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06" w:rsidRDefault="00662806">
      <w:pPr>
        <w:tabs>
          <w:tab w:val="left" w:pos="1276"/>
        </w:tabs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AKCENT International House Prague, družstvo, Bítovská 3, </w:t>
      </w:r>
      <w:proofErr w:type="gramStart"/>
      <w:r>
        <w:rPr>
          <w:rFonts w:ascii="Trebuchet MS" w:hAnsi="Trebuchet MS"/>
          <w:b/>
        </w:rPr>
        <w:t>140 00  Praha</w:t>
      </w:r>
      <w:proofErr w:type="gramEnd"/>
      <w:r>
        <w:rPr>
          <w:rFonts w:ascii="Trebuchet MS" w:hAnsi="Trebuchet MS"/>
          <w:b/>
        </w:rPr>
        <w:t xml:space="preserve"> 4</w:t>
      </w:r>
    </w:p>
    <w:p w:rsidR="00662806" w:rsidRPr="001A724C" w:rsidRDefault="00662806">
      <w:pPr>
        <w:pStyle w:val="Nadpis2"/>
        <w:tabs>
          <w:tab w:val="left" w:pos="1276"/>
        </w:tabs>
        <w:rPr>
          <w:rFonts w:ascii="Trebuchet MS" w:hAnsi="Trebuchet MS"/>
          <w:sz w:val="20"/>
        </w:rPr>
      </w:pPr>
      <w:r w:rsidRPr="001A724C">
        <w:rPr>
          <w:rFonts w:ascii="Trebuchet MS" w:hAnsi="Trebuchet MS"/>
          <w:sz w:val="20"/>
        </w:rPr>
        <w:t xml:space="preserve">IČ: 48032778, DIČ: CZ48032778 </w:t>
      </w:r>
    </w:p>
    <w:p w:rsidR="001A724C" w:rsidRPr="001A724C" w:rsidRDefault="001A724C" w:rsidP="001A724C">
      <w:pPr>
        <w:rPr>
          <w:rFonts w:ascii="Trebuchet MS" w:hAnsi="Trebuchet MS"/>
        </w:rPr>
      </w:pPr>
      <w:r w:rsidRPr="001A724C">
        <w:rPr>
          <w:rFonts w:ascii="Trebuchet MS" w:hAnsi="Trebuchet MS"/>
        </w:rPr>
        <w:t xml:space="preserve">Bankovní spojení: </w:t>
      </w:r>
      <w:proofErr w:type="spellStart"/>
      <w:r w:rsidR="0032134C">
        <w:rPr>
          <w:rFonts w:ascii="Trebuchet MS" w:hAnsi="Trebuchet MS"/>
        </w:rPr>
        <w:t>xxx</w:t>
      </w:r>
      <w:proofErr w:type="spellEnd"/>
      <w:r w:rsidRPr="001A724C">
        <w:rPr>
          <w:rFonts w:ascii="Trebuchet MS" w:hAnsi="Trebuchet MS"/>
        </w:rPr>
        <w:t xml:space="preserve">. </w:t>
      </w:r>
      <w:proofErr w:type="spellStart"/>
      <w:r w:rsidR="0032134C">
        <w:rPr>
          <w:rFonts w:ascii="Trebuchet MS" w:hAnsi="Trebuchet MS"/>
        </w:rPr>
        <w:t>xxx</w:t>
      </w:r>
      <w:proofErr w:type="spellEnd"/>
      <w:r w:rsidRPr="001A724C">
        <w:rPr>
          <w:rFonts w:ascii="Trebuchet MS" w:hAnsi="Trebuchet MS"/>
        </w:rPr>
        <w:t>, Olbrachtova 2006/9, Praha 4</w:t>
      </w:r>
    </w:p>
    <w:p w:rsidR="00662806" w:rsidRPr="001A724C" w:rsidRDefault="00662806">
      <w:pPr>
        <w:tabs>
          <w:tab w:val="left" w:pos="1276"/>
        </w:tabs>
        <w:jc w:val="center"/>
        <w:rPr>
          <w:rFonts w:ascii="Trebuchet MS" w:hAnsi="Trebuchet MS"/>
        </w:rPr>
      </w:pPr>
      <w:r w:rsidRPr="001A724C">
        <w:rPr>
          <w:rFonts w:ascii="Trebuchet MS" w:hAnsi="Trebuchet MS"/>
        </w:rPr>
        <w:t xml:space="preserve">zastoupené </w:t>
      </w:r>
      <w:r w:rsidR="002A639B">
        <w:rPr>
          <w:rFonts w:ascii="Trebuchet MS" w:hAnsi="Trebuchet MS"/>
        </w:rPr>
        <w:t>Radmilou Procházkovou, ředitelkou školy</w:t>
      </w:r>
    </w:p>
    <w:p w:rsidR="00662806" w:rsidRPr="001A724C" w:rsidRDefault="00662806">
      <w:pPr>
        <w:tabs>
          <w:tab w:val="left" w:pos="1276"/>
        </w:tabs>
        <w:jc w:val="center"/>
        <w:rPr>
          <w:rFonts w:ascii="Trebuchet MS" w:hAnsi="Trebuchet MS"/>
        </w:rPr>
      </w:pPr>
      <w:r w:rsidRPr="001A724C">
        <w:rPr>
          <w:rFonts w:ascii="Trebuchet MS" w:hAnsi="Trebuchet MS"/>
        </w:rPr>
        <w:t xml:space="preserve">registrace v obchodním rejstříku vedeném u Městského soudu v Praze: </w:t>
      </w:r>
      <w:proofErr w:type="gramStart"/>
      <w:r w:rsidRPr="001A724C">
        <w:rPr>
          <w:rFonts w:ascii="Trebuchet MS" w:hAnsi="Trebuchet MS"/>
        </w:rPr>
        <w:t>1.11.1993</w:t>
      </w:r>
      <w:proofErr w:type="gramEnd"/>
      <w:r w:rsidRPr="001A724C">
        <w:rPr>
          <w:rFonts w:ascii="Trebuchet MS" w:hAnsi="Trebuchet MS"/>
        </w:rPr>
        <w:t xml:space="preserve"> oddíl Dr, vložka 1105</w:t>
      </w:r>
    </w:p>
    <w:p w:rsidR="00662806" w:rsidRPr="001A724C" w:rsidRDefault="00662806">
      <w:pPr>
        <w:tabs>
          <w:tab w:val="left" w:pos="1276"/>
        </w:tabs>
        <w:ind w:right="-1"/>
        <w:jc w:val="center"/>
        <w:rPr>
          <w:rFonts w:ascii="Trebuchet MS" w:hAnsi="Trebuchet MS"/>
        </w:rPr>
      </w:pPr>
      <w:r w:rsidRPr="001A724C">
        <w:rPr>
          <w:rFonts w:ascii="Trebuchet MS" w:hAnsi="Trebuchet MS"/>
        </w:rPr>
        <w:t>(dále jen „škola“)</w:t>
      </w:r>
    </w:p>
    <w:p w:rsidR="00662806" w:rsidRDefault="00662806">
      <w:pPr>
        <w:tabs>
          <w:tab w:val="left" w:pos="1276"/>
        </w:tabs>
        <w:ind w:right="283"/>
        <w:jc w:val="center"/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ind w:firstLine="4"/>
        <w:jc w:val="center"/>
        <w:rPr>
          <w:rFonts w:ascii="Trebuchet MS" w:hAnsi="Trebuchet MS"/>
        </w:rPr>
      </w:pPr>
      <w:r>
        <w:rPr>
          <w:rFonts w:ascii="Trebuchet MS" w:hAnsi="Trebuchet MS"/>
        </w:rPr>
        <w:t>a</w:t>
      </w:r>
    </w:p>
    <w:p w:rsidR="00662806" w:rsidRDefault="00662806">
      <w:pPr>
        <w:tabs>
          <w:tab w:val="left" w:pos="1276"/>
        </w:tabs>
        <w:ind w:firstLine="4"/>
        <w:jc w:val="center"/>
        <w:rPr>
          <w:rFonts w:ascii="Trebuchet MS" w:hAnsi="Trebuchet MS"/>
        </w:rPr>
      </w:pPr>
    </w:p>
    <w:p w:rsidR="00662806" w:rsidRDefault="001D7C22">
      <w:pPr>
        <w:pStyle w:val="Nadpis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Základní škola </w:t>
      </w:r>
      <w:proofErr w:type="spellStart"/>
      <w:r>
        <w:rPr>
          <w:rFonts w:ascii="Trebuchet MS" w:hAnsi="Trebuchet MS"/>
          <w:sz w:val="20"/>
        </w:rPr>
        <w:t>Norbertov</w:t>
      </w:r>
      <w:proofErr w:type="spellEnd"/>
      <w:r>
        <w:rPr>
          <w:rFonts w:ascii="Trebuchet MS" w:hAnsi="Trebuchet MS"/>
          <w:sz w:val="20"/>
        </w:rPr>
        <w:t>,</w:t>
      </w:r>
      <w:r w:rsidR="001A724C">
        <w:rPr>
          <w:rFonts w:ascii="Trebuchet MS" w:hAnsi="Trebuchet MS"/>
          <w:sz w:val="20"/>
        </w:rPr>
        <w:t xml:space="preserve"> </w:t>
      </w:r>
      <w:proofErr w:type="spellStart"/>
      <w:r w:rsidR="001A724C">
        <w:rPr>
          <w:rFonts w:ascii="Trebuchet MS" w:hAnsi="Trebuchet MS"/>
          <w:sz w:val="20"/>
        </w:rPr>
        <w:t>Norbertov</w:t>
      </w:r>
      <w:proofErr w:type="spellEnd"/>
      <w:r w:rsidR="001A724C">
        <w:rPr>
          <w:rFonts w:ascii="Trebuchet MS" w:hAnsi="Trebuchet MS"/>
          <w:sz w:val="20"/>
        </w:rPr>
        <w:t xml:space="preserve"> 1</w:t>
      </w:r>
      <w:r>
        <w:rPr>
          <w:rFonts w:ascii="Trebuchet MS" w:hAnsi="Trebuchet MS"/>
          <w:sz w:val="20"/>
        </w:rPr>
        <w:t>/126, 162 00 Praha 6</w:t>
      </w:r>
    </w:p>
    <w:p w:rsidR="001A724C" w:rsidRDefault="00662806">
      <w:pPr>
        <w:tabs>
          <w:tab w:val="left" w:pos="1276"/>
        </w:tabs>
        <w:ind w:firstLine="4"/>
        <w:jc w:val="center"/>
        <w:rPr>
          <w:rFonts w:ascii="Trebuchet MS" w:hAnsi="Trebuchet MS"/>
        </w:rPr>
      </w:pPr>
      <w:r w:rsidRPr="001A724C">
        <w:rPr>
          <w:rFonts w:ascii="Trebuchet MS" w:hAnsi="Trebuchet MS"/>
        </w:rPr>
        <w:t>IČ:</w:t>
      </w:r>
      <w:r w:rsidR="001A724C" w:rsidRPr="001A724C">
        <w:rPr>
          <w:rFonts w:ascii="Trebuchet MS" w:hAnsi="Trebuchet MS"/>
        </w:rPr>
        <w:t xml:space="preserve"> 48133906</w:t>
      </w:r>
      <w:r w:rsidRPr="001A724C">
        <w:rPr>
          <w:rFonts w:ascii="Trebuchet MS" w:hAnsi="Trebuchet MS"/>
        </w:rPr>
        <w:t xml:space="preserve"> </w:t>
      </w:r>
    </w:p>
    <w:p w:rsidR="001A724C" w:rsidRPr="001A724C" w:rsidRDefault="001A724C">
      <w:pPr>
        <w:tabs>
          <w:tab w:val="left" w:pos="1276"/>
        </w:tabs>
        <w:ind w:firstLine="4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Bankovní spojení: </w:t>
      </w:r>
      <w:proofErr w:type="spellStart"/>
      <w:r w:rsidR="0032134C">
        <w:rPr>
          <w:rFonts w:ascii="Trebuchet MS" w:hAnsi="Trebuchet MS"/>
        </w:rPr>
        <w:t>xxx</w:t>
      </w:r>
      <w:proofErr w:type="spellEnd"/>
    </w:p>
    <w:p w:rsidR="00662806" w:rsidRPr="001A724C" w:rsidRDefault="001A724C">
      <w:pPr>
        <w:tabs>
          <w:tab w:val="left" w:pos="1276"/>
        </w:tabs>
        <w:ind w:firstLine="4"/>
        <w:jc w:val="center"/>
        <w:rPr>
          <w:rFonts w:ascii="Trebuchet MS" w:hAnsi="Trebuchet MS"/>
        </w:rPr>
      </w:pPr>
      <w:proofErr w:type="gramStart"/>
      <w:r w:rsidRPr="001A724C">
        <w:rPr>
          <w:rFonts w:ascii="Trebuchet MS" w:hAnsi="Trebuchet MS"/>
        </w:rPr>
        <w:t>Zastoupená : Karolínou</w:t>
      </w:r>
      <w:proofErr w:type="gramEnd"/>
      <w:r w:rsidRPr="001A724C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>Čermákovou, ř</w:t>
      </w:r>
      <w:r w:rsidRPr="001A724C">
        <w:rPr>
          <w:rFonts w:ascii="Trebuchet MS" w:hAnsi="Trebuchet MS"/>
        </w:rPr>
        <w:t>editelkou školy</w:t>
      </w:r>
    </w:p>
    <w:p w:rsidR="00662806" w:rsidRPr="001A724C" w:rsidRDefault="001A724C">
      <w:pPr>
        <w:tabs>
          <w:tab w:val="left" w:pos="1276"/>
        </w:tabs>
        <w:jc w:val="center"/>
        <w:rPr>
          <w:rFonts w:ascii="Trebuchet MS" w:hAnsi="Trebuchet MS"/>
        </w:rPr>
      </w:pPr>
      <w:r w:rsidRPr="001A724C">
        <w:rPr>
          <w:rFonts w:ascii="Trebuchet MS" w:hAnsi="Trebuchet MS"/>
        </w:rPr>
        <w:t xml:space="preserve"> </w:t>
      </w:r>
      <w:r w:rsidR="00662806" w:rsidRPr="001A724C">
        <w:rPr>
          <w:rFonts w:ascii="Trebuchet MS" w:hAnsi="Trebuchet MS"/>
        </w:rPr>
        <w:t>(dále jen „klient“)</w:t>
      </w:r>
    </w:p>
    <w:p w:rsidR="00662806" w:rsidRPr="001A724C" w:rsidRDefault="00662806">
      <w:pPr>
        <w:tabs>
          <w:tab w:val="left" w:pos="1276"/>
        </w:tabs>
        <w:jc w:val="center"/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 w:rsidRPr="001A724C">
        <w:rPr>
          <w:rFonts w:ascii="Trebuchet MS" w:hAnsi="Trebuchet MS"/>
        </w:rPr>
        <w:t>uzavírají smlouvu na jazykovou výuku</w:t>
      </w:r>
      <w:r>
        <w:rPr>
          <w:rFonts w:ascii="Trebuchet MS" w:hAnsi="Trebuchet MS"/>
        </w:rPr>
        <w:t>.</w:t>
      </w: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I.</w:t>
      </w: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Předmět smlouvy</w:t>
      </w: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</w:p>
    <w:p w:rsidR="00662806" w:rsidRDefault="00662806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Škola se zavazuje zajistit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výuku</w:t>
      </w:r>
      <w:r w:rsidR="007E17A8">
        <w:rPr>
          <w:rFonts w:ascii="Trebuchet MS" w:hAnsi="Trebuchet MS"/>
          <w:b/>
        </w:rPr>
        <w:t xml:space="preserve"> </w:t>
      </w:r>
      <w:r w:rsidRPr="007E17A8">
        <w:rPr>
          <w:rFonts w:ascii="Trebuchet MS" w:hAnsi="Trebuchet MS"/>
        </w:rPr>
        <w:t>jazyka</w:t>
      </w:r>
      <w:r w:rsidR="007E17A8" w:rsidRPr="007E17A8">
        <w:rPr>
          <w:rFonts w:ascii="Trebuchet MS" w:hAnsi="Trebuchet MS"/>
        </w:rPr>
        <w:t xml:space="preserve"> v 1. a 2. </w:t>
      </w:r>
      <w:r w:rsidR="007E17A8" w:rsidRPr="001A724C">
        <w:rPr>
          <w:rFonts w:ascii="Trebuchet MS" w:hAnsi="Trebuchet MS"/>
        </w:rPr>
        <w:t xml:space="preserve">třídách </w:t>
      </w:r>
      <w:r w:rsidR="00BD1DE5" w:rsidRPr="001A724C">
        <w:rPr>
          <w:rFonts w:ascii="Trebuchet MS" w:hAnsi="Trebuchet MS"/>
        </w:rPr>
        <w:t>(</w:t>
      </w:r>
      <w:r w:rsidR="00735C63">
        <w:rPr>
          <w:rFonts w:ascii="Trebuchet MS" w:hAnsi="Trebuchet MS"/>
        </w:rPr>
        <w:t xml:space="preserve">maximálně </w:t>
      </w:r>
      <w:r w:rsidR="00F66682">
        <w:rPr>
          <w:rFonts w:ascii="Trebuchet MS" w:hAnsi="Trebuchet MS"/>
        </w:rPr>
        <w:t>6</w:t>
      </w:r>
      <w:r w:rsidR="001D7C22">
        <w:rPr>
          <w:rFonts w:ascii="Trebuchet MS" w:hAnsi="Trebuchet MS"/>
        </w:rPr>
        <w:t xml:space="preserve"> skupin</w:t>
      </w:r>
      <w:r w:rsidR="00735C63">
        <w:rPr>
          <w:rFonts w:ascii="Trebuchet MS" w:hAnsi="Trebuchet MS"/>
        </w:rPr>
        <w:t xml:space="preserve"> po 2</w:t>
      </w:r>
      <w:r w:rsidR="00B11BDA">
        <w:rPr>
          <w:rFonts w:ascii="Trebuchet MS" w:hAnsi="Trebuchet MS"/>
        </w:rPr>
        <w:t xml:space="preserve"> vyučovacích hodinách týdně</w:t>
      </w:r>
      <w:r w:rsidR="007E17A8" w:rsidRPr="001A724C">
        <w:rPr>
          <w:rFonts w:ascii="Trebuchet MS" w:hAnsi="Trebuchet MS"/>
        </w:rPr>
        <w:t>) na</w:t>
      </w:r>
      <w:r w:rsidR="007E17A8">
        <w:rPr>
          <w:rFonts w:ascii="Trebuchet MS" w:hAnsi="Trebuchet MS"/>
        </w:rPr>
        <w:t xml:space="preserve"> základě rozvrhu výuky, který bude předmětem objednávky ze strany ZŠ </w:t>
      </w:r>
      <w:proofErr w:type="spellStart"/>
      <w:r w:rsidR="007E17A8">
        <w:rPr>
          <w:rFonts w:ascii="Trebuchet MS" w:hAnsi="Trebuchet MS"/>
        </w:rPr>
        <w:t>Norbertov</w:t>
      </w:r>
      <w:proofErr w:type="spellEnd"/>
      <w:r w:rsidR="007E17A8">
        <w:rPr>
          <w:rFonts w:ascii="Trebuchet MS" w:hAnsi="Trebuchet MS"/>
        </w:rPr>
        <w:t>.</w:t>
      </w:r>
    </w:p>
    <w:p w:rsidR="00662806" w:rsidRPr="001A724C" w:rsidRDefault="007E17A8" w:rsidP="001A724C">
      <w:pPr>
        <w:tabs>
          <w:tab w:val="left" w:pos="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</w:t>
      </w:r>
    </w:p>
    <w:p w:rsidR="00662806" w:rsidRDefault="00662806">
      <w:pPr>
        <w:numPr>
          <w:ilvl w:val="0"/>
          <w:numId w:val="1"/>
        </w:numPr>
        <w:ind w:left="283"/>
        <w:rPr>
          <w:rFonts w:ascii="Trebuchet MS" w:hAnsi="Trebuchet MS"/>
        </w:rPr>
      </w:pPr>
      <w:r>
        <w:rPr>
          <w:rFonts w:ascii="Trebuchet MS" w:hAnsi="Trebuchet MS"/>
          <w:b/>
        </w:rPr>
        <w:t>Místo výuky:</w:t>
      </w:r>
      <w:r>
        <w:rPr>
          <w:rFonts w:ascii="Trebuchet MS" w:hAnsi="Trebuchet MS"/>
        </w:rPr>
        <w:t xml:space="preserve"> </w:t>
      </w:r>
      <w:r w:rsidR="00BD1DE5">
        <w:rPr>
          <w:rFonts w:ascii="Trebuchet MS" w:hAnsi="Trebuchet MS"/>
        </w:rPr>
        <w:t xml:space="preserve"> ZŠ </w:t>
      </w:r>
      <w:proofErr w:type="spellStart"/>
      <w:r w:rsidR="00BD1DE5">
        <w:rPr>
          <w:rFonts w:ascii="Trebuchet MS" w:hAnsi="Trebuchet MS"/>
        </w:rPr>
        <w:t>Norbertov</w:t>
      </w:r>
      <w:proofErr w:type="spellEnd"/>
    </w:p>
    <w:p w:rsidR="00662806" w:rsidRDefault="0066280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:rsidR="00662806" w:rsidRDefault="00662806">
      <w:pPr>
        <w:tabs>
          <w:tab w:val="left" w:pos="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II.</w:t>
      </w:r>
    </w:p>
    <w:p w:rsidR="00662806" w:rsidRDefault="00662806">
      <w:pPr>
        <w:pStyle w:val="Nadpis6"/>
        <w:tabs>
          <w:tab w:val="left" w:pos="0"/>
        </w:tabs>
        <w:ind w:left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Práva a povinnosti smluvních stran</w:t>
      </w:r>
    </w:p>
    <w:p w:rsidR="00662806" w:rsidRDefault="00662806">
      <w:pPr>
        <w:tabs>
          <w:tab w:val="left" w:pos="0"/>
        </w:tabs>
        <w:jc w:val="center"/>
        <w:rPr>
          <w:rFonts w:ascii="Trebuchet MS" w:hAnsi="Trebuchet MS"/>
        </w:rPr>
      </w:pPr>
    </w:p>
    <w:p w:rsidR="00662806" w:rsidRDefault="00662806">
      <w:pPr>
        <w:pStyle w:val="Zkladntext"/>
        <w:ind w:left="360"/>
        <w:rPr>
          <w:rFonts w:ascii="Trebuchet MS" w:hAnsi="Trebuchet MS"/>
          <w:sz w:val="20"/>
        </w:rPr>
      </w:pPr>
    </w:p>
    <w:p w:rsidR="00662806" w:rsidRDefault="00662806">
      <w:pPr>
        <w:numPr>
          <w:ilvl w:val="0"/>
          <w:numId w:val="19"/>
        </w:numPr>
        <w:tabs>
          <w:tab w:val="clear" w:pos="786"/>
          <w:tab w:val="num" w:pos="284"/>
          <w:tab w:val="left" w:pos="1276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Škola se zavazuje zajistit pro vyučování kvalifikované/-ho učitele. V případě, že se učitel nebude moci vyučování zúčastnit, škola poskytne náhradního učitele. V případě, pokud škola výjimečně musí zrušit výuku (pouze v případě, že nemůže poslat adekvátní náhradu za příslušného učitele), bude klientovi / posluchačům nabídnut náhradní termín této zrušené lekce. </w:t>
      </w:r>
    </w:p>
    <w:p w:rsidR="00662806" w:rsidRDefault="00662806">
      <w:pPr>
        <w:tabs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numPr>
          <w:ilvl w:val="0"/>
          <w:numId w:val="19"/>
        </w:numPr>
        <w:tabs>
          <w:tab w:val="clear" w:pos="786"/>
          <w:tab w:val="num" w:pos="284"/>
          <w:tab w:val="left" w:pos="1276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Klient může během trvání této smlouvy, po vzájemné dohodě se školou, zvýšit nebo snížit počet vyučovacích hodin.</w:t>
      </w:r>
    </w:p>
    <w:p w:rsidR="00662806" w:rsidRDefault="00662806">
      <w:pPr>
        <w:tabs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numPr>
          <w:ilvl w:val="0"/>
          <w:numId w:val="19"/>
        </w:numPr>
        <w:tabs>
          <w:tab w:val="clear" w:pos="786"/>
          <w:tab w:val="num" w:pos="284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Škola neposkytuje telefonní čísla učitelů a ani ti nejsou povinni je poskytno</w:t>
      </w:r>
      <w:r w:rsidR="00BD1DE5">
        <w:rPr>
          <w:rFonts w:ascii="Trebuchet MS" w:hAnsi="Trebuchet MS"/>
        </w:rPr>
        <w:t>ut rodičům a žákům</w:t>
      </w:r>
      <w:r>
        <w:rPr>
          <w:rFonts w:ascii="Trebuchet MS" w:hAnsi="Trebuchet MS"/>
        </w:rPr>
        <w:t>.</w:t>
      </w:r>
    </w:p>
    <w:p w:rsidR="00662806" w:rsidRDefault="00662806">
      <w:pPr>
        <w:jc w:val="both"/>
        <w:rPr>
          <w:rFonts w:ascii="Trebuchet MS" w:hAnsi="Trebuchet MS"/>
        </w:rPr>
      </w:pPr>
    </w:p>
    <w:p w:rsidR="00662806" w:rsidRDefault="00BD1DE5">
      <w:pPr>
        <w:numPr>
          <w:ilvl w:val="0"/>
          <w:numId w:val="19"/>
        </w:numPr>
        <w:tabs>
          <w:tab w:val="clear" w:pos="786"/>
          <w:tab w:val="num" w:pos="284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V</w:t>
      </w:r>
      <w:r w:rsidR="00662806">
        <w:rPr>
          <w:rFonts w:ascii="Trebuchet MS" w:hAnsi="Trebuchet MS"/>
        </w:rPr>
        <w:t>ýu</w:t>
      </w:r>
      <w:r>
        <w:rPr>
          <w:rFonts w:ascii="Trebuchet MS" w:hAnsi="Trebuchet MS"/>
        </w:rPr>
        <w:t>ka koná v prostorách klienta,</w:t>
      </w:r>
      <w:r w:rsidR="00662806">
        <w:rPr>
          <w:rFonts w:ascii="Trebuchet MS" w:hAnsi="Trebuchet MS"/>
        </w:rPr>
        <w:t xml:space="preserve"> klient</w:t>
      </w:r>
      <w:r>
        <w:rPr>
          <w:rFonts w:ascii="Trebuchet MS" w:hAnsi="Trebuchet MS"/>
        </w:rPr>
        <w:t xml:space="preserve"> je</w:t>
      </w:r>
      <w:r w:rsidR="00662806">
        <w:rPr>
          <w:rFonts w:ascii="Trebuchet MS" w:hAnsi="Trebuchet MS"/>
        </w:rPr>
        <w:t xml:space="preserve"> povinen zajistit vhodné podmínky pro výuku (učebnu, tabuli/flip-chart a popisovače, případně audiopřehrávač). Pokud je k výuce používán školní audiopřehrávač, musí být k dispozici i pro další kurzy AKCENT IH Prague ve firmě.</w:t>
      </w:r>
    </w:p>
    <w:p w:rsidR="00662806" w:rsidRDefault="00662806">
      <w:pPr>
        <w:jc w:val="both"/>
        <w:rPr>
          <w:rFonts w:ascii="Trebuchet MS" w:hAnsi="Trebuchet MS"/>
        </w:rPr>
      </w:pPr>
    </w:p>
    <w:p w:rsidR="00662806" w:rsidRDefault="00662806" w:rsidP="001A724C">
      <w:pPr>
        <w:numPr>
          <w:ilvl w:val="0"/>
          <w:numId w:val="19"/>
        </w:numPr>
        <w:tabs>
          <w:tab w:val="clear" w:pos="786"/>
          <w:tab w:val="num" w:pos="284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Škola při zahájení spolupráce s klientem poskytne kontaktní osobě uživatelské jméno a heslo pro vstup do informačního systému školy</w:t>
      </w:r>
    </w:p>
    <w:p w:rsidR="00D30FC6" w:rsidRDefault="00D30FC6" w:rsidP="00D30FC6">
      <w:pPr>
        <w:pStyle w:val="Odstavecseseznamem"/>
        <w:rPr>
          <w:rFonts w:ascii="Trebuchet MS" w:hAnsi="Trebuchet MS"/>
        </w:rPr>
      </w:pPr>
    </w:p>
    <w:p w:rsidR="00D30FC6" w:rsidRDefault="00D30FC6" w:rsidP="00D30FC6">
      <w:pPr>
        <w:ind w:left="283"/>
        <w:jc w:val="both"/>
        <w:rPr>
          <w:rFonts w:ascii="Trebuchet MS" w:hAnsi="Trebuchet MS"/>
        </w:rPr>
      </w:pPr>
    </w:p>
    <w:p w:rsidR="00D30FC6" w:rsidRDefault="00D30FC6" w:rsidP="00D30FC6">
      <w:pPr>
        <w:pStyle w:val="Odstavecseseznamem"/>
        <w:rPr>
          <w:rFonts w:ascii="Trebuchet MS" w:hAnsi="Trebuchet MS"/>
        </w:rPr>
      </w:pPr>
    </w:p>
    <w:p w:rsidR="00D30FC6" w:rsidRDefault="00D30FC6" w:rsidP="00D30FC6">
      <w:pPr>
        <w:numPr>
          <w:ilvl w:val="0"/>
          <w:numId w:val="19"/>
        </w:numPr>
        <w:tabs>
          <w:tab w:val="clear" w:pos="786"/>
          <w:tab w:val="num" w:pos="360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Výuku lze rušit za těchto podmínek:</w:t>
      </w:r>
    </w:p>
    <w:p w:rsidR="00D30FC6" w:rsidRDefault="00D30FC6" w:rsidP="00D30FC6">
      <w:pPr>
        <w:numPr>
          <w:ilvl w:val="0"/>
          <w:numId w:val="3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minimálně 24 hodin před zahájením výuky, přičemž pondělní výuka musí být zrušena nejpozději  předchozí pracovní den (obvykle pátek) do 17:00 hod.</w:t>
      </w:r>
    </w:p>
    <w:p w:rsidR="00D30FC6" w:rsidRDefault="00D30FC6" w:rsidP="00D30FC6">
      <w:pPr>
        <w:numPr>
          <w:ilvl w:val="0"/>
          <w:numId w:val="36"/>
        </w:numPr>
        <w:tabs>
          <w:tab w:val="clear" w:pos="720"/>
        </w:tabs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výuku je možno rušit pouze na těchto kontaktech: </w:t>
      </w:r>
      <w:r>
        <w:rPr>
          <w:rFonts w:ascii="Trebuchet MS" w:hAnsi="Trebuchet MS"/>
        </w:rPr>
        <w:br/>
        <w:t xml:space="preserve">- speciální telefonní linka </w:t>
      </w:r>
      <w:proofErr w:type="spellStart"/>
      <w:r w:rsidR="0032134C">
        <w:rPr>
          <w:rFonts w:ascii="Trebuchet MS" w:hAnsi="Trebuchet MS"/>
          <w:b/>
          <w:bCs/>
        </w:rPr>
        <w:t>xxx</w:t>
      </w:r>
      <w:proofErr w:type="spellEnd"/>
      <w:r>
        <w:rPr>
          <w:rFonts w:ascii="Trebuchet MS" w:hAnsi="Trebuchet MS"/>
        </w:rPr>
        <w:t xml:space="preserve">, kde je stálá služba v pondělí až pátek 7:30 – 17:00 hod. </w:t>
      </w:r>
      <w:r>
        <w:rPr>
          <w:rFonts w:ascii="Trebuchet MS" w:hAnsi="Trebuchet MS"/>
        </w:rPr>
        <w:br/>
        <w:t xml:space="preserve">- emailem na adrese </w:t>
      </w:r>
      <w:proofErr w:type="spellStart"/>
      <w:r w:rsidR="0032134C">
        <w:rPr>
          <w:rStyle w:val="Hypertextovodkaz"/>
          <w:rFonts w:ascii="Trebuchet MS" w:hAnsi="Trebuchet MS"/>
        </w:rPr>
        <w:t>xxx</w:t>
      </w:r>
      <w:proofErr w:type="spellEnd"/>
    </w:p>
    <w:p w:rsidR="00D30FC6" w:rsidRDefault="00D30FC6" w:rsidP="00D30FC6">
      <w:pPr>
        <w:numPr>
          <w:ilvl w:val="0"/>
          <w:numId w:val="3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výuka odhlášená výše uvedeným způsobem se označuje jako „včas“ zrušená, jinak se jedná o „pozdní“ zrušení. </w:t>
      </w:r>
    </w:p>
    <w:p w:rsidR="00D30FC6" w:rsidRDefault="00D30FC6" w:rsidP="00D30FC6">
      <w:pPr>
        <w:numPr>
          <w:ilvl w:val="0"/>
          <w:numId w:val="3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výuka zrušená „pozdě“ propadá a je fakturována spolu s odučenými hodinami</w:t>
      </w:r>
    </w:p>
    <w:p w:rsidR="00D30FC6" w:rsidRDefault="00D30FC6" w:rsidP="00D30FC6">
      <w:pPr>
        <w:numPr>
          <w:ilvl w:val="0"/>
          <w:numId w:val="3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hodiny zrušené na jiném než výše uvedeném telefonním čísle nebo e-mailem nebudou v případě neshody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považovány za „včas“ zrušené </w:t>
      </w:r>
    </w:p>
    <w:p w:rsidR="00D30FC6" w:rsidRDefault="00D30FC6" w:rsidP="00D30FC6">
      <w:pPr>
        <w:numPr>
          <w:ilvl w:val="0"/>
          <w:numId w:val="3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informovat učitele o zrušení výuky je již povinností školy</w:t>
      </w:r>
    </w:p>
    <w:p w:rsidR="00D30FC6" w:rsidRDefault="00D30FC6" w:rsidP="00D30FC6">
      <w:pPr>
        <w:ind w:left="283"/>
        <w:jc w:val="both"/>
        <w:rPr>
          <w:rFonts w:ascii="Trebuchet MS" w:hAnsi="Trebuchet MS"/>
        </w:rPr>
      </w:pPr>
    </w:p>
    <w:p w:rsidR="00662806" w:rsidRDefault="00662806">
      <w:pPr>
        <w:jc w:val="both"/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</w:t>
      </w:r>
      <w:r w:rsidR="001A724C">
        <w:rPr>
          <w:rFonts w:ascii="Trebuchet MS" w:hAnsi="Trebuchet MS"/>
          <w:b/>
        </w:rPr>
        <w:t>II</w:t>
      </w:r>
      <w:r>
        <w:rPr>
          <w:rFonts w:ascii="Trebuchet MS" w:hAnsi="Trebuchet MS"/>
          <w:b/>
        </w:rPr>
        <w:t>.</w:t>
      </w: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Doba trvání této smlouvy</w:t>
      </w: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</w:p>
    <w:p w:rsidR="00662806" w:rsidRPr="007728B2" w:rsidRDefault="00662806" w:rsidP="0008717A">
      <w:pPr>
        <w:numPr>
          <w:ilvl w:val="0"/>
          <w:numId w:val="28"/>
        </w:numPr>
        <w:tabs>
          <w:tab w:val="clear" w:pos="360"/>
          <w:tab w:val="num" w:pos="284"/>
          <w:tab w:val="left" w:pos="1276"/>
        </w:tabs>
        <w:ind w:left="284" w:hanging="284"/>
        <w:jc w:val="both"/>
        <w:rPr>
          <w:rFonts w:ascii="Trebuchet MS" w:hAnsi="Trebuchet MS"/>
        </w:rPr>
      </w:pPr>
      <w:r w:rsidRPr="001A724C">
        <w:rPr>
          <w:rFonts w:ascii="Trebuchet MS" w:hAnsi="Trebuchet MS"/>
        </w:rPr>
        <w:t xml:space="preserve">Tato smlouva se uzavírá na dobu od </w:t>
      </w:r>
      <w:r w:rsidR="00735C63">
        <w:rPr>
          <w:rFonts w:ascii="Trebuchet MS" w:hAnsi="Trebuchet MS"/>
          <w:b/>
          <w:bCs/>
        </w:rPr>
        <w:t>1</w:t>
      </w:r>
      <w:r w:rsidR="002A639B">
        <w:rPr>
          <w:rFonts w:ascii="Trebuchet MS" w:hAnsi="Trebuchet MS"/>
          <w:b/>
          <w:bCs/>
        </w:rPr>
        <w:t>0</w:t>
      </w:r>
      <w:r w:rsidRPr="001A724C">
        <w:rPr>
          <w:rFonts w:ascii="Trebuchet MS" w:hAnsi="Trebuchet MS"/>
          <w:b/>
          <w:bCs/>
        </w:rPr>
        <w:t>.</w:t>
      </w:r>
      <w:r w:rsidRPr="001A724C">
        <w:rPr>
          <w:rFonts w:ascii="Trebuchet MS" w:hAnsi="Trebuchet MS"/>
          <w:b/>
        </w:rPr>
        <w:t xml:space="preserve"> </w:t>
      </w:r>
      <w:r w:rsidR="00A60D8D" w:rsidRPr="001A724C">
        <w:rPr>
          <w:rFonts w:ascii="Trebuchet MS" w:hAnsi="Trebuchet MS"/>
          <w:b/>
        </w:rPr>
        <w:t>9</w:t>
      </w:r>
      <w:r w:rsidRPr="001A724C">
        <w:rPr>
          <w:rFonts w:ascii="Trebuchet MS" w:hAnsi="Trebuchet MS"/>
          <w:b/>
        </w:rPr>
        <w:t>. 20</w:t>
      </w:r>
      <w:r w:rsidR="00735C63">
        <w:rPr>
          <w:rFonts w:ascii="Trebuchet MS" w:hAnsi="Trebuchet MS"/>
          <w:b/>
        </w:rPr>
        <w:t>1</w:t>
      </w:r>
      <w:r w:rsidR="002A639B">
        <w:rPr>
          <w:rFonts w:ascii="Trebuchet MS" w:hAnsi="Trebuchet MS"/>
          <w:b/>
        </w:rPr>
        <w:t>8</w:t>
      </w:r>
      <w:r w:rsidR="00735C63">
        <w:rPr>
          <w:rFonts w:ascii="Trebuchet MS" w:hAnsi="Trebuchet MS"/>
          <w:b/>
        </w:rPr>
        <w:t xml:space="preserve"> do 2</w:t>
      </w:r>
      <w:r w:rsidR="002A639B">
        <w:rPr>
          <w:rFonts w:ascii="Trebuchet MS" w:hAnsi="Trebuchet MS"/>
          <w:b/>
        </w:rPr>
        <w:t>1</w:t>
      </w:r>
      <w:r w:rsidRPr="001A724C">
        <w:rPr>
          <w:rFonts w:ascii="Trebuchet MS" w:hAnsi="Trebuchet MS"/>
          <w:b/>
        </w:rPr>
        <w:t>. 6. 201</w:t>
      </w:r>
      <w:r w:rsidR="002A639B">
        <w:rPr>
          <w:rFonts w:ascii="Trebuchet MS" w:hAnsi="Trebuchet MS"/>
          <w:b/>
        </w:rPr>
        <w:t>9</w:t>
      </w:r>
      <w:r w:rsidRPr="001A724C">
        <w:rPr>
          <w:rFonts w:ascii="Trebuchet MS" w:hAnsi="Trebuchet MS"/>
          <w:b/>
        </w:rPr>
        <w:t xml:space="preserve">. </w:t>
      </w:r>
      <w:r w:rsidRPr="001A724C">
        <w:rPr>
          <w:rFonts w:ascii="Trebuchet MS" w:hAnsi="Trebuchet MS"/>
        </w:rPr>
        <w:t xml:space="preserve">Výuka poběží nepřetržitě po tuto dobu, kromě státem uznávaných svátků a školních prázdnin </w:t>
      </w:r>
    </w:p>
    <w:p w:rsidR="00662806" w:rsidRDefault="00662806">
      <w:pPr>
        <w:tabs>
          <w:tab w:val="left" w:pos="1276"/>
        </w:tabs>
        <w:ind w:left="426"/>
        <w:jc w:val="both"/>
        <w:rPr>
          <w:rFonts w:ascii="Trebuchet MS" w:hAnsi="Trebuchet MS"/>
        </w:rPr>
      </w:pPr>
    </w:p>
    <w:p w:rsidR="00662806" w:rsidRDefault="001A724C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</w:t>
      </w:r>
      <w:r w:rsidR="00662806">
        <w:rPr>
          <w:rFonts w:ascii="Trebuchet MS" w:hAnsi="Trebuchet MS"/>
          <w:b/>
        </w:rPr>
        <w:t>V.</w:t>
      </w:r>
    </w:p>
    <w:p w:rsidR="00662806" w:rsidRDefault="00662806">
      <w:pPr>
        <w:pStyle w:val="Nadpis3"/>
        <w:tabs>
          <w:tab w:val="left" w:pos="1276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Ukončení smlouvy</w:t>
      </w:r>
    </w:p>
    <w:p w:rsidR="00662806" w:rsidRDefault="00662806">
      <w:pPr>
        <w:tabs>
          <w:tab w:val="left" w:pos="1276"/>
        </w:tabs>
        <w:ind w:left="426"/>
        <w:jc w:val="both"/>
        <w:rPr>
          <w:rFonts w:ascii="Trebuchet MS" w:hAnsi="Trebuchet MS"/>
          <w:b/>
        </w:rPr>
      </w:pPr>
    </w:p>
    <w:p w:rsidR="00662806" w:rsidRDefault="00662806">
      <w:pPr>
        <w:numPr>
          <w:ilvl w:val="0"/>
          <w:numId w:val="24"/>
        </w:numPr>
        <w:tabs>
          <w:tab w:val="clear" w:pos="786"/>
          <w:tab w:val="num" w:pos="284"/>
          <w:tab w:val="left" w:pos="1276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Kterákoliv ze smluvních stran má právo tuto smlouvu i bez uvedení důvodu vypovědět písemnou výpovědí zaslanou druhé smluvní straně. Výpovědní doba činí v takovém případě jeden měsíc a počíná běžet prvním dnem měsíce následujícího po měsíci, ve kterém byla výpověď doručena druhé smluvní straně.</w:t>
      </w:r>
    </w:p>
    <w:p w:rsidR="00662806" w:rsidRDefault="00662806">
      <w:pPr>
        <w:tabs>
          <w:tab w:val="left" w:pos="1276"/>
        </w:tabs>
        <w:rPr>
          <w:rFonts w:ascii="Trebuchet MS" w:hAnsi="Trebuchet MS"/>
          <w:b/>
        </w:rPr>
      </w:pPr>
    </w:p>
    <w:p w:rsidR="00662806" w:rsidRDefault="00662806">
      <w:pPr>
        <w:tabs>
          <w:tab w:val="left" w:pos="1276"/>
        </w:tabs>
        <w:rPr>
          <w:rFonts w:ascii="Trebuchet MS" w:hAnsi="Trebuchet MS"/>
          <w:b/>
        </w:rPr>
      </w:pPr>
    </w:p>
    <w:p w:rsidR="001A724C" w:rsidRDefault="001A724C" w:rsidP="001A724C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V.</w:t>
      </w:r>
    </w:p>
    <w:p w:rsidR="001A724C" w:rsidRDefault="001A724C" w:rsidP="001A724C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Platební podmínky</w:t>
      </w:r>
    </w:p>
    <w:p w:rsidR="00662806" w:rsidRDefault="00662806" w:rsidP="00B11BDA">
      <w:pPr>
        <w:tabs>
          <w:tab w:val="left" w:pos="1276"/>
        </w:tabs>
        <w:ind w:left="360"/>
        <w:rPr>
          <w:rFonts w:ascii="Trebuchet MS" w:hAnsi="Trebuchet MS"/>
          <w:b/>
        </w:rPr>
      </w:pPr>
    </w:p>
    <w:p w:rsidR="00B11BDA" w:rsidRDefault="00B11BDA" w:rsidP="00B11BDA">
      <w:pPr>
        <w:tabs>
          <w:tab w:val="left" w:pos="1276"/>
        </w:tabs>
        <w:ind w:left="360"/>
        <w:rPr>
          <w:rFonts w:ascii="Trebuchet MS" w:hAnsi="Trebuchet MS"/>
          <w:b/>
        </w:rPr>
      </w:pPr>
    </w:p>
    <w:p w:rsidR="00B11BDA" w:rsidRPr="00B11BDA" w:rsidRDefault="00B11BDA" w:rsidP="00B11BDA">
      <w:pPr>
        <w:numPr>
          <w:ilvl w:val="0"/>
          <w:numId w:val="44"/>
        </w:numPr>
        <w:tabs>
          <w:tab w:val="left" w:pos="1276"/>
        </w:tabs>
        <w:rPr>
          <w:rFonts w:ascii="Trebuchet MS" w:hAnsi="Trebuchet MS"/>
        </w:rPr>
      </w:pPr>
      <w:r w:rsidRPr="00B11BDA">
        <w:rPr>
          <w:rFonts w:ascii="Trebuchet MS" w:hAnsi="Trebuchet MS"/>
        </w:rPr>
        <w:t>Cena výuky je 450,- Kč za jednu vyučovací jednotku tj. 45 minut.</w:t>
      </w:r>
      <w:r w:rsidR="00735C63">
        <w:rPr>
          <w:rFonts w:ascii="Trebuchet MS" w:hAnsi="Trebuchet MS"/>
        </w:rPr>
        <w:t xml:space="preserve"> C</w:t>
      </w:r>
      <w:r w:rsidR="00735C63" w:rsidRPr="00735C63">
        <w:rPr>
          <w:rFonts w:ascii="Trebuchet MS" w:hAnsi="Trebuchet MS"/>
        </w:rPr>
        <w:t>ena nepřesáhne za období smlouvy 200.000,- Kč.</w:t>
      </w:r>
      <w:r w:rsidRPr="00735C63">
        <w:rPr>
          <w:rFonts w:ascii="Trebuchet MS" w:hAnsi="Trebuchet MS"/>
        </w:rPr>
        <w:t xml:space="preserve"> Dohodnutá cena je platná po celou dobu trvání této</w:t>
      </w:r>
      <w:r w:rsidRPr="00B11BDA">
        <w:rPr>
          <w:rFonts w:ascii="Trebuchet MS" w:hAnsi="Trebuchet MS"/>
        </w:rPr>
        <w:t xml:space="preserve"> smlouvy a je osvobozena od DPH podle § 57 odst. 1, písm. f) zákona o DPH 235/2004 Sb. Škola bude fakturovat za výuku 2x ročně</w:t>
      </w:r>
      <w:r w:rsidR="00897BA3">
        <w:rPr>
          <w:rFonts w:ascii="Trebuchet MS" w:hAnsi="Trebuchet MS"/>
        </w:rPr>
        <w:t xml:space="preserve"> podle skutečně odučených hodin</w:t>
      </w:r>
      <w:r w:rsidRPr="00B11BDA">
        <w:rPr>
          <w:rFonts w:ascii="Trebuchet MS" w:hAnsi="Trebuchet MS"/>
        </w:rPr>
        <w:t>:</w:t>
      </w:r>
    </w:p>
    <w:p w:rsidR="00B11BDA" w:rsidRPr="00B11BDA" w:rsidRDefault="00B11BDA" w:rsidP="00B11BDA">
      <w:pPr>
        <w:tabs>
          <w:tab w:val="left" w:pos="1276"/>
        </w:tabs>
        <w:ind w:left="720"/>
        <w:rPr>
          <w:rFonts w:ascii="Trebuchet MS" w:hAnsi="Trebuchet MS"/>
        </w:rPr>
      </w:pPr>
      <w:r>
        <w:rPr>
          <w:rFonts w:ascii="Trebuchet MS" w:hAnsi="Trebuchet MS"/>
        </w:rPr>
        <w:t>a)</w:t>
      </w:r>
      <w:r w:rsidRPr="00B11BDA">
        <w:rPr>
          <w:rFonts w:ascii="Trebuchet MS" w:hAnsi="Trebuchet MS"/>
        </w:rPr>
        <w:t xml:space="preserve"> za obd</w:t>
      </w:r>
      <w:r w:rsidR="00897BA3">
        <w:rPr>
          <w:rFonts w:ascii="Trebuchet MS" w:hAnsi="Trebuchet MS"/>
        </w:rPr>
        <w:t xml:space="preserve">obí září -  prosinec </w:t>
      </w:r>
      <w:r w:rsidRPr="00B11BDA">
        <w:rPr>
          <w:rFonts w:ascii="Trebuchet MS" w:hAnsi="Trebuchet MS"/>
        </w:rPr>
        <w:t>– fakturace proběhne v prosinci</w:t>
      </w:r>
    </w:p>
    <w:p w:rsidR="00B11BDA" w:rsidRPr="00B11BDA" w:rsidRDefault="00B11BDA" w:rsidP="00B11BDA">
      <w:pPr>
        <w:tabs>
          <w:tab w:val="left" w:pos="1276"/>
        </w:tabs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     </w:t>
      </w:r>
      <w:r w:rsidRPr="00B11BD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b)</w:t>
      </w:r>
      <w:r w:rsidRPr="00B11BDA">
        <w:rPr>
          <w:rFonts w:ascii="Trebuchet MS" w:hAnsi="Trebuchet MS"/>
        </w:rPr>
        <w:t xml:space="preserve">. </w:t>
      </w:r>
      <w:proofErr w:type="gramStart"/>
      <w:r w:rsidRPr="00B11BDA">
        <w:rPr>
          <w:rFonts w:ascii="Trebuchet MS" w:hAnsi="Trebuchet MS"/>
        </w:rPr>
        <w:t>za</w:t>
      </w:r>
      <w:proofErr w:type="gramEnd"/>
      <w:r w:rsidRPr="00B11BDA">
        <w:rPr>
          <w:rFonts w:ascii="Trebuchet MS" w:hAnsi="Trebuchet MS"/>
        </w:rPr>
        <w:t xml:space="preserve"> </w:t>
      </w:r>
      <w:r w:rsidR="00897BA3">
        <w:rPr>
          <w:rFonts w:ascii="Trebuchet MS" w:hAnsi="Trebuchet MS"/>
        </w:rPr>
        <w:t>období leden – červen</w:t>
      </w:r>
      <w:r w:rsidRPr="00B11BDA">
        <w:rPr>
          <w:rFonts w:ascii="Trebuchet MS" w:hAnsi="Trebuchet MS"/>
        </w:rPr>
        <w:t xml:space="preserve"> – fakturace proběhne v červnu</w:t>
      </w:r>
    </w:p>
    <w:p w:rsidR="00B11BDA" w:rsidRDefault="00B11BDA" w:rsidP="00B11BDA">
      <w:pPr>
        <w:tabs>
          <w:tab w:val="left" w:pos="1276"/>
        </w:tabs>
        <w:ind w:left="360"/>
        <w:rPr>
          <w:rFonts w:ascii="Trebuchet MS" w:hAnsi="Trebuchet MS"/>
          <w:b/>
        </w:rPr>
      </w:pPr>
    </w:p>
    <w:p w:rsidR="00B11BDA" w:rsidRDefault="00B11BDA" w:rsidP="00B11BDA">
      <w:pPr>
        <w:tabs>
          <w:tab w:val="left" w:pos="1276"/>
        </w:tabs>
        <w:ind w:left="360"/>
        <w:rPr>
          <w:rFonts w:ascii="Trebuchet MS" w:hAnsi="Trebuchet MS"/>
          <w:b/>
        </w:rPr>
      </w:pP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</w:t>
      </w:r>
      <w:r w:rsidR="00B11BDA">
        <w:rPr>
          <w:rFonts w:ascii="Trebuchet MS" w:hAnsi="Trebuchet MS"/>
          <w:b/>
        </w:rPr>
        <w:t>I</w:t>
      </w:r>
      <w:r>
        <w:rPr>
          <w:rFonts w:ascii="Trebuchet MS" w:hAnsi="Trebuchet MS"/>
          <w:b/>
        </w:rPr>
        <w:t>.</w:t>
      </w:r>
    </w:p>
    <w:p w:rsidR="00662806" w:rsidRDefault="00662806">
      <w:pPr>
        <w:tabs>
          <w:tab w:val="left" w:pos="127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Ustanovení společná a závěrečná</w:t>
      </w:r>
    </w:p>
    <w:p w:rsidR="00662806" w:rsidRDefault="00662806">
      <w:pPr>
        <w:tabs>
          <w:tab w:val="num" w:pos="284"/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numPr>
          <w:ilvl w:val="0"/>
          <w:numId w:val="25"/>
        </w:numPr>
        <w:tabs>
          <w:tab w:val="clear" w:pos="786"/>
          <w:tab w:val="num" w:pos="284"/>
          <w:tab w:val="left" w:pos="1276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Tato smlouva nabývá platnosti podpisem smluvních stran.</w:t>
      </w:r>
    </w:p>
    <w:p w:rsidR="00662806" w:rsidRDefault="00662806">
      <w:pPr>
        <w:tabs>
          <w:tab w:val="num" w:pos="284"/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numPr>
          <w:ilvl w:val="0"/>
          <w:numId w:val="25"/>
        </w:numPr>
        <w:tabs>
          <w:tab w:val="clear" w:pos="786"/>
          <w:tab w:val="num" w:pos="284"/>
          <w:tab w:val="left" w:pos="1276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Veškeré změny této smlouvy budou v písemné formě.</w:t>
      </w:r>
    </w:p>
    <w:p w:rsidR="00662806" w:rsidRDefault="00662806">
      <w:pPr>
        <w:tabs>
          <w:tab w:val="num" w:pos="284"/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numPr>
          <w:ilvl w:val="0"/>
          <w:numId w:val="25"/>
        </w:numPr>
        <w:tabs>
          <w:tab w:val="clear" w:pos="786"/>
          <w:tab w:val="num" w:pos="284"/>
          <w:tab w:val="left" w:pos="1276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Smlouva je vyhotovena ve dvou exemplářích, přičemž každá ze smluvních stran obdrží po jednom z nich.</w:t>
      </w:r>
    </w:p>
    <w:p w:rsidR="00662806" w:rsidRDefault="00662806">
      <w:pPr>
        <w:tabs>
          <w:tab w:val="num" w:pos="284"/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numPr>
          <w:ilvl w:val="0"/>
          <w:numId w:val="25"/>
        </w:numPr>
        <w:tabs>
          <w:tab w:val="clear" w:pos="786"/>
          <w:tab w:val="num" w:pos="284"/>
          <w:tab w:val="left" w:pos="1276"/>
        </w:tabs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Smluvní strany prohlašují, že si smlouvu před jejím podpisem přečetly, s jejím obsahem souhlasí.</w:t>
      </w:r>
    </w:p>
    <w:p w:rsidR="00662806" w:rsidRDefault="00662806">
      <w:pPr>
        <w:tabs>
          <w:tab w:val="left" w:pos="1276"/>
        </w:tabs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rPr>
          <w:rFonts w:ascii="Trebuchet MS" w:hAnsi="Trebuchet MS"/>
        </w:rPr>
      </w:pPr>
    </w:p>
    <w:p w:rsidR="00662806" w:rsidRDefault="00553802">
      <w:pPr>
        <w:tabs>
          <w:tab w:val="left" w:pos="1276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Základní škola </w:t>
      </w:r>
      <w:proofErr w:type="spellStart"/>
      <w:r>
        <w:rPr>
          <w:rFonts w:ascii="Trebuchet MS" w:hAnsi="Trebuchet MS"/>
        </w:rPr>
        <w:t>Norbertov</w:t>
      </w:r>
      <w:proofErr w:type="spellEnd"/>
      <w:r>
        <w:rPr>
          <w:rFonts w:ascii="Trebuchet MS" w:hAnsi="Trebuchet MS"/>
        </w:rPr>
        <w:t xml:space="preserve">, Praha 6, </w:t>
      </w:r>
      <w:proofErr w:type="spellStart"/>
      <w:r>
        <w:rPr>
          <w:rFonts w:ascii="Trebuchet MS" w:hAnsi="Trebuchet MS"/>
        </w:rPr>
        <w:t>Norbertov</w:t>
      </w:r>
      <w:proofErr w:type="spellEnd"/>
      <w:r>
        <w:rPr>
          <w:rFonts w:ascii="Trebuchet MS" w:hAnsi="Trebuchet MS"/>
        </w:rPr>
        <w:t xml:space="preserve"> 1, příspěvková organizace </w:t>
      </w:r>
      <w:proofErr w:type="spellStart"/>
      <w:r>
        <w:rPr>
          <w:rFonts w:ascii="Trebuchet MS" w:hAnsi="Trebuchet MS"/>
        </w:rPr>
        <w:t>zajístí</w:t>
      </w:r>
      <w:proofErr w:type="spellEnd"/>
      <w:r>
        <w:rPr>
          <w:rFonts w:ascii="Trebuchet MS" w:hAnsi="Trebuchet MS"/>
        </w:rPr>
        <w:t xml:space="preserve">, že tato smlouva bude vložena do registru smluv. </w:t>
      </w:r>
    </w:p>
    <w:p w:rsidR="00662806" w:rsidRDefault="00662806">
      <w:pPr>
        <w:tabs>
          <w:tab w:val="left" w:pos="1276"/>
        </w:tabs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tabs>
          <w:tab w:val="left" w:pos="1276"/>
        </w:tabs>
        <w:jc w:val="both"/>
        <w:rPr>
          <w:rFonts w:ascii="Trebuchet MS" w:hAnsi="Trebuchet MS"/>
        </w:rPr>
      </w:pPr>
    </w:p>
    <w:p w:rsidR="00662806" w:rsidRDefault="00662806">
      <w:pPr>
        <w:tabs>
          <w:tab w:val="left" w:pos="284"/>
        </w:tabs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</w:t>
      </w:r>
    </w:p>
    <w:p w:rsidR="00662806" w:rsidRDefault="00662806">
      <w:pPr>
        <w:tabs>
          <w:tab w:val="left" w:pos="284"/>
        </w:tabs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zástupce školy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</w:t>
      </w:r>
      <w:r>
        <w:rPr>
          <w:rFonts w:ascii="Trebuchet MS" w:hAnsi="Trebuchet MS"/>
        </w:rPr>
        <w:tab/>
        <w:t xml:space="preserve">       </w:t>
      </w:r>
      <w:r>
        <w:rPr>
          <w:rFonts w:ascii="Trebuchet MS" w:hAnsi="Trebuchet MS"/>
        </w:rPr>
        <w:tab/>
        <w:t xml:space="preserve">                 zástupce klienta</w:t>
      </w:r>
    </w:p>
    <w:p w:rsidR="00662806" w:rsidRDefault="002A639B">
      <w:pPr>
        <w:tabs>
          <w:tab w:val="left" w:pos="284"/>
        </w:tabs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proofErr w:type="spellStart"/>
      <w:r w:rsidR="0032134C">
        <w:rPr>
          <w:rFonts w:ascii="Trebuchet MS" w:hAnsi="Trebuchet MS"/>
        </w:rPr>
        <w:t>xxx</w:t>
      </w:r>
      <w:proofErr w:type="spellEnd"/>
      <w:r w:rsidR="0032134C">
        <w:rPr>
          <w:rFonts w:ascii="Trebuchet MS" w:hAnsi="Trebuchet MS"/>
        </w:rPr>
        <w:tab/>
      </w:r>
      <w:r w:rsidR="0032134C">
        <w:rPr>
          <w:rFonts w:ascii="Trebuchet MS" w:hAnsi="Trebuchet MS"/>
        </w:rPr>
        <w:tab/>
      </w:r>
      <w:r w:rsidR="0032134C">
        <w:rPr>
          <w:rFonts w:ascii="Trebuchet MS" w:hAnsi="Trebuchet MS"/>
        </w:rPr>
        <w:tab/>
      </w:r>
      <w:r w:rsidR="00662806">
        <w:rPr>
          <w:rFonts w:ascii="Trebuchet MS" w:hAnsi="Trebuchet MS"/>
        </w:rPr>
        <w:tab/>
      </w:r>
      <w:r w:rsidR="00662806">
        <w:rPr>
          <w:rFonts w:ascii="Trebuchet MS" w:hAnsi="Trebuchet MS"/>
        </w:rPr>
        <w:tab/>
      </w:r>
      <w:r w:rsidR="00662806">
        <w:rPr>
          <w:rFonts w:ascii="Trebuchet MS" w:hAnsi="Trebuchet MS"/>
        </w:rPr>
        <w:tab/>
      </w:r>
      <w:r w:rsidR="003D0E6E">
        <w:rPr>
          <w:rFonts w:ascii="Trebuchet MS" w:hAnsi="Trebuchet MS"/>
        </w:rPr>
        <w:t xml:space="preserve">             </w:t>
      </w:r>
      <w:r w:rsidR="0032134C">
        <w:rPr>
          <w:rFonts w:ascii="Trebuchet MS" w:hAnsi="Trebuchet MS"/>
        </w:rPr>
        <w:tab/>
      </w:r>
      <w:bookmarkStart w:id="0" w:name="_GoBack"/>
      <w:bookmarkEnd w:id="0"/>
      <w:r w:rsidR="003D0E6E">
        <w:rPr>
          <w:rFonts w:ascii="Trebuchet MS" w:hAnsi="Trebuchet MS"/>
        </w:rPr>
        <w:t xml:space="preserve">  </w:t>
      </w:r>
      <w:proofErr w:type="spellStart"/>
      <w:r w:rsidR="0032134C">
        <w:rPr>
          <w:rFonts w:ascii="Trebuchet MS" w:hAnsi="Trebuchet MS"/>
        </w:rPr>
        <w:t>xxx</w:t>
      </w:r>
      <w:proofErr w:type="spellEnd"/>
    </w:p>
    <w:p w:rsidR="00662806" w:rsidRDefault="00662806">
      <w:pPr>
        <w:tabs>
          <w:tab w:val="left" w:pos="284"/>
        </w:tabs>
        <w:ind w:left="284" w:right="283"/>
        <w:jc w:val="both"/>
        <w:rPr>
          <w:rFonts w:ascii="Trebuchet MS" w:hAnsi="Trebuchet MS"/>
        </w:rPr>
      </w:pPr>
    </w:p>
    <w:p w:rsidR="00662806" w:rsidRDefault="00662806">
      <w:pPr>
        <w:tabs>
          <w:tab w:val="left" w:pos="284"/>
        </w:tabs>
        <w:ind w:left="284" w:right="283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>Datum:</w:t>
      </w:r>
      <w:r w:rsidR="002A639B">
        <w:rPr>
          <w:rFonts w:ascii="Trebuchet MS" w:hAnsi="Trebuchet MS"/>
        </w:rPr>
        <w:t xml:space="preserve"> </w:t>
      </w:r>
      <w:r w:rsidR="00553802">
        <w:rPr>
          <w:rFonts w:ascii="Trebuchet MS" w:hAnsi="Trebuchet MS"/>
        </w:rPr>
        <w:tab/>
      </w:r>
      <w:r w:rsidR="00553802">
        <w:rPr>
          <w:rFonts w:ascii="Trebuchet MS" w:hAnsi="Trebuchet MS"/>
        </w:rPr>
        <w:tab/>
      </w:r>
      <w:r w:rsidR="00553802">
        <w:rPr>
          <w:rFonts w:ascii="Trebuchet MS" w:hAnsi="Trebuchet MS"/>
        </w:rPr>
        <w:tab/>
      </w:r>
      <w:r w:rsidR="00553802">
        <w:rPr>
          <w:rFonts w:ascii="Trebuchet MS" w:hAnsi="Trebuchet MS"/>
        </w:rPr>
        <w:tab/>
      </w:r>
      <w:r w:rsidR="00553802">
        <w:rPr>
          <w:rFonts w:ascii="Trebuchet MS" w:hAnsi="Trebuchet MS"/>
        </w:rPr>
        <w:tab/>
      </w:r>
      <w:r w:rsidR="002A639B">
        <w:rPr>
          <w:rFonts w:ascii="Trebuchet MS" w:hAnsi="Trebuchet MS"/>
        </w:rPr>
        <w:t xml:space="preserve">              </w:t>
      </w:r>
      <w:r>
        <w:rPr>
          <w:rFonts w:ascii="Trebuchet MS" w:hAnsi="Trebuchet MS"/>
        </w:rPr>
        <w:t>Datum:</w:t>
      </w:r>
      <w:r w:rsidR="00897BA3">
        <w:rPr>
          <w:rFonts w:ascii="Trebuchet MS" w:hAnsi="Trebuchet MS"/>
        </w:rPr>
        <w:t xml:space="preserve"> </w:t>
      </w:r>
    </w:p>
    <w:sectPr w:rsidR="00662806">
      <w:footerReference w:type="even" r:id="rId7"/>
      <w:footerReference w:type="default" r:id="rId8"/>
      <w:pgSz w:w="11907" w:h="16840"/>
      <w:pgMar w:top="1418" w:right="198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37" w:rsidRDefault="00452337">
      <w:r>
        <w:separator/>
      </w:r>
    </w:p>
  </w:endnote>
  <w:endnote w:type="continuationSeparator" w:id="0">
    <w:p w:rsidR="00452337" w:rsidRDefault="0045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06" w:rsidRDefault="00662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806" w:rsidRDefault="00662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06" w:rsidRDefault="00662806">
    <w:pPr>
      <w:pStyle w:val="Zpat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FO_PO20_Smlouva AKCENT IH Prague_r3_090801</w:t>
    </w:r>
    <w:r>
      <w:rPr>
        <w:sz w:val="24"/>
      </w:rPr>
      <w:tab/>
    </w:r>
    <w:r>
      <w:rPr>
        <w:sz w:val="24"/>
      </w:rPr>
      <w:tab/>
    </w:r>
    <w:r>
      <w:rPr>
        <w:rFonts w:ascii="Trebuchet MS" w:hAnsi="Trebuchet MS"/>
        <w:sz w:val="16"/>
      </w:rPr>
      <w:t xml:space="preserve">Strana </w:t>
    </w:r>
    <w:r>
      <w:rPr>
        <w:rFonts w:ascii="Trebuchet MS" w:hAnsi="Trebuchet MS"/>
        <w:sz w:val="16"/>
      </w:rPr>
      <w:fldChar w:fldCharType="begin"/>
    </w:r>
    <w:r>
      <w:rPr>
        <w:rFonts w:ascii="Trebuchet MS" w:hAnsi="Trebuchet MS"/>
        <w:sz w:val="16"/>
      </w:rPr>
      <w:instrText xml:space="preserve"> PAGE </w:instrText>
    </w:r>
    <w:r>
      <w:rPr>
        <w:rFonts w:ascii="Trebuchet MS" w:hAnsi="Trebuchet MS"/>
        <w:sz w:val="16"/>
      </w:rPr>
      <w:fldChar w:fldCharType="separate"/>
    </w:r>
    <w:r w:rsidR="0032134C">
      <w:rPr>
        <w:rFonts w:ascii="Trebuchet MS" w:hAnsi="Trebuchet MS"/>
        <w:noProof/>
        <w:sz w:val="16"/>
      </w:rPr>
      <w:t>3</w:t>
    </w:r>
    <w:r>
      <w:rPr>
        <w:rFonts w:ascii="Trebuchet MS" w:hAnsi="Trebuchet MS"/>
        <w:sz w:val="16"/>
      </w:rPr>
      <w:fldChar w:fldCharType="end"/>
    </w:r>
    <w:r>
      <w:rPr>
        <w:rFonts w:ascii="Trebuchet MS" w:hAnsi="Trebuchet MS"/>
        <w:sz w:val="16"/>
      </w:rPr>
      <w:t xml:space="preserve"> (celkem </w:t>
    </w:r>
    <w:r>
      <w:rPr>
        <w:rFonts w:ascii="Trebuchet MS" w:hAnsi="Trebuchet MS"/>
        <w:sz w:val="16"/>
      </w:rPr>
      <w:fldChar w:fldCharType="begin"/>
    </w:r>
    <w:r>
      <w:rPr>
        <w:rFonts w:ascii="Trebuchet MS" w:hAnsi="Trebuchet MS"/>
        <w:sz w:val="16"/>
      </w:rPr>
      <w:instrText xml:space="preserve"> NUMPAGES </w:instrText>
    </w:r>
    <w:r>
      <w:rPr>
        <w:rFonts w:ascii="Trebuchet MS" w:hAnsi="Trebuchet MS"/>
        <w:sz w:val="16"/>
      </w:rPr>
      <w:fldChar w:fldCharType="separate"/>
    </w:r>
    <w:r w:rsidR="0032134C">
      <w:rPr>
        <w:rFonts w:ascii="Trebuchet MS" w:hAnsi="Trebuchet MS"/>
        <w:noProof/>
        <w:sz w:val="16"/>
      </w:rPr>
      <w:t>3</w:t>
    </w:r>
    <w:r>
      <w:rPr>
        <w:rFonts w:ascii="Trebuchet MS" w:hAnsi="Trebuchet MS"/>
        <w:sz w:val="16"/>
      </w:rPr>
      <w:fldChar w:fldCharType="end"/>
    </w:r>
    <w:r>
      <w:rPr>
        <w:rFonts w:ascii="Trebuchet MS" w:hAnsi="Trebuchet MS"/>
        <w:sz w:val="16"/>
      </w:rPr>
      <w:t>)</w:t>
    </w:r>
  </w:p>
  <w:p w:rsidR="00662806" w:rsidRDefault="00662806">
    <w:pPr>
      <w:pStyle w:val="Zpat"/>
      <w:ind w:right="360"/>
      <w:rPr>
        <w:rFonts w:ascii="Trebuchet MS" w:hAnsi="Trebuchet MS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37" w:rsidRDefault="00452337">
      <w:r>
        <w:separator/>
      </w:r>
    </w:p>
  </w:footnote>
  <w:footnote w:type="continuationSeparator" w:id="0">
    <w:p w:rsidR="00452337" w:rsidRDefault="0045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1E5"/>
    <w:multiLevelType w:val="singleLevel"/>
    <w:tmpl w:val="289C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056FAC"/>
    <w:multiLevelType w:val="singleLevel"/>
    <w:tmpl w:val="F7287D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7233ED"/>
    <w:multiLevelType w:val="singleLevel"/>
    <w:tmpl w:val="A6E4F0A2"/>
    <w:lvl w:ilvl="0">
      <w:start w:val="3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3" w15:restartNumberingAfterBreak="0">
    <w:nsid w:val="0FA01F7B"/>
    <w:multiLevelType w:val="singleLevel"/>
    <w:tmpl w:val="289C56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E320F7"/>
    <w:multiLevelType w:val="singleLevel"/>
    <w:tmpl w:val="CA3E46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22264ED"/>
    <w:multiLevelType w:val="singleLevel"/>
    <w:tmpl w:val="96CEE9BA"/>
    <w:lvl w:ilvl="0">
      <w:start w:val="1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6" w15:restartNumberingAfterBreak="0">
    <w:nsid w:val="151B6B89"/>
    <w:multiLevelType w:val="singleLevel"/>
    <w:tmpl w:val="CF0816B2"/>
    <w:lvl w:ilvl="0">
      <w:start w:val="1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7" w15:restartNumberingAfterBreak="0">
    <w:nsid w:val="23F102C6"/>
    <w:multiLevelType w:val="singleLevel"/>
    <w:tmpl w:val="334679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D228AF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52E03"/>
    <w:multiLevelType w:val="singleLevel"/>
    <w:tmpl w:val="78F49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A501A6"/>
    <w:multiLevelType w:val="singleLevel"/>
    <w:tmpl w:val="D97CF30A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11" w15:restartNumberingAfterBreak="0">
    <w:nsid w:val="2F8830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5F35CC"/>
    <w:multiLevelType w:val="singleLevel"/>
    <w:tmpl w:val="1EBA397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C17DA8"/>
    <w:multiLevelType w:val="singleLevel"/>
    <w:tmpl w:val="151C50E8"/>
    <w:lvl w:ilvl="0">
      <w:start w:val="7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14" w15:restartNumberingAfterBreak="0">
    <w:nsid w:val="324652CD"/>
    <w:multiLevelType w:val="singleLevel"/>
    <w:tmpl w:val="B6D0C5D4"/>
    <w:lvl w:ilvl="0">
      <w:start w:val="1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15" w15:restartNumberingAfterBreak="0">
    <w:nsid w:val="347E0198"/>
    <w:multiLevelType w:val="singleLevel"/>
    <w:tmpl w:val="289C56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5972523"/>
    <w:multiLevelType w:val="singleLevel"/>
    <w:tmpl w:val="FE440AB4"/>
    <w:lvl w:ilvl="0">
      <w:start w:val="5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17" w15:restartNumberingAfterBreak="0">
    <w:nsid w:val="395E123A"/>
    <w:multiLevelType w:val="singleLevel"/>
    <w:tmpl w:val="2B025A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BE32CC1"/>
    <w:multiLevelType w:val="singleLevel"/>
    <w:tmpl w:val="2A10FB00"/>
    <w:lvl w:ilvl="0">
      <w:start w:val="2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19" w15:restartNumberingAfterBreak="0">
    <w:nsid w:val="3CEC7AA2"/>
    <w:multiLevelType w:val="singleLevel"/>
    <w:tmpl w:val="FB1CFD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9111AB"/>
    <w:multiLevelType w:val="hybridMultilevel"/>
    <w:tmpl w:val="706C3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61632B"/>
    <w:multiLevelType w:val="singleLevel"/>
    <w:tmpl w:val="78224EAE"/>
    <w:lvl w:ilvl="0">
      <w:start w:val="6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22" w15:restartNumberingAfterBreak="0">
    <w:nsid w:val="486F11E7"/>
    <w:multiLevelType w:val="singleLevel"/>
    <w:tmpl w:val="4B4874F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9673CCA"/>
    <w:multiLevelType w:val="singleLevel"/>
    <w:tmpl w:val="1EBA397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FA15ED"/>
    <w:multiLevelType w:val="singleLevel"/>
    <w:tmpl w:val="FE440AB4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25" w15:restartNumberingAfterBreak="0">
    <w:nsid w:val="4C6201E5"/>
    <w:multiLevelType w:val="singleLevel"/>
    <w:tmpl w:val="FE440AB4"/>
    <w:lvl w:ilvl="0">
      <w:start w:val="2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26" w15:restartNumberingAfterBreak="0">
    <w:nsid w:val="4DAA40AA"/>
    <w:multiLevelType w:val="hybridMultilevel"/>
    <w:tmpl w:val="D7A42F0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FF82D69"/>
    <w:multiLevelType w:val="singleLevel"/>
    <w:tmpl w:val="CA3E46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AC6392F"/>
    <w:multiLevelType w:val="singleLevel"/>
    <w:tmpl w:val="1840D6E4"/>
    <w:lvl w:ilvl="0">
      <w:start w:val="2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B644FE4"/>
    <w:multiLevelType w:val="singleLevel"/>
    <w:tmpl w:val="BEC6538C"/>
    <w:lvl w:ilvl="0">
      <w:start w:val="1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30" w15:restartNumberingAfterBreak="0">
    <w:nsid w:val="5B7570DD"/>
    <w:multiLevelType w:val="singleLevel"/>
    <w:tmpl w:val="B6D0C5D4"/>
    <w:lvl w:ilvl="0">
      <w:start w:val="1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31" w15:restartNumberingAfterBreak="0">
    <w:nsid w:val="5C3520AB"/>
    <w:multiLevelType w:val="singleLevel"/>
    <w:tmpl w:val="0AF01C06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32" w15:restartNumberingAfterBreak="0">
    <w:nsid w:val="5F1909C0"/>
    <w:multiLevelType w:val="singleLevel"/>
    <w:tmpl w:val="FE440AB4"/>
    <w:lvl w:ilvl="0">
      <w:start w:val="3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33" w15:restartNumberingAfterBreak="0">
    <w:nsid w:val="63393B34"/>
    <w:multiLevelType w:val="singleLevel"/>
    <w:tmpl w:val="289C56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9BF2034"/>
    <w:multiLevelType w:val="singleLevel"/>
    <w:tmpl w:val="1EBA397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C025C9A"/>
    <w:multiLevelType w:val="singleLevel"/>
    <w:tmpl w:val="9D8A226C"/>
    <w:lvl w:ilvl="0">
      <w:start w:val="1"/>
      <w:numFmt w:val="decimal"/>
      <w:lvlText w:val="%1."/>
      <w:lvlJc w:val="left"/>
      <w:pPr>
        <w:tabs>
          <w:tab w:val="num" w:pos="786"/>
        </w:tabs>
        <w:ind w:left="709" w:hanging="283"/>
      </w:pPr>
    </w:lvl>
  </w:abstractNum>
  <w:abstractNum w:abstractNumId="36" w15:restartNumberingAfterBreak="0">
    <w:nsid w:val="6C356AB4"/>
    <w:multiLevelType w:val="singleLevel"/>
    <w:tmpl w:val="96C225DA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37" w15:restartNumberingAfterBreak="0">
    <w:nsid w:val="6D0A78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C81620"/>
    <w:multiLevelType w:val="hybridMultilevel"/>
    <w:tmpl w:val="20C47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B660BF"/>
    <w:multiLevelType w:val="singleLevel"/>
    <w:tmpl w:val="2B025A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7D16B88"/>
    <w:multiLevelType w:val="singleLevel"/>
    <w:tmpl w:val="289C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2B4258"/>
    <w:multiLevelType w:val="singleLevel"/>
    <w:tmpl w:val="FE440AB4"/>
    <w:lvl w:ilvl="0">
      <w:start w:val="5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42" w15:restartNumberingAfterBreak="0">
    <w:nsid w:val="7982326A"/>
    <w:multiLevelType w:val="singleLevel"/>
    <w:tmpl w:val="1EBA397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5"/>
  </w:num>
  <w:num w:numId="3">
    <w:abstractNumId w:val="32"/>
  </w:num>
  <w:num w:numId="4">
    <w:abstractNumId w:val="32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5">
    <w:abstractNumId w:val="16"/>
  </w:num>
  <w:num w:numId="6">
    <w:abstractNumId w:val="31"/>
  </w:num>
  <w:num w:numId="7">
    <w:abstractNumId w:val="19"/>
  </w:num>
  <w:num w:numId="8">
    <w:abstractNumId w:val="1"/>
  </w:num>
  <w:num w:numId="9">
    <w:abstractNumId w:val="21"/>
  </w:num>
  <w:num w:numId="10">
    <w:abstractNumId w:val="41"/>
  </w:num>
  <w:num w:numId="11">
    <w:abstractNumId w:val="36"/>
  </w:num>
  <w:num w:numId="12">
    <w:abstractNumId w:val="10"/>
  </w:num>
  <w:num w:numId="13">
    <w:abstractNumId w:val="8"/>
  </w:num>
  <w:num w:numId="14">
    <w:abstractNumId w:val="9"/>
  </w:num>
  <w:num w:numId="15">
    <w:abstractNumId w:val="13"/>
  </w:num>
  <w:num w:numId="16">
    <w:abstractNumId w:val="39"/>
  </w:num>
  <w:num w:numId="17">
    <w:abstractNumId w:val="17"/>
  </w:num>
  <w:num w:numId="18">
    <w:abstractNumId w:val="15"/>
  </w:num>
  <w:num w:numId="19">
    <w:abstractNumId w:val="14"/>
  </w:num>
  <w:num w:numId="20">
    <w:abstractNumId w:val="18"/>
  </w:num>
  <w:num w:numId="21">
    <w:abstractNumId w:val="6"/>
  </w:num>
  <w:num w:numId="22">
    <w:abstractNumId w:val="2"/>
  </w:num>
  <w:num w:numId="23">
    <w:abstractNumId w:val="29"/>
  </w:num>
  <w:num w:numId="24">
    <w:abstractNumId w:val="35"/>
  </w:num>
  <w:num w:numId="25">
    <w:abstractNumId w:val="5"/>
  </w:num>
  <w:num w:numId="26">
    <w:abstractNumId w:val="33"/>
  </w:num>
  <w:num w:numId="27">
    <w:abstractNumId w:val="40"/>
  </w:num>
  <w:num w:numId="28">
    <w:abstractNumId w:val="0"/>
  </w:num>
  <w:num w:numId="29">
    <w:abstractNumId w:val="3"/>
  </w:num>
  <w:num w:numId="30">
    <w:abstractNumId w:val="22"/>
  </w:num>
  <w:num w:numId="31">
    <w:abstractNumId w:val="37"/>
  </w:num>
  <w:num w:numId="32">
    <w:abstractNumId w:val="12"/>
  </w:num>
  <w:num w:numId="33">
    <w:abstractNumId w:val="42"/>
  </w:num>
  <w:num w:numId="34">
    <w:abstractNumId w:val="11"/>
  </w:num>
  <w:num w:numId="35">
    <w:abstractNumId w:val="4"/>
  </w:num>
  <w:num w:numId="36">
    <w:abstractNumId w:val="27"/>
  </w:num>
  <w:num w:numId="37">
    <w:abstractNumId w:val="23"/>
  </w:num>
  <w:num w:numId="38">
    <w:abstractNumId w:val="30"/>
  </w:num>
  <w:num w:numId="39">
    <w:abstractNumId w:val="7"/>
  </w:num>
  <w:num w:numId="40">
    <w:abstractNumId w:val="34"/>
  </w:num>
  <w:num w:numId="41">
    <w:abstractNumId w:val="28"/>
  </w:num>
  <w:num w:numId="42">
    <w:abstractNumId w:val="38"/>
  </w:num>
  <w:num w:numId="43">
    <w:abstractNumId w:val="2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C"/>
    <w:rsid w:val="00086288"/>
    <w:rsid w:val="0008717A"/>
    <w:rsid w:val="000C7680"/>
    <w:rsid w:val="000F5869"/>
    <w:rsid w:val="001A724C"/>
    <w:rsid w:val="001D7C22"/>
    <w:rsid w:val="00227A1B"/>
    <w:rsid w:val="002A639B"/>
    <w:rsid w:val="002B0A02"/>
    <w:rsid w:val="002D1DA3"/>
    <w:rsid w:val="0032134C"/>
    <w:rsid w:val="003D0E6E"/>
    <w:rsid w:val="00452337"/>
    <w:rsid w:val="004E49DB"/>
    <w:rsid w:val="004F2310"/>
    <w:rsid w:val="00553802"/>
    <w:rsid w:val="0058158A"/>
    <w:rsid w:val="005B28CB"/>
    <w:rsid w:val="005C567C"/>
    <w:rsid w:val="005C7875"/>
    <w:rsid w:val="00611F43"/>
    <w:rsid w:val="006375C9"/>
    <w:rsid w:val="0066063E"/>
    <w:rsid w:val="00662806"/>
    <w:rsid w:val="0067000A"/>
    <w:rsid w:val="006F6569"/>
    <w:rsid w:val="00735C63"/>
    <w:rsid w:val="007728B2"/>
    <w:rsid w:val="007A1FCC"/>
    <w:rsid w:val="007E17A8"/>
    <w:rsid w:val="00816568"/>
    <w:rsid w:val="00897BA3"/>
    <w:rsid w:val="008A58A8"/>
    <w:rsid w:val="00983669"/>
    <w:rsid w:val="00A20B5C"/>
    <w:rsid w:val="00A60D8D"/>
    <w:rsid w:val="00AE6DDE"/>
    <w:rsid w:val="00B11BDA"/>
    <w:rsid w:val="00BD1DE5"/>
    <w:rsid w:val="00BE5610"/>
    <w:rsid w:val="00CE7C29"/>
    <w:rsid w:val="00D16CE0"/>
    <w:rsid w:val="00D30FC6"/>
    <w:rsid w:val="00D54178"/>
    <w:rsid w:val="00DE1658"/>
    <w:rsid w:val="00DF344D"/>
    <w:rsid w:val="00F1064A"/>
    <w:rsid w:val="00F37FBE"/>
    <w:rsid w:val="00F66682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ED3AC"/>
  <w15:chartTrackingRefBased/>
  <w15:docId w15:val="{C5B13F54-648D-4F8B-BB61-7C315BF4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5664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709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426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1276"/>
      </w:tabs>
      <w:ind w:firstLine="4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/>
      <w:jc w:val="both"/>
    </w:pPr>
    <w:rPr>
      <w:sz w:val="24"/>
    </w:rPr>
  </w:style>
  <w:style w:type="paragraph" w:styleId="Zkladntext">
    <w:name w:val="Body Text"/>
    <w:basedOn w:val="Normln"/>
    <w:pPr>
      <w:jc w:val="both"/>
    </w:pPr>
    <w:rPr>
      <w:i/>
      <w:sz w:val="24"/>
    </w:rPr>
  </w:style>
  <w:style w:type="paragraph" w:styleId="Zkladntextodsazen2">
    <w:name w:val="Body Text Indent 2"/>
    <w:basedOn w:val="Normln"/>
    <w:pPr>
      <w:tabs>
        <w:tab w:val="left" w:pos="284"/>
      </w:tabs>
      <w:ind w:left="28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left="284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D30FC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FO_PO20_Smlouva AKCENT IH Prague_r1_050623</vt:lpstr>
    </vt:vector>
  </TitlesOfParts>
  <Company>AKCENT International House Prague</Company>
  <LinksUpToDate>false</LinksUpToDate>
  <CharactersWithSpaces>4170</CharactersWithSpaces>
  <SharedDoc>false</SharedDoc>
  <HyperlinkBase>http://www.akcent.cz/</HyperlinkBase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mailto:cancellation@akcent.cz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FO_PO20_Smlouva AKCENT IH Prague_r1_050623</dc:title>
  <dc:subject/>
  <dc:creator>Ruben Vančo</dc:creator>
  <cp:keywords>QMS</cp:keywords>
  <cp:lastModifiedBy>Karolína Čermáková</cp:lastModifiedBy>
  <cp:revision>3</cp:revision>
  <cp:lastPrinted>2016-06-27T11:53:00Z</cp:lastPrinted>
  <dcterms:created xsi:type="dcterms:W3CDTF">2018-08-31T10:24:00Z</dcterms:created>
  <dcterms:modified xsi:type="dcterms:W3CDTF">2018-08-31T10:27:00Z</dcterms:modified>
</cp:coreProperties>
</file>