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9C" w:rsidRPr="00096D9C" w:rsidRDefault="00096D9C" w:rsidP="00096D9C">
      <w:pPr>
        <w:jc w:val="right"/>
        <w:rPr>
          <w:b/>
          <w:bCs/>
          <w:i/>
        </w:rPr>
      </w:pPr>
      <w:r>
        <w:rPr>
          <w:b/>
          <w:bCs/>
          <w:i/>
        </w:rPr>
        <w:t>464/2018/OSM</w:t>
      </w:r>
    </w:p>
    <w:p w:rsidR="008F65FC" w:rsidRDefault="008F65FC">
      <w:pPr>
        <w:rPr>
          <w:b/>
          <w:bCs/>
        </w:rPr>
      </w:pPr>
      <w:r>
        <w:rPr>
          <w:b/>
          <w:bCs/>
        </w:rPr>
        <w:t>Město Český Krumlov</w:t>
      </w:r>
    </w:p>
    <w:p w:rsidR="008F65FC" w:rsidRDefault="008F65FC">
      <w:r>
        <w:t>náměstí Svornosti 1</w:t>
      </w:r>
    </w:p>
    <w:p w:rsidR="008F65FC" w:rsidRDefault="008F65FC">
      <w:r>
        <w:t xml:space="preserve">IČ: </w:t>
      </w:r>
      <w:r w:rsidR="006C716C">
        <w:t>00</w:t>
      </w:r>
      <w:r>
        <w:t>245836</w:t>
      </w:r>
    </w:p>
    <w:p w:rsidR="00585B9B" w:rsidRPr="009E6664" w:rsidRDefault="00585B9B">
      <w:r w:rsidRPr="009E6664">
        <w:t>DIČ:</w:t>
      </w:r>
      <w:r w:rsidR="006C716C" w:rsidRPr="009E6664">
        <w:t xml:space="preserve"> CZ00245836</w:t>
      </w:r>
    </w:p>
    <w:p w:rsidR="008F65FC" w:rsidRDefault="008F65FC">
      <w:r>
        <w:t xml:space="preserve">bank. spojení: KB Český Krumlov, č. účtu: 19-221241/0100, VS </w:t>
      </w:r>
      <w:r w:rsidR="009011FC">
        <w:t>9</w:t>
      </w:r>
      <w:r w:rsidR="00863AE1">
        <w:t>960000101</w:t>
      </w:r>
    </w:p>
    <w:p w:rsidR="008F65FC" w:rsidRDefault="008F65FC">
      <w:r>
        <w:t xml:space="preserve">(dále jen </w:t>
      </w:r>
      <w:r w:rsidR="00624DBF">
        <w:t>nájemce</w:t>
      </w:r>
      <w:r>
        <w:t>)</w:t>
      </w:r>
    </w:p>
    <w:p w:rsidR="008F65FC" w:rsidRDefault="008F65FC">
      <w:r>
        <w:t>a</w:t>
      </w:r>
    </w:p>
    <w:p w:rsidR="008F65FC" w:rsidRDefault="00527EF0">
      <w:pPr>
        <w:rPr>
          <w:b/>
          <w:bCs/>
        </w:rPr>
      </w:pPr>
      <w:r>
        <w:rPr>
          <w:b/>
          <w:bCs/>
        </w:rPr>
        <w:t>Energo Český Krumlov, s.r.o.</w:t>
      </w:r>
    </w:p>
    <w:p w:rsidR="0080624C" w:rsidRPr="0080624C" w:rsidRDefault="00274500">
      <w:pPr>
        <w:rPr>
          <w:bCs/>
        </w:rPr>
      </w:pPr>
      <w:r>
        <w:rPr>
          <w:rStyle w:val="platne"/>
        </w:rPr>
        <w:t xml:space="preserve">Pod Kaštany 181, Plešivec, PSČ 381 </w:t>
      </w:r>
      <w:proofErr w:type="gramStart"/>
      <w:r w:rsidR="0080624C">
        <w:rPr>
          <w:bCs/>
        </w:rPr>
        <w:t>01  Český</w:t>
      </w:r>
      <w:proofErr w:type="gramEnd"/>
      <w:r w:rsidR="0080624C">
        <w:rPr>
          <w:bCs/>
        </w:rPr>
        <w:t xml:space="preserve"> Krumlov</w:t>
      </w:r>
    </w:p>
    <w:p w:rsidR="00585B9B" w:rsidRDefault="00585B9B">
      <w:pPr>
        <w:rPr>
          <w:bCs/>
        </w:rPr>
      </w:pPr>
      <w:r>
        <w:rPr>
          <w:bCs/>
        </w:rPr>
        <w:t xml:space="preserve">IČ: </w:t>
      </w:r>
      <w:r w:rsidR="00527EF0">
        <w:rPr>
          <w:bCs/>
        </w:rPr>
        <w:t>48201871</w:t>
      </w:r>
    </w:p>
    <w:p w:rsidR="00585B9B" w:rsidRDefault="00585B9B">
      <w:pPr>
        <w:rPr>
          <w:bCs/>
        </w:rPr>
      </w:pPr>
      <w:r w:rsidRPr="009E6664">
        <w:rPr>
          <w:bCs/>
        </w:rPr>
        <w:t>DIČ: CZ</w:t>
      </w:r>
      <w:r w:rsidR="00090345">
        <w:rPr>
          <w:bCs/>
        </w:rPr>
        <w:t>48201871</w:t>
      </w:r>
    </w:p>
    <w:p w:rsidR="0080624C" w:rsidRPr="009011FC" w:rsidRDefault="0080624C">
      <w:pPr>
        <w:rPr>
          <w:bCs/>
          <w:sz w:val="22"/>
          <w:szCs w:val="22"/>
        </w:rPr>
      </w:pPr>
      <w:r w:rsidRPr="009011FC">
        <w:rPr>
          <w:bCs/>
          <w:sz w:val="22"/>
          <w:szCs w:val="22"/>
        </w:rPr>
        <w:t>z</w:t>
      </w:r>
      <w:r w:rsidR="00BA2E37">
        <w:rPr>
          <w:bCs/>
          <w:sz w:val="22"/>
          <w:szCs w:val="22"/>
        </w:rPr>
        <w:t xml:space="preserve">apsaná v obchodním </w:t>
      </w:r>
      <w:proofErr w:type="gramStart"/>
      <w:r w:rsidR="00BA2E37">
        <w:rPr>
          <w:bCs/>
          <w:sz w:val="22"/>
          <w:szCs w:val="22"/>
        </w:rPr>
        <w:t xml:space="preserve">rejstříku </w:t>
      </w:r>
      <w:r w:rsidRPr="009011FC">
        <w:rPr>
          <w:bCs/>
          <w:sz w:val="22"/>
          <w:szCs w:val="22"/>
        </w:rPr>
        <w:t> Krajského</w:t>
      </w:r>
      <w:proofErr w:type="gramEnd"/>
      <w:r w:rsidRPr="009011FC">
        <w:rPr>
          <w:bCs/>
          <w:sz w:val="22"/>
          <w:szCs w:val="22"/>
        </w:rPr>
        <w:t xml:space="preserve"> soudu v Českých Budějovicích ve vložce 2348, oddílu C</w:t>
      </w:r>
    </w:p>
    <w:p w:rsidR="008F65FC" w:rsidRDefault="008F65FC">
      <w:r>
        <w:t xml:space="preserve">(dále jen </w:t>
      </w:r>
      <w:r w:rsidR="00624DBF">
        <w:t>pod</w:t>
      </w:r>
      <w:r>
        <w:t>nájemce)</w:t>
      </w:r>
    </w:p>
    <w:p w:rsidR="008F65FC" w:rsidRDefault="008F65FC"/>
    <w:p w:rsidR="008F65FC" w:rsidRDefault="008F65FC">
      <w:pPr>
        <w:jc w:val="center"/>
        <w:rPr>
          <w:bCs/>
          <w:i/>
        </w:rPr>
      </w:pPr>
    </w:p>
    <w:p w:rsidR="008F65FC" w:rsidRDefault="008F65FC">
      <w:pPr>
        <w:jc w:val="center"/>
        <w:rPr>
          <w:bCs/>
          <w:iCs/>
        </w:rPr>
      </w:pPr>
      <w:r>
        <w:rPr>
          <w:bCs/>
          <w:iCs/>
        </w:rPr>
        <w:t xml:space="preserve">u z a v í r a j í </w:t>
      </w:r>
    </w:p>
    <w:p w:rsidR="006C716C" w:rsidRPr="00051C00" w:rsidRDefault="00241082" w:rsidP="00241082">
      <w:pPr>
        <w:jc w:val="center"/>
        <w:rPr>
          <w:b/>
          <w:bCs/>
          <w:iCs/>
          <w:u w:val="single"/>
        </w:rPr>
      </w:pPr>
      <w:r w:rsidRPr="00DA6A35">
        <w:rPr>
          <w:bCs/>
          <w:iCs/>
        </w:rPr>
        <w:t>po vzájemné dohodě</w:t>
      </w:r>
      <w:r w:rsidR="00A7580B" w:rsidRPr="00C46172">
        <w:rPr>
          <w:bCs/>
          <w:iCs/>
          <w:color w:val="FF0000"/>
        </w:rPr>
        <w:t xml:space="preserve"> </w:t>
      </w:r>
      <w:r w:rsidR="00051C00" w:rsidRPr="00051C00">
        <w:rPr>
          <w:bCs/>
          <w:iCs/>
        </w:rPr>
        <w:t>a v souladu s občanským zákoníkem</w:t>
      </w:r>
      <w:r w:rsidR="009011FC">
        <w:rPr>
          <w:bCs/>
          <w:iCs/>
        </w:rPr>
        <w:t xml:space="preserve"> </w:t>
      </w:r>
    </w:p>
    <w:p w:rsidR="006C716C" w:rsidRPr="00051C00" w:rsidRDefault="006C716C" w:rsidP="00241082">
      <w:pPr>
        <w:jc w:val="center"/>
        <w:rPr>
          <w:b/>
          <w:bCs/>
          <w:iCs/>
          <w:u w:val="single"/>
        </w:rPr>
      </w:pPr>
    </w:p>
    <w:p w:rsidR="00241082" w:rsidRPr="00DA6A35" w:rsidRDefault="00241082" w:rsidP="00CA2122">
      <w:pPr>
        <w:jc w:val="center"/>
        <w:rPr>
          <w:b/>
          <w:bCs/>
          <w:iCs/>
          <w:u w:val="single"/>
        </w:rPr>
      </w:pPr>
      <w:r w:rsidRPr="00DA6A35">
        <w:rPr>
          <w:b/>
          <w:bCs/>
          <w:iCs/>
          <w:u w:val="single"/>
        </w:rPr>
        <w:t xml:space="preserve">dodatek č. </w:t>
      </w:r>
      <w:r w:rsidR="006A017B">
        <w:rPr>
          <w:b/>
          <w:bCs/>
          <w:iCs/>
          <w:u w:val="single"/>
        </w:rPr>
        <w:t>8</w:t>
      </w:r>
    </w:p>
    <w:p w:rsidR="00241082" w:rsidRPr="009F051E" w:rsidRDefault="00585B9B" w:rsidP="00CA2122">
      <w:pPr>
        <w:jc w:val="center"/>
        <w:rPr>
          <w:b/>
          <w:bCs/>
          <w:iCs/>
          <w:sz w:val="22"/>
          <w:szCs w:val="22"/>
        </w:rPr>
      </w:pPr>
      <w:r w:rsidRPr="009F051E">
        <w:rPr>
          <w:b/>
          <w:bCs/>
          <w:iCs/>
          <w:sz w:val="22"/>
          <w:szCs w:val="22"/>
        </w:rPr>
        <w:t xml:space="preserve">ke smlouvě o </w:t>
      </w:r>
      <w:r w:rsidR="00863AE1" w:rsidRPr="009F051E">
        <w:rPr>
          <w:b/>
          <w:bCs/>
          <w:iCs/>
          <w:sz w:val="22"/>
          <w:szCs w:val="22"/>
        </w:rPr>
        <w:t>pod</w:t>
      </w:r>
      <w:r w:rsidRPr="009F051E">
        <w:rPr>
          <w:b/>
          <w:bCs/>
          <w:iCs/>
          <w:sz w:val="22"/>
          <w:szCs w:val="22"/>
        </w:rPr>
        <w:t>nájmu</w:t>
      </w:r>
      <w:r w:rsidR="00863AE1" w:rsidRPr="009F051E">
        <w:rPr>
          <w:b/>
          <w:bCs/>
          <w:iCs/>
          <w:sz w:val="22"/>
          <w:szCs w:val="22"/>
        </w:rPr>
        <w:t xml:space="preserve"> nebytových prostor a zařízení pro výrobu tepla</w:t>
      </w:r>
      <w:r w:rsidR="00260E75">
        <w:rPr>
          <w:b/>
          <w:bCs/>
          <w:iCs/>
          <w:sz w:val="22"/>
          <w:szCs w:val="22"/>
        </w:rPr>
        <w:t xml:space="preserve"> </w:t>
      </w:r>
      <w:proofErr w:type="spellStart"/>
      <w:r w:rsidR="00260E75">
        <w:rPr>
          <w:b/>
          <w:bCs/>
          <w:iCs/>
          <w:sz w:val="22"/>
          <w:szCs w:val="22"/>
        </w:rPr>
        <w:t>reg</w:t>
      </w:r>
      <w:proofErr w:type="spellEnd"/>
      <w:r w:rsidR="00260E75">
        <w:rPr>
          <w:b/>
          <w:bCs/>
          <w:iCs/>
          <w:sz w:val="22"/>
          <w:szCs w:val="22"/>
        </w:rPr>
        <w:t>. č. 832/855/2009</w:t>
      </w:r>
      <w:r w:rsidRPr="009F051E">
        <w:rPr>
          <w:b/>
          <w:bCs/>
          <w:iCs/>
          <w:sz w:val="22"/>
          <w:szCs w:val="22"/>
        </w:rPr>
        <w:t xml:space="preserve"> ze dne </w:t>
      </w:r>
      <w:r w:rsidR="00274500" w:rsidRPr="009F051E">
        <w:rPr>
          <w:b/>
          <w:bCs/>
          <w:iCs/>
          <w:sz w:val="22"/>
          <w:szCs w:val="22"/>
        </w:rPr>
        <w:t>9</w:t>
      </w:r>
      <w:r w:rsidR="00863AE1" w:rsidRPr="009F051E">
        <w:rPr>
          <w:b/>
          <w:bCs/>
          <w:iCs/>
          <w:sz w:val="22"/>
          <w:szCs w:val="22"/>
        </w:rPr>
        <w:t>.</w:t>
      </w:r>
      <w:r w:rsidR="00545FB7">
        <w:rPr>
          <w:b/>
          <w:bCs/>
          <w:iCs/>
          <w:sz w:val="22"/>
          <w:szCs w:val="22"/>
        </w:rPr>
        <w:t> </w:t>
      </w:r>
      <w:r w:rsidR="00863AE1" w:rsidRPr="009F051E">
        <w:rPr>
          <w:b/>
          <w:bCs/>
          <w:iCs/>
          <w:sz w:val="22"/>
          <w:szCs w:val="22"/>
        </w:rPr>
        <w:t>12.</w:t>
      </w:r>
      <w:r w:rsidR="00545FB7">
        <w:rPr>
          <w:b/>
          <w:bCs/>
          <w:iCs/>
          <w:sz w:val="22"/>
          <w:szCs w:val="22"/>
        </w:rPr>
        <w:t> </w:t>
      </w:r>
      <w:r w:rsidR="00863AE1" w:rsidRPr="009F051E">
        <w:rPr>
          <w:b/>
          <w:bCs/>
          <w:iCs/>
          <w:sz w:val="22"/>
          <w:szCs w:val="22"/>
        </w:rPr>
        <w:t>200</w:t>
      </w:r>
      <w:r w:rsidR="00274500" w:rsidRPr="009F051E">
        <w:rPr>
          <w:b/>
          <w:bCs/>
          <w:iCs/>
          <w:sz w:val="22"/>
          <w:szCs w:val="22"/>
        </w:rPr>
        <w:t>9</w:t>
      </w:r>
      <w:r w:rsidR="009F051E" w:rsidRPr="009F051E">
        <w:rPr>
          <w:b/>
          <w:bCs/>
          <w:iCs/>
          <w:sz w:val="22"/>
          <w:szCs w:val="22"/>
        </w:rPr>
        <w:t xml:space="preserve"> ve znění dodatku č.</w:t>
      </w:r>
      <w:r w:rsidR="00260E75">
        <w:rPr>
          <w:b/>
          <w:bCs/>
          <w:iCs/>
          <w:sz w:val="22"/>
          <w:szCs w:val="22"/>
        </w:rPr>
        <w:t> </w:t>
      </w:r>
      <w:r w:rsidR="009F051E" w:rsidRPr="009F051E">
        <w:rPr>
          <w:b/>
          <w:bCs/>
          <w:iCs/>
          <w:sz w:val="22"/>
          <w:szCs w:val="22"/>
        </w:rPr>
        <w:t>1 ze dne 20.</w:t>
      </w:r>
      <w:r w:rsidR="00545FB7">
        <w:rPr>
          <w:b/>
          <w:bCs/>
          <w:iCs/>
          <w:sz w:val="22"/>
          <w:szCs w:val="22"/>
        </w:rPr>
        <w:t> </w:t>
      </w:r>
      <w:r w:rsidR="009F051E" w:rsidRPr="009F051E">
        <w:rPr>
          <w:b/>
          <w:bCs/>
          <w:iCs/>
          <w:sz w:val="22"/>
          <w:szCs w:val="22"/>
        </w:rPr>
        <w:t>12.</w:t>
      </w:r>
      <w:r w:rsidR="00545FB7">
        <w:rPr>
          <w:b/>
          <w:bCs/>
          <w:iCs/>
          <w:sz w:val="22"/>
          <w:szCs w:val="22"/>
        </w:rPr>
        <w:t> </w:t>
      </w:r>
      <w:r w:rsidR="009F051E" w:rsidRPr="009F051E">
        <w:rPr>
          <w:b/>
          <w:bCs/>
          <w:iCs/>
          <w:sz w:val="22"/>
          <w:szCs w:val="22"/>
        </w:rPr>
        <w:t>2010</w:t>
      </w:r>
      <w:r w:rsidR="00F71F5C">
        <w:rPr>
          <w:b/>
          <w:bCs/>
          <w:iCs/>
          <w:sz w:val="22"/>
          <w:szCs w:val="22"/>
        </w:rPr>
        <w:t>,</w:t>
      </w:r>
      <w:r w:rsidR="00296EF6">
        <w:rPr>
          <w:b/>
          <w:bCs/>
          <w:iCs/>
          <w:sz w:val="22"/>
          <w:szCs w:val="22"/>
        </w:rPr>
        <w:t xml:space="preserve"> dodatku č. 2 ze dne 18.</w:t>
      </w:r>
      <w:r w:rsidR="00260E75">
        <w:rPr>
          <w:b/>
          <w:bCs/>
          <w:iCs/>
          <w:sz w:val="22"/>
          <w:szCs w:val="22"/>
        </w:rPr>
        <w:t> </w:t>
      </w:r>
      <w:r w:rsidR="00296EF6">
        <w:rPr>
          <w:b/>
          <w:bCs/>
          <w:iCs/>
          <w:sz w:val="22"/>
          <w:szCs w:val="22"/>
        </w:rPr>
        <w:t>7.</w:t>
      </w:r>
      <w:r w:rsidR="00260E75">
        <w:rPr>
          <w:b/>
          <w:bCs/>
          <w:iCs/>
          <w:sz w:val="22"/>
          <w:szCs w:val="22"/>
        </w:rPr>
        <w:t> </w:t>
      </w:r>
      <w:r w:rsidR="00296EF6">
        <w:rPr>
          <w:b/>
          <w:bCs/>
          <w:iCs/>
          <w:sz w:val="22"/>
          <w:szCs w:val="22"/>
        </w:rPr>
        <w:t>2011</w:t>
      </w:r>
      <w:r w:rsidR="00CA2122">
        <w:rPr>
          <w:b/>
          <w:bCs/>
          <w:iCs/>
          <w:sz w:val="22"/>
          <w:szCs w:val="22"/>
        </w:rPr>
        <w:t>,</w:t>
      </w:r>
      <w:r w:rsidR="00F71F5C">
        <w:rPr>
          <w:b/>
          <w:bCs/>
          <w:iCs/>
          <w:sz w:val="22"/>
          <w:szCs w:val="22"/>
        </w:rPr>
        <w:t xml:space="preserve"> dodatku č. 3 ze dne 6.12.2014</w:t>
      </w:r>
      <w:r w:rsidR="00CA2122">
        <w:rPr>
          <w:b/>
          <w:bCs/>
          <w:iCs/>
          <w:sz w:val="22"/>
          <w:szCs w:val="22"/>
        </w:rPr>
        <w:t xml:space="preserve"> a dodatku č. 4 ze dne 14.11.2014</w:t>
      </w:r>
      <w:r w:rsidR="00311074">
        <w:rPr>
          <w:b/>
          <w:bCs/>
          <w:iCs/>
          <w:sz w:val="22"/>
          <w:szCs w:val="22"/>
        </w:rPr>
        <w:t xml:space="preserve"> a č. 5 ze dne 27.6.2016</w:t>
      </w:r>
      <w:r w:rsidR="002710FD">
        <w:rPr>
          <w:b/>
          <w:bCs/>
          <w:iCs/>
          <w:sz w:val="22"/>
          <w:szCs w:val="22"/>
        </w:rPr>
        <w:t xml:space="preserve"> a dodatku č. 6 ze dne 27.6.2017</w:t>
      </w:r>
      <w:r w:rsidR="006A017B">
        <w:rPr>
          <w:b/>
          <w:bCs/>
          <w:iCs/>
          <w:sz w:val="22"/>
          <w:szCs w:val="22"/>
        </w:rPr>
        <w:t xml:space="preserve"> a dodatku č. 7 ze dne 27.9.2017</w:t>
      </w:r>
    </w:p>
    <w:p w:rsidR="00241082" w:rsidRDefault="00241082" w:rsidP="00241082">
      <w:pPr>
        <w:rPr>
          <w:b/>
          <w:bCs/>
          <w:i/>
          <w:iCs/>
          <w:sz w:val="20"/>
        </w:rPr>
      </w:pPr>
    </w:p>
    <w:p w:rsidR="003426A4" w:rsidRPr="003073C3" w:rsidRDefault="003426A4" w:rsidP="00241082">
      <w:pPr>
        <w:rPr>
          <w:b/>
          <w:bCs/>
          <w:i/>
          <w:iCs/>
          <w:sz w:val="20"/>
        </w:rPr>
      </w:pPr>
    </w:p>
    <w:p w:rsidR="00241082" w:rsidRPr="00BE7194" w:rsidRDefault="00241082" w:rsidP="00241082">
      <w:pPr>
        <w:jc w:val="center"/>
        <w:rPr>
          <w:sz w:val="20"/>
        </w:rPr>
      </w:pPr>
      <w:r w:rsidRPr="00C46172">
        <w:t>I</w:t>
      </w:r>
      <w:r w:rsidRPr="00BE7194">
        <w:rPr>
          <w:sz w:val="20"/>
        </w:rPr>
        <w:t>.</w:t>
      </w:r>
    </w:p>
    <w:p w:rsidR="00C46172" w:rsidRPr="00C46172" w:rsidRDefault="00585B9B" w:rsidP="00C46172">
      <w:r w:rsidRPr="00C46172">
        <w:t xml:space="preserve">Čl. </w:t>
      </w:r>
      <w:r w:rsidR="00051C00">
        <w:t>I</w:t>
      </w:r>
      <w:r w:rsidR="00274500">
        <w:t>V</w:t>
      </w:r>
      <w:r w:rsidRPr="00C46172">
        <w:t>.</w:t>
      </w:r>
      <w:r w:rsidR="00C46172" w:rsidRPr="00C46172">
        <w:t xml:space="preserve"> </w:t>
      </w:r>
      <w:r w:rsidR="00863AE1">
        <w:t xml:space="preserve">výše uvedené </w:t>
      </w:r>
      <w:r w:rsidR="00051C00">
        <w:t>smlouvy</w:t>
      </w:r>
      <w:r w:rsidRPr="00C46172">
        <w:t xml:space="preserve"> se </w:t>
      </w:r>
      <w:r w:rsidR="00274500">
        <w:t>mění takto:</w:t>
      </w:r>
    </w:p>
    <w:p w:rsidR="00585B9B" w:rsidRPr="00C46172" w:rsidRDefault="00274500" w:rsidP="00CA2122">
      <w:pPr>
        <w:jc w:val="both"/>
        <w:rPr>
          <w:i/>
        </w:rPr>
      </w:pPr>
      <w:r>
        <w:rPr>
          <w:i/>
        </w:rPr>
        <w:t xml:space="preserve">Tato smlouva se uzavírá na dobu určitou do </w:t>
      </w:r>
      <w:r w:rsidR="00CA2122">
        <w:rPr>
          <w:i/>
        </w:rPr>
        <w:t>3</w:t>
      </w:r>
      <w:r w:rsidR="002710FD">
        <w:rPr>
          <w:i/>
        </w:rPr>
        <w:t>1</w:t>
      </w:r>
      <w:r w:rsidR="00CA2122">
        <w:rPr>
          <w:i/>
        </w:rPr>
        <w:t>.</w:t>
      </w:r>
      <w:r w:rsidR="006A017B">
        <w:rPr>
          <w:i/>
        </w:rPr>
        <w:t>12</w:t>
      </w:r>
      <w:r w:rsidR="00CA2122">
        <w:rPr>
          <w:i/>
        </w:rPr>
        <w:t>.201</w:t>
      </w:r>
      <w:r w:rsidR="002710FD">
        <w:rPr>
          <w:i/>
        </w:rPr>
        <w:t>8</w:t>
      </w:r>
      <w:r w:rsidR="00585B9B" w:rsidRPr="00C46172">
        <w:rPr>
          <w:i/>
        </w:rPr>
        <w:t>.</w:t>
      </w:r>
    </w:p>
    <w:p w:rsidR="00241082" w:rsidRDefault="00241082" w:rsidP="00241082"/>
    <w:p w:rsidR="003426A4" w:rsidRPr="00585B9B" w:rsidRDefault="003426A4" w:rsidP="00241082"/>
    <w:p w:rsidR="00A7580B" w:rsidRPr="00C46172" w:rsidRDefault="00A7580B" w:rsidP="00A7580B">
      <w:pPr>
        <w:jc w:val="center"/>
        <w:rPr>
          <w:iCs/>
        </w:rPr>
      </w:pPr>
      <w:r w:rsidRPr="00C46172">
        <w:rPr>
          <w:iCs/>
        </w:rPr>
        <w:t>II.</w:t>
      </w:r>
    </w:p>
    <w:p w:rsidR="00A7580B" w:rsidRDefault="00A7580B" w:rsidP="00BE7194">
      <w:pPr>
        <w:jc w:val="both"/>
        <w:rPr>
          <w:iCs/>
        </w:rPr>
      </w:pPr>
      <w:r w:rsidRPr="00BE7194">
        <w:rPr>
          <w:iCs/>
        </w:rPr>
        <w:t>V ostatních bodech zůstává smlouva nezměněna.</w:t>
      </w:r>
    </w:p>
    <w:p w:rsidR="00A7580B" w:rsidRPr="00BE7194" w:rsidRDefault="00585B9B" w:rsidP="00CA2122">
      <w:pPr>
        <w:widowControl w:val="0"/>
        <w:adjustRightInd w:val="0"/>
        <w:jc w:val="both"/>
        <w:rPr>
          <w:iCs/>
        </w:rPr>
      </w:pPr>
      <w:r>
        <w:rPr>
          <w:iCs/>
        </w:rPr>
        <w:t xml:space="preserve">Uzavření dodatku bylo schváleno usnesením </w:t>
      </w:r>
      <w:r w:rsidR="00992E68">
        <w:rPr>
          <w:iCs/>
        </w:rPr>
        <w:t>R</w:t>
      </w:r>
      <w:r>
        <w:rPr>
          <w:iCs/>
        </w:rPr>
        <w:t xml:space="preserve">ady města Český Krumlov č. </w:t>
      </w:r>
      <w:r w:rsidR="00CA3DB4">
        <w:rPr>
          <w:iCs/>
        </w:rPr>
        <w:t>0</w:t>
      </w:r>
      <w:r w:rsidR="006A017B">
        <w:rPr>
          <w:iCs/>
        </w:rPr>
        <w:t>3</w:t>
      </w:r>
      <w:r w:rsidR="002710FD">
        <w:rPr>
          <w:iCs/>
        </w:rPr>
        <w:t>04/RM</w:t>
      </w:r>
      <w:r w:rsidR="006A017B">
        <w:rPr>
          <w:iCs/>
        </w:rPr>
        <w:t>16</w:t>
      </w:r>
      <w:r w:rsidR="00CA3DB4">
        <w:rPr>
          <w:iCs/>
        </w:rPr>
        <w:t>/201</w:t>
      </w:r>
      <w:r w:rsidR="006A017B">
        <w:rPr>
          <w:iCs/>
        </w:rPr>
        <w:t>8</w:t>
      </w:r>
      <w:r w:rsidR="00C46172">
        <w:rPr>
          <w:iCs/>
        </w:rPr>
        <w:t xml:space="preserve"> ze dne</w:t>
      </w:r>
      <w:r w:rsidR="00CA3DB4">
        <w:rPr>
          <w:iCs/>
        </w:rPr>
        <w:t xml:space="preserve"> </w:t>
      </w:r>
      <w:r w:rsidR="006A017B">
        <w:rPr>
          <w:iCs/>
        </w:rPr>
        <w:t>9</w:t>
      </w:r>
      <w:r w:rsidR="00CA3DB4">
        <w:rPr>
          <w:iCs/>
        </w:rPr>
        <w:t>.</w:t>
      </w:r>
      <w:r w:rsidR="006A017B">
        <w:rPr>
          <w:iCs/>
        </w:rPr>
        <w:t>7</w:t>
      </w:r>
      <w:r w:rsidR="00CA3DB4">
        <w:rPr>
          <w:iCs/>
        </w:rPr>
        <w:t>.201</w:t>
      </w:r>
      <w:r w:rsidR="006A017B">
        <w:rPr>
          <w:iCs/>
        </w:rPr>
        <w:t>8</w:t>
      </w:r>
      <w:r w:rsidR="00CA2122">
        <w:rPr>
          <w:iCs/>
        </w:rPr>
        <w:t>.</w:t>
      </w:r>
      <w:r w:rsidR="00624DBF">
        <w:rPr>
          <w:iCs/>
        </w:rPr>
        <w:t xml:space="preserve"> </w:t>
      </w:r>
    </w:p>
    <w:p w:rsidR="00A7580B" w:rsidRPr="00BE7194" w:rsidRDefault="00A7580B" w:rsidP="00BE7194">
      <w:pPr>
        <w:jc w:val="both"/>
        <w:rPr>
          <w:iCs/>
        </w:rPr>
      </w:pPr>
      <w:r w:rsidRPr="00BE7194">
        <w:rPr>
          <w:iCs/>
        </w:rPr>
        <w:t>Tento dodatek se vyhotovuje ve čtyřech stejnopisech, z nichž každá ze smluvních stran obdrží po</w:t>
      </w:r>
      <w:r w:rsidR="006C716C">
        <w:rPr>
          <w:iCs/>
        </w:rPr>
        <w:t> </w:t>
      </w:r>
      <w:r w:rsidRPr="00BE7194">
        <w:rPr>
          <w:iCs/>
        </w:rPr>
        <w:t>dvou.</w:t>
      </w:r>
    </w:p>
    <w:p w:rsidR="008F65FC" w:rsidRDefault="008F65FC">
      <w:pPr>
        <w:rPr>
          <w:iCs/>
        </w:rPr>
      </w:pPr>
    </w:p>
    <w:p w:rsidR="009E6664" w:rsidRPr="00BE7194" w:rsidRDefault="009E6664">
      <w:pPr>
        <w:rPr>
          <w:iCs/>
        </w:rPr>
      </w:pPr>
    </w:p>
    <w:p w:rsidR="008F65FC" w:rsidRDefault="008F65FC">
      <w:pPr>
        <w:rPr>
          <w:b/>
          <w:bCs/>
          <w:iCs/>
        </w:rPr>
      </w:pPr>
    </w:p>
    <w:p w:rsidR="00A7580B" w:rsidRDefault="008F65FC">
      <w:pPr>
        <w:rPr>
          <w:iCs/>
        </w:rPr>
      </w:pPr>
      <w:r>
        <w:rPr>
          <w:iCs/>
        </w:rPr>
        <w:t>V Č</w:t>
      </w:r>
      <w:r w:rsidR="00BE7194">
        <w:rPr>
          <w:iCs/>
        </w:rPr>
        <w:t xml:space="preserve">eském </w:t>
      </w:r>
      <w:r w:rsidR="006A2C85">
        <w:rPr>
          <w:iCs/>
        </w:rPr>
        <w:t>Krumlově dne</w:t>
      </w:r>
      <w:r w:rsidR="00F03B4E">
        <w:rPr>
          <w:iCs/>
        </w:rPr>
        <w:t xml:space="preserve"> </w:t>
      </w:r>
      <w:r w:rsidR="00096D9C">
        <w:rPr>
          <w:iCs/>
        </w:rPr>
        <w:t>31.7.2018</w:t>
      </w:r>
      <w:r w:rsidR="00A7580B">
        <w:rPr>
          <w:iCs/>
        </w:rPr>
        <w:tab/>
      </w:r>
      <w:r w:rsidR="003426A4">
        <w:rPr>
          <w:iCs/>
        </w:rPr>
        <w:tab/>
      </w:r>
      <w:r w:rsidR="006A017B">
        <w:rPr>
          <w:iCs/>
        </w:rPr>
        <w:tab/>
      </w:r>
      <w:r>
        <w:rPr>
          <w:iCs/>
        </w:rPr>
        <w:t>V</w:t>
      </w:r>
      <w:r w:rsidR="00051C00">
        <w:rPr>
          <w:iCs/>
        </w:rPr>
        <w:t> </w:t>
      </w:r>
      <w:r>
        <w:rPr>
          <w:iCs/>
        </w:rPr>
        <w:t>Č</w:t>
      </w:r>
      <w:r w:rsidR="00051C00">
        <w:rPr>
          <w:iCs/>
        </w:rPr>
        <w:t>eském Krumlově</w:t>
      </w:r>
      <w:r>
        <w:rPr>
          <w:iCs/>
        </w:rPr>
        <w:t xml:space="preserve"> dne </w:t>
      </w:r>
      <w:r w:rsidR="00096D9C">
        <w:rPr>
          <w:iCs/>
        </w:rPr>
        <w:t>31.7.2018</w:t>
      </w:r>
      <w:bookmarkStart w:id="0" w:name="_GoBack"/>
      <w:bookmarkEnd w:id="0"/>
    </w:p>
    <w:p w:rsidR="00A7580B" w:rsidRDefault="00A7580B"/>
    <w:p w:rsidR="003426A4" w:rsidRDefault="003426A4"/>
    <w:p w:rsidR="003426A4" w:rsidRDefault="003426A4"/>
    <w:p w:rsidR="00C46172" w:rsidRDefault="00C46172"/>
    <w:p w:rsidR="00A7580B" w:rsidRDefault="00A7580B"/>
    <w:p w:rsidR="008F65FC" w:rsidRDefault="003426A4" w:rsidP="00CA2122">
      <w:r>
        <w:t>Mgr. Dalibor Carda</w:t>
      </w:r>
      <w:r w:rsidR="00A7580B">
        <w:t>,</w:t>
      </w:r>
      <w:r w:rsidR="008F65FC">
        <w:t xml:space="preserve"> starosta</w:t>
      </w:r>
      <w:r w:rsidR="008F65FC">
        <w:tab/>
      </w:r>
      <w:r w:rsidR="008F65FC">
        <w:tab/>
      </w:r>
      <w:r w:rsidR="008F65FC">
        <w:tab/>
      </w:r>
      <w:r w:rsidR="00BE7194">
        <w:tab/>
      </w:r>
      <w:r w:rsidR="00CA2122">
        <w:rPr>
          <w:rStyle w:val="platne"/>
        </w:rPr>
        <w:t>Petr Jeník</w:t>
      </w:r>
      <w:r w:rsidR="00BF46C2">
        <w:rPr>
          <w:rStyle w:val="platne"/>
        </w:rPr>
        <w:t>,</w:t>
      </w:r>
      <w:r w:rsidR="00051C00">
        <w:t xml:space="preserve"> jednatel</w:t>
      </w:r>
    </w:p>
    <w:p w:rsidR="00C46172" w:rsidRDefault="00C46172"/>
    <w:p w:rsidR="00C46172" w:rsidRDefault="00C46172"/>
    <w:p w:rsidR="00C46172" w:rsidRDefault="00C461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6172" w:rsidRDefault="00C461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46172" w:rsidSect="00C46172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884"/>
    <w:multiLevelType w:val="hybridMultilevel"/>
    <w:tmpl w:val="2266F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412F"/>
    <w:multiLevelType w:val="hybridMultilevel"/>
    <w:tmpl w:val="D36EA4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392"/>
    <w:multiLevelType w:val="hybridMultilevel"/>
    <w:tmpl w:val="33DE42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B00E29"/>
    <w:multiLevelType w:val="multilevel"/>
    <w:tmpl w:val="CD7EFD1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69B047C2"/>
    <w:multiLevelType w:val="hybridMultilevel"/>
    <w:tmpl w:val="2266F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17FE0"/>
    <w:multiLevelType w:val="hybridMultilevel"/>
    <w:tmpl w:val="17C89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8D1A98"/>
    <w:multiLevelType w:val="hybridMultilevel"/>
    <w:tmpl w:val="EE2C9A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A29EC4">
      <w:start w:val="1"/>
      <w:numFmt w:val="lowerLetter"/>
      <w:lvlText w:val="%2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DAC3D8D"/>
    <w:multiLevelType w:val="hybridMultilevel"/>
    <w:tmpl w:val="2266F2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6E6EF0"/>
    <w:multiLevelType w:val="hybridMultilevel"/>
    <w:tmpl w:val="70B66A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082"/>
    <w:rsid w:val="00051C00"/>
    <w:rsid w:val="00090345"/>
    <w:rsid w:val="00096D9C"/>
    <w:rsid w:val="00160A71"/>
    <w:rsid w:val="0020358B"/>
    <w:rsid w:val="00241082"/>
    <w:rsid w:val="00260E75"/>
    <w:rsid w:val="002710FD"/>
    <w:rsid w:val="00274500"/>
    <w:rsid w:val="00295800"/>
    <w:rsid w:val="00296EF6"/>
    <w:rsid w:val="00311074"/>
    <w:rsid w:val="003426A4"/>
    <w:rsid w:val="003C61D7"/>
    <w:rsid w:val="003E3513"/>
    <w:rsid w:val="004A2FA6"/>
    <w:rsid w:val="00527EF0"/>
    <w:rsid w:val="00545FB7"/>
    <w:rsid w:val="00585B9B"/>
    <w:rsid w:val="00607332"/>
    <w:rsid w:val="00624DBF"/>
    <w:rsid w:val="006A017B"/>
    <w:rsid w:val="006A2C85"/>
    <w:rsid w:val="006C716C"/>
    <w:rsid w:val="0080624C"/>
    <w:rsid w:val="00824D34"/>
    <w:rsid w:val="00832F5B"/>
    <w:rsid w:val="00854030"/>
    <w:rsid w:val="00863AE1"/>
    <w:rsid w:val="008F65FC"/>
    <w:rsid w:val="009011FC"/>
    <w:rsid w:val="00992E68"/>
    <w:rsid w:val="009E0FCA"/>
    <w:rsid w:val="009E6664"/>
    <w:rsid w:val="009F051E"/>
    <w:rsid w:val="00A7580B"/>
    <w:rsid w:val="00BA2E37"/>
    <w:rsid w:val="00BA34E9"/>
    <w:rsid w:val="00BB7417"/>
    <w:rsid w:val="00BE7194"/>
    <w:rsid w:val="00BF46C2"/>
    <w:rsid w:val="00C46172"/>
    <w:rsid w:val="00C513D2"/>
    <w:rsid w:val="00C65116"/>
    <w:rsid w:val="00CA2122"/>
    <w:rsid w:val="00CA3DB4"/>
    <w:rsid w:val="00D93F11"/>
    <w:rsid w:val="00DA6A35"/>
    <w:rsid w:val="00E57971"/>
    <w:rsid w:val="00E83FAC"/>
    <w:rsid w:val="00F03B4E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DD9F"/>
  <w15:chartTrackingRefBased/>
  <w15:docId w15:val="{8E76011C-D6D3-4A47-BAF7-F1F1FE91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A2FA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27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Ivana Velíšková</cp:lastModifiedBy>
  <cp:revision>3</cp:revision>
  <cp:lastPrinted>2012-11-28T13:53:00Z</cp:lastPrinted>
  <dcterms:created xsi:type="dcterms:W3CDTF">2018-07-25T12:23:00Z</dcterms:created>
  <dcterms:modified xsi:type="dcterms:W3CDTF">2018-08-31T07:46:00Z</dcterms:modified>
</cp:coreProperties>
</file>