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98" w:rsidRPr="00CB79A9" w:rsidRDefault="004A5FAB" w:rsidP="004A5FAB">
      <w:pPr>
        <w:rPr>
          <w:szCs w:val="24"/>
        </w:rPr>
      </w:pPr>
      <w:r>
        <w:rPr>
          <w:szCs w:val="24"/>
        </w:rPr>
        <w:tab/>
      </w:r>
      <w:r w:rsidR="00CB79A9">
        <w:rPr>
          <w:szCs w:val="24"/>
        </w:rPr>
        <w:t xml:space="preserve">                                                          </w:t>
      </w:r>
      <w:r w:rsidR="003138A2" w:rsidRPr="00CB79A9">
        <w:rPr>
          <w:szCs w:val="24"/>
        </w:rPr>
        <w:t>číslo</w:t>
      </w:r>
      <w:r w:rsidR="00CB79A9" w:rsidRPr="00CB79A9">
        <w:rPr>
          <w:szCs w:val="24"/>
        </w:rPr>
        <w:t xml:space="preserve"> dodatku č. </w:t>
      </w:r>
      <w:r w:rsidR="00EF392D">
        <w:rPr>
          <w:szCs w:val="24"/>
        </w:rPr>
        <w:t>1</w:t>
      </w:r>
      <w:r w:rsidR="00CB79A9" w:rsidRPr="00CB79A9">
        <w:rPr>
          <w:szCs w:val="24"/>
        </w:rPr>
        <w:t xml:space="preserve"> </w:t>
      </w:r>
      <w:r w:rsidR="003138A2" w:rsidRPr="00CB79A9">
        <w:rPr>
          <w:szCs w:val="24"/>
        </w:rPr>
        <w:t xml:space="preserve">objednatele: </w:t>
      </w:r>
      <w:r w:rsidR="00AB77B5">
        <w:rPr>
          <w:szCs w:val="24"/>
        </w:rPr>
        <w:t xml:space="preserve">    </w:t>
      </w:r>
      <w:r w:rsidR="00C270ED">
        <w:rPr>
          <w:szCs w:val="24"/>
        </w:rPr>
        <w:t xml:space="preserve">        </w:t>
      </w:r>
      <w:r w:rsidR="00EE1ACC">
        <w:rPr>
          <w:szCs w:val="24"/>
        </w:rPr>
        <w:t xml:space="preserve">  680</w:t>
      </w:r>
      <w:r w:rsidR="00F155E3">
        <w:rPr>
          <w:szCs w:val="24"/>
        </w:rPr>
        <w:t>/</w:t>
      </w:r>
      <w:r w:rsidR="00B768E2">
        <w:rPr>
          <w:szCs w:val="24"/>
        </w:rPr>
        <w:t>OŠK</w:t>
      </w:r>
      <w:r w:rsidR="003138A2" w:rsidRPr="00CB79A9">
        <w:rPr>
          <w:szCs w:val="24"/>
        </w:rPr>
        <w:t>/</w:t>
      </w:r>
      <w:r w:rsidR="00CB79A9">
        <w:rPr>
          <w:szCs w:val="24"/>
        </w:rPr>
        <w:t>D</w:t>
      </w:r>
      <w:r w:rsidR="00EF392D">
        <w:rPr>
          <w:szCs w:val="24"/>
        </w:rPr>
        <w:t>1</w:t>
      </w:r>
      <w:r w:rsidR="00CB79A9">
        <w:rPr>
          <w:szCs w:val="24"/>
        </w:rPr>
        <w:t>/1</w:t>
      </w:r>
      <w:r w:rsidR="00502431">
        <w:rPr>
          <w:szCs w:val="24"/>
        </w:rPr>
        <w:t>8</w:t>
      </w:r>
      <w:r w:rsidR="009253C4" w:rsidRPr="00CB79A9">
        <w:rPr>
          <w:szCs w:val="24"/>
        </w:rPr>
        <w:t xml:space="preserve"> </w:t>
      </w:r>
    </w:p>
    <w:p w:rsidR="009253C4" w:rsidRPr="00CB79A9" w:rsidRDefault="009253C4" w:rsidP="00CB79A9">
      <w:pPr>
        <w:rPr>
          <w:szCs w:val="24"/>
        </w:rPr>
      </w:pPr>
      <w:r w:rsidRPr="00CB79A9">
        <w:rPr>
          <w:szCs w:val="24"/>
        </w:rPr>
        <w:t xml:space="preserve">            </w:t>
      </w:r>
      <w:r w:rsidR="004A5FAB">
        <w:rPr>
          <w:szCs w:val="24"/>
        </w:rPr>
        <w:tab/>
      </w:r>
      <w:r w:rsidRPr="00CB79A9">
        <w:rPr>
          <w:szCs w:val="24"/>
        </w:rPr>
        <w:t xml:space="preserve">            </w:t>
      </w:r>
      <w:r w:rsidR="00CD74F5">
        <w:rPr>
          <w:szCs w:val="24"/>
        </w:rPr>
        <w:t xml:space="preserve"> </w:t>
      </w:r>
      <w:r w:rsidR="00A12B61">
        <w:rPr>
          <w:szCs w:val="24"/>
        </w:rPr>
        <w:t xml:space="preserve"> </w:t>
      </w:r>
      <w:r w:rsidRPr="00CB79A9">
        <w:rPr>
          <w:szCs w:val="24"/>
        </w:rPr>
        <w:t xml:space="preserve">       </w:t>
      </w:r>
      <w:r w:rsidR="004A5FAB">
        <w:rPr>
          <w:szCs w:val="24"/>
        </w:rPr>
        <w:t xml:space="preserve">                         </w:t>
      </w:r>
      <w:r w:rsidR="00E63A98" w:rsidRPr="00CB79A9">
        <w:rPr>
          <w:szCs w:val="24"/>
        </w:rPr>
        <w:t xml:space="preserve">číslo </w:t>
      </w:r>
      <w:r w:rsidR="00CB79A9" w:rsidRPr="00CB79A9">
        <w:rPr>
          <w:szCs w:val="24"/>
        </w:rPr>
        <w:t>dodatku č.</w:t>
      </w:r>
      <w:r w:rsidR="00322838">
        <w:rPr>
          <w:szCs w:val="24"/>
        </w:rPr>
        <w:t xml:space="preserve"> </w:t>
      </w:r>
      <w:r w:rsidR="00EF392D">
        <w:rPr>
          <w:szCs w:val="24"/>
        </w:rPr>
        <w:t>1</w:t>
      </w:r>
      <w:r w:rsidR="007E2707">
        <w:rPr>
          <w:szCs w:val="24"/>
        </w:rPr>
        <w:t xml:space="preserve"> </w:t>
      </w:r>
      <w:r w:rsidR="00CB79A9" w:rsidRPr="00CB79A9">
        <w:rPr>
          <w:szCs w:val="24"/>
        </w:rPr>
        <w:t>zhotovitele:</w:t>
      </w:r>
    </w:p>
    <w:p w:rsidR="00CE4A3F" w:rsidRDefault="00CE4A3F" w:rsidP="00CB79A9">
      <w:pPr>
        <w:jc w:val="center"/>
        <w:outlineLvl w:val="0"/>
        <w:rPr>
          <w:b/>
          <w:sz w:val="20"/>
        </w:rPr>
      </w:pPr>
    </w:p>
    <w:p w:rsidR="00E63A98" w:rsidRDefault="00245A18" w:rsidP="00CB79A9">
      <w:pPr>
        <w:jc w:val="center"/>
        <w:outlineLvl w:val="0"/>
        <w:rPr>
          <w:b/>
          <w:szCs w:val="24"/>
        </w:rPr>
      </w:pPr>
      <w:r w:rsidRPr="00B8012E">
        <w:rPr>
          <w:b/>
          <w:sz w:val="28"/>
          <w:szCs w:val="28"/>
        </w:rPr>
        <w:t xml:space="preserve">Dodatek č. </w:t>
      </w:r>
      <w:r w:rsidR="00EF392D">
        <w:rPr>
          <w:b/>
          <w:sz w:val="28"/>
          <w:szCs w:val="28"/>
        </w:rPr>
        <w:t>1</w:t>
      </w:r>
      <w:r w:rsidRPr="005C5F68">
        <w:rPr>
          <w:b/>
          <w:szCs w:val="24"/>
        </w:rPr>
        <w:t xml:space="preserve"> </w:t>
      </w:r>
    </w:p>
    <w:p w:rsidR="008F5422" w:rsidRDefault="008F5422" w:rsidP="008F542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ke smlouvě o dílo na zhotovení stavby číslo </w:t>
      </w:r>
      <w:r w:rsidR="00B768E2">
        <w:rPr>
          <w:b/>
          <w:szCs w:val="24"/>
        </w:rPr>
        <w:t>17009</w:t>
      </w:r>
    </w:p>
    <w:p w:rsidR="008F5422" w:rsidRPr="0094311E" w:rsidRDefault="008F5422" w:rsidP="008F5422">
      <w:pPr>
        <w:jc w:val="center"/>
        <w:outlineLvl w:val="0"/>
        <w:rPr>
          <w:b/>
          <w:szCs w:val="24"/>
          <w:lang w:val="en-US"/>
        </w:rPr>
      </w:pPr>
      <w:r w:rsidRPr="00F810D0">
        <w:rPr>
          <w:b/>
          <w:szCs w:val="24"/>
        </w:rPr>
        <w:t>„</w:t>
      </w:r>
      <w:r w:rsidR="00B768E2">
        <w:rPr>
          <w:b/>
          <w:szCs w:val="24"/>
        </w:rPr>
        <w:t>Zateplení fasády MŠ Radniční 7/619, Havířov - Město</w:t>
      </w:r>
      <w:r w:rsidRPr="0094311E">
        <w:rPr>
          <w:b/>
          <w:szCs w:val="24"/>
          <w:lang w:val="en-US"/>
        </w:rPr>
        <w:t>”</w:t>
      </w:r>
    </w:p>
    <w:p w:rsidR="008F5422" w:rsidRPr="0094311E" w:rsidRDefault="008F5422" w:rsidP="00B56DF5">
      <w:pPr>
        <w:pStyle w:val="NormlnIMP2"/>
        <w:spacing w:line="240" w:lineRule="auto"/>
        <w:jc w:val="center"/>
        <w:rPr>
          <w:szCs w:val="24"/>
        </w:rPr>
      </w:pPr>
      <w:r w:rsidRPr="0094311E">
        <w:rPr>
          <w:szCs w:val="24"/>
        </w:rPr>
        <w:t xml:space="preserve">(číslo smlouvy objednatele: </w:t>
      </w:r>
      <w:r w:rsidR="00B768E2">
        <w:rPr>
          <w:szCs w:val="24"/>
        </w:rPr>
        <w:t>911/OŠK/2017</w:t>
      </w:r>
      <w:r w:rsidRPr="0094311E">
        <w:rPr>
          <w:szCs w:val="24"/>
        </w:rPr>
        <w:t>)</w:t>
      </w:r>
    </w:p>
    <w:p w:rsidR="00316EC9" w:rsidRPr="0094311E" w:rsidRDefault="00316EC9" w:rsidP="00316EC9">
      <w:pPr>
        <w:pStyle w:val="NormlnIMP2"/>
        <w:spacing w:line="240" w:lineRule="auto"/>
        <w:rPr>
          <w:szCs w:val="24"/>
        </w:rPr>
      </w:pPr>
      <w:r w:rsidRPr="0094311E">
        <w:rPr>
          <w:szCs w:val="24"/>
        </w:rPr>
        <w:t xml:space="preserve">                                          </w:t>
      </w:r>
      <w:r w:rsidR="00B768E2">
        <w:rPr>
          <w:szCs w:val="24"/>
        </w:rPr>
        <w:t xml:space="preserve">   </w:t>
      </w:r>
      <w:r w:rsidRPr="0094311E">
        <w:rPr>
          <w:szCs w:val="24"/>
        </w:rPr>
        <w:t xml:space="preserve">(číslo smlouvy </w:t>
      </w:r>
      <w:proofErr w:type="gramStart"/>
      <w:r w:rsidRPr="0094311E">
        <w:rPr>
          <w:szCs w:val="24"/>
        </w:rPr>
        <w:t>zhotovitele:  )</w:t>
      </w:r>
      <w:proofErr w:type="gramEnd"/>
    </w:p>
    <w:p w:rsidR="00AB77B5" w:rsidRPr="0094311E" w:rsidRDefault="00AB77B5" w:rsidP="008E653B">
      <w:pPr>
        <w:pStyle w:val="NormlnIMP2"/>
        <w:tabs>
          <w:tab w:val="left" w:pos="3828"/>
        </w:tabs>
        <w:spacing w:line="240" w:lineRule="auto"/>
        <w:jc w:val="center"/>
        <w:rPr>
          <w:szCs w:val="24"/>
        </w:rPr>
      </w:pPr>
    </w:p>
    <w:p w:rsidR="008E653B" w:rsidRPr="0094311E" w:rsidRDefault="008E653B" w:rsidP="008E653B">
      <w:pPr>
        <w:jc w:val="center"/>
        <w:rPr>
          <w:szCs w:val="24"/>
        </w:rPr>
      </w:pPr>
      <w:r w:rsidRPr="0094311E">
        <w:rPr>
          <w:szCs w:val="24"/>
        </w:rPr>
        <w:t>Článek I</w:t>
      </w:r>
    </w:p>
    <w:p w:rsidR="008E653B" w:rsidRPr="0094311E" w:rsidRDefault="008E653B" w:rsidP="008E653B">
      <w:pPr>
        <w:jc w:val="center"/>
        <w:rPr>
          <w:szCs w:val="24"/>
        </w:rPr>
      </w:pPr>
      <w:r w:rsidRPr="0094311E">
        <w:rPr>
          <w:szCs w:val="24"/>
        </w:rPr>
        <w:t>Smluvní strany</w:t>
      </w:r>
    </w:p>
    <w:p w:rsidR="008E653B" w:rsidRPr="0094311E" w:rsidRDefault="008E653B" w:rsidP="008E653B">
      <w:pPr>
        <w:rPr>
          <w:b/>
          <w:szCs w:val="24"/>
          <w:u w:val="single"/>
        </w:rPr>
      </w:pPr>
    </w:p>
    <w:p w:rsidR="008E653B" w:rsidRPr="0094311E" w:rsidRDefault="00D61400" w:rsidP="008E653B">
      <w:pPr>
        <w:rPr>
          <w:b/>
          <w:szCs w:val="24"/>
        </w:rPr>
      </w:pPr>
      <w:r>
        <w:rPr>
          <w:szCs w:val="24"/>
        </w:rPr>
        <w:t xml:space="preserve">1. </w:t>
      </w:r>
      <w:r w:rsidR="008E653B" w:rsidRPr="0094311E">
        <w:rPr>
          <w:szCs w:val="24"/>
        </w:rPr>
        <w:t>Objednatel:</w:t>
      </w:r>
      <w:r w:rsidR="008E653B" w:rsidRPr="0094311E">
        <w:rPr>
          <w:i/>
          <w:szCs w:val="24"/>
        </w:rPr>
        <w:t xml:space="preserve">  </w:t>
      </w:r>
      <w:r w:rsidR="008E653B" w:rsidRPr="0094311E">
        <w:rPr>
          <w:szCs w:val="24"/>
        </w:rPr>
        <w:tab/>
      </w:r>
      <w:r w:rsidR="008E653B" w:rsidRPr="0094311E">
        <w:rPr>
          <w:szCs w:val="24"/>
        </w:rPr>
        <w:tab/>
      </w:r>
      <w:r w:rsidR="008E653B" w:rsidRPr="009A2D3B">
        <w:rPr>
          <w:szCs w:val="24"/>
        </w:rPr>
        <w:t>statutární město Havířov</w:t>
      </w:r>
    </w:p>
    <w:p w:rsidR="00D61400" w:rsidRDefault="008E653B" w:rsidP="00D61400">
      <w:pPr>
        <w:ind w:left="284"/>
        <w:rPr>
          <w:szCs w:val="24"/>
        </w:rPr>
      </w:pPr>
      <w:r w:rsidRPr="0094311E">
        <w:rPr>
          <w:szCs w:val="24"/>
        </w:rPr>
        <w:t xml:space="preserve">se sídlem:           </w:t>
      </w:r>
      <w:r w:rsidR="00D61400">
        <w:rPr>
          <w:szCs w:val="24"/>
        </w:rPr>
        <w:t xml:space="preserve">               </w:t>
      </w:r>
      <w:r w:rsidR="00D61400">
        <w:rPr>
          <w:szCs w:val="24"/>
        </w:rPr>
        <w:tab/>
        <w:t>Svornosti 86/2</w:t>
      </w:r>
    </w:p>
    <w:p w:rsidR="008E653B" w:rsidRDefault="008E653B" w:rsidP="00D61400">
      <w:pPr>
        <w:ind w:left="2408" w:firstLine="424"/>
        <w:rPr>
          <w:szCs w:val="24"/>
        </w:rPr>
      </w:pPr>
      <w:r w:rsidRPr="0094311E">
        <w:rPr>
          <w:szCs w:val="24"/>
        </w:rPr>
        <w:t>736 01 Havířov-Město</w:t>
      </w:r>
    </w:p>
    <w:p w:rsidR="00D61400" w:rsidRPr="0094311E" w:rsidRDefault="00D61400" w:rsidP="00D61400">
      <w:pPr>
        <w:ind w:left="2408" w:firstLine="424"/>
        <w:rPr>
          <w:szCs w:val="24"/>
        </w:rPr>
      </w:pPr>
    </w:p>
    <w:p w:rsidR="008E653B" w:rsidRPr="0094311E" w:rsidRDefault="008E653B" w:rsidP="00D61400">
      <w:pPr>
        <w:ind w:left="284"/>
        <w:rPr>
          <w:szCs w:val="24"/>
        </w:rPr>
      </w:pPr>
      <w:r w:rsidRPr="0094311E">
        <w:rPr>
          <w:szCs w:val="24"/>
        </w:rPr>
        <w:t>není zapsán v obchodním rejstříku</w:t>
      </w:r>
    </w:p>
    <w:p w:rsidR="008E653B" w:rsidRPr="0094311E" w:rsidRDefault="008E653B" w:rsidP="00D61400">
      <w:pPr>
        <w:ind w:left="284"/>
        <w:rPr>
          <w:szCs w:val="24"/>
        </w:rPr>
      </w:pPr>
    </w:p>
    <w:p w:rsidR="008E653B" w:rsidRPr="0094311E" w:rsidRDefault="008E653B" w:rsidP="00D61400">
      <w:pPr>
        <w:ind w:left="284"/>
        <w:rPr>
          <w:szCs w:val="24"/>
        </w:rPr>
      </w:pPr>
      <w:r w:rsidRPr="0094311E">
        <w:rPr>
          <w:szCs w:val="24"/>
        </w:rPr>
        <w:t>Oprávněný zástupce</w:t>
      </w:r>
    </w:p>
    <w:p w:rsidR="008E653B" w:rsidRPr="0094311E" w:rsidRDefault="008E653B" w:rsidP="00D61400">
      <w:pPr>
        <w:ind w:left="284"/>
        <w:rPr>
          <w:szCs w:val="24"/>
        </w:rPr>
      </w:pPr>
      <w:r w:rsidRPr="0094311E">
        <w:rPr>
          <w:szCs w:val="24"/>
        </w:rPr>
        <w:t xml:space="preserve">- ve věcech smluvních:   </w:t>
      </w:r>
      <w:r w:rsidRPr="0094311E">
        <w:rPr>
          <w:szCs w:val="24"/>
        </w:rPr>
        <w:tab/>
      </w:r>
      <w:r w:rsidR="00B768E2">
        <w:rPr>
          <w:szCs w:val="24"/>
        </w:rPr>
        <w:t>Bc. Alena Zedníková, náměstkyně primátorky pro sociální rozvoj</w:t>
      </w:r>
    </w:p>
    <w:p w:rsidR="00B768E2" w:rsidRDefault="008E653B" w:rsidP="00D61400">
      <w:pPr>
        <w:ind w:left="284"/>
        <w:rPr>
          <w:szCs w:val="24"/>
        </w:rPr>
      </w:pPr>
      <w:r w:rsidRPr="0094311E">
        <w:rPr>
          <w:szCs w:val="24"/>
        </w:rPr>
        <w:t>- ve věcech technických</w:t>
      </w:r>
    </w:p>
    <w:p w:rsidR="00B65BEF" w:rsidRPr="0094311E" w:rsidRDefault="00B768E2" w:rsidP="00D61400">
      <w:pPr>
        <w:ind w:left="284"/>
        <w:rPr>
          <w:szCs w:val="24"/>
        </w:rPr>
      </w:pPr>
      <w:r>
        <w:rPr>
          <w:szCs w:val="24"/>
        </w:rPr>
        <w:t xml:space="preserve">   a ve věcech stavby</w:t>
      </w:r>
      <w:r w:rsidR="008E653B" w:rsidRPr="0094311E">
        <w:rPr>
          <w:szCs w:val="24"/>
        </w:rPr>
        <w:t>:</w:t>
      </w:r>
      <w:r>
        <w:rPr>
          <w:szCs w:val="24"/>
        </w:rPr>
        <w:tab/>
        <w:t>PhDr. Pavel Hamza</w:t>
      </w:r>
      <w:r w:rsidR="00B65BEF" w:rsidRPr="0094311E">
        <w:rPr>
          <w:szCs w:val="24"/>
        </w:rPr>
        <w:t xml:space="preserve">, vedoucí odboru </w:t>
      </w:r>
      <w:r>
        <w:rPr>
          <w:szCs w:val="24"/>
        </w:rPr>
        <w:t>školství a kultury</w:t>
      </w:r>
    </w:p>
    <w:p w:rsidR="00D61400" w:rsidRPr="00697B8C" w:rsidRDefault="00B65BEF" w:rsidP="00D61400">
      <w:pPr>
        <w:ind w:left="2835" w:hanging="2835"/>
        <w:rPr>
          <w:szCs w:val="24"/>
        </w:rPr>
      </w:pPr>
      <w:r w:rsidRPr="0094311E">
        <w:rPr>
          <w:szCs w:val="24"/>
        </w:rPr>
        <w:tab/>
      </w:r>
      <w:r w:rsidR="00D61400" w:rsidRPr="00697B8C">
        <w:rPr>
          <w:szCs w:val="24"/>
        </w:rPr>
        <w:t>Andrea Miavcová, investiční referent odboru školství a kultury</w:t>
      </w:r>
    </w:p>
    <w:p w:rsidR="00D61400" w:rsidRPr="00697B8C" w:rsidRDefault="00D61400" w:rsidP="00D61400">
      <w:pPr>
        <w:rPr>
          <w:szCs w:val="24"/>
        </w:rPr>
      </w:pP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  <w:t>e-mail:</w:t>
      </w:r>
      <w:r w:rsidR="00EE1ACC">
        <w:rPr>
          <w:szCs w:val="24"/>
        </w:rPr>
        <w:t xml:space="preserve"> XXXXX</w:t>
      </w:r>
      <w:r>
        <w:rPr>
          <w:szCs w:val="24"/>
        </w:rPr>
        <w:t xml:space="preserve"> </w:t>
      </w:r>
    </w:p>
    <w:p w:rsidR="00D61400" w:rsidRPr="00697B8C" w:rsidRDefault="00D61400" w:rsidP="00D61400">
      <w:pPr>
        <w:ind w:left="2127" w:firstLine="709"/>
        <w:rPr>
          <w:szCs w:val="24"/>
        </w:rPr>
      </w:pPr>
      <w:r w:rsidRPr="00697B8C">
        <w:rPr>
          <w:szCs w:val="24"/>
        </w:rPr>
        <w:t>Gabriela Jandová, investiční referent odboru školství a kultury</w:t>
      </w:r>
    </w:p>
    <w:p w:rsidR="00D61400" w:rsidRDefault="00D61400" w:rsidP="00D61400">
      <w:pPr>
        <w:pStyle w:val="NormlnIMP2"/>
        <w:spacing w:line="240" w:lineRule="auto"/>
        <w:ind w:left="2127" w:firstLine="709"/>
        <w:rPr>
          <w:szCs w:val="24"/>
        </w:rPr>
      </w:pPr>
      <w:r w:rsidRPr="00697B8C">
        <w:rPr>
          <w:szCs w:val="24"/>
        </w:rPr>
        <w:t xml:space="preserve">e-mail: </w:t>
      </w:r>
      <w:r w:rsidR="00EE1ACC">
        <w:rPr>
          <w:szCs w:val="24"/>
        </w:rPr>
        <w:t xml:space="preserve">XXXXX </w:t>
      </w:r>
    </w:p>
    <w:p w:rsidR="00D61400" w:rsidRPr="00697B8C" w:rsidRDefault="00D61400" w:rsidP="00D61400">
      <w:pPr>
        <w:pStyle w:val="NormlnIMP2"/>
        <w:spacing w:line="240" w:lineRule="auto"/>
        <w:ind w:left="2127" w:firstLine="709"/>
        <w:rPr>
          <w:szCs w:val="24"/>
        </w:rPr>
      </w:pPr>
    </w:p>
    <w:p w:rsidR="00D61400" w:rsidRPr="00697B8C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697B8C">
        <w:rPr>
          <w:szCs w:val="24"/>
        </w:rPr>
        <w:t xml:space="preserve">ID datové schránky: </w:t>
      </w:r>
      <w:r w:rsidRPr="00697B8C">
        <w:rPr>
          <w:szCs w:val="24"/>
        </w:rPr>
        <w:tab/>
        <w:t>7zhb6tn</w:t>
      </w:r>
      <w:r w:rsidRPr="00697B8C">
        <w:rPr>
          <w:szCs w:val="24"/>
        </w:rPr>
        <w:tab/>
        <w:t xml:space="preserve">  </w:t>
      </w:r>
      <w:r w:rsidRPr="00697B8C">
        <w:rPr>
          <w:szCs w:val="24"/>
        </w:rPr>
        <w:tab/>
      </w:r>
    </w:p>
    <w:p w:rsidR="00D61400" w:rsidRPr="00344E1F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 xml:space="preserve">Bankovní spojení: 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="00EE1ACC">
        <w:rPr>
          <w:szCs w:val="24"/>
        </w:rPr>
        <w:t>XXXXX</w:t>
      </w:r>
      <w:r w:rsidRPr="00344E1F">
        <w:rPr>
          <w:szCs w:val="24"/>
        </w:rPr>
        <w:t xml:space="preserve"> </w:t>
      </w:r>
    </w:p>
    <w:p w:rsidR="00D61400" w:rsidRPr="00344E1F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Číslo účtu: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="00EE1ACC">
        <w:rPr>
          <w:szCs w:val="24"/>
        </w:rPr>
        <w:t>XXXXX</w:t>
      </w:r>
    </w:p>
    <w:p w:rsidR="00D61400" w:rsidRPr="00344E1F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Identifikační číslo:</w:t>
      </w:r>
      <w:r w:rsidRPr="00344E1F">
        <w:rPr>
          <w:szCs w:val="24"/>
        </w:rPr>
        <w:tab/>
      </w:r>
      <w:r w:rsidRPr="00344E1F">
        <w:rPr>
          <w:szCs w:val="24"/>
        </w:rPr>
        <w:tab/>
        <w:t>00297488</w:t>
      </w:r>
    </w:p>
    <w:p w:rsidR="00D61400" w:rsidRPr="00344E1F" w:rsidRDefault="00D61400" w:rsidP="00D61400">
      <w:pPr>
        <w:pStyle w:val="NormlnIMP2"/>
        <w:spacing w:line="240" w:lineRule="auto"/>
        <w:ind w:left="284"/>
        <w:rPr>
          <w:szCs w:val="24"/>
        </w:rPr>
      </w:pPr>
      <w:r w:rsidRPr="00344E1F">
        <w:rPr>
          <w:szCs w:val="24"/>
        </w:rPr>
        <w:t>DIČ: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  <w:t xml:space="preserve">CZ00297488 </w:t>
      </w:r>
    </w:p>
    <w:p w:rsidR="00D61400" w:rsidRDefault="00D61400" w:rsidP="00D61400">
      <w:pPr>
        <w:pStyle w:val="NormlnIMP2"/>
        <w:spacing w:line="240" w:lineRule="auto"/>
        <w:rPr>
          <w:color w:val="000000"/>
          <w:szCs w:val="24"/>
        </w:rPr>
      </w:pPr>
    </w:p>
    <w:p w:rsidR="00D61400" w:rsidRPr="00C14428" w:rsidRDefault="00D61400" w:rsidP="00D61400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2. Zhotovitel: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BAROSTAV s.r.o.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</w:p>
    <w:p w:rsidR="00D61400" w:rsidRDefault="00D61400" w:rsidP="00D61400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>se sídlem: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Padlých hrdinů 171/26</w:t>
      </w:r>
    </w:p>
    <w:p w:rsidR="00D61400" w:rsidRDefault="00D61400" w:rsidP="00D61400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736 01 Havířov - Životice</w:t>
      </w:r>
    </w:p>
    <w:p w:rsidR="00D61400" w:rsidRDefault="00D61400" w:rsidP="00D61400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</w:p>
    <w:p w:rsidR="00D61400" w:rsidRPr="0035597D" w:rsidRDefault="00D61400" w:rsidP="00D61400">
      <w:pPr>
        <w:pStyle w:val="NormlnIMP2"/>
        <w:spacing w:line="240" w:lineRule="auto"/>
        <w:ind w:left="240"/>
        <w:rPr>
          <w:szCs w:val="24"/>
        </w:rPr>
      </w:pPr>
      <w:r w:rsidRPr="0035597D">
        <w:rPr>
          <w:szCs w:val="24"/>
        </w:rPr>
        <w:t xml:space="preserve">zapsán v obchodním rejstříku vedeném </w:t>
      </w:r>
      <w:r>
        <w:rPr>
          <w:szCs w:val="24"/>
        </w:rPr>
        <w:t>Krajským soudem v Ostravě</w:t>
      </w:r>
      <w:r w:rsidRPr="006F5C4D">
        <w:rPr>
          <w:szCs w:val="24"/>
        </w:rPr>
        <w:t>,</w:t>
      </w:r>
      <w:r w:rsidRPr="0035597D">
        <w:rPr>
          <w:szCs w:val="24"/>
        </w:rPr>
        <w:t xml:space="preserve"> oddíl </w:t>
      </w:r>
      <w:r>
        <w:rPr>
          <w:szCs w:val="24"/>
        </w:rPr>
        <w:t>C,</w:t>
      </w:r>
      <w:r w:rsidRPr="0035597D">
        <w:rPr>
          <w:szCs w:val="24"/>
        </w:rPr>
        <w:t xml:space="preserve"> vložka</w:t>
      </w:r>
      <w:r>
        <w:rPr>
          <w:szCs w:val="24"/>
        </w:rPr>
        <w:t> 16144</w:t>
      </w:r>
    </w:p>
    <w:p w:rsidR="00D61400" w:rsidRPr="00C14428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color w:val="000000"/>
          <w:szCs w:val="24"/>
        </w:rPr>
        <w:tab/>
        <w:t xml:space="preserve">                                           </w:t>
      </w:r>
    </w:p>
    <w:p w:rsidR="00D61400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Oprávněný zástupce:</w:t>
      </w:r>
      <w:r w:rsidRPr="00C14428">
        <w:rPr>
          <w:szCs w:val="24"/>
        </w:rPr>
        <w:tab/>
      </w:r>
      <w:r w:rsidRPr="00C14428">
        <w:rPr>
          <w:szCs w:val="24"/>
        </w:rPr>
        <w:tab/>
      </w:r>
    </w:p>
    <w:p w:rsidR="00D61400" w:rsidRPr="00C14428" w:rsidRDefault="00D61400" w:rsidP="00D61400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- ve věcech smluvních</w:t>
      </w:r>
      <w:r>
        <w:rPr>
          <w:szCs w:val="24"/>
        </w:rPr>
        <w:t>:</w:t>
      </w:r>
      <w:r>
        <w:rPr>
          <w:szCs w:val="24"/>
        </w:rPr>
        <w:tab/>
        <w:t>Jiří Bartek, jednatel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4428">
        <w:rPr>
          <w:szCs w:val="24"/>
        </w:rPr>
        <w:tab/>
        <w:t xml:space="preserve">  </w:t>
      </w:r>
    </w:p>
    <w:p w:rsidR="00D61400" w:rsidRDefault="00D61400" w:rsidP="00D61400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>- ve věcech technických:</w:t>
      </w:r>
      <w:r>
        <w:rPr>
          <w:szCs w:val="24"/>
        </w:rPr>
        <w:tab/>
        <w:t>Jiří Bartek, jednatel</w:t>
      </w:r>
    </w:p>
    <w:p w:rsidR="00D61400" w:rsidRPr="00C14428" w:rsidRDefault="00D61400" w:rsidP="00D61400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E1ACC">
        <w:rPr>
          <w:szCs w:val="24"/>
        </w:rPr>
        <w:t>XXXXX</w:t>
      </w:r>
      <w:r>
        <w:rPr>
          <w:szCs w:val="24"/>
        </w:rPr>
        <w:t>, hlavní stavbyvedoucí</w:t>
      </w:r>
      <w:r>
        <w:rPr>
          <w:szCs w:val="24"/>
        </w:rPr>
        <w:tab/>
      </w:r>
      <w:r w:rsidRPr="00C14428">
        <w:rPr>
          <w:szCs w:val="24"/>
        </w:rPr>
        <w:tab/>
      </w:r>
      <w:r w:rsidRPr="00C14428">
        <w:rPr>
          <w:szCs w:val="24"/>
        </w:rPr>
        <w:tab/>
      </w:r>
    </w:p>
    <w:p w:rsidR="00D61400" w:rsidRDefault="00D61400" w:rsidP="00D61400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- ve věcech stav</w:t>
      </w:r>
      <w:r>
        <w:rPr>
          <w:color w:val="000000"/>
          <w:szCs w:val="24"/>
        </w:rPr>
        <w:t>by:</w:t>
      </w:r>
      <w:r>
        <w:rPr>
          <w:color w:val="000000"/>
          <w:szCs w:val="24"/>
        </w:rPr>
        <w:tab/>
      </w:r>
      <w:r w:rsidR="00EE1ACC">
        <w:rPr>
          <w:color w:val="000000"/>
          <w:szCs w:val="24"/>
        </w:rPr>
        <w:t>XXXXX</w:t>
      </w:r>
      <w:r>
        <w:rPr>
          <w:color w:val="000000"/>
          <w:szCs w:val="24"/>
        </w:rPr>
        <w:t>, hlavní stavbyvedoucí</w:t>
      </w:r>
    </w:p>
    <w:p w:rsidR="00D61400" w:rsidRPr="0071043F" w:rsidRDefault="00D61400" w:rsidP="00D61400">
      <w:pPr>
        <w:pStyle w:val="ZpatIMP4"/>
        <w:spacing w:line="240" w:lineRule="auto"/>
        <w:ind w:left="2836"/>
        <w:rPr>
          <w:color w:val="000000"/>
          <w:szCs w:val="24"/>
        </w:rPr>
      </w:pPr>
    </w:p>
    <w:p w:rsidR="00D61400" w:rsidRPr="00C14428" w:rsidRDefault="00D61400" w:rsidP="00D61400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834F37">
        <w:rPr>
          <w:szCs w:val="24"/>
        </w:rPr>
        <w:t>ID datové schránky:</w:t>
      </w:r>
      <w:r>
        <w:rPr>
          <w:szCs w:val="24"/>
        </w:rPr>
        <w:tab/>
      </w:r>
      <w:r>
        <w:t xml:space="preserve">4uzqnmn </w:t>
      </w:r>
    </w:p>
    <w:p w:rsidR="00D61400" w:rsidRDefault="00D61400" w:rsidP="00D61400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Bankovní spojení: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EE1ACC">
        <w:rPr>
          <w:color w:val="000000"/>
          <w:szCs w:val="24"/>
        </w:rPr>
        <w:t>XXXXX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61400" w:rsidRPr="00C14428" w:rsidRDefault="00D61400" w:rsidP="00D61400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EE1ACC">
        <w:rPr>
          <w:color w:val="000000"/>
          <w:szCs w:val="24"/>
        </w:rPr>
        <w:t>XXXXX</w:t>
      </w:r>
    </w:p>
    <w:p w:rsidR="00D61400" w:rsidRDefault="00D61400" w:rsidP="00D61400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Identifikační číslo: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25370472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61400" w:rsidRDefault="00D61400" w:rsidP="00D61400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DIČ: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CZ25370472</w:t>
      </w:r>
    </w:p>
    <w:p w:rsidR="00D61400" w:rsidRDefault="00D61400" w:rsidP="00D61400">
      <w:pPr>
        <w:pStyle w:val="NormlnIMP2"/>
        <w:spacing w:line="240" w:lineRule="auto"/>
        <w:rPr>
          <w:szCs w:val="24"/>
        </w:rPr>
      </w:pPr>
    </w:p>
    <w:p w:rsidR="00D61400" w:rsidRDefault="00D61400" w:rsidP="00D61400">
      <w:pPr>
        <w:pStyle w:val="NormlnIMP2"/>
        <w:spacing w:line="240" w:lineRule="auto"/>
        <w:rPr>
          <w:color w:val="000000"/>
          <w:szCs w:val="24"/>
        </w:rPr>
      </w:pPr>
      <w:r w:rsidRPr="008F61CA">
        <w:rPr>
          <w:szCs w:val="24"/>
        </w:rPr>
        <w:t>dále také obecně</w:t>
      </w:r>
      <w:r>
        <w:rPr>
          <w:color w:val="000000"/>
          <w:szCs w:val="24"/>
        </w:rPr>
        <w:t xml:space="preserve"> „smluvní strany“.</w:t>
      </w:r>
    </w:p>
    <w:p w:rsidR="00D61400" w:rsidRDefault="00D61400" w:rsidP="007205E0">
      <w:pPr>
        <w:jc w:val="center"/>
        <w:rPr>
          <w:b/>
          <w:bCs/>
          <w:szCs w:val="24"/>
        </w:rPr>
      </w:pPr>
    </w:p>
    <w:p w:rsidR="00245B06" w:rsidRPr="0094311E" w:rsidRDefault="00245B06" w:rsidP="007205E0">
      <w:pPr>
        <w:jc w:val="center"/>
        <w:rPr>
          <w:b/>
          <w:bCs/>
          <w:szCs w:val="24"/>
        </w:rPr>
      </w:pPr>
      <w:r w:rsidRPr="0094311E">
        <w:rPr>
          <w:b/>
          <w:bCs/>
          <w:szCs w:val="24"/>
        </w:rPr>
        <w:t>Část B</w:t>
      </w:r>
    </w:p>
    <w:p w:rsidR="00245B06" w:rsidRPr="0094311E" w:rsidRDefault="00245B06" w:rsidP="00CB79A9">
      <w:pPr>
        <w:pStyle w:val="Smlouva2"/>
        <w:ind w:firstLine="5"/>
        <w:rPr>
          <w:bCs/>
          <w:szCs w:val="24"/>
        </w:rPr>
      </w:pPr>
      <w:r w:rsidRPr="0094311E">
        <w:rPr>
          <w:bCs/>
          <w:szCs w:val="24"/>
        </w:rPr>
        <w:t>Identifikace původní smlouvy</w:t>
      </w:r>
    </w:p>
    <w:p w:rsidR="00245B06" w:rsidRPr="0094311E" w:rsidRDefault="00245B06" w:rsidP="00CB79A9">
      <w:pPr>
        <w:ind w:firstLine="5"/>
        <w:jc w:val="center"/>
        <w:rPr>
          <w:szCs w:val="24"/>
        </w:rPr>
      </w:pPr>
    </w:p>
    <w:p w:rsidR="008F5422" w:rsidRPr="0094311E" w:rsidRDefault="008F5422" w:rsidP="008F5422">
      <w:pPr>
        <w:widowControl w:val="0"/>
        <w:tabs>
          <w:tab w:val="left" w:pos="0"/>
        </w:tabs>
        <w:jc w:val="both"/>
        <w:rPr>
          <w:snapToGrid/>
          <w:szCs w:val="24"/>
          <w:lang w:eastAsia="cs-CZ"/>
        </w:rPr>
      </w:pPr>
      <w:r w:rsidRPr="0094311E">
        <w:rPr>
          <w:szCs w:val="24"/>
        </w:rPr>
        <w:t xml:space="preserve">Smluvní strany uzavřely dne </w:t>
      </w:r>
      <w:proofErr w:type="gramStart"/>
      <w:r w:rsidR="00D61400">
        <w:rPr>
          <w:szCs w:val="24"/>
        </w:rPr>
        <w:t>28.11.2017</w:t>
      </w:r>
      <w:proofErr w:type="gramEnd"/>
      <w:r w:rsidRPr="0094311E">
        <w:rPr>
          <w:szCs w:val="24"/>
        </w:rPr>
        <w:t xml:space="preserve"> smlouvu o dílo </w:t>
      </w:r>
      <w:r w:rsidR="00D61400">
        <w:rPr>
          <w:szCs w:val="24"/>
        </w:rPr>
        <w:t xml:space="preserve">číslo 911/OŠK/2017 </w:t>
      </w:r>
      <w:r w:rsidRPr="0094311E">
        <w:rPr>
          <w:szCs w:val="24"/>
        </w:rPr>
        <w:t xml:space="preserve">na zhotovení stavby </w:t>
      </w:r>
      <w:r w:rsidR="00EE5554">
        <w:rPr>
          <w:szCs w:val="24"/>
        </w:rPr>
        <w:t xml:space="preserve">č. 17009 </w:t>
      </w:r>
      <w:r w:rsidRPr="0094311E">
        <w:rPr>
          <w:szCs w:val="24"/>
        </w:rPr>
        <w:t>- „</w:t>
      </w:r>
      <w:r w:rsidR="00D61400">
        <w:rPr>
          <w:szCs w:val="24"/>
        </w:rPr>
        <w:t>Zateplení fasády MŠ Radniční 7/619, Havířov - Město</w:t>
      </w:r>
      <w:r w:rsidRPr="0094311E">
        <w:rPr>
          <w:szCs w:val="24"/>
          <w:lang w:val="en-US"/>
        </w:rPr>
        <w:t>”</w:t>
      </w:r>
      <w:r w:rsidRPr="0094311E">
        <w:rPr>
          <w:snapToGrid/>
          <w:lang w:eastAsia="cs-CZ"/>
        </w:rPr>
        <w:t xml:space="preserve"> </w:t>
      </w:r>
      <w:r w:rsidRPr="0094311E">
        <w:rPr>
          <w:szCs w:val="24"/>
        </w:rPr>
        <w:t>(dále jen „původní smlouva“).</w:t>
      </w:r>
    </w:p>
    <w:p w:rsidR="00F319EA" w:rsidRDefault="00F319EA" w:rsidP="00F319EA">
      <w:pPr>
        <w:widowControl w:val="0"/>
        <w:tabs>
          <w:tab w:val="left" w:pos="0"/>
        </w:tabs>
        <w:rPr>
          <w:snapToGrid/>
          <w:lang w:eastAsia="cs-CZ"/>
        </w:rPr>
      </w:pPr>
    </w:p>
    <w:p w:rsidR="00316EC9" w:rsidRPr="00F319EA" w:rsidRDefault="00316EC9" w:rsidP="00F319EA">
      <w:pPr>
        <w:widowControl w:val="0"/>
        <w:tabs>
          <w:tab w:val="left" w:pos="0"/>
        </w:tabs>
        <w:rPr>
          <w:snapToGrid/>
          <w:lang w:eastAsia="cs-CZ"/>
        </w:rPr>
      </w:pPr>
    </w:p>
    <w:p w:rsidR="004A13FC" w:rsidRPr="004A13FC" w:rsidRDefault="004A13FC" w:rsidP="00CB79A9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>
        <w:rPr>
          <w:b/>
          <w:snapToGrid/>
          <w:lang w:eastAsia="cs-CZ"/>
        </w:rPr>
        <w:t>Část</w:t>
      </w:r>
      <w:r w:rsidR="00ED236F">
        <w:rPr>
          <w:b/>
          <w:snapToGrid/>
          <w:lang w:eastAsia="cs-CZ"/>
        </w:rPr>
        <w:t xml:space="preserve"> C</w:t>
      </w:r>
    </w:p>
    <w:p w:rsidR="004A13FC" w:rsidRPr="004A13FC" w:rsidRDefault="004A13FC" w:rsidP="00CB79A9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 w:rsidRPr="004A13FC">
        <w:rPr>
          <w:b/>
          <w:snapToGrid/>
          <w:lang w:eastAsia="cs-CZ"/>
        </w:rPr>
        <w:t xml:space="preserve">Změna </w:t>
      </w:r>
      <w:r w:rsidR="003370CD">
        <w:rPr>
          <w:b/>
          <w:snapToGrid/>
          <w:lang w:eastAsia="cs-CZ"/>
        </w:rPr>
        <w:t xml:space="preserve">obsahu </w:t>
      </w:r>
      <w:r w:rsidRPr="004A13FC">
        <w:rPr>
          <w:b/>
          <w:snapToGrid/>
          <w:lang w:eastAsia="cs-CZ"/>
        </w:rPr>
        <w:t>původní smlouvy</w:t>
      </w:r>
    </w:p>
    <w:p w:rsidR="004A13FC" w:rsidRPr="00C270ED" w:rsidRDefault="004A13FC" w:rsidP="00CB79A9">
      <w:pPr>
        <w:ind w:right="51"/>
        <w:jc w:val="both"/>
        <w:rPr>
          <w:snapToGrid/>
          <w:szCs w:val="24"/>
          <w:lang w:eastAsia="cs-CZ"/>
        </w:rPr>
      </w:pPr>
    </w:p>
    <w:p w:rsidR="00AD5A2A" w:rsidRDefault="00AD5A2A" w:rsidP="00AD5A2A">
      <w:pPr>
        <w:jc w:val="both"/>
        <w:rPr>
          <w:b/>
          <w:szCs w:val="24"/>
        </w:rPr>
      </w:pPr>
      <w:r>
        <w:rPr>
          <w:b/>
          <w:szCs w:val="24"/>
        </w:rPr>
        <w:t xml:space="preserve">Změna č. 1 </w:t>
      </w:r>
    </w:p>
    <w:p w:rsidR="006C78C1" w:rsidRDefault="006C78C1" w:rsidP="006C78C1">
      <w:pPr>
        <w:pStyle w:val="Nadpis1"/>
        <w:tabs>
          <w:tab w:val="left" w:pos="3544"/>
        </w:tabs>
        <w:spacing w:line="240" w:lineRule="auto"/>
        <w:jc w:val="both"/>
        <w:rPr>
          <w:b w:val="0"/>
          <w:szCs w:val="24"/>
        </w:rPr>
      </w:pPr>
      <w:r w:rsidRPr="00DB29D7">
        <w:rPr>
          <w:b w:val="0"/>
          <w:szCs w:val="24"/>
        </w:rPr>
        <w:t>Rozšiřuje se Článek II</w:t>
      </w:r>
      <w:r>
        <w:rPr>
          <w:b w:val="0"/>
          <w:szCs w:val="24"/>
        </w:rPr>
        <w:t>I</w:t>
      </w:r>
      <w:r w:rsidRPr="00DB29D7">
        <w:rPr>
          <w:b w:val="0"/>
          <w:szCs w:val="24"/>
        </w:rPr>
        <w:t xml:space="preserve"> – „Předmět smlouvy“ původní smlouvy a Příloha č. </w:t>
      </w:r>
      <w:r>
        <w:rPr>
          <w:b w:val="0"/>
          <w:szCs w:val="24"/>
        </w:rPr>
        <w:t>1</w:t>
      </w:r>
      <w:r w:rsidRPr="00DB29D7">
        <w:rPr>
          <w:b w:val="0"/>
          <w:szCs w:val="24"/>
        </w:rPr>
        <w:t xml:space="preserve"> k původní smlouvě o dodatečné stavební </w:t>
      </w:r>
      <w:r w:rsidRPr="00FA1182">
        <w:rPr>
          <w:b w:val="0"/>
          <w:szCs w:val="24"/>
        </w:rPr>
        <w:t xml:space="preserve">práce </w:t>
      </w:r>
      <w:r w:rsidR="000E0172" w:rsidRPr="00FA1182">
        <w:rPr>
          <w:b w:val="0"/>
          <w:szCs w:val="24"/>
        </w:rPr>
        <w:t>související s</w:t>
      </w:r>
      <w:r w:rsidR="00EE5554">
        <w:rPr>
          <w:b w:val="0"/>
          <w:szCs w:val="24"/>
        </w:rPr>
        <w:t xml:space="preserve"> odbouráním části železobetonové konstrukce nouzového východu, s dozděním otvoru nouzového východu, provedením </w:t>
      </w:r>
      <w:proofErr w:type="spellStart"/>
      <w:r w:rsidR="00EE5554">
        <w:rPr>
          <w:b w:val="0"/>
          <w:szCs w:val="24"/>
        </w:rPr>
        <w:t>hydroizolace</w:t>
      </w:r>
      <w:proofErr w:type="spellEnd"/>
      <w:r w:rsidR="00EE5554">
        <w:rPr>
          <w:b w:val="0"/>
          <w:szCs w:val="24"/>
        </w:rPr>
        <w:t xml:space="preserve"> a zateplení této části, se</w:t>
      </w:r>
      <w:r w:rsidR="0033305A">
        <w:rPr>
          <w:b w:val="0"/>
          <w:szCs w:val="24"/>
        </w:rPr>
        <w:t> </w:t>
      </w:r>
      <w:r w:rsidR="00EE5554">
        <w:rPr>
          <w:b w:val="0"/>
          <w:szCs w:val="24"/>
        </w:rPr>
        <w:t>zaslepením ok</w:t>
      </w:r>
      <w:r w:rsidR="00E16A9B">
        <w:rPr>
          <w:b w:val="0"/>
          <w:szCs w:val="24"/>
        </w:rPr>
        <w:t>en</w:t>
      </w:r>
      <w:r w:rsidR="00EE5554">
        <w:rPr>
          <w:b w:val="0"/>
          <w:szCs w:val="24"/>
        </w:rPr>
        <w:t xml:space="preserve"> umístěných ve výtahové šachtě</w:t>
      </w:r>
      <w:r w:rsidR="000E0172" w:rsidRPr="00FA1182">
        <w:rPr>
          <w:b w:val="0"/>
          <w:szCs w:val="24"/>
        </w:rPr>
        <w:t xml:space="preserve"> </w:t>
      </w:r>
      <w:r w:rsidRPr="00FA1182">
        <w:rPr>
          <w:b w:val="0"/>
          <w:szCs w:val="24"/>
        </w:rPr>
        <w:t>v rozsahu Přílohy č. 1 tohoto Dodatku č. 1 (dále</w:t>
      </w:r>
      <w:r w:rsidRPr="00DB29D7">
        <w:rPr>
          <w:b w:val="0"/>
          <w:szCs w:val="24"/>
        </w:rPr>
        <w:t xml:space="preserve"> jen „</w:t>
      </w:r>
      <w:r w:rsidR="00EE5554">
        <w:rPr>
          <w:b w:val="0"/>
          <w:szCs w:val="24"/>
        </w:rPr>
        <w:t>vícepráce</w:t>
      </w:r>
      <w:r w:rsidRPr="00DB29D7">
        <w:rPr>
          <w:b w:val="0"/>
          <w:szCs w:val="24"/>
        </w:rPr>
        <w:t xml:space="preserve">“). </w:t>
      </w:r>
    </w:p>
    <w:p w:rsidR="00316EC9" w:rsidRPr="000E0172" w:rsidRDefault="00316EC9" w:rsidP="006C78C1">
      <w:pPr>
        <w:pStyle w:val="Nadpis1"/>
        <w:tabs>
          <w:tab w:val="left" w:pos="3544"/>
        </w:tabs>
        <w:spacing w:line="240" w:lineRule="auto"/>
        <w:jc w:val="both"/>
        <w:rPr>
          <w:b w:val="0"/>
          <w:color w:val="FF0000"/>
          <w:szCs w:val="24"/>
        </w:rPr>
      </w:pPr>
    </w:p>
    <w:p w:rsidR="006C78C1" w:rsidRDefault="006C78C1" w:rsidP="006C78C1">
      <w:pPr>
        <w:jc w:val="both"/>
        <w:rPr>
          <w:szCs w:val="24"/>
        </w:rPr>
      </w:pPr>
    </w:p>
    <w:p w:rsidR="006C78C1" w:rsidRPr="00EE5554" w:rsidRDefault="006C78C1" w:rsidP="006C78C1">
      <w:pPr>
        <w:jc w:val="both"/>
        <w:rPr>
          <w:szCs w:val="24"/>
          <w:u w:val="single"/>
        </w:rPr>
      </w:pPr>
      <w:r w:rsidRPr="00EE5554">
        <w:rPr>
          <w:b/>
          <w:szCs w:val="24"/>
        </w:rPr>
        <w:t xml:space="preserve">Změna č. </w:t>
      </w:r>
      <w:r w:rsidR="0094311E" w:rsidRPr="00EE5554">
        <w:rPr>
          <w:b/>
          <w:szCs w:val="24"/>
        </w:rPr>
        <w:t>2</w:t>
      </w:r>
      <w:r w:rsidRPr="00EE5554">
        <w:rPr>
          <w:b/>
          <w:szCs w:val="24"/>
        </w:rPr>
        <w:t xml:space="preserve"> </w:t>
      </w:r>
    </w:p>
    <w:p w:rsidR="006C78C1" w:rsidRPr="00EE5554" w:rsidRDefault="006C78C1" w:rsidP="006C78C1">
      <w:pPr>
        <w:pStyle w:val="Nadpis1"/>
        <w:tabs>
          <w:tab w:val="left" w:pos="3544"/>
        </w:tabs>
        <w:spacing w:line="240" w:lineRule="auto"/>
        <w:jc w:val="both"/>
        <w:rPr>
          <w:b w:val="0"/>
          <w:szCs w:val="24"/>
        </w:rPr>
      </w:pPr>
      <w:r w:rsidRPr="00EE5554">
        <w:rPr>
          <w:b w:val="0"/>
          <w:szCs w:val="24"/>
        </w:rPr>
        <w:t xml:space="preserve">Vypouští se ze Článku III – „Předmět smlouvy“ původní smlouvy a Příloha č. </w:t>
      </w:r>
      <w:r w:rsidR="00E448DE" w:rsidRPr="00EE5554">
        <w:rPr>
          <w:b w:val="0"/>
          <w:szCs w:val="24"/>
        </w:rPr>
        <w:t>1</w:t>
      </w:r>
      <w:r w:rsidRPr="00EE5554">
        <w:rPr>
          <w:b w:val="0"/>
          <w:szCs w:val="24"/>
        </w:rPr>
        <w:t xml:space="preserve"> k původní smlouvě </w:t>
      </w:r>
      <w:proofErr w:type="spellStart"/>
      <w:r w:rsidRPr="00EE5554">
        <w:rPr>
          <w:b w:val="0"/>
          <w:szCs w:val="24"/>
        </w:rPr>
        <w:t>méněprace</w:t>
      </w:r>
      <w:proofErr w:type="spellEnd"/>
      <w:r w:rsidRPr="00EE5554">
        <w:rPr>
          <w:b w:val="0"/>
          <w:szCs w:val="24"/>
        </w:rPr>
        <w:t xml:space="preserve"> </w:t>
      </w:r>
      <w:r w:rsidR="000E0172" w:rsidRPr="00EE5554">
        <w:rPr>
          <w:b w:val="0"/>
          <w:szCs w:val="24"/>
        </w:rPr>
        <w:t>související s</w:t>
      </w:r>
      <w:r w:rsidR="005876E0" w:rsidRPr="00EE5554">
        <w:rPr>
          <w:b w:val="0"/>
          <w:szCs w:val="24"/>
        </w:rPr>
        <w:t xml:space="preserve"> neprováděným </w:t>
      </w:r>
      <w:r w:rsidR="00EE5554">
        <w:rPr>
          <w:b w:val="0"/>
          <w:szCs w:val="24"/>
        </w:rPr>
        <w:t>odkopem objektu ze severozápadní strany až na základovou spáru</w:t>
      </w:r>
      <w:r w:rsidR="00E16A9B">
        <w:rPr>
          <w:b w:val="0"/>
          <w:szCs w:val="24"/>
        </w:rPr>
        <w:t xml:space="preserve"> (odkop proveden pouze do </w:t>
      </w:r>
      <w:proofErr w:type="spellStart"/>
      <w:r w:rsidR="00E16A9B">
        <w:rPr>
          <w:b w:val="0"/>
          <w:szCs w:val="24"/>
        </w:rPr>
        <w:t>nezámrzné</w:t>
      </w:r>
      <w:proofErr w:type="spellEnd"/>
      <w:r w:rsidR="00E16A9B">
        <w:rPr>
          <w:b w:val="0"/>
          <w:szCs w:val="24"/>
        </w:rPr>
        <w:t xml:space="preserve"> hlouby 1 m)</w:t>
      </w:r>
      <w:r w:rsidR="00EE5554">
        <w:rPr>
          <w:b w:val="0"/>
          <w:szCs w:val="24"/>
        </w:rPr>
        <w:t xml:space="preserve"> a s</w:t>
      </w:r>
      <w:r w:rsidR="00E16A9B">
        <w:rPr>
          <w:b w:val="0"/>
          <w:szCs w:val="24"/>
        </w:rPr>
        <w:t xml:space="preserve"> neprováděním dodávky a montáže mříží M2 na zaslepených oknech ve výtahové šachtě a do sociálních uzlů z důvodu kolize </w:t>
      </w:r>
      <w:r w:rsidR="00991279">
        <w:rPr>
          <w:b w:val="0"/>
          <w:szCs w:val="24"/>
        </w:rPr>
        <w:t>se</w:t>
      </w:r>
      <w:r w:rsidR="0033305A">
        <w:rPr>
          <w:b w:val="0"/>
          <w:szCs w:val="24"/>
        </w:rPr>
        <w:t> </w:t>
      </w:r>
      <w:r w:rsidR="00991279">
        <w:rPr>
          <w:b w:val="0"/>
          <w:szCs w:val="24"/>
        </w:rPr>
        <w:t>zateplením</w:t>
      </w:r>
      <w:r w:rsidR="00904DC9" w:rsidRPr="00EE5554">
        <w:rPr>
          <w:b w:val="0"/>
          <w:szCs w:val="24"/>
        </w:rPr>
        <w:t xml:space="preserve">, </w:t>
      </w:r>
      <w:r w:rsidRPr="00EE5554">
        <w:rPr>
          <w:b w:val="0"/>
          <w:szCs w:val="24"/>
        </w:rPr>
        <w:t xml:space="preserve">v rozsahu Přílohy č. </w:t>
      </w:r>
      <w:r w:rsidR="00991279">
        <w:rPr>
          <w:b w:val="0"/>
          <w:szCs w:val="24"/>
        </w:rPr>
        <w:t>1</w:t>
      </w:r>
      <w:r w:rsidRPr="00EE5554">
        <w:rPr>
          <w:b w:val="0"/>
          <w:szCs w:val="24"/>
        </w:rPr>
        <w:t xml:space="preserve"> tohoto Dodatku č. 1 (dále jen „méněpráce“). </w:t>
      </w:r>
    </w:p>
    <w:p w:rsidR="006C78C1" w:rsidRPr="00EE5554" w:rsidRDefault="006C78C1" w:rsidP="006C78C1">
      <w:pPr>
        <w:jc w:val="both"/>
        <w:rPr>
          <w:szCs w:val="24"/>
        </w:rPr>
      </w:pPr>
    </w:p>
    <w:p w:rsidR="00316EC9" w:rsidRDefault="00316EC9" w:rsidP="006C78C1">
      <w:pPr>
        <w:jc w:val="both"/>
        <w:rPr>
          <w:szCs w:val="24"/>
        </w:rPr>
      </w:pPr>
    </w:p>
    <w:p w:rsidR="006C78C1" w:rsidRPr="0091186B" w:rsidRDefault="006C78C1" w:rsidP="006C78C1">
      <w:pPr>
        <w:jc w:val="both"/>
        <w:rPr>
          <w:b/>
          <w:szCs w:val="24"/>
        </w:rPr>
      </w:pPr>
      <w:r w:rsidRPr="0091186B">
        <w:rPr>
          <w:b/>
          <w:szCs w:val="24"/>
        </w:rPr>
        <w:t xml:space="preserve">Změna č. </w:t>
      </w:r>
      <w:r w:rsidR="0094311E">
        <w:rPr>
          <w:b/>
          <w:szCs w:val="24"/>
        </w:rPr>
        <w:t>3</w:t>
      </w:r>
    </w:p>
    <w:p w:rsidR="006C78C1" w:rsidRPr="00CF5694" w:rsidRDefault="006C78C1" w:rsidP="006C78C1">
      <w:pPr>
        <w:jc w:val="both"/>
      </w:pPr>
      <w:r w:rsidRPr="00CF5694">
        <w:t>Mění se ustanovení Čl</w:t>
      </w:r>
      <w:r>
        <w:t>ánek</w:t>
      </w:r>
      <w:r w:rsidRPr="00CF5694">
        <w:t xml:space="preserve"> </w:t>
      </w:r>
      <w:r>
        <w:t>VII – Cena díla odst. 1 původní</w:t>
      </w:r>
      <w:r w:rsidRPr="00CF5694">
        <w:t xml:space="preserve"> smlouvy z důvodu </w:t>
      </w:r>
      <w:r>
        <w:t xml:space="preserve">zadání dodatečných </w:t>
      </w:r>
      <w:r w:rsidR="00991279">
        <w:t xml:space="preserve">víceprací </w:t>
      </w:r>
      <w:r>
        <w:t xml:space="preserve">a </w:t>
      </w:r>
      <w:proofErr w:type="spellStart"/>
      <w:r>
        <w:t>méněprací</w:t>
      </w:r>
      <w:proofErr w:type="spellEnd"/>
      <w:r>
        <w:t xml:space="preserve"> </w:t>
      </w:r>
      <w:r w:rsidRPr="00CF5694">
        <w:t>takto:</w:t>
      </w:r>
    </w:p>
    <w:p w:rsidR="00316EC9" w:rsidRDefault="00316EC9" w:rsidP="00092994">
      <w:pPr>
        <w:pStyle w:val="Nadpis2"/>
        <w:spacing w:line="240" w:lineRule="auto"/>
        <w:rPr>
          <w:b w:val="0"/>
        </w:rPr>
      </w:pPr>
    </w:p>
    <w:p w:rsidR="00092994" w:rsidRDefault="00092994" w:rsidP="00C9521C">
      <w:pPr>
        <w:pStyle w:val="Nadpis2"/>
        <w:numPr>
          <w:ilvl w:val="0"/>
          <w:numId w:val="33"/>
        </w:numPr>
        <w:spacing w:line="240" w:lineRule="auto"/>
        <w:rPr>
          <w:b w:val="0"/>
        </w:rPr>
      </w:pPr>
      <w:r w:rsidRPr="00857DF2">
        <w:rPr>
          <w:b w:val="0"/>
        </w:rPr>
        <w:t xml:space="preserve">Cena za provedené dílo dle této smlouvy je stanovena na základě </w:t>
      </w:r>
      <w:r>
        <w:rPr>
          <w:b w:val="0"/>
        </w:rPr>
        <w:t xml:space="preserve">výsledku zadávacího řízení objednatele zn. </w:t>
      </w:r>
      <w:r w:rsidR="00991279">
        <w:rPr>
          <w:b w:val="0"/>
        </w:rPr>
        <w:t xml:space="preserve">VZ/433/OŠK/17 </w:t>
      </w:r>
      <w:r w:rsidR="00C9521C" w:rsidRPr="00C9521C">
        <w:rPr>
          <w:b w:val="0"/>
        </w:rPr>
        <w:t>„</w:t>
      </w:r>
      <w:r w:rsidR="00991279">
        <w:rPr>
          <w:b w:val="0"/>
        </w:rPr>
        <w:t>Zateplení fasády MŠ Radniční, Havířov“, stavba č. 17009</w:t>
      </w:r>
      <w:r>
        <w:rPr>
          <w:b w:val="0"/>
        </w:rPr>
        <w:t xml:space="preserve"> a</w:t>
      </w:r>
      <w:r w:rsidR="0033305A">
        <w:rPr>
          <w:b w:val="0"/>
        </w:rPr>
        <w:t> </w:t>
      </w:r>
      <w:r>
        <w:rPr>
          <w:b w:val="0"/>
        </w:rPr>
        <w:t xml:space="preserve">na základě </w:t>
      </w:r>
      <w:r w:rsidRPr="00857DF2">
        <w:rPr>
          <w:b w:val="0"/>
        </w:rPr>
        <w:t xml:space="preserve">rozhodnutí Rady města Havířova ze dne </w:t>
      </w:r>
      <w:r w:rsidR="00991279">
        <w:rPr>
          <w:b w:val="0"/>
        </w:rPr>
        <w:t>29.08.2018</w:t>
      </w:r>
      <w:r>
        <w:rPr>
          <w:b w:val="0"/>
        </w:rPr>
        <w:t xml:space="preserve">, </w:t>
      </w:r>
      <w:r w:rsidRPr="00857DF2">
        <w:rPr>
          <w:b w:val="0"/>
        </w:rPr>
        <w:t>č.</w:t>
      </w:r>
      <w:r w:rsidR="007205E0">
        <w:rPr>
          <w:b w:val="0"/>
        </w:rPr>
        <w:t xml:space="preserve"> usnesení</w:t>
      </w:r>
      <w:r w:rsidRPr="00857DF2">
        <w:rPr>
          <w:b w:val="0"/>
        </w:rPr>
        <w:t xml:space="preserve"> </w:t>
      </w:r>
      <w:proofErr w:type="gramStart"/>
      <w:r w:rsidR="00991279">
        <w:rPr>
          <w:b w:val="0"/>
        </w:rPr>
        <w:t>….</w:t>
      </w:r>
      <w:r w:rsidRPr="00FA1182">
        <w:rPr>
          <w:b w:val="0"/>
        </w:rPr>
        <w:t>/</w:t>
      </w:r>
      <w:r w:rsidR="00991279">
        <w:rPr>
          <w:b w:val="0"/>
        </w:rPr>
        <w:t>93</w:t>
      </w:r>
      <w:r w:rsidRPr="00D624AC">
        <w:rPr>
          <w:b w:val="0"/>
        </w:rPr>
        <w:t>RM/201</w:t>
      </w:r>
      <w:r w:rsidR="00DC0A4A">
        <w:rPr>
          <w:b w:val="0"/>
        </w:rPr>
        <w:t>8</w:t>
      </w:r>
      <w:proofErr w:type="gramEnd"/>
      <w:r w:rsidRPr="00D624AC">
        <w:rPr>
          <w:b w:val="0"/>
        </w:rPr>
        <w:t xml:space="preserve"> o </w:t>
      </w:r>
      <w:r>
        <w:rPr>
          <w:b w:val="0"/>
        </w:rPr>
        <w:t>snížení ceny díla o</w:t>
      </w:r>
      <w:r w:rsidR="00C9521C">
        <w:rPr>
          <w:b w:val="0"/>
        </w:rPr>
        <w:t xml:space="preserve"> </w:t>
      </w:r>
      <w:r w:rsidR="00DC0A4A">
        <w:rPr>
          <w:b w:val="0"/>
        </w:rPr>
        <w:t xml:space="preserve"> </w:t>
      </w:r>
      <w:r w:rsidR="00C9521C">
        <w:rPr>
          <w:b w:val="0"/>
        </w:rPr>
        <w:t xml:space="preserve">– </w:t>
      </w:r>
      <w:r w:rsidR="00991279">
        <w:rPr>
          <w:b w:val="0"/>
        </w:rPr>
        <w:t xml:space="preserve">47.567,80 </w:t>
      </w:r>
      <w:r>
        <w:rPr>
          <w:b w:val="0"/>
        </w:rPr>
        <w:t>Kč bez DPH (</w:t>
      </w:r>
      <w:r w:rsidR="00DC0A4A" w:rsidRPr="00DC0A4A">
        <w:rPr>
          <w:b w:val="0"/>
        </w:rPr>
        <w:t xml:space="preserve">- </w:t>
      </w:r>
      <w:r w:rsidR="00991279">
        <w:rPr>
          <w:b w:val="0"/>
        </w:rPr>
        <w:t>57.557,04</w:t>
      </w:r>
      <w:r w:rsidR="00DC0A4A" w:rsidRPr="00DC0A4A">
        <w:rPr>
          <w:b w:val="0"/>
        </w:rPr>
        <w:t xml:space="preserve"> </w:t>
      </w:r>
      <w:r w:rsidR="005E726A">
        <w:rPr>
          <w:b w:val="0"/>
        </w:rPr>
        <w:t xml:space="preserve">Kč </w:t>
      </w:r>
      <w:r>
        <w:rPr>
          <w:b w:val="0"/>
        </w:rPr>
        <w:t xml:space="preserve">vč. DPH) </w:t>
      </w:r>
      <w:r w:rsidRPr="00D624AC">
        <w:rPr>
          <w:b w:val="0"/>
        </w:rPr>
        <w:t>a zadání dodatečných</w:t>
      </w:r>
      <w:r>
        <w:rPr>
          <w:b w:val="0"/>
        </w:rPr>
        <w:t xml:space="preserve"> stavebních prací s nabídkovou cenou </w:t>
      </w:r>
      <w:r w:rsidR="00991279">
        <w:rPr>
          <w:b w:val="0"/>
        </w:rPr>
        <w:t>11.668,19</w:t>
      </w:r>
      <w:r w:rsidR="0062520D" w:rsidRPr="0062520D">
        <w:rPr>
          <w:b w:val="0"/>
        </w:rPr>
        <w:t xml:space="preserve"> </w:t>
      </w:r>
      <w:r>
        <w:rPr>
          <w:b w:val="0"/>
        </w:rPr>
        <w:t>Kč bez DPH (</w:t>
      </w:r>
      <w:r w:rsidR="00991279">
        <w:rPr>
          <w:b w:val="0"/>
        </w:rPr>
        <w:t>14.118,51</w:t>
      </w:r>
      <w:r>
        <w:rPr>
          <w:b w:val="0"/>
        </w:rPr>
        <w:t xml:space="preserve"> Kč vč. DPH) a</w:t>
      </w:r>
      <w:r w:rsidR="007205E0">
        <w:rPr>
          <w:b w:val="0"/>
        </w:rPr>
        <w:t> </w:t>
      </w:r>
      <w:r w:rsidRPr="00857DF2">
        <w:rPr>
          <w:b w:val="0"/>
        </w:rPr>
        <w:t>činí:</w:t>
      </w:r>
    </w:p>
    <w:p w:rsidR="004E6352" w:rsidRDefault="004E6352" w:rsidP="00316EC9">
      <w:pPr>
        <w:pStyle w:val="Nadpis2"/>
        <w:spacing w:line="240" w:lineRule="auto"/>
        <w:rPr>
          <w:b w:val="0"/>
        </w:rPr>
      </w:pPr>
    </w:p>
    <w:p w:rsidR="008F5422" w:rsidRDefault="008F5422" w:rsidP="00904DC9">
      <w:pPr>
        <w:pStyle w:val="Nadpis2"/>
        <w:spacing w:line="240" w:lineRule="auto"/>
        <w:ind w:left="284" w:hanging="284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594"/>
        <w:gridCol w:w="2594"/>
        <w:gridCol w:w="2594"/>
      </w:tblGrid>
      <w:tr w:rsidR="00B6012E" w:rsidRPr="008F5422" w:rsidTr="0094311E">
        <w:tc>
          <w:tcPr>
            <w:tcW w:w="1051" w:type="pct"/>
            <w:tcBorders>
              <w:top w:val="nil"/>
              <w:left w:val="nil"/>
              <w:bottom w:val="single" w:sz="4" w:space="0" w:color="auto"/>
            </w:tcBorders>
          </w:tcPr>
          <w:p w:rsidR="008F5422" w:rsidRPr="008F5422" w:rsidRDefault="008F5422" w:rsidP="008F5422">
            <w:pPr>
              <w:rPr>
                <w:snapToGrid/>
                <w:szCs w:val="24"/>
                <w:lang w:eastAsia="cs-CZ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8F5422" w:rsidRPr="008F5422" w:rsidRDefault="008F5422" w:rsidP="008F5422">
            <w:pPr>
              <w:jc w:val="center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Cena bez DPH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8F5422" w:rsidRPr="008F5422" w:rsidRDefault="008F5422" w:rsidP="008F5422">
            <w:pPr>
              <w:ind w:left="-249" w:firstLine="249"/>
              <w:jc w:val="center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DPH 21%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8F5422" w:rsidRPr="008F5422" w:rsidRDefault="008F5422" w:rsidP="008F5422">
            <w:pPr>
              <w:jc w:val="center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Cena vč. DPH</w:t>
            </w:r>
          </w:p>
        </w:tc>
      </w:tr>
      <w:tr w:rsidR="00B6012E" w:rsidRPr="008F5422" w:rsidTr="0094311E">
        <w:trPr>
          <w:trHeight w:val="542"/>
        </w:trPr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8F5422" w:rsidRPr="008F5422" w:rsidRDefault="008F5422" w:rsidP="00991279">
            <w:pPr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 xml:space="preserve">Původní cena dle SOD č. </w:t>
            </w:r>
            <w:r w:rsidR="00991279">
              <w:rPr>
                <w:snapToGrid/>
                <w:szCs w:val="24"/>
                <w:lang w:eastAsia="cs-CZ"/>
              </w:rPr>
              <w:t>911/OŠK/2017</w:t>
            </w:r>
          </w:p>
        </w:tc>
        <w:tc>
          <w:tcPr>
            <w:tcW w:w="1316" w:type="pct"/>
            <w:tcBorders>
              <w:bottom w:val="double" w:sz="4" w:space="0" w:color="auto"/>
            </w:tcBorders>
            <w:vAlign w:val="center"/>
          </w:tcPr>
          <w:p w:rsidR="008F5422" w:rsidRPr="008F5422" w:rsidRDefault="00B6012E" w:rsidP="00B6012E">
            <w:pPr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1.716.518,00</w:t>
            </w:r>
            <w:r w:rsidR="008F5422"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tcBorders>
              <w:bottom w:val="double" w:sz="4" w:space="0" w:color="auto"/>
            </w:tcBorders>
            <w:vAlign w:val="center"/>
          </w:tcPr>
          <w:p w:rsidR="008F5422" w:rsidRPr="008F5422" w:rsidRDefault="00B6012E" w:rsidP="00B6012E">
            <w:pPr>
              <w:widowControl w:val="0"/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360.469,00</w:t>
            </w:r>
            <w:r w:rsidR="008F5422" w:rsidRPr="008F5422">
              <w:rPr>
                <w:snapToGrid/>
                <w:szCs w:val="24"/>
                <w:lang w:eastAsia="cs-CZ"/>
              </w:rPr>
              <w:t xml:space="preserve"> Kč           </w:t>
            </w:r>
          </w:p>
        </w:tc>
        <w:tc>
          <w:tcPr>
            <w:tcW w:w="1316" w:type="pct"/>
            <w:tcBorders>
              <w:bottom w:val="double" w:sz="4" w:space="0" w:color="auto"/>
            </w:tcBorders>
            <w:vAlign w:val="center"/>
          </w:tcPr>
          <w:p w:rsidR="008F5422" w:rsidRPr="008F5422" w:rsidRDefault="00B6012E" w:rsidP="00B6012E">
            <w:pPr>
              <w:widowControl w:val="0"/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2.076.987,00</w:t>
            </w:r>
            <w:r w:rsidR="008F5422"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</w:tr>
      <w:tr w:rsidR="00B6012E" w:rsidRPr="008F5422" w:rsidTr="0094311E">
        <w:trPr>
          <w:trHeight w:val="286"/>
        </w:trPr>
        <w:tc>
          <w:tcPr>
            <w:tcW w:w="1051" w:type="pct"/>
            <w:vAlign w:val="center"/>
          </w:tcPr>
          <w:p w:rsidR="008F5422" w:rsidRPr="008F5422" w:rsidRDefault="008F5422" w:rsidP="00B6012E">
            <w:pPr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 xml:space="preserve">Dodatečné </w:t>
            </w:r>
            <w:r w:rsidR="00B6012E">
              <w:rPr>
                <w:snapToGrid/>
                <w:szCs w:val="24"/>
                <w:lang w:eastAsia="cs-CZ"/>
              </w:rPr>
              <w:t>vícepráce</w:t>
            </w:r>
            <w:r w:rsidRPr="008F5422">
              <w:rPr>
                <w:snapToGrid/>
                <w:szCs w:val="24"/>
                <w:lang w:eastAsia="cs-CZ"/>
              </w:rPr>
              <w:t xml:space="preserve"> dle Dodatku č. 1</w:t>
            </w:r>
          </w:p>
        </w:tc>
        <w:tc>
          <w:tcPr>
            <w:tcW w:w="1316" w:type="pct"/>
            <w:vAlign w:val="center"/>
          </w:tcPr>
          <w:p w:rsidR="008F5422" w:rsidRPr="008F5422" w:rsidRDefault="00B6012E" w:rsidP="00B6012E">
            <w:pPr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11.668,19</w:t>
            </w:r>
            <w:r w:rsidR="008F5422"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8F5422" w:rsidRPr="008F5422" w:rsidRDefault="00B6012E" w:rsidP="00B6012E">
            <w:pPr>
              <w:tabs>
                <w:tab w:val="left" w:pos="564"/>
              </w:tabs>
              <w:jc w:val="right"/>
              <w:rPr>
                <w:snapToGrid/>
                <w:szCs w:val="24"/>
                <w:lang w:eastAsia="cs-CZ"/>
              </w:rPr>
            </w:pPr>
            <w:r>
              <w:rPr>
                <w:snapToGrid/>
                <w:szCs w:val="24"/>
                <w:lang w:eastAsia="cs-CZ"/>
              </w:rPr>
              <w:t>2.450,32</w:t>
            </w:r>
            <w:r w:rsidR="008F5422"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8F5422" w:rsidRPr="008F5422" w:rsidRDefault="008F5422" w:rsidP="00B6012E">
            <w:pPr>
              <w:jc w:val="right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 xml:space="preserve">         </w:t>
            </w:r>
            <w:r w:rsidR="00B6012E">
              <w:rPr>
                <w:snapToGrid/>
                <w:szCs w:val="24"/>
                <w:lang w:eastAsia="cs-CZ"/>
              </w:rPr>
              <w:t>14.118,51</w:t>
            </w:r>
            <w:r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</w:tr>
      <w:tr w:rsidR="00B6012E" w:rsidRPr="008F5422" w:rsidTr="0094311E">
        <w:trPr>
          <w:trHeight w:val="286"/>
        </w:trPr>
        <w:tc>
          <w:tcPr>
            <w:tcW w:w="1051" w:type="pct"/>
            <w:vAlign w:val="center"/>
          </w:tcPr>
          <w:p w:rsidR="008F5422" w:rsidRPr="008F5422" w:rsidRDefault="008F5422" w:rsidP="008F5422">
            <w:pPr>
              <w:rPr>
                <w:snapToGrid/>
                <w:szCs w:val="24"/>
                <w:lang w:eastAsia="cs-CZ"/>
              </w:rPr>
            </w:pPr>
            <w:proofErr w:type="spellStart"/>
            <w:r w:rsidRPr="008F5422">
              <w:rPr>
                <w:snapToGrid/>
                <w:szCs w:val="24"/>
                <w:lang w:eastAsia="cs-CZ"/>
              </w:rPr>
              <w:t>Méněpráce</w:t>
            </w:r>
            <w:proofErr w:type="spellEnd"/>
            <w:r w:rsidRPr="008F5422">
              <w:rPr>
                <w:snapToGrid/>
                <w:szCs w:val="24"/>
                <w:lang w:eastAsia="cs-CZ"/>
              </w:rPr>
              <w:t xml:space="preserve"> dle Dodatku č. 1</w:t>
            </w:r>
          </w:p>
        </w:tc>
        <w:tc>
          <w:tcPr>
            <w:tcW w:w="1316" w:type="pct"/>
            <w:vAlign w:val="center"/>
          </w:tcPr>
          <w:p w:rsidR="008F5422" w:rsidRPr="008F5422" w:rsidRDefault="008F5422" w:rsidP="00B6012E">
            <w:pPr>
              <w:jc w:val="right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-</w:t>
            </w:r>
            <w:r w:rsidR="00B6012E">
              <w:rPr>
                <w:snapToGrid/>
                <w:szCs w:val="24"/>
                <w:lang w:eastAsia="cs-CZ"/>
              </w:rPr>
              <w:t>47.567,80</w:t>
            </w:r>
            <w:r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8F5422" w:rsidRPr="008F5422" w:rsidRDefault="008F5422" w:rsidP="00B6012E">
            <w:pPr>
              <w:tabs>
                <w:tab w:val="left" w:pos="564"/>
              </w:tabs>
              <w:jc w:val="right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-</w:t>
            </w:r>
            <w:r w:rsidR="00B6012E">
              <w:rPr>
                <w:snapToGrid/>
                <w:szCs w:val="24"/>
                <w:lang w:eastAsia="cs-CZ"/>
              </w:rPr>
              <w:t>9.989,24</w:t>
            </w:r>
            <w:r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8F5422" w:rsidRPr="008F5422" w:rsidRDefault="008F5422" w:rsidP="00B6012E">
            <w:pPr>
              <w:jc w:val="right"/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-</w:t>
            </w:r>
            <w:r w:rsidR="00B6012E">
              <w:rPr>
                <w:snapToGrid/>
                <w:szCs w:val="24"/>
                <w:lang w:eastAsia="cs-CZ"/>
              </w:rPr>
              <w:t>57.557,04</w:t>
            </w:r>
            <w:r w:rsidRPr="008F5422">
              <w:rPr>
                <w:snapToGrid/>
                <w:szCs w:val="24"/>
                <w:lang w:eastAsia="cs-CZ"/>
              </w:rPr>
              <w:t xml:space="preserve"> Kč</w:t>
            </w:r>
          </w:p>
        </w:tc>
      </w:tr>
      <w:tr w:rsidR="00B6012E" w:rsidRPr="008F5422" w:rsidTr="0094311E">
        <w:trPr>
          <w:trHeight w:val="274"/>
        </w:trPr>
        <w:tc>
          <w:tcPr>
            <w:tcW w:w="1051" w:type="pct"/>
            <w:vAlign w:val="center"/>
          </w:tcPr>
          <w:p w:rsidR="008F5422" w:rsidRPr="008F5422" w:rsidRDefault="008F5422" w:rsidP="00B6012E">
            <w:pPr>
              <w:rPr>
                <w:snapToGrid/>
                <w:szCs w:val="24"/>
                <w:lang w:eastAsia="cs-CZ"/>
              </w:rPr>
            </w:pPr>
            <w:r w:rsidRPr="008F5422">
              <w:rPr>
                <w:snapToGrid/>
                <w:szCs w:val="24"/>
                <w:lang w:eastAsia="cs-CZ"/>
              </w:rPr>
              <w:t>Celková cena</w:t>
            </w:r>
            <w:r w:rsidR="00B6012E">
              <w:rPr>
                <w:snapToGrid/>
                <w:szCs w:val="24"/>
                <w:lang w:eastAsia="cs-CZ"/>
              </w:rPr>
              <w:t xml:space="preserve"> za </w:t>
            </w:r>
            <w:r w:rsidRPr="008F5422">
              <w:rPr>
                <w:snapToGrid/>
                <w:szCs w:val="24"/>
                <w:lang w:eastAsia="cs-CZ"/>
              </w:rPr>
              <w:t>provedené dílo dle Dodatku č. 1</w:t>
            </w:r>
          </w:p>
        </w:tc>
        <w:tc>
          <w:tcPr>
            <w:tcW w:w="1316" w:type="pct"/>
            <w:vAlign w:val="center"/>
          </w:tcPr>
          <w:p w:rsidR="008F5422" w:rsidRPr="008F5422" w:rsidRDefault="00B6012E" w:rsidP="00B6012E">
            <w:pPr>
              <w:jc w:val="right"/>
              <w:rPr>
                <w:b/>
                <w:snapToGrid/>
                <w:szCs w:val="24"/>
                <w:lang w:eastAsia="cs-CZ"/>
              </w:rPr>
            </w:pPr>
            <w:r>
              <w:rPr>
                <w:b/>
                <w:snapToGrid/>
                <w:szCs w:val="24"/>
                <w:lang w:eastAsia="cs-CZ"/>
              </w:rPr>
              <w:t>1.680.618,39</w:t>
            </w:r>
            <w:r w:rsidR="008F5422" w:rsidRPr="008F5422">
              <w:rPr>
                <w:b/>
                <w:snapToGrid/>
                <w:szCs w:val="24"/>
                <w:lang w:eastAsia="cs-CZ"/>
              </w:rPr>
              <w:t xml:space="preserve"> Kč</w:t>
            </w:r>
          </w:p>
        </w:tc>
        <w:tc>
          <w:tcPr>
            <w:tcW w:w="1316" w:type="pct"/>
            <w:vAlign w:val="center"/>
          </w:tcPr>
          <w:p w:rsidR="008F5422" w:rsidRPr="008F5422" w:rsidRDefault="00B6012E" w:rsidP="00B6012E">
            <w:pPr>
              <w:jc w:val="right"/>
              <w:rPr>
                <w:b/>
                <w:snapToGrid/>
                <w:szCs w:val="24"/>
                <w:lang w:eastAsia="cs-CZ"/>
              </w:rPr>
            </w:pPr>
            <w:r>
              <w:rPr>
                <w:b/>
                <w:snapToGrid/>
                <w:szCs w:val="24"/>
                <w:lang w:eastAsia="cs-CZ"/>
              </w:rPr>
              <w:t xml:space="preserve">352.930,08 </w:t>
            </w:r>
            <w:r w:rsidR="008F5422" w:rsidRPr="008F5422">
              <w:rPr>
                <w:b/>
                <w:snapToGrid/>
                <w:szCs w:val="24"/>
                <w:lang w:eastAsia="cs-CZ"/>
              </w:rPr>
              <w:t>Kč</w:t>
            </w:r>
          </w:p>
        </w:tc>
        <w:tc>
          <w:tcPr>
            <w:tcW w:w="1316" w:type="pct"/>
            <w:vAlign w:val="center"/>
          </w:tcPr>
          <w:p w:rsidR="008F5422" w:rsidRPr="008F5422" w:rsidRDefault="003646A1" w:rsidP="003646A1">
            <w:pPr>
              <w:jc w:val="right"/>
              <w:rPr>
                <w:b/>
                <w:snapToGrid/>
                <w:szCs w:val="24"/>
                <w:lang w:eastAsia="cs-CZ"/>
              </w:rPr>
            </w:pPr>
            <w:r>
              <w:rPr>
                <w:b/>
                <w:snapToGrid/>
                <w:szCs w:val="24"/>
                <w:lang w:eastAsia="cs-CZ"/>
              </w:rPr>
              <w:t>2.033.548,47</w:t>
            </w:r>
            <w:r w:rsidR="008F5422" w:rsidRPr="008F5422">
              <w:rPr>
                <w:b/>
                <w:snapToGrid/>
                <w:szCs w:val="24"/>
                <w:lang w:eastAsia="cs-CZ"/>
              </w:rPr>
              <w:t xml:space="preserve"> Kč</w:t>
            </w:r>
          </w:p>
        </w:tc>
      </w:tr>
    </w:tbl>
    <w:p w:rsidR="003646A1" w:rsidRDefault="003646A1" w:rsidP="0094311E">
      <w:pPr>
        <w:pStyle w:val="Nadpis2"/>
        <w:spacing w:line="240" w:lineRule="auto"/>
        <w:rPr>
          <w:b w:val="0"/>
          <w:szCs w:val="24"/>
        </w:rPr>
      </w:pPr>
    </w:p>
    <w:p w:rsidR="0094311E" w:rsidRPr="002859E6" w:rsidRDefault="0094311E" w:rsidP="0094311E">
      <w:pPr>
        <w:pStyle w:val="Nadpis2"/>
        <w:spacing w:line="240" w:lineRule="auto"/>
        <w:rPr>
          <w:b w:val="0"/>
          <w:szCs w:val="24"/>
        </w:rPr>
      </w:pPr>
      <w:r w:rsidRPr="002859E6">
        <w:rPr>
          <w:b w:val="0"/>
          <w:szCs w:val="24"/>
        </w:rPr>
        <w:lastRenderedPageBreak/>
        <w:t xml:space="preserve">Položkový rozpočet </w:t>
      </w:r>
      <w:r w:rsidRPr="00756082">
        <w:rPr>
          <w:b w:val="0"/>
          <w:szCs w:val="24"/>
        </w:rPr>
        <w:t xml:space="preserve">na jednotlivé </w:t>
      </w:r>
      <w:r w:rsidR="003646A1">
        <w:rPr>
          <w:b w:val="0"/>
          <w:szCs w:val="24"/>
        </w:rPr>
        <w:t>vícepráce</w:t>
      </w:r>
      <w:r>
        <w:rPr>
          <w:b w:val="0"/>
          <w:szCs w:val="24"/>
        </w:rPr>
        <w:t xml:space="preserve"> a </w:t>
      </w:r>
      <w:proofErr w:type="spellStart"/>
      <w:r w:rsidRPr="00756082">
        <w:rPr>
          <w:b w:val="0"/>
          <w:szCs w:val="24"/>
        </w:rPr>
        <w:t>méněpráce</w:t>
      </w:r>
      <w:proofErr w:type="spellEnd"/>
      <w:r w:rsidRPr="00756082">
        <w:rPr>
          <w:b w:val="0"/>
          <w:szCs w:val="24"/>
        </w:rPr>
        <w:t xml:space="preserve"> související</w:t>
      </w:r>
      <w:r w:rsidRPr="002859E6">
        <w:rPr>
          <w:b w:val="0"/>
          <w:szCs w:val="24"/>
        </w:rPr>
        <w:t xml:space="preserve"> s realizací </w:t>
      </w:r>
      <w:r>
        <w:rPr>
          <w:b w:val="0"/>
          <w:szCs w:val="24"/>
        </w:rPr>
        <w:t xml:space="preserve">předmětu původní smlouvy je </w:t>
      </w:r>
      <w:r w:rsidRPr="002859E6">
        <w:rPr>
          <w:b w:val="0"/>
          <w:szCs w:val="24"/>
        </w:rPr>
        <w:t>specifikován v rozpočtu, který je Přílohou</w:t>
      </w:r>
      <w:r>
        <w:rPr>
          <w:b w:val="0"/>
          <w:szCs w:val="24"/>
        </w:rPr>
        <w:t xml:space="preserve"> č. 1</w:t>
      </w:r>
      <w:r w:rsidRPr="002859E6">
        <w:rPr>
          <w:b w:val="0"/>
          <w:szCs w:val="24"/>
        </w:rPr>
        <w:t xml:space="preserve"> tohoto</w:t>
      </w:r>
      <w:r>
        <w:rPr>
          <w:b w:val="0"/>
          <w:szCs w:val="24"/>
        </w:rPr>
        <w:t xml:space="preserve"> </w:t>
      </w:r>
      <w:r w:rsidRPr="002859E6">
        <w:rPr>
          <w:b w:val="0"/>
          <w:szCs w:val="24"/>
        </w:rPr>
        <w:t>Dodatku č.</w:t>
      </w:r>
      <w:r>
        <w:rPr>
          <w:b w:val="0"/>
          <w:szCs w:val="24"/>
        </w:rPr>
        <w:t xml:space="preserve"> </w:t>
      </w:r>
      <w:r w:rsidRPr="002859E6">
        <w:rPr>
          <w:b w:val="0"/>
          <w:szCs w:val="24"/>
        </w:rPr>
        <w:t>1.</w:t>
      </w:r>
    </w:p>
    <w:p w:rsidR="0094311E" w:rsidRDefault="0094311E" w:rsidP="0094311E">
      <w:pPr>
        <w:jc w:val="center"/>
        <w:rPr>
          <w:b/>
          <w:szCs w:val="24"/>
        </w:rPr>
      </w:pPr>
    </w:p>
    <w:p w:rsidR="003646A1" w:rsidRDefault="003646A1" w:rsidP="0094311E">
      <w:pPr>
        <w:jc w:val="center"/>
        <w:rPr>
          <w:b/>
          <w:szCs w:val="24"/>
        </w:rPr>
      </w:pPr>
    </w:p>
    <w:p w:rsidR="003646A1" w:rsidRPr="0091186B" w:rsidRDefault="003646A1" w:rsidP="003646A1">
      <w:pPr>
        <w:jc w:val="both"/>
        <w:rPr>
          <w:b/>
          <w:szCs w:val="24"/>
        </w:rPr>
      </w:pPr>
      <w:r w:rsidRPr="0091186B">
        <w:rPr>
          <w:b/>
          <w:szCs w:val="24"/>
        </w:rPr>
        <w:t xml:space="preserve">Změna č. </w:t>
      </w:r>
      <w:r>
        <w:rPr>
          <w:b/>
          <w:szCs w:val="24"/>
        </w:rPr>
        <w:t>4</w:t>
      </w:r>
    </w:p>
    <w:p w:rsidR="003646A1" w:rsidRDefault="003646A1" w:rsidP="003646A1">
      <w:pPr>
        <w:jc w:val="both"/>
      </w:pPr>
      <w:r w:rsidRPr="00CF5694">
        <w:t>Mění se ustanovení Čl</w:t>
      </w:r>
      <w:r>
        <w:t>ánek</w:t>
      </w:r>
      <w:r w:rsidRPr="00CF5694">
        <w:t xml:space="preserve"> </w:t>
      </w:r>
      <w:r>
        <w:t>VI – Termín plnění odst. 2 původní</w:t>
      </w:r>
      <w:r w:rsidRPr="00CF5694">
        <w:t xml:space="preserve"> smlouvy z</w:t>
      </w:r>
      <w:r w:rsidR="0033305A">
        <w:t> </w:t>
      </w:r>
      <w:r w:rsidRPr="00CF5694">
        <w:t>důvodu</w:t>
      </w:r>
      <w:r w:rsidR="0033305A">
        <w:t xml:space="preserve"> přerušení prací vlivem</w:t>
      </w:r>
      <w:r w:rsidRPr="00CF5694">
        <w:t xml:space="preserve"> </w:t>
      </w:r>
      <w:r>
        <w:t xml:space="preserve">nepříznivých klimatických podmínek </w:t>
      </w:r>
      <w:r w:rsidRPr="00CF5694">
        <w:t>takto:</w:t>
      </w:r>
    </w:p>
    <w:p w:rsidR="003646A1" w:rsidRDefault="003646A1" w:rsidP="003646A1">
      <w:pPr>
        <w:jc w:val="both"/>
      </w:pPr>
    </w:p>
    <w:p w:rsidR="003646A1" w:rsidRPr="00CF5694" w:rsidRDefault="003646A1" w:rsidP="003646A1">
      <w:pPr>
        <w:ind w:left="284" w:hanging="284"/>
        <w:jc w:val="both"/>
      </w:pPr>
      <w:r>
        <w:t>2. Zhotovitel se zavazuje dokončit a předat řádně provedené a vyzkoušené dílo nejpozději do </w:t>
      </w:r>
      <w:proofErr w:type="gramStart"/>
      <w:r>
        <w:t>03.09.2018</w:t>
      </w:r>
      <w:proofErr w:type="gramEnd"/>
      <w:r>
        <w:t xml:space="preserve">. </w:t>
      </w:r>
    </w:p>
    <w:p w:rsidR="007205E0" w:rsidRDefault="007205E0" w:rsidP="0094311E">
      <w:pPr>
        <w:pStyle w:val="NormlnIMP0"/>
        <w:spacing w:line="240" w:lineRule="auto"/>
        <w:rPr>
          <w:b/>
          <w:sz w:val="24"/>
          <w:szCs w:val="24"/>
        </w:rPr>
      </w:pPr>
    </w:p>
    <w:p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D</w:t>
      </w:r>
    </w:p>
    <w:p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724B17">
        <w:rPr>
          <w:b/>
          <w:sz w:val="24"/>
          <w:szCs w:val="24"/>
        </w:rPr>
        <w:t>Závěrečné ujednání</w:t>
      </w:r>
    </w:p>
    <w:p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:rsidR="00AD5A2A" w:rsidRPr="0094311E" w:rsidRDefault="005E726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5E726A">
        <w:rPr>
          <w:sz w:val="24"/>
          <w:szCs w:val="24"/>
        </w:rPr>
        <w:t>Uzavření tohoto Dodatku č</w:t>
      </w:r>
      <w:r w:rsidRPr="0094311E">
        <w:rPr>
          <w:sz w:val="24"/>
          <w:szCs w:val="24"/>
        </w:rPr>
        <w:t xml:space="preserve">. 1 schválila Rada města Havířova dne </w:t>
      </w:r>
      <w:proofErr w:type="gramStart"/>
      <w:r w:rsidR="003646A1">
        <w:rPr>
          <w:sz w:val="24"/>
          <w:szCs w:val="24"/>
        </w:rPr>
        <w:t>29.08</w:t>
      </w:r>
      <w:r w:rsidRPr="0094311E">
        <w:rPr>
          <w:sz w:val="24"/>
          <w:szCs w:val="24"/>
        </w:rPr>
        <w:t>.201</w:t>
      </w:r>
      <w:r w:rsidR="00475470" w:rsidRPr="0094311E">
        <w:rPr>
          <w:sz w:val="24"/>
          <w:szCs w:val="24"/>
        </w:rPr>
        <w:t>8</w:t>
      </w:r>
      <w:proofErr w:type="gramEnd"/>
      <w:r w:rsidRPr="0094311E">
        <w:rPr>
          <w:sz w:val="24"/>
          <w:szCs w:val="24"/>
        </w:rPr>
        <w:t xml:space="preserve">, č. usnesení </w:t>
      </w:r>
      <w:r w:rsidR="003646A1">
        <w:rPr>
          <w:sz w:val="24"/>
          <w:szCs w:val="24"/>
        </w:rPr>
        <w:t>…..</w:t>
      </w:r>
      <w:r w:rsidRPr="0094311E">
        <w:rPr>
          <w:sz w:val="24"/>
          <w:szCs w:val="24"/>
        </w:rPr>
        <w:t>/</w:t>
      </w:r>
      <w:bookmarkStart w:id="0" w:name="_GoBack"/>
      <w:bookmarkEnd w:id="0"/>
      <w:r w:rsidR="003646A1">
        <w:rPr>
          <w:sz w:val="24"/>
          <w:szCs w:val="24"/>
        </w:rPr>
        <w:t>93</w:t>
      </w:r>
      <w:r w:rsidRPr="0094311E">
        <w:rPr>
          <w:sz w:val="24"/>
          <w:szCs w:val="24"/>
        </w:rPr>
        <w:t>RM/201</w:t>
      </w:r>
      <w:r w:rsidR="00A23D31" w:rsidRPr="0094311E">
        <w:rPr>
          <w:sz w:val="24"/>
          <w:szCs w:val="24"/>
        </w:rPr>
        <w:t>8</w:t>
      </w:r>
      <w:r w:rsidRPr="0094311E">
        <w:rPr>
          <w:sz w:val="24"/>
          <w:szCs w:val="24"/>
        </w:rPr>
        <w:t>.</w:t>
      </w:r>
    </w:p>
    <w:p w:rsidR="005E726A" w:rsidRPr="0094311E" w:rsidRDefault="005E726A" w:rsidP="005E726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AD5A2A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>Zhotovitel bere na vědomí, že tento Dodatek č. 1 bude veden v evidenci smluv Magistrátu města Havířova. Zhotovitel prohlašuje, že skutečnosti uvedené v tomto Dodatku č. 1 nepovažuje za obchodní tajemství a uděluje svolení k jejich užití a zveřejnění bez stanovení jakýchkoliv dalších podmínek.</w:t>
      </w:r>
    </w:p>
    <w:p w:rsidR="0094311E" w:rsidRDefault="0094311E" w:rsidP="0094311E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94311E" w:rsidRPr="0094311E" w:rsidRDefault="0094311E" w:rsidP="0094311E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>Zhotovitel bere na vědomí, že t</w:t>
      </w:r>
      <w:r w:rsidR="00AD5A2A" w:rsidRPr="0094311E">
        <w:rPr>
          <w:sz w:val="24"/>
          <w:szCs w:val="24"/>
        </w:rPr>
        <w:t>ento Dodatek č. 1 bude uveřejněn v registru smluv</w:t>
      </w:r>
      <w:r w:rsidRPr="0094311E">
        <w:rPr>
          <w:sz w:val="24"/>
          <w:szCs w:val="24"/>
        </w:rPr>
        <w:t xml:space="preserve"> na</w:t>
      </w:r>
      <w:r w:rsidR="0033305A">
        <w:rPr>
          <w:sz w:val="24"/>
          <w:szCs w:val="24"/>
        </w:rPr>
        <w:t> </w:t>
      </w:r>
      <w:hyperlink r:id="rId8" w:history="1">
        <w:r w:rsidR="00EE1ACC" w:rsidRPr="00FE1C4D">
          <w:rPr>
            <w:rStyle w:val="Hypertextovodkaz"/>
            <w:sz w:val="24"/>
            <w:szCs w:val="24"/>
          </w:rPr>
          <w:t>https://smlouvy.gov.cz/</w:t>
        </w:r>
      </w:hyperlink>
      <w:r w:rsidRPr="0094311E">
        <w:rPr>
          <w:sz w:val="24"/>
          <w:szCs w:val="24"/>
        </w:rPr>
        <w:t xml:space="preserve">. Objednatel zajistí zveřejnění tohoto Dodatku č. 1 </w:t>
      </w:r>
      <w:r w:rsidR="00275500">
        <w:rPr>
          <w:sz w:val="24"/>
          <w:szCs w:val="24"/>
        </w:rPr>
        <w:t>v r</w:t>
      </w:r>
      <w:r w:rsidRPr="0094311E">
        <w:rPr>
          <w:sz w:val="24"/>
          <w:szCs w:val="24"/>
        </w:rPr>
        <w:t xml:space="preserve">egistru smluv do 15 </w:t>
      </w:r>
      <w:r w:rsidR="00275500">
        <w:rPr>
          <w:sz w:val="24"/>
          <w:szCs w:val="24"/>
        </w:rPr>
        <w:t xml:space="preserve">kalendářních </w:t>
      </w:r>
      <w:r w:rsidRPr="0094311E">
        <w:rPr>
          <w:sz w:val="24"/>
          <w:szCs w:val="24"/>
        </w:rPr>
        <w:t>dnů od uzavření tohoto Dodatku č. 1.</w:t>
      </w:r>
    </w:p>
    <w:p w:rsidR="0094311E" w:rsidRPr="0094311E" w:rsidRDefault="0094311E" w:rsidP="0094311E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AD5A2A" w:rsidRPr="0094311E" w:rsidRDefault="00AD5A2A" w:rsidP="0094311E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Ostatní ujednání původní smlouvy se nemění a </w:t>
      </w:r>
      <w:r w:rsidR="00275500">
        <w:rPr>
          <w:sz w:val="24"/>
          <w:szCs w:val="24"/>
        </w:rPr>
        <w:t xml:space="preserve">zůstávají v platnosti. </w:t>
      </w:r>
      <w:r w:rsidRPr="0094311E">
        <w:rPr>
          <w:sz w:val="24"/>
          <w:szCs w:val="24"/>
        </w:rPr>
        <w:t>Dodatek č. 1, včetně přílohy, je nedílnou součástí původní smlouvy.</w:t>
      </w:r>
    </w:p>
    <w:p w:rsidR="00AD5A2A" w:rsidRPr="0094311E" w:rsidRDefault="00AD5A2A" w:rsidP="00AD5A2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AD5A2A" w:rsidRPr="0094311E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>Dodatek č. 1 je vyhotoven v</w:t>
      </w:r>
      <w:r w:rsidR="007D5A65">
        <w:rPr>
          <w:sz w:val="24"/>
          <w:szCs w:val="24"/>
        </w:rPr>
        <w:t>e čtyřech</w:t>
      </w:r>
      <w:r w:rsidRPr="0094311E">
        <w:rPr>
          <w:sz w:val="24"/>
          <w:szCs w:val="24"/>
        </w:rPr>
        <w:t xml:space="preserve"> stejnopisech podepsaných oprávněnými zástupci smluvních stran, přičemž zhotovitel obdrží </w:t>
      </w:r>
      <w:r w:rsidR="007D5A65">
        <w:rPr>
          <w:sz w:val="24"/>
          <w:szCs w:val="24"/>
        </w:rPr>
        <w:t>dvě vyhotovení</w:t>
      </w:r>
      <w:r w:rsidRPr="0094311E">
        <w:rPr>
          <w:sz w:val="24"/>
          <w:szCs w:val="24"/>
        </w:rPr>
        <w:t xml:space="preserve"> a objednatel </w:t>
      </w:r>
      <w:r w:rsidR="00E7207A" w:rsidRPr="0094311E">
        <w:rPr>
          <w:sz w:val="24"/>
          <w:szCs w:val="24"/>
        </w:rPr>
        <w:t xml:space="preserve">dvě </w:t>
      </w:r>
      <w:r w:rsidRPr="0094311E">
        <w:rPr>
          <w:sz w:val="24"/>
          <w:szCs w:val="24"/>
        </w:rPr>
        <w:t>vyhotovení.</w:t>
      </w:r>
    </w:p>
    <w:p w:rsidR="00AD5A2A" w:rsidRPr="0094311E" w:rsidRDefault="00AD5A2A" w:rsidP="00AD5A2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724B17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Tento </w:t>
      </w:r>
      <w:r w:rsidRPr="0094311E">
        <w:rPr>
          <w:sz w:val="24"/>
          <w:szCs w:val="24"/>
        </w:rPr>
        <w:t>Dodatek č. 1 nabývá platnosti dnem jeho podpisu smluvní stranou, která ho podepisuje jako druhá v</w:t>
      </w:r>
      <w:r w:rsidR="0094311E" w:rsidRPr="0094311E">
        <w:rPr>
          <w:sz w:val="24"/>
          <w:szCs w:val="24"/>
        </w:rPr>
        <w:t> </w:t>
      </w:r>
      <w:r w:rsidRPr="0094311E">
        <w:rPr>
          <w:sz w:val="24"/>
          <w:szCs w:val="24"/>
        </w:rPr>
        <w:t>pořadí</w:t>
      </w:r>
      <w:r w:rsidR="0094311E" w:rsidRPr="0094311E">
        <w:rPr>
          <w:sz w:val="24"/>
          <w:szCs w:val="24"/>
        </w:rPr>
        <w:t>, tj. dnem uzavření</w:t>
      </w:r>
      <w:r w:rsidRPr="0094311E">
        <w:rPr>
          <w:sz w:val="24"/>
          <w:szCs w:val="24"/>
        </w:rPr>
        <w:t>. Účinnosti</w:t>
      </w:r>
      <w:r w:rsidR="00275500">
        <w:rPr>
          <w:sz w:val="24"/>
          <w:szCs w:val="24"/>
        </w:rPr>
        <w:t xml:space="preserve"> nabývá dnem </w:t>
      </w:r>
      <w:r>
        <w:rPr>
          <w:sz w:val="24"/>
          <w:szCs w:val="24"/>
        </w:rPr>
        <w:t xml:space="preserve">uveřejnění </w:t>
      </w:r>
      <w:r w:rsidR="0094311E">
        <w:rPr>
          <w:sz w:val="24"/>
          <w:szCs w:val="24"/>
        </w:rPr>
        <w:t>v</w:t>
      </w:r>
      <w:r>
        <w:rPr>
          <w:sz w:val="24"/>
          <w:szCs w:val="24"/>
        </w:rPr>
        <w:t xml:space="preserve"> registru smluv.</w:t>
      </w:r>
    </w:p>
    <w:p w:rsidR="005E726A" w:rsidRDefault="005E726A" w:rsidP="005E726A">
      <w:pPr>
        <w:pStyle w:val="Odstavecseseznamem"/>
        <w:rPr>
          <w:szCs w:val="24"/>
        </w:rPr>
      </w:pPr>
    </w:p>
    <w:p w:rsidR="008F5422" w:rsidRDefault="005E726A" w:rsidP="008F5422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8B0BCB">
        <w:rPr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F5422">
        <w:rPr>
          <w:sz w:val="24"/>
          <w:szCs w:val="24"/>
        </w:rPr>
        <w:t>č. 1</w:t>
      </w:r>
      <w:r w:rsidR="0033305A">
        <w:rPr>
          <w:sz w:val="24"/>
          <w:szCs w:val="24"/>
        </w:rPr>
        <w:t xml:space="preserve"> -</w:t>
      </w:r>
      <w:r w:rsidR="008F5422">
        <w:rPr>
          <w:sz w:val="24"/>
          <w:szCs w:val="24"/>
        </w:rPr>
        <w:t xml:space="preserve"> </w:t>
      </w:r>
      <w:r w:rsidR="007D5A65">
        <w:rPr>
          <w:sz w:val="24"/>
          <w:szCs w:val="24"/>
        </w:rPr>
        <w:t xml:space="preserve">změnový list včetně rozpočtu víceprací a </w:t>
      </w:r>
      <w:proofErr w:type="spellStart"/>
      <w:r w:rsidR="007D5A65">
        <w:rPr>
          <w:sz w:val="24"/>
          <w:szCs w:val="24"/>
        </w:rPr>
        <w:t>méněprací</w:t>
      </w:r>
      <w:proofErr w:type="spellEnd"/>
      <w:r w:rsidR="007D5A65">
        <w:rPr>
          <w:sz w:val="24"/>
          <w:szCs w:val="24"/>
        </w:rPr>
        <w:t xml:space="preserve"> </w:t>
      </w:r>
    </w:p>
    <w:p w:rsidR="00724B17" w:rsidRDefault="00724B17" w:rsidP="00CB79A9">
      <w:pPr>
        <w:pStyle w:val="NormlnIMP0"/>
        <w:spacing w:line="240" w:lineRule="auto"/>
        <w:jc w:val="both"/>
        <w:rPr>
          <w:sz w:val="24"/>
          <w:szCs w:val="24"/>
        </w:rPr>
      </w:pPr>
    </w:p>
    <w:p w:rsidR="008B0BCB" w:rsidRDefault="008B0BCB" w:rsidP="00CB79A9">
      <w:pPr>
        <w:pStyle w:val="NormlnIMP0"/>
        <w:spacing w:line="240" w:lineRule="auto"/>
        <w:jc w:val="both"/>
        <w:rPr>
          <w:sz w:val="24"/>
          <w:szCs w:val="24"/>
        </w:rPr>
      </w:pPr>
    </w:p>
    <w:p w:rsidR="008B0BCB" w:rsidRDefault="008B0BCB" w:rsidP="00CB79A9">
      <w:pPr>
        <w:pStyle w:val="NormlnIMP0"/>
        <w:spacing w:line="240" w:lineRule="auto"/>
        <w:jc w:val="both"/>
        <w:rPr>
          <w:sz w:val="24"/>
          <w:szCs w:val="24"/>
        </w:rPr>
      </w:pPr>
    </w:p>
    <w:p w:rsidR="007205E0" w:rsidRDefault="007205E0" w:rsidP="002F667A">
      <w:pPr>
        <w:tabs>
          <w:tab w:val="left" w:pos="6237"/>
        </w:tabs>
        <w:rPr>
          <w:szCs w:val="24"/>
        </w:rPr>
      </w:pPr>
    </w:p>
    <w:p w:rsidR="002F667A" w:rsidRPr="0094311E" w:rsidRDefault="007D5A65" w:rsidP="002F667A">
      <w:pPr>
        <w:tabs>
          <w:tab w:val="left" w:pos="6237"/>
        </w:tabs>
        <w:rPr>
          <w:szCs w:val="24"/>
        </w:rPr>
      </w:pPr>
      <w:r>
        <w:rPr>
          <w:szCs w:val="24"/>
        </w:rPr>
        <w:t xml:space="preserve">V </w:t>
      </w:r>
      <w:r w:rsidR="002F667A">
        <w:rPr>
          <w:szCs w:val="24"/>
        </w:rPr>
        <w:t>Havířov</w:t>
      </w:r>
      <w:r>
        <w:rPr>
          <w:szCs w:val="24"/>
        </w:rPr>
        <w:t>ě</w:t>
      </w:r>
      <w:r w:rsidR="00316D06">
        <w:rPr>
          <w:szCs w:val="24"/>
        </w:rPr>
        <w:t xml:space="preserve"> </w:t>
      </w:r>
      <w:proofErr w:type="gramStart"/>
      <w:r w:rsidR="00EE1ACC">
        <w:rPr>
          <w:szCs w:val="24"/>
        </w:rPr>
        <w:t>30.08.2018</w:t>
      </w:r>
      <w:proofErr w:type="gramEnd"/>
      <w:r w:rsidR="002F667A">
        <w:rPr>
          <w:szCs w:val="24"/>
        </w:rPr>
        <w:tab/>
      </w:r>
      <w:r>
        <w:rPr>
          <w:szCs w:val="24"/>
        </w:rPr>
        <w:t>V Havířově</w:t>
      </w:r>
      <w:r w:rsidR="00316EC9" w:rsidRPr="0094311E">
        <w:rPr>
          <w:szCs w:val="24"/>
        </w:rPr>
        <w:t xml:space="preserve"> </w:t>
      </w:r>
      <w:r w:rsidR="00EE1ACC">
        <w:rPr>
          <w:szCs w:val="24"/>
        </w:rPr>
        <w:t>30.08.2018</w:t>
      </w:r>
    </w:p>
    <w:p w:rsidR="002F667A" w:rsidRPr="0094311E" w:rsidRDefault="002F667A" w:rsidP="002F667A">
      <w:pPr>
        <w:tabs>
          <w:tab w:val="left" w:pos="6237"/>
        </w:tabs>
        <w:rPr>
          <w:szCs w:val="24"/>
        </w:rPr>
      </w:pPr>
    </w:p>
    <w:p w:rsidR="002F667A" w:rsidRPr="0094311E" w:rsidRDefault="002F667A" w:rsidP="002F667A">
      <w:pPr>
        <w:tabs>
          <w:tab w:val="left" w:pos="6237"/>
        </w:tabs>
        <w:rPr>
          <w:szCs w:val="24"/>
        </w:rPr>
      </w:pPr>
      <w:r w:rsidRPr="0094311E">
        <w:rPr>
          <w:szCs w:val="24"/>
        </w:rPr>
        <w:t>Za objednavatele:</w:t>
      </w:r>
      <w:r w:rsidRPr="0094311E">
        <w:rPr>
          <w:szCs w:val="24"/>
        </w:rPr>
        <w:tab/>
        <w:t>Za zhotovitele:</w:t>
      </w:r>
    </w:p>
    <w:p w:rsidR="002F667A" w:rsidRPr="0094311E" w:rsidRDefault="002F667A" w:rsidP="002F667A">
      <w:pPr>
        <w:tabs>
          <w:tab w:val="left" w:pos="6237"/>
        </w:tabs>
        <w:rPr>
          <w:szCs w:val="24"/>
        </w:rPr>
      </w:pPr>
    </w:p>
    <w:p w:rsidR="00475470" w:rsidRPr="0094311E" w:rsidRDefault="00475470" w:rsidP="002F667A">
      <w:pPr>
        <w:tabs>
          <w:tab w:val="left" w:pos="6237"/>
        </w:tabs>
        <w:rPr>
          <w:szCs w:val="24"/>
        </w:rPr>
      </w:pPr>
    </w:p>
    <w:p w:rsidR="00475470" w:rsidRPr="0094311E" w:rsidRDefault="00475470" w:rsidP="002F667A">
      <w:pPr>
        <w:tabs>
          <w:tab w:val="left" w:pos="6237"/>
        </w:tabs>
        <w:rPr>
          <w:szCs w:val="24"/>
        </w:rPr>
      </w:pPr>
    </w:p>
    <w:p w:rsidR="00C270ED" w:rsidRPr="0094311E" w:rsidRDefault="00C270ED" w:rsidP="00C270ED">
      <w:pPr>
        <w:tabs>
          <w:tab w:val="left" w:pos="2835"/>
          <w:tab w:val="left" w:pos="6237"/>
          <w:tab w:val="left" w:pos="9072"/>
        </w:tabs>
        <w:rPr>
          <w:szCs w:val="24"/>
          <w:u w:val="dotted"/>
        </w:rPr>
      </w:pPr>
      <w:r w:rsidRPr="0094311E">
        <w:rPr>
          <w:szCs w:val="24"/>
          <w:u w:val="dotted"/>
        </w:rPr>
        <w:tab/>
      </w:r>
      <w:r w:rsidRPr="0094311E">
        <w:rPr>
          <w:szCs w:val="24"/>
        </w:rPr>
        <w:tab/>
      </w:r>
      <w:r w:rsidRPr="0094311E">
        <w:rPr>
          <w:szCs w:val="24"/>
          <w:u w:val="dotted"/>
        </w:rPr>
        <w:tab/>
      </w:r>
      <w:r w:rsidRPr="0094311E">
        <w:rPr>
          <w:szCs w:val="24"/>
          <w:u w:val="dotted"/>
        </w:rPr>
        <w:tab/>
      </w:r>
    </w:p>
    <w:p w:rsidR="00475470" w:rsidRPr="0094311E" w:rsidRDefault="007D5A65" w:rsidP="00475470">
      <w:pPr>
        <w:tabs>
          <w:tab w:val="left" w:pos="6237"/>
        </w:tabs>
        <w:autoSpaceDE w:val="0"/>
        <w:autoSpaceDN w:val="0"/>
        <w:adjustRightInd w:val="0"/>
        <w:rPr>
          <w:snapToGrid/>
          <w:szCs w:val="24"/>
          <w:lang w:eastAsia="cs-CZ"/>
        </w:rPr>
      </w:pPr>
      <w:r>
        <w:rPr>
          <w:snapToGrid/>
          <w:szCs w:val="24"/>
          <w:lang w:eastAsia="cs-CZ"/>
        </w:rPr>
        <w:t>Bc. Alena Zedníková</w:t>
      </w:r>
      <w:r w:rsidR="00C270ED" w:rsidRPr="0094311E">
        <w:rPr>
          <w:snapToGrid/>
          <w:szCs w:val="24"/>
          <w:lang w:eastAsia="cs-CZ"/>
        </w:rPr>
        <w:t xml:space="preserve"> </w:t>
      </w:r>
      <w:r w:rsidR="00EE1ACC">
        <w:rPr>
          <w:snapToGrid/>
          <w:szCs w:val="24"/>
          <w:lang w:eastAsia="cs-CZ"/>
        </w:rPr>
        <w:t>v. r.</w:t>
      </w:r>
      <w:r w:rsidR="00C270ED" w:rsidRPr="0094311E">
        <w:rPr>
          <w:snapToGrid/>
          <w:szCs w:val="24"/>
          <w:lang w:eastAsia="cs-CZ"/>
        </w:rPr>
        <w:tab/>
      </w:r>
      <w:r>
        <w:rPr>
          <w:snapToGrid/>
          <w:szCs w:val="24"/>
          <w:lang w:eastAsia="cs-CZ"/>
        </w:rPr>
        <w:t>Jiří Bartek</w:t>
      </w:r>
      <w:r w:rsidR="00EE1ACC">
        <w:rPr>
          <w:snapToGrid/>
          <w:szCs w:val="24"/>
          <w:lang w:eastAsia="cs-CZ"/>
        </w:rPr>
        <w:t xml:space="preserve"> v. r. </w:t>
      </w:r>
    </w:p>
    <w:p w:rsidR="00C270ED" w:rsidRPr="0094311E" w:rsidRDefault="00C270ED" w:rsidP="00475470">
      <w:pPr>
        <w:tabs>
          <w:tab w:val="left" w:pos="6237"/>
        </w:tabs>
        <w:autoSpaceDE w:val="0"/>
        <w:autoSpaceDN w:val="0"/>
        <w:adjustRightInd w:val="0"/>
        <w:rPr>
          <w:snapToGrid/>
          <w:szCs w:val="24"/>
          <w:lang w:eastAsia="cs-CZ"/>
        </w:rPr>
      </w:pPr>
      <w:r w:rsidRPr="0094311E">
        <w:rPr>
          <w:snapToGrid/>
          <w:szCs w:val="24"/>
          <w:lang w:eastAsia="cs-CZ"/>
        </w:rPr>
        <w:t>náměstk</w:t>
      </w:r>
      <w:r w:rsidR="007D5A65">
        <w:rPr>
          <w:snapToGrid/>
          <w:szCs w:val="24"/>
          <w:lang w:eastAsia="cs-CZ"/>
        </w:rPr>
        <w:t>yně</w:t>
      </w:r>
      <w:r w:rsidRPr="0094311E">
        <w:rPr>
          <w:snapToGrid/>
          <w:szCs w:val="24"/>
          <w:lang w:eastAsia="cs-CZ"/>
        </w:rPr>
        <w:t xml:space="preserve"> primátorky </w:t>
      </w:r>
      <w:r w:rsidR="00A23D31" w:rsidRPr="0094311E">
        <w:rPr>
          <w:snapToGrid/>
          <w:szCs w:val="24"/>
          <w:lang w:eastAsia="cs-CZ"/>
        </w:rPr>
        <w:t xml:space="preserve">pro </w:t>
      </w:r>
      <w:r w:rsidR="007D5A65">
        <w:rPr>
          <w:snapToGrid/>
          <w:szCs w:val="24"/>
          <w:lang w:eastAsia="cs-CZ"/>
        </w:rPr>
        <w:t>sociální r</w:t>
      </w:r>
      <w:r w:rsidR="00A23D31" w:rsidRPr="0094311E">
        <w:rPr>
          <w:snapToGrid/>
          <w:szCs w:val="24"/>
          <w:lang w:eastAsia="cs-CZ"/>
        </w:rPr>
        <w:t>ozvoj</w:t>
      </w:r>
      <w:r w:rsidRPr="0094311E">
        <w:rPr>
          <w:snapToGrid/>
          <w:szCs w:val="24"/>
          <w:lang w:eastAsia="cs-CZ"/>
        </w:rPr>
        <w:tab/>
        <w:t>jednatel společnosti</w:t>
      </w:r>
    </w:p>
    <w:p w:rsidR="0094311E" w:rsidRDefault="0094311E" w:rsidP="007D5A65">
      <w:pPr>
        <w:tabs>
          <w:tab w:val="left" w:pos="6237"/>
        </w:tabs>
        <w:rPr>
          <w:snapToGrid/>
          <w:szCs w:val="24"/>
          <w:lang w:eastAsia="cs-CZ"/>
        </w:rPr>
      </w:pPr>
    </w:p>
    <w:p w:rsidR="00EE1ACC" w:rsidRDefault="00EE1ACC" w:rsidP="00EE1ACC">
      <w:pPr>
        <w:jc w:val="both"/>
        <w:rPr>
          <w:i/>
          <w:sz w:val="20"/>
        </w:rPr>
      </w:pPr>
      <w:r>
        <w:rPr>
          <w:i/>
          <w:sz w:val="20"/>
        </w:rPr>
        <w:t>Za správnost: Andrea Miavcová, investiční referent OŠK</w:t>
      </w:r>
    </w:p>
    <w:p w:rsidR="00EE1ACC" w:rsidRDefault="00EE1ACC" w:rsidP="00EE1ACC">
      <w:pPr>
        <w:jc w:val="both"/>
        <w:rPr>
          <w:i/>
          <w:sz w:val="20"/>
        </w:rPr>
      </w:pPr>
      <w:r>
        <w:rPr>
          <w:i/>
          <w:sz w:val="20"/>
        </w:rPr>
        <w:t xml:space="preserve">Havířov dne </w:t>
      </w:r>
      <w:proofErr w:type="gramStart"/>
      <w:r>
        <w:rPr>
          <w:i/>
          <w:sz w:val="20"/>
        </w:rPr>
        <w:t>30.08.2018</w:t>
      </w:r>
      <w:proofErr w:type="gramEnd"/>
    </w:p>
    <w:p w:rsidR="00EE1ACC" w:rsidRPr="0094311E" w:rsidRDefault="00EE1ACC" w:rsidP="007D5A65">
      <w:pPr>
        <w:tabs>
          <w:tab w:val="left" w:pos="6237"/>
        </w:tabs>
        <w:rPr>
          <w:snapToGrid/>
          <w:szCs w:val="24"/>
          <w:lang w:eastAsia="cs-CZ"/>
        </w:rPr>
      </w:pPr>
    </w:p>
    <w:sectPr w:rsidR="00EE1ACC" w:rsidRPr="0094311E" w:rsidSect="00C270ED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AB" w:rsidRDefault="00973EAB">
      <w:r>
        <w:separator/>
      </w:r>
    </w:p>
  </w:endnote>
  <w:endnote w:type="continuationSeparator" w:id="0">
    <w:p w:rsidR="00973EAB" w:rsidRDefault="0097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B4" w:rsidRDefault="007260A9" w:rsidP="00FA6A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128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B4">
      <w:rPr>
        <w:rStyle w:val="slostrnky"/>
        <w:noProof/>
      </w:rPr>
      <w:t>1</w:t>
    </w:r>
    <w:r>
      <w:rPr>
        <w:rStyle w:val="slostrnky"/>
      </w:rPr>
      <w:fldChar w:fldCharType="end"/>
    </w:r>
  </w:p>
  <w:p w:rsidR="00D128B4" w:rsidRDefault="00D128B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B4" w:rsidRPr="00842CAC" w:rsidRDefault="007260A9" w:rsidP="00C270ED">
    <w:pPr>
      <w:pStyle w:val="Zpat"/>
      <w:jc w:val="center"/>
    </w:pPr>
    <w:r>
      <w:fldChar w:fldCharType="begin"/>
    </w:r>
    <w:r w:rsidR="00BE2B14">
      <w:instrText xml:space="preserve"> PAGE   \* MERGEFORMAT </w:instrText>
    </w:r>
    <w:r>
      <w:fldChar w:fldCharType="separate"/>
    </w:r>
    <w:r w:rsidR="00EE1A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AB" w:rsidRDefault="00973EAB">
      <w:r>
        <w:separator/>
      </w:r>
    </w:p>
  </w:footnote>
  <w:footnote w:type="continuationSeparator" w:id="0">
    <w:p w:rsidR="00973EAB" w:rsidRDefault="00973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526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EDE"/>
    <w:multiLevelType w:val="multilevel"/>
    <w:tmpl w:val="519C3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03D37188"/>
    <w:multiLevelType w:val="hybridMultilevel"/>
    <w:tmpl w:val="DCB6B654"/>
    <w:lvl w:ilvl="0" w:tplc="9F68D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C2"/>
    <w:multiLevelType w:val="hybridMultilevel"/>
    <w:tmpl w:val="38DA7DD2"/>
    <w:lvl w:ilvl="0" w:tplc="0405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65FE6"/>
    <w:multiLevelType w:val="hybridMultilevel"/>
    <w:tmpl w:val="8D8E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19C7"/>
    <w:multiLevelType w:val="hybridMultilevel"/>
    <w:tmpl w:val="85687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6F5"/>
    <w:multiLevelType w:val="multilevel"/>
    <w:tmpl w:val="0405001F"/>
    <w:numStyleLink w:val="Styl3"/>
  </w:abstractNum>
  <w:abstractNum w:abstractNumId="7">
    <w:nsid w:val="217A7126"/>
    <w:multiLevelType w:val="hybridMultilevel"/>
    <w:tmpl w:val="3D1A7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2490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2061E1"/>
    <w:multiLevelType w:val="hybridMultilevel"/>
    <w:tmpl w:val="A5F2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2798"/>
    <w:multiLevelType w:val="multilevel"/>
    <w:tmpl w:val="95847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8676C"/>
    <w:multiLevelType w:val="hybridMultilevel"/>
    <w:tmpl w:val="F3383968"/>
    <w:lvl w:ilvl="0" w:tplc="6CDC8B0C">
      <w:start w:val="2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388624A9"/>
    <w:multiLevelType w:val="hybridMultilevel"/>
    <w:tmpl w:val="7390B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30334"/>
    <w:multiLevelType w:val="hybridMultilevel"/>
    <w:tmpl w:val="9D8EFE54"/>
    <w:lvl w:ilvl="0" w:tplc="A386F4E6">
      <w:start w:val="1"/>
      <w:numFmt w:val="ordinal"/>
      <w:lvlText w:val="3.%1"/>
      <w:lvlJc w:val="left"/>
      <w:pPr>
        <w:ind w:left="1004" w:hanging="360"/>
      </w:pPr>
      <w:rPr>
        <w:rFonts w:hint="default"/>
        <w:color w:val="auto"/>
      </w:rPr>
    </w:lvl>
    <w:lvl w:ilvl="1" w:tplc="B5308EC8" w:tentative="1">
      <w:start w:val="1"/>
      <w:numFmt w:val="lowerLetter"/>
      <w:lvlText w:val="%2."/>
      <w:lvlJc w:val="left"/>
      <w:pPr>
        <w:ind w:left="1724" w:hanging="360"/>
      </w:pPr>
    </w:lvl>
    <w:lvl w:ilvl="2" w:tplc="25463EB0" w:tentative="1">
      <w:start w:val="1"/>
      <w:numFmt w:val="lowerRoman"/>
      <w:lvlText w:val="%3."/>
      <w:lvlJc w:val="right"/>
      <w:pPr>
        <w:ind w:left="2444" w:hanging="180"/>
      </w:pPr>
    </w:lvl>
    <w:lvl w:ilvl="3" w:tplc="51FEDB04" w:tentative="1">
      <w:start w:val="1"/>
      <w:numFmt w:val="decimal"/>
      <w:lvlText w:val="%4."/>
      <w:lvlJc w:val="left"/>
      <w:pPr>
        <w:ind w:left="3164" w:hanging="360"/>
      </w:pPr>
    </w:lvl>
    <w:lvl w:ilvl="4" w:tplc="C7D6E2F2" w:tentative="1">
      <w:start w:val="1"/>
      <w:numFmt w:val="lowerLetter"/>
      <w:lvlText w:val="%5."/>
      <w:lvlJc w:val="left"/>
      <w:pPr>
        <w:ind w:left="3884" w:hanging="360"/>
      </w:pPr>
    </w:lvl>
    <w:lvl w:ilvl="5" w:tplc="013A6C88" w:tentative="1">
      <w:start w:val="1"/>
      <w:numFmt w:val="lowerRoman"/>
      <w:lvlText w:val="%6."/>
      <w:lvlJc w:val="right"/>
      <w:pPr>
        <w:ind w:left="4604" w:hanging="180"/>
      </w:pPr>
    </w:lvl>
    <w:lvl w:ilvl="6" w:tplc="04C2E3F0" w:tentative="1">
      <w:start w:val="1"/>
      <w:numFmt w:val="decimal"/>
      <w:lvlText w:val="%7."/>
      <w:lvlJc w:val="left"/>
      <w:pPr>
        <w:ind w:left="5324" w:hanging="360"/>
      </w:pPr>
    </w:lvl>
    <w:lvl w:ilvl="7" w:tplc="02188DAC" w:tentative="1">
      <w:start w:val="1"/>
      <w:numFmt w:val="lowerLetter"/>
      <w:lvlText w:val="%8."/>
      <w:lvlJc w:val="left"/>
      <w:pPr>
        <w:ind w:left="6044" w:hanging="360"/>
      </w:pPr>
    </w:lvl>
    <w:lvl w:ilvl="8" w:tplc="7452E5B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436672"/>
    <w:multiLevelType w:val="hybridMultilevel"/>
    <w:tmpl w:val="16C877EE"/>
    <w:lvl w:ilvl="0" w:tplc="AFE8D21A">
      <w:start w:val="1"/>
      <w:numFmt w:val="ordinal"/>
      <w:lvlText w:val="2.%1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5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28799C"/>
    <w:multiLevelType w:val="hybridMultilevel"/>
    <w:tmpl w:val="48A4419A"/>
    <w:lvl w:ilvl="0" w:tplc="B0E86B7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146FA"/>
    <w:multiLevelType w:val="hybridMultilevel"/>
    <w:tmpl w:val="F3CA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3A7C"/>
    <w:multiLevelType w:val="hybridMultilevel"/>
    <w:tmpl w:val="0FB02F4A"/>
    <w:lvl w:ilvl="0" w:tplc="8F96FE7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D423C0"/>
    <w:multiLevelType w:val="hybridMultilevel"/>
    <w:tmpl w:val="ACFE2DDC"/>
    <w:lvl w:ilvl="0" w:tplc="8246383C">
      <w:numFmt w:val="bullet"/>
      <w:lvlText w:val="-"/>
      <w:lvlJc w:val="left"/>
      <w:pPr>
        <w:ind w:left="2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>
    <w:nsid w:val="54174B2B"/>
    <w:multiLevelType w:val="hybridMultilevel"/>
    <w:tmpl w:val="D01C783C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B3864"/>
    <w:multiLevelType w:val="multilevel"/>
    <w:tmpl w:val="2076ACF0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C35FA0"/>
    <w:multiLevelType w:val="hybridMultilevel"/>
    <w:tmpl w:val="8D324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C609A"/>
    <w:multiLevelType w:val="hybridMultilevel"/>
    <w:tmpl w:val="60A61750"/>
    <w:lvl w:ilvl="0" w:tplc="5D40FAC2">
      <w:start w:val="1"/>
      <w:numFmt w:val="decimal"/>
      <w:lvlText w:val="%1."/>
      <w:lvlJc w:val="left"/>
      <w:pPr>
        <w:ind w:left="8441" w:hanging="360"/>
      </w:pPr>
    </w:lvl>
    <w:lvl w:ilvl="1" w:tplc="9C0884EC" w:tentative="1">
      <w:start w:val="1"/>
      <w:numFmt w:val="lowerLetter"/>
      <w:lvlText w:val="%2."/>
      <w:lvlJc w:val="left"/>
      <w:pPr>
        <w:ind w:left="9161" w:hanging="360"/>
      </w:pPr>
    </w:lvl>
    <w:lvl w:ilvl="2" w:tplc="E60625E0" w:tentative="1">
      <w:start w:val="1"/>
      <w:numFmt w:val="lowerRoman"/>
      <w:lvlText w:val="%3."/>
      <w:lvlJc w:val="right"/>
      <w:pPr>
        <w:ind w:left="9881" w:hanging="180"/>
      </w:pPr>
    </w:lvl>
    <w:lvl w:ilvl="3" w:tplc="7A4C1C8C" w:tentative="1">
      <w:start w:val="1"/>
      <w:numFmt w:val="decimal"/>
      <w:lvlText w:val="%4."/>
      <w:lvlJc w:val="left"/>
      <w:pPr>
        <w:ind w:left="10601" w:hanging="360"/>
      </w:pPr>
    </w:lvl>
    <w:lvl w:ilvl="4" w:tplc="706C56CC" w:tentative="1">
      <w:start w:val="1"/>
      <w:numFmt w:val="lowerLetter"/>
      <w:lvlText w:val="%5."/>
      <w:lvlJc w:val="left"/>
      <w:pPr>
        <w:ind w:left="11321" w:hanging="360"/>
      </w:pPr>
    </w:lvl>
    <w:lvl w:ilvl="5" w:tplc="3AD4552E" w:tentative="1">
      <w:start w:val="1"/>
      <w:numFmt w:val="lowerRoman"/>
      <w:lvlText w:val="%6."/>
      <w:lvlJc w:val="right"/>
      <w:pPr>
        <w:ind w:left="12041" w:hanging="180"/>
      </w:pPr>
    </w:lvl>
    <w:lvl w:ilvl="6" w:tplc="550E4ED6" w:tentative="1">
      <w:start w:val="1"/>
      <w:numFmt w:val="decimal"/>
      <w:lvlText w:val="%7."/>
      <w:lvlJc w:val="left"/>
      <w:pPr>
        <w:ind w:left="12761" w:hanging="360"/>
      </w:pPr>
    </w:lvl>
    <w:lvl w:ilvl="7" w:tplc="BAE8D96E" w:tentative="1">
      <w:start w:val="1"/>
      <w:numFmt w:val="lowerLetter"/>
      <w:lvlText w:val="%8."/>
      <w:lvlJc w:val="left"/>
      <w:pPr>
        <w:ind w:left="13481" w:hanging="360"/>
      </w:pPr>
    </w:lvl>
    <w:lvl w:ilvl="8" w:tplc="F4889C20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5">
    <w:nsid w:val="56ED1333"/>
    <w:multiLevelType w:val="hybridMultilevel"/>
    <w:tmpl w:val="91BAFA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E0CA8"/>
    <w:multiLevelType w:val="multilevel"/>
    <w:tmpl w:val="0405001F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5F57F9"/>
    <w:multiLevelType w:val="hybridMultilevel"/>
    <w:tmpl w:val="C9EC03D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13B51"/>
    <w:multiLevelType w:val="multilevel"/>
    <w:tmpl w:val="FB9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0">
    <w:nsid w:val="7027685C"/>
    <w:multiLevelType w:val="hybridMultilevel"/>
    <w:tmpl w:val="85BCF7C6"/>
    <w:lvl w:ilvl="0" w:tplc="148EDA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7FEB"/>
    <w:multiLevelType w:val="multilevel"/>
    <w:tmpl w:val="47FC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2">
    <w:nsid w:val="7B321230"/>
    <w:multiLevelType w:val="hybridMultilevel"/>
    <w:tmpl w:val="369C8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DC4"/>
    <w:multiLevelType w:val="hybridMultilevel"/>
    <w:tmpl w:val="17C2BC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29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28"/>
  </w:num>
  <w:num w:numId="10">
    <w:abstractNumId w:val="18"/>
  </w:num>
  <w:num w:numId="11">
    <w:abstractNumId w:val="24"/>
  </w:num>
  <w:num w:numId="12">
    <w:abstractNumId w:val="19"/>
  </w:num>
  <w:num w:numId="13">
    <w:abstractNumId w:val="8"/>
  </w:num>
  <w:num w:numId="14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2"/>
  </w:num>
  <w:num w:numId="16">
    <w:abstractNumId w:val="26"/>
  </w:num>
  <w:num w:numId="17">
    <w:abstractNumId w:val="9"/>
  </w:num>
  <w:num w:numId="18">
    <w:abstractNumId w:val="11"/>
  </w:num>
  <w:num w:numId="19">
    <w:abstractNumId w:val="17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1"/>
  </w:num>
  <w:num w:numId="27">
    <w:abstractNumId w:val="32"/>
  </w:num>
  <w:num w:numId="28">
    <w:abstractNumId w:val="27"/>
  </w:num>
  <w:num w:numId="29">
    <w:abstractNumId w:val="15"/>
  </w:num>
  <w:num w:numId="30">
    <w:abstractNumId w:val="3"/>
  </w:num>
  <w:num w:numId="31">
    <w:abstractNumId w:val="20"/>
  </w:num>
  <w:num w:numId="32">
    <w:abstractNumId w:val="12"/>
  </w:num>
  <w:num w:numId="33">
    <w:abstractNumId w:val="23"/>
  </w:num>
  <w:num w:numId="34">
    <w:abstractNumId w:val="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42D4"/>
    <w:rsid w:val="00003404"/>
    <w:rsid w:val="000050EF"/>
    <w:rsid w:val="00016650"/>
    <w:rsid w:val="000176F9"/>
    <w:rsid w:val="00021007"/>
    <w:rsid w:val="00021E0A"/>
    <w:rsid w:val="00026B4C"/>
    <w:rsid w:val="0004137C"/>
    <w:rsid w:val="00052579"/>
    <w:rsid w:val="00055085"/>
    <w:rsid w:val="00057594"/>
    <w:rsid w:val="00057EE4"/>
    <w:rsid w:val="000808B3"/>
    <w:rsid w:val="00092994"/>
    <w:rsid w:val="000962B8"/>
    <w:rsid w:val="00096CB7"/>
    <w:rsid w:val="000A0338"/>
    <w:rsid w:val="000A59EF"/>
    <w:rsid w:val="000A75C2"/>
    <w:rsid w:val="000B6026"/>
    <w:rsid w:val="000C4D8F"/>
    <w:rsid w:val="000D301B"/>
    <w:rsid w:val="000D63FD"/>
    <w:rsid w:val="000E0172"/>
    <w:rsid w:val="000E15BF"/>
    <w:rsid w:val="000E75D8"/>
    <w:rsid w:val="00113965"/>
    <w:rsid w:val="0012306B"/>
    <w:rsid w:val="00123B61"/>
    <w:rsid w:val="00123DFA"/>
    <w:rsid w:val="00136670"/>
    <w:rsid w:val="001467E1"/>
    <w:rsid w:val="00147701"/>
    <w:rsid w:val="00150DBD"/>
    <w:rsid w:val="00165C1F"/>
    <w:rsid w:val="00166DA2"/>
    <w:rsid w:val="001744B0"/>
    <w:rsid w:val="00190348"/>
    <w:rsid w:val="001B188C"/>
    <w:rsid w:val="001B1A90"/>
    <w:rsid w:val="001B29E9"/>
    <w:rsid w:val="001B3E0E"/>
    <w:rsid w:val="001C2538"/>
    <w:rsid w:val="001D0B31"/>
    <w:rsid w:val="001D684D"/>
    <w:rsid w:val="001D73D0"/>
    <w:rsid w:val="001E4779"/>
    <w:rsid w:val="001E4C45"/>
    <w:rsid w:val="001E7695"/>
    <w:rsid w:val="001F19B6"/>
    <w:rsid w:val="001F2E22"/>
    <w:rsid w:val="001F52BA"/>
    <w:rsid w:val="002002A9"/>
    <w:rsid w:val="0020287F"/>
    <w:rsid w:val="00206B98"/>
    <w:rsid w:val="00206D33"/>
    <w:rsid w:val="00210440"/>
    <w:rsid w:val="00216D9B"/>
    <w:rsid w:val="0022037E"/>
    <w:rsid w:val="00223DAE"/>
    <w:rsid w:val="00234761"/>
    <w:rsid w:val="00240C23"/>
    <w:rsid w:val="00245A18"/>
    <w:rsid w:val="00245B06"/>
    <w:rsid w:val="0025603D"/>
    <w:rsid w:val="00257CD2"/>
    <w:rsid w:val="0026062C"/>
    <w:rsid w:val="00265DA5"/>
    <w:rsid w:val="00267547"/>
    <w:rsid w:val="00275500"/>
    <w:rsid w:val="00294C82"/>
    <w:rsid w:val="002A1C83"/>
    <w:rsid w:val="002A2153"/>
    <w:rsid w:val="002A2AC1"/>
    <w:rsid w:val="002A4147"/>
    <w:rsid w:val="002B5710"/>
    <w:rsid w:val="002C2131"/>
    <w:rsid w:val="002E4C3D"/>
    <w:rsid w:val="002E5A18"/>
    <w:rsid w:val="002E7C39"/>
    <w:rsid w:val="002F0267"/>
    <w:rsid w:val="002F667A"/>
    <w:rsid w:val="00307262"/>
    <w:rsid w:val="00307D3D"/>
    <w:rsid w:val="00313563"/>
    <w:rsid w:val="003138A2"/>
    <w:rsid w:val="003159D0"/>
    <w:rsid w:val="00316D06"/>
    <w:rsid w:val="00316EC9"/>
    <w:rsid w:val="00322838"/>
    <w:rsid w:val="003263C2"/>
    <w:rsid w:val="0033305A"/>
    <w:rsid w:val="003366B8"/>
    <w:rsid w:val="003370CD"/>
    <w:rsid w:val="00340C52"/>
    <w:rsid w:val="003433B0"/>
    <w:rsid w:val="00345C4F"/>
    <w:rsid w:val="00360C8E"/>
    <w:rsid w:val="003646A1"/>
    <w:rsid w:val="00370905"/>
    <w:rsid w:val="0037137E"/>
    <w:rsid w:val="00371D3B"/>
    <w:rsid w:val="00376A16"/>
    <w:rsid w:val="00380E3F"/>
    <w:rsid w:val="00387E46"/>
    <w:rsid w:val="00390E91"/>
    <w:rsid w:val="003A0CEE"/>
    <w:rsid w:val="003B38CC"/>
    <w:rsid w:val="003B7EFB"/>
    <w:rsid w:val="003D605B"/>
    <w:rsid w:val="003E31F5"/>
    <w:rsid w:val="003E55CE"/>
    <w:rsid w:val="003F2605"/>
    <w:rsid w:val="003F2B7A"/>
    <w:rsid w:val="003F64D6"/>
    <w:rsid w:val="0040017C"/>
    <w:rsid w:val="004040AB"/>
    <w:rsid w:val="0040666B"/>
    <w:rsid w:val="00415667"/>
    <w:rsid w:val="00415AAC"/>
    <w:rsid w:val="0042276E"/>
    <w:rsid w:val="0044614D"/>
    <w:rsid w:val="004553AC"/>
    <w:rsid w:val="0045743C"/>
    <w:rsid w:val="00461173"/>
    <w:rsid w:val="00462149"/>
    <w:rsid w:val="00466A59"/>
    <w:rsid w:val="004721C4"/>
    <w:rsid w:val="00475470"/>
    <w:rsid w:val="00483813"/>
    <w:rsid w:val="0048500E"/>
    <w:rsid w:val="004872F7"/>
    <w:rsid w:val="00491E9A"/>
    <w:rsid w:val="004A0F94"/>
    <w:rsid w:val="004A13FC"/>
    <w:rsid w:val="004A5FAB"/>
    <w:rsid w:val="004B1EBC"/>
    <w:rsid w:val="004B3A75"/>
    <w:rsid w:val="004B3E0E"/>
    <w:rsid w:val="004B567F"/>
    <w:rsid w:val="004B5D37"/>
    <w:rsid w:val="004D13C6"/>
    <w:rsid w:val="004D304E"/>
    <w:rsid w:val="004D7DBE"/>
    <w:rsid w:val="004E6352"/>
    <w:rsid w:val="004E746A"/>
    <w:rsid w:val="004E79E9"/>
    <w:rsid w:val="004F0323"/>
    <w:rsid w:val="004F634B"/>
    <w:rsid w:val="00502431"/>
    <w:rsid w:val="00503594"/>
    <w:rsid w:val="0050566F"/>
    <w:rsid w:val="0050620A"/>
    <w:rsid w:val="00517A0B"/>
    <w:rsid w:val="005207FF"/>
    <w:rsid w:val="0052448F"/>
    <w:rsid w:val="0052465C"/>
    <w:rsid w:val="00525C6A"/>
    <w:rsid w:val="00526404"/>
    <w:rsid w:val="005267A3"/>
    <w:rsid w:val="0053610B"/>
    <w:rsid w:val="005361A8"/>
    <w:rsid w:val="00541F1F"/>
    <w:rsid w:val="005423A5"/>
    <w:rsid w:val="00543800"/>
    <w:rsid w:val="00550CBA"/>
    <w:rsid w:val="0055313D"/>
    <w:rsid w:val="00563041"/>
    <w:rsid w:val="00566278"/>
    <w:rsid w:val="00573347"/>
    <w:rsid w:val="00573A24"/>
    <w:rsid w:val="00582924"/>
    <w:rsid w:val="00583981"/>
    <w:rsid w:val="005876E0"/>
    <w:rsid w:val="00595245"/>
    <w:rsid w:val="0059761B"/>
    <w:rsid w:val="00597CCF"/>
    <w:rsid w:val="005B2592"/>
    <w:rsid w:val="005B5C81"/>
    <w:rsid w:val="005C5F68"/>
    <w:rsid w:val="005D0323"/>
    <w:rsid w:val="005D3E04"/>
    <w:rsid w:val="005D7CF8"/>
    <w:rsid w:val="005E726A"/>
    <w:rsid w:val="005F1F73"/>
    <w:rsid w:val="005F22BC"/>
    <w:rsid w:val="00600215"/>
    <w:rsid w:val="00600CEC"/>
    <w:rsid w:val="00601E8A"/>
    <w:rsid w:val="006021C9"/>
    <w:rsid w:val="00604D5C"/>
    <w:rsid w:val="006108B2"/>
    <w:rsid w:val="0062520D"/>
    <w:rsid w:val="00627A7C"/>
    <w:rsid w:val="006344DD"/>
    <w:rsid w:val="00637533"/>
    <w:rsid w:val="00654CE9"/>
    <w:rsid w:val="00655075"/>
    <w:rsid w:val="00690581"/>
    <w:rsid w:val="00693906"/>
    <w:rsid w:val="006A1ADF"/>
    <w:rsid w:val="006A6F3A"/>
    <w:rsid w:val="006B0F85"/>
    <w:rsid w:val="006B6E86"/>
    <w:rsid w:val="006C6635"/>
    <w:rsid w:val="006C78C1"/>
    <w:rsid w:val="006D11D0"/>
    <w:rsid w:val="006D395C"/>
    <w:rsid w:val="006E1654"/>
    <w:rsid w:val="006F6BD2"/>
    <w:rsid w:val="007073D2"/>
    <w:rsid w:val="007205E0"/>
    <w:rsid w:val="007228B8"/>
    <w:rsid w:val="00723403"/>
    <w:rsid w:val="00724B17"/>
    <w:rsid w:val="00724CEC"/>
    <w:rsid w:val="007260A9"/>
    <w:rsid w:val="00727DEB"/>
    <w:rsid w:val="007373BF"/>
    <w:rsid w:val="00744075"/>
    <w:rsid w:val="00747BCC"/>
    <w:rsid w:val="00752279"/>
    <w:rsid w:val="00753C12"/>
    <w:rsid w:val="00755FE1"/>
    <w:rsid w:val="007567DF"/>
    <w:rsid w:val="00764158"/>
    <w:rsid w:val="007665E9"/>
    <w:rsid w:val="007714B4"/>
    <w:rsid w:val="00775160"/>
    <w:rsid w:val="00782320"/>
    <w:rsid w:val="007830E2"/>
    <w:rsid w:val="007962C2"/>
    <w:rsid w:val="0079652A"/>
    <w:rsid w:val="007B3339"/>
    <w:rsid w:val="007C078D"/>
    <w:rsid w:val="007C1FC3"/>
    <w:rsid w:val="007C61D8"/>
    <w:rsid w:val="007D159D"/>
    <w:rsid w:val="007D21DE"/>
    <w:rsid w:val="007D5A65"/>
    <w:rsid w:val="007D61A8"/>
    <w:rsid w:val="007E2707"/>
    <w:rsid w:val="007E30EA"/>
    <w:rsid w:val="007F3DDB"/>
    <w:rsid w:val="00802363"/>
    <w:rsid w:val="00806629"/>
    <w:rsid w:val="00810D70"/>
    <w:rsid w:val="008265F7"/>
    <w:rsid w:val="00831068"/>
    <w:rsid w:val="00831BE6"/>
    <w:rsid w:val="00833D6B"/>
    <w:rsid w:val="00835955"/>
    <w:rsid w:val="00844203"/>
    <w:rsid w:val="00847707"/>
    <w:rsid w:val="008548DB"/>
    <w:rsid w:val="008570E2"/>
    <w:rsid w:val="00864684"/>
    <w:rsid w:val="00870ED4"/>
    <w:rsid w:val="00872B08"/>
    <w:rsid w:val="0087582A"/>
    <w:rsid w:val="00882995"/>
    <w:rsid w:val="008A69E4"/>
    <w:rsid w:val="008B0BCB"/>
    <w:rsid w:val="008B29A4"/>
    <w:rsid w:val="008C1B3A"/>
    <w:rsid w:val="008C2C20"/>
    <w:rsid w:val="008C5C0D"/>
    <w:rsid w:val="008D19B6"/>
    <w:rsid w:val="008E3AD6"/>
    <w:rsid w:val="008E651D"/>
    <w:rsid w:val="008E653B"/>
    <w:rsid w:val="008F5422"/>
    <w:rsid w:val="008F79CF"/>
    <w:rsid w:val="00904024"/>
    <w:rsid w:val="00904DC9"/>
    <w:rsid w:val="00906729"/>
    <w:rsid w:val="009113C3"/>
    <w:rsid w:val="0091186B"/>
    <w:rsid w:val="00913697"/>
    <w:rsid w:val="00914D2B"/>
    <w:rsid w:val="00915B17"/>
    <w:rsid w:val="009253C4"/>
    <w:rsid w:val="00930519"/>
    <w:rsid w:val="00930F28"/>
    <w:rsid w:val="009415EC"/>
    <w:rsid w:val="0094311E"/>
    <w:rsid w:val="009463E0"/>
    <w:rsid w:val="00946AF2"/>
    <w:rsid w:val="00955E73"/>
    <w:rsid w:val="00960DBD"/>
    <w:rsid w:val="00962E5D"/>
    <w:rsid w:val="00964DA2"/>
    <w:rsid w:val="009708AF"/>
    <w:rsid w:val="00971E5C"/>
    <w:rsid w:val="00973EAB"/>
    <w:rsid w:val="00975373"/>
    <w:rsid w:val="009761B1"/>
    <w:rsid w:val="00976850"/>
    <w:rsid w:val="009816C7"/>
    <w:rsid w:val="009817DF"/>
    <w:rsid w:val="00984F29"/>
    <w:rsid w:val="00987872"/>
    <w:rsid w:val="00991279"/>
    <w:rsid w:val="009A2CC8"/>
    <w:rsid w:val="009A2D3B"/>
    <w:rsid w:val="009A53EC"/>
    <w:rsid w:val="009A7729"/>
    <w:rsid w:val="009B132B"/>
    <w:rsid w:val="009B4983"/>
    <w:rsid w:val="009B6323"/>
    <w:rsid w:val="009C0D36"/>
    <w:rsid w:val="009C49FE"/>
    <w:rsid w:val="009C6B3A"/>
    <w:rsid w:val="009D196E"/>
    <w:rsid w:val="009D21F6"/>
    <w:rsid w:val="009D2D00"/>
    <w:rsid w:val="009D4374"/>
    <w:rsid w:val="009D4AB6"/>
    <w:rsid w:val="009E2B38"/>
    <w:rsid w:val="009F2981"/>
    <w:rsid w:val="009F6D98"/>
    <w:rsid w:val="00A063F7"/>
    <w:rsid w:val="00A079AF"/>
    <w:rsid w:val="00A122BB"/>
    <w:rsid w:val="00A12417"/>
    <w:rsid w:val="00A12B61"/>
    <w:rsid w:val="00A14493"/>
    <w:rsid w:val="00A15D24"/>
    <w:rsid w:val="00A23D31"/>
    <w:rsid w:val="00A3041F"/>
    <w:rsid w:val="00A3619D"/>
    <w:rsid w:val="00A37FC4"/>
    <w:rsid w:val="00A44EF9"/>
    <w:rsid w:val="00A502EA"/>
    <w:rsid w:val="00A74BE6"/>
    <w:rsid w:val="00A85E4D"/>
    <w:rsid w:val="00A902C0"/>
    <w:rsid w:val="00A93480"/>
    <w:rsid w:val="00AB6553"/>
    <w:rsid w:val="00AB77B5"/>
    <w:rsid w:val="00AC5CCD"/>
    <w:rsid w:val="00AC6739"/>
    <w:rsid w:val="00AD104B"/>
    <w:rsid w:val="00AD1A57"/>
    <w:rsid w:val="00AD2534"/>
    <w:rsid w:val="00AD5A2A"/>
    <w:rsid w:val="00AD5C6C"/>
    <w:rsid w:val="00AE06FE"/>
    <w:rsid w:val="00AF4F4C"/>
    <w:rsid w:val="00AF76B5"/>
    <w:rsid w:val="00B0331F"/>
    <w:rsid w:val="00B05EC4"/>
    <w:rsid w:val="00B1352C"/>
    <w:rsid w:val="00B15BC4"/>
    <w:rsid w:val="00B15DA1"/>
    <w:rsid w:val="00B20914"/>
    <w:rsid w:val="00B22CA5"/>
    <w:rsid w:val="00B22F4D"/>
    <w:rsid w:val="00B26A51"/>
    <w:rsid w:val="00B3792C"/>
    <w:rsid w:val="00B45DCD"/>
    <w:rsid w:val="00B56DF5"/>
    <w:rsid w:val="00B6012E"/>
    <w:rsid w:val="00B60C71"/>
    <w:rsid w:val="00B63329"/>
    <w:rsid w:val="00B65BEF"/>
    <w:rsid w:val="00B722C7"/>
    <w:rsid w:val="00B75221"/>
    <w:rsid w:val="00B768E2"/>
    <w:rsid w:val="00B8012E"/>
    <w:rsid w:val="00B8634B"/>
    <w:rsid w:val="00B93939"/>
    <w:rsid w:val="00B94A9D"/>
    <w:rsid w:val="00BA4016"/>
    <w:rsid w:val="00BB15A8"/>
    <w:rsid w:val="00BB181D"/>
    <w:rsid w:val="00BD2C86"/>
    <w:rsid w:val="00BD6868"/>
    <w:rsid w:val="00BE2B14"/>
    <w:rsid w:val="00BF318F"/>
    <w:rsid w:val="00BF6DFD"/>
    <w:rsid w:val="00C00EA3"/>
    <w:rsid w:val="00C175B2"/>
    <w:rsid w:val="00C201BB"/>
    <w:rsid w:val="00C270ED"/>
    <w:rsid w:val="00C271BD"/>
    <w:rsid w:val="00C30102"/>
    <w:rsid w:val="00C308B4"/>
    <w:rsid w:val="00C3231B"/>
    <w:rsid w:val="00C42721"/>
    <w:rsid w:val="00C4559E"/>
    <w:rsid w:val="00C5627D"/>
    <w:rsid w:val="00C734C4"/>
    <w:rsid w:val="00C739B1"/>
    <w:rsid w:val="00C803F4"/>
    <w:rsid w:val="00C915B1"/>
    <w:rsid w:val="00C9521C"/>
    <w:rsid w:val="00C95686"/>
    <w:rsid w:val="00CA7DFA"/>
    <w:rsid w:val="00CB71A0"/>
    <w:rsid w:val="00CB74B5"/>
    <w:rsid w:val="00CB79A9"/>
    <w:rsid w:val="00CC5175"/>
    <w:rsid w:val="00CD2864"/>
    <w:rsid w:val="00CD3DCC"/>
    <w:rsid w:val="00CD74F5"/>
    <w:rsid w:val="00CE3688"/>
    <w:rsid w:val="00CE4A3F"/>
    <w:rsid w:val="00CE5981"/>
    <w:rsid w:val="00CF51C0"/>
    <w:rsid w:val="00CF65F4"/>
    <w:rsid w:val="00D04229"/>
    <w:rsid w:val="00D128B4"/>
    <w:rsid w:val="00D13500"/>
    <w:rsid w:val="00D242D4"/>
    <w:rsid w:val="00D26910"/>
    <w:rsid w:val="00D27DBB"/>
    <w:rsid w:val="00D35AA7"/>
    <w:rsid w:val="00D37083"/>
    <w:rsid w:val="00D4741A"/>
    <w:rsid w:val="00D47ACB"/>
    <w:rsid w:val="00D5140D"/>
    <w:rsid w:val="00D5311E"/>
    <w:rsid w:val="00D61400"/>
    <w:rsid w:val="00D62401"/>
    <w:rsid w:val="00D624AC"/>
    <w:rsid w:val="00D67343"/>
    <w:rsid w:val="00D734F8"/>
    <w:rsid w:val="00D748DE"/>
    <w:rsid w:val="00D749F2"/>
    <w:rsid w:val="00D83449"/>
    <w:rsid w:val="00D901B4"/>
    <w:rsid w:val="00DA0567"/>
    <w:rsid w:val="00DB29D7"/>
    <w:rsid w:val="00DB5932"/>
    <w:rsid w:val="00DC0503"/>
    <w:rsid w:val="00DC0A4A"/>
    <w:rsid w:val="00DC3297"/>
    <w:rsid w:val="00DD60F4"/>
    <w:rsid w:val="00DF33F4"/>
    <w:rsid w:val="00DF3A25"/>
    <w:rsid w:val="00DF3D99"/>
    <w:rsid w:val="00E07176"/>
    <w:rsid w:val="00E07704"/>
    <w:rsid w:val="00E12714"/>
    <w:rsid w:val="00E16A9B"/>
    <w:rsid w:val="00E16E72"/>
    <w:rsid w:val="00E37D31"/>
    <w:rsid w:val="00E40166"/>
    <w:rsid w:val="00E4247F"/>
    <w:rsid w:val="00E448DE"/>
    <w:rsid w:val="00E55547"/>
    <w:rsid w:val="00E63A98"/>
    <w:rsid w:val="00E65C32"/>
    <w:rsid w:val="00E6753E"/>
    <w:rsid w:val="00E7207A"/>
    <w:rsid w:val="00E825FD"/>
    <w:rsid w:val="00EA4771"/>
    <w:rsid w:val="00EA4CE0"/>
    <w:rsid w:val="00EA7B0A"/>
    <w:rsid w:val="00EB1848"/>
    <w:rsid w:val="00EC4BCE"/>
    <w:rsid w:val="00ED236F"/>
    <w:rsid w:val="00ED281D"/>
    <w:rsid w:val="00ED2BDE"/>
    <w:rsid w:val="00ED6F44"/>
    <w:rsid w:val="00ED79C9"/>
    <w:rsid w:val="00EE1ACC"/>
    <w:rsid w:val="00EE5554"/>
    <w:rsid w:val="00EE7913"/>
    <w:rsid w:val="00EF392D"/>
    <w:rsid w:val="00EF788D"/>
    <w:rsid w:val="00F002E9"/>
    <w:rsid w:val="00F015CC"/>
    <w:rsid w:val="00F155E3"/>
    <w:rsid w:val="00F219C7"/>
    <w:rsid w:val="00F24963"/>
    <w:rsid w:val="00F319EA"/>
    <w:rsid w:val="00F355A0"/>
    <w:rsid w:val="00F370C7"/>
    <w:rsid w:val="00F4430F"/>
    <w:rsid w:val="00F445B9"/>
    <w:rsid w:val="00F505BB"/>
    <w:rsid w:val="00F569EA"/>
    <w:rsid w:val="00F62D14"/>
    <w:rsid w:val="00F6348A"/>
    <w:rsid w:val="00F65339"/>
    <w:rsid w:val="00F73BEF"/>
    <w:rsid w:val="00F77DE2"/>
    <w:rsid w:val="00F810D0"/>
    <w:rsid w:val="00F9428C"/>
    <w:rsid w:val="00FA1182"/>
    <w:rsid w:val="00FA5163"/>
    <w:rsid w:val="00FA5473"/>
    <w:rsid w:val="00FA6AFC"/>
    <w:rsid w:val="00FB0056"/>
    <w:rsid w:val="00FB0A31"/>
    <w:rsid w:val="00FB3B03"/>
    <w:rsid w:val="00FB3FB8"/>
    <w:rsid w:val="00FD2947"/>
    <w:rsid w:val="00FD7A4D"/>
    <w:rsid w:val="00FE01E0"/>
    <w:rsid w:val="00FE2812"/>
    <w:rsid w:val="00FE4447"/>
    <w:rsid w:val="00FE4559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C"/>
    <w:rPr>
      <w:snapToGrid w:val="0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6AFC"/>
    <w:pPr>
      <w:tabs>
        <w:tab w:val="center" w:pos="4320"/>
        <w:tab w:val="right" w:pos="8640"/>
      </w:tabs>
    </w:pPr>
    <w:rPr>
      <w:lang w:val="fr-FR"/>
    </w:rPr>
  </w:style>
  <w:style w:type="paragraph" w:customStyle="1" w:styleId="text">
    <w:name w:val="text"/>
    <w:link w:val="textChar"/>
    <w:rsid w:val="00FA6AF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character" w:styleId="slostrnky">
    <w:name w:val="page number"/>
    <w:basedOn w:val="Standardnpsmoodstavce"/>
    <w:rsid w:val="00FA6AFC"/>
  </w:style>
  <w:style w:type="character" w:styleId="Odkaznakoment">
    <w:name w:val="annotation reference"/>
    <w:aliases w:val="Značka poznámky"/>
    <w:semiHidden/>
    <w:rsid w:val="00FA6AFC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A6AFC"/>
    <w:rPr>
      <w:lang w:val="fr-FR"/>
    </w:rPr>
  </w:style>
  <w:style w:type="character" w:styleId="Siln">
    <w:name w:val="Strong"/>
    <w:qFormat/>
    <w:rsid w:val="00FA6AFC"/>
    <w:rPr>
      <w:b/>
    </w:rPr>
  </w:style>
  <w:style w:type="character" w:customStyle="1" w:styleId="textChar">
    <w:name w:val="text Char"/>
    <w:link w:val="text"/>
    <w:rsid w:val="00FA6AFC"/>
    <w:rPr>
      <w:rFonts w:ascii="Arial" w:hAnsi="Arial"/>
      <w:snapToGrid w:val="0"/>
      <w:sz w:val="24"/>
      <w:lang w:val="cs-CZ" w:eastAsia="en-US" w:bidi="ar-SA"/>
    </w:rPr>
  </w:style>
  <w:style w:type="paragraph" w:customStyle="1" w:styleId="Sml-strany">
    <w:name w:val="Sml-strany"/>
    <w:basedOn w:val="Normln"/>
    <w:rsid w:val="00FA6AFC"/>
    <w:pPr>
      <w:tabs>
        <w:tab w:val="left" w:pos="3402"/>
      </w:tabs>
    </w:pPr>
    <w:rPr>
      <w:snapToGrid/>
      <w:lang w:eastAsia="cs-CZ"/>
    </w:rPr>
  </w:style>
  <w:style w:type="paragraph" w:styleId="Zkladntextodsazen2">
    <w:name w:val="Body Text Indent 2"/>
    <w:basedOn w:val="Normln"/>
    <w:rsid w:val="00FA6AFC"/>
    <w:pPr>
      <w:spacing w:after="120" w:line="480" w:lineRule="auto"/>
      <w:ind w:left="283"/>
    </w:pPr>
  </w:style>
  <w:style w:type="character" w:customStyle="1" w:styleId="TextkomenteChar">
    <w:name w:val="Text komentáře Char"/>
    <w:aliases w:val="Text poznámky Char"/>
    <w:link w:val="Textkomente"/>
    <w:semiHidden/>
    <w:rsid w:val="00FA6AFC"/>
    <w:rPr>
      <w:snapToGrid w:val="0"/>
      <w:sz w:val="24"/>
      <w:lang w:val="fr-FR" w:eastAsia="en-US" w:bidi="ar-SA"/>
    </w:rPr>
  </w:style>
  <w:style w:type="paragraph" w:styleId="Textvbloku">
    <w:name w:val="Block Text"/>
    <w:basedOn w:val="Normln"/>
    <w:rsid w:val="00FA6AFC"/>
    <w:pPr>
      <w:tabs>
        <w:tab w:val="num" w:pos="530"/>
      </w:tabs>
      <w:ind w:left="530" w:right="110"/>
      <w:jc w:val="both"/>
    </w:pPr>
    <w:rPr>
      <w:rFonts w:ascii="Arial" w:hAnsi="Arial" w:cs="Arial"/>
      <w:snapToGrid/>
      <w:sz w:val="20"/>
      <w:lang w:eastAsia="cs-CZ"/>
    </w:rPr>
  </w:style>
  <w:style w:type="paragraph" w:styleId="Textbubliny">
    <w:name w:val="Balloon Text"/>
    <w:basedOn w:val="Normln"/>
    <w:semiHidden/>
    <w:rsid w:val="00FA6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569EA"/>
    <w:pPr>
      <w:spacing w:after="120"/>
    </w:pPr>
  </w:style>
  <w:style w:type="paragraph" w:styleId="Zhlav">
    <w:name w:val="header"/>
    <w:basedOn w:val="Normln"/>
    <w:link w:val="ZhlavChar"/>
    <w:unhideWhenUsed/>
    <w:rsid w:val="00A3619D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rsid w:val="00A3619D"/>
    <w:rPr>
      <w:snapToGrid w:val="0"/>
      <w:sz w:val="24"/>
      <w:lang w:val="fr-FR" w:eastAsia="en-US"/>
    </w:rPr>
  </w:style>
  <w:style w:type="character" w:customStyle="1" w:styleId="ZpatChar">
    <w:name w:val="Zápatí Char"/>
    <w:link w:val="Zpat"/>
    <w:uiPriority w:val="99"/>
    <w:rsid w:val="00A3619D"/>
    <w:rPr>
      <w:snapToGrid w:val="0"/>
      <w:sz w:val="24"/>
      <w:lang w:val="fr-FR" w:eastAsia="en-US"/>
    </w:rPr>
  </w:style>
  <w:style w:type="paragraph" w:customStyle="1" w:styleId="Normln0">
    <w:name w:val="Normální~"/>
    <w:basedOn w:val="Normln"/>
    <w:rsid w:val="00E07704"/>
    <w:pPr>
      <w:widowControl w:val="0"/>
    </w:pPr>
    <w:rPr>
      <w:snapToGrid/>
      <w:lang w:eastAsia="cs-CZ"/>
    </w:rPr>
  </w:style>
  <w:style w:type="paragraph" w:customStyle="1" w:styleId="NormlnIMP0">
    <w:name w:val="Normální_IMP~0"/>
    <w:basedOn w:val="Normln"/>
    <w:rsid w:val="0048500E"/>
    <w:pPr>
      <w:suppressAutoHyphens/>
      <w:overflowPunct w:val="0"/>
      <w:autoSpaceDE w:val="0"/>
      <w:autoSpaceDN w:val="0"/>
      <w:adjustRightInd w:val="0"/>
      <w:spacing w:line="208" w:lineRule="auto"/>
    </w:pPr>
    <w:rPr>
      <w:snapToGrid/>
      <w:sz w:val="20"/>
      <w:lang w:eastAsia="cs-CZ"/>
    </w:rPr>
  </w:style>
  <w:style w:type="paragraph" w:customStyle="1" w:styleId="Style25">
    <w:name w:val="Style25"/>
    <w:basedOn w:val="Normln"/>
    <w:uiPriority w:val="99"/>
    <w:rsid w:val="00D128B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napToGrid/>
      <w:szCs w:val="24"/>
      <w:lang w:eastAsia="cs-CZ"/>
    </w:rPr>
  </w:style>
  <w:style w:type="paragraph" w:customStyle="1" w:styleId="Smlouva2">
    <w:name w:val="Smlouva2"/>
    <w:basedOn w:val="Normln"/>
    <w:rsid w:val="00245B06"/>
    <w:pPr>
      <w:jc w:val="center"/>
    </w:pPr>
    <w:rPr>
      <w:b/>
      <w:snapToGrid/>
      <w:lang w:eastAsia="cs-CZ"/>
    </w:rPr>
  </w:style>
  <w:style w:type="paragraph" w:customStyle="1" w:styleId="NormlnIMP2">
    <w:name w:val="Normální_IMP~2"/>
    <w:basedOn w:val="Normln"/>
    <w:rsid w:val="00245B06"/>
    <w:pPr>
      <w:widowControl w:val="0"/>
      <w:spacing w:line="276" w:lineRule="auto"/>
    </w:pPr>
    <w:rPr>
      <w:snapToGrid/>
      <w:lang w:eastAsia="cs-CZ"/>
    </w:rPr>
  </w:style>
  <w:style w:type="paragraph" w:customStyle="1" w:styleId="Nadpis3IMP">
    <w:name w:val="Nadpis 3_IMP"/>
    <w:basedOn w:val="NormlnIMP2"/>
    <w:next w:val="NormlnIMP2"/>
    <w:rsid w:val="00245B06"/>
    <w:rPr>
      <w:b/>
      <w:sz w:val="28"/>
    </w:rPr>
  </w:style>
  <w:style w:type="paragraph" w:customStyle="1" w:styleId="NormlnIMP">
    <w:name w:val="Normální_IMP"/>
    <w:basedOn w:val="Normln"/>
    <w:rsid w:val="007228B8"/>
    <w:pPr>
      <w:widowControl w:val="0"/>
      <w:spacing w:line="228" w:lineRule="auto"/>
    </w:pPr>
    <w:rPr>
      <w:snapToGrid/>
      <w:sz w:val="20"/>
      <w:lang w:eastAsia="cs-CZ"/>
    </w:rPr>
  </w:style>
  <w:style w:type="paragraph" w:customStyle="1" w:styleId="CharCharCharChar">
    <w:name w:val="Char Char Char Char"/>
    <w:basedOn w:val="Normln"/>
    <w:rsid w:val="007C078D"/>
    <w:pPr>
      <w:spacing w:after="160" w:line="240" w:lineRule="exact"/>
      <w:jc w:val="both"/>
    </w:pPr>
    <w:rPr>
      <w:rFonts w:ascii="Times New Roman Bold" w:hAnsi="Times New Roman Bold" w:cs="Times New Roman Bold"/>
      <w:snapToGrid/>
      <w:sz w:val="22"/>
      <w:szCs w:val="22"/>
      <w:lang w:val="sk-SK"/>
    </w:rPr>
  </w:style>
  <w:style w:type="numbering" w:customStyle="1" w:styleId="Styl1">
    <w:name w:val="Styl1"/>
    <w:rsid w:val="00D734F8"/>
    <w:pPr>
      <w:numPr>
        <w:numId w:val="13"/>
      </w:numPr>
    </w:pPr>
  </w:style>
  <w:style w:type="numbering" w:customStyle="1" w:styleId="Styl2">
    <w:name w:val="Styl2"/>
    <w:rsid w:val="00D04229"/>
    <w:pPr>
      <w:numPr>
        <w:numId w:val="15"/>
      </w:numPr>
    </w:pPr>
  </w:style>
  <w:style w:type="numbering" w:customStyle="1" w:styleId="Styl3">
    <w:name w:val="Styl3"/>
    <w:rsid w:val="00D04229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9F6D98"/>
    <w:pPr>
      <w:ind w:left="708"/>
    </w:pPr>
  </w:style>
  <w:style w:type="paragraph" w:customStyle="1" w:styleId="Nadpis2">
    <w:name w:val="Nadpis 2~"/>
    <w:basedOn w:val="Normln"/>
    <w:rsid w:val="0091186B"/>
    <w:pPr>
      <w:suppressAutoHyphens/>
      <w:overflowPunct w:val="0"/>
      <w:autoSpaceDE w:val="0"/>
      <w:autoSpaceDN w:val="0"/>
      <w:adjustRightInd w:val="0"/>
      <w:spacing w:line="199" w:lineRule="auto"/>
      <w:jc w:val="both"/>
    </w:pPr>
    <w:rPr>
      <w:b/>
      <w:snapToGrid/>
      <w:lang w:eastAsia="cs-CZ"/>
    </w:rPr>
  </w:style>
  <w:style w:type="character" w:styleId="Hypertextovodkaz">
    <w:name w:val="Hyperlink"/>
    <w:uiPriority w:val="99"/>
    <w:unhideWhenUsed/>
    <w:rsid w:val="00604D5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63A98"/>
    <w:pPr>
      <w:widowControl w:val="0"/>
      <w:jc w:val="center"/>
    </w:pPr>
    <w:rPr>
      <w:rFonts w:ascii="Arial" w:hAnsi="Arial"/>
      <w:b/>
      <w:snapToGrid/>
    </w:rPr>
  </w:style>
  <w:style w:type="character" w:customStyle="1" w:styleId="NzevChar">
    <w:name w:val="Název Char"/>
    <w:link w:val="Nzev"/>
    <w:rsid w:val="00E63A98"/>
    <w:rPr>
      <w:rFonts w:ascii="Arial" w:hAnsi="Arial"/>
      <w:b/>
      <w:sz w:val="24"/>
    </w:rPr>
  </w:style>
  <w:style w:type="paragraph" w:customStyle="1" w:styleId="ZpatIMP4">
    <w:name w:val="Zápatí_IMP~4"/>
    <w:basedOn w:val="NormlnIMP2"/>
    <w:rsid w:val="0042276E"/>
    <w:pPr>
      <w:suppressAutoHyphens/>
    </w:pPr>
    <w:rPr>
      <w:lang w:eastAsia="zh-CN"/>
    </w:rPr>
  </w:style>
  <w:style w:type="paragraph" w:customStyle="1" w:styleId="Nadpis1">
    <w:name w:val="Nadpis 1~"/>
    <w:basedOn w:val="Normln"/>
    <w:rsid w:val="00DB29D7"/>
    <w:pPr>
      <w:suppressAutoHyphens/>
      <w:overflowPunct w:val="0"/>
      <w:autoSpaceDE w:val="0"/>
      <w:autoSpaceDN w:val="0"/>
      <w:adjustRightInd w:val="0"/>
      <w:spacing w:line="199" w:lineRule="auto"/>
    </w:pPr>
    <w:rPr>
      <w:b/>
      <w:snapToGrid/>
      <w:lang w:eastAsia="cs-CZ"/>
    </w:rPr>
  </w:style>
  <w:style w:type="paragraph" w:customStyle="1" w:styleId="Zkladntext21">
    <w:name w:val="Základní text 21"/>
    <w:basedOn w:val="Normln"/>
    <w:rsid w:val="00A37FC4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snapToGrid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0C4D8F"/>
    <w:pPr>
      <w:spacing w:before="100" w:beforeAutospacing="1" w:after="100" w:afterAutospacing="1"/>
    </w:pPr>
    <w:rPr>
      <w:rFonts w:eastAsia="Calibri"/>
      <w:snapToGrid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pat">
    <w:name w:val="Styl1"/>
    <w:pPr>
      <w:numPr>
        <w:numId w:val="13"/>
      </w:numPr>
    </w:pPr>
  </w:style>
  <w:style w:type="numbering" w:customStyle="1" w:styleId="text">
    <w:name w:val="Styl2"/>
    <w:pPr>
      <w:numPr>
        <w:numId w:val="15"/>
      </w:numPr>
    </w:pPr>
  </w:style>
  <w:style w:type="numbering" w:customStyle="1" w:styleId="slostrnky">
    <w:name w:val="Styl3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7B36-3924-4888-BA96-584F01E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Magistrát města Havířova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Boris Vágner</dc:creator>
  <cp:lastModifiedBy>Miavcová Andrea</cp:lastModifiedBy>
  <cp:revision>2</cp:revision>
  <cp:lastPrinted>2018-04-16T08:28:00Z</cp:lastPrinted>
  <dcterms:created xsi:type="dcterms:W3CDTF">2018-08-30T10:49:00Z</dcterms:created>
  <dcterms:modified xsi:type="dcterms:W3CDTF">2018-08-30T10:49:00Z</dcterms:modified>
</cp:coreProperties>
</file>