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C4F07" w14:textId="6E66D793" w:rsidR="00B81659" w:rsidRPr="003D28FC" w:rsidRDefault="00610E20" w:rsidP="00B81659">
      <w:pPr>
        <w:pStyle w:val="Nadpis1"/>
        <w:jc w:val="center"/>
        <w:rPr>
          <w:rFonts w:ascii="Arial" w:hAnsi="Arial" w:cs="Arial"/>
          <w:b w:val="0"/>
          <w:bCs/>
          <w:i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ab/>
      </w:r>
      <w:r w:rsidR="0044467A">
        <w:rPr>
          <w:rFonts w:ascii="Arial" w:hAnsi="Arial" w:cs="Arial"/>
          <w:b w:val="0"/>
          <w:bCs/>
          <w:sz w:val="20"/>
          <w:u w:val="none"/>
        </w:rPr>
        <w:t xml:space="preserve">    </w:t>
      </w:r>
      <w:r w:rsidR="0044467A">
        <w:rPr>
          <w:rFonts w:ascii="Arial" w:hAnsi="Arial" w:cs="Arial"/>
          <w:b w:val="0"/>
          <w:bCs/>
          <w:sz w:val="20"/>
          <w:u w:val="none"/>
        </w:rPr>
        <w:tab/>
      </w:r>
      <w:r w:rsidR="0044467A">
        <w:rPr>
          <w:rFonts w:ascii="Arial" w:hAnsi="Arial" w:cs="Arial"/>
          <w:b w:val="0"/>
          <w:bCs/>
          <w:sz w:val="20"/>
          <w:u w:val="none"/>
        </w:rPr>
        <w:tab/>
      </w:r>
      <w:r w:rsidR="0044467A">
        <w:rPr>
          <w:rFonts w:ascii="Arial" w:hAnsi="Arial" w:cs="Arial"/>
          <w:b w:val="0"/>
          <w:bCs/>
          <w:sz w:val="20"/>
          <w:u w:val="none"/>
        </w:rPr>
        <w:tab/>
      </w:r>
      <w:r w:rsidR="0044467A">
        <w:rPr>
          <w:rFonts w:ascii="Arial" w:hAnsi="Arial" w:cs="Arial"/>
          <w:b w:val="0"/>
          <w:bCs/>
          <w:sz w:val="20"/>
          <w:u w:val="none"/>
        </w:rPr>
        <w:tab/>
      </w:r>
      <w:r w:rsidR="0044467A">
        <w:rPr>
          <w:rFonts w:ascii="Arial" w:hAnsi="Arial" w:cs="Arial"/>
          <w:b w:val="0"/>
          <w:bCs/>
          <w:sz w:val="20"/>
          <w:u w:val="none"/>
        </w:rPr>
        <w:tab/>
      </w:r>
      <w:proofErr w:type="spellStart"/>
      <w:r w:rsidR="00B81659" w:rsidRPr="003D28FC">
        <w:rPr>
          <w:rFonts w:ascii="Arial" w:hAnsi="Arial" w:cs="Arial"/>
          <w:b w:val="0"/>
          <w:bCs/>
          <w:sz w:val="20"/>
          <w:u w:val="none"/>
        </w:rPr>
        <w:t>č.</w:t>
      </w:r>
      <w:r w:rsidR="00B81659">
        <w:rPr>
          <w:rFonts w:ascii="Arial" w:hAnsi="Arial" w:cs="Arial"/>
          <w:b w:val="0"/>
          <w:bCs/>
          <w:sz w:val="20"/>
          <w:u w:val="none"/>
        </w:rPr>
        <w:t>sml</w:t>
      </w:r>
      <w:proofErr w:type="spellEnd"/>
      <w:r w:rsidR="00B81659">
        <w:rPr>
          <w:rFonts w:ascii="Arial" w:hAnsi="Arial" w:cs="Arial"/>
          <w:b w:val="0"/>
          <w:bCs/>
          <w:sz w:val="20"/>
          <w:u w:val="none"/>
        </w:rPr>
        <w:t>.</w:t>
      </w:r>
      <w:r w:rsidR="00EC1DED">
        <w:rPr>
          <w:rFonts w:ascii="Arial" w:hAnsi="Arial" w:cs="Arial"/>
          <w:b w:val="0"/>
          <w:bCs/>
          <w:sz w:val="20"/>
          <w:u w:val="none"/>
        </w:rPr>
        <w:t xml:space="preserve"> 8800089965/1/BVB/P</w:t>
      </w:r>
      <w:r w:rsidR="001D3206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5B707737" w14:textId="77777777" w:rsidR="00B81659" w:rsidRPr="00D71B80" w:rsidRDefault="00B81659" w:rsidP="00B81659">
      <w:pPr>
        <w:pStyle w:val="Nadpis1"/>
        <w:jc w:val="center"/>
        <w:rPr>
          <w:rFonts w:ascii="Arial" w:hAnsi="Arial" w:cs="Arial"/>
          <w:sz w:val="36"/>
          <w:szCs w:val="36"/>
          <w:u w:val="none"/>
        </w:rPr>
      </w:pPr>
      <w:r w:rsidRPr="00D71B80">
        <w:rPr>
          <w:rFonts w:ascii="Arial" w:hAnsi="Arial" w:cs="Arial"/>
          <w:sz w:val="36"/>
          <w:szCs w:val="36"/>
          <w:u w:val="none"/>
        </w:rPr>
        <w:t>SMLOUVA</w:t>
      </w:r>
    </w:p>
    <w:p w14:paraId="049A5140" w14:textId="77777777" w:rsidR="00B81659" w:rsidRPr="00D71B80" w:rsidRDefault="00B81659" w:rsidP="00B81659">
      <w:pPr>
        <w:pStyle w:val="Nadpis1"/>
        <w:jc w:val="center"/>
        <w:rPr>
          <w:rFonts w:ascii="Arial" w:hAnsi="Arial" w:cs="Arial"/>
          <w:szCs w:val="24"/>
          <w:u w:val="none"/>
        </w:rPr>
      </w:pPr>
      <w:r w:rsidRPr="00D71B80">
        <w:rPr>
          <w:rFonts w:ascii="Arial" w:hAnsi="Arial" w:cs="Arial"/>
          <w:szCs w:val="24"/>
          <w:u w:val="none"/>
        </w:rPr>
        <w:t xml:space="preserve">o budoucí smlouvě o zřízení věcného břemene </w:t>
      </w:r>
    </w:p>
    <w:p w14:paraId="2F2BB6AE" w14:textId="287ABC5F" w:rsidR="00B81659" w:rsidRPr="00EC1DED" w:rsidRDefault="00621D74" w:rsidP="00621D74">
      <w:pPr>
        <w:pStyle w:val="Textvtabulce"/>
        <w:jc w:val="both"/>
        <w:rPr>
          <w:rFonts w:ascii="Arial" w:hAnsi="Arial" w:cs="Arial"/>
          <w:szCs w:val="22"/>
        </w:rPr>
      </w:pPr>
      <w:r w:rsidRPr="00EC1DED">
        <w:rPr>
          <w:rFonts w:ascii="Arial" w:hAnsi="Arial" w:cs="Arial"/>
          <w:szCs w:val="22"/>
        </w:rPr>
        <w:t>uzavřená v souladu s ustanovením § 59 zákona č. 458/2000 Sb., o podmínkách podnikání a o výkonu státní správy v energetických odvětvích a o změně některých zákonů (energetický zákon</w:t>
      </w:r>
      <w:r w:rsidR="00723F04" w:rsidRPr="00EC1DED">
        <w:rPr>
          <w:rFonts w:ascii="Arial" w:hAnsi="Arial" w:cs="Arial"/>
          <w:szCs w:val="22"/>
        </w:rPr>
        <w:t>), ve znění pozdějších předpisů</w:t>
      </w:r>
      <w:r w:rsidRPr="00EC1DED">
        <w:rPr>
          <w:rFonts w:ascii="Arial" w:hAnsi="Arial" w:cs="Arial"/>
          <w:szCs w:val="22"/>
        </w:rPr>
        <w:t xml:space="preserve"> a v souladu s ustanoveními § 1785 - 1788 zákona č. 89/2012</w:t>
      </w:r>
      <w:r w:rsidR="00DC4A2F" w:rsidRPr="00EC1DED">
        <w:rPr>
          <w:rFonts w:ascii="Arial" w:hAnsi="Arial" w:cs="Arial"/>
          <w:szCs w:val="22"/>
        </w:rPr>
        <w:t xml:space="preserve"> Sb.</w:t>
      </w:r>
      <w:r w:rsidR="00FE3C15" w:rsidRPr="00EC1DED">
        <w:rPr>
          <w:rFonts w:ascii="Arial" w:hAnsi="Arial" w:cs="Arial"/>
          <w:szCs w:val="22"/>
        </w:rPr>
        <w:t>, občanský zákoník</w:t>
      </w:r>
      <w:r w:rsidR="0074136D" w:rsidRPr="00EC1DED">
        <w:rPr>
          <w:rFonts w:ascii="Arial" w:hAnsi="Arial" w:cs="Arial"/>
          <w:szCs w:val="22"/>
        </w:rPr>
        <w:t xml:space="preserve">, </w:t>
      </w:r>
      <w:r w:rsidR="0074136D" w:rsidRPr="00EC1DED">
        <w:rPr>
          <w:rFonts w:ascii="Arial" w:hAnsi="Arial" w:cs="Arial"/>
          <w:kern w:val="1"/>
          <w:szCs w:val="22"/>
          <w:lang w:eastAsia="ar-SA"/>
        </w:rPr>
        <w:t>ve znění pozdějších předpisů</w:t>
      </w:r>
    </w:p>
    <w:p w14:paraId="3B0BEE0E" w14:textId="77777777" w:rsidR="00B81659" w:rsidRPr="00EC1DED" w:rsidRDefault="00B81659" w:rsidP="00B81659">
      <w:pPr>
        <w:pStyle w:val="Textvtabulce"/>
        <w:rPr>
          <w:rFonts w:ascii="Arial" w:hAnsi="Arial" w:cs="Arial"/>
          <w:szCs w:val="22"/>
        </w:rPr>
      </w:pPr>
    </w:p>
    <w:p w14:paraId="53B85571" w14:textId="77777777" w:rsidR="001D3206" w:rsidRPr="00EC1DED" w:rsidRDefault="001D3206" w:rsidP="001D3206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 w:rsidRPr="00EC1DED">
        <w:rPr>
          <w:rFonts w:ascii="Arial" w:hAnsi="Arial" w:cs="Arial"/>
          <w:b/>
          <w:bCs/>
          <w:sz w:val="22"/>
          <w:szCs w:val="22"/>
        </w:rPr>
        <w:t>mezi smluvními stranami:</w:t>
      </w:r>
    </w:p>
    <w:p w14:paraId="61B2BF64" w14:textId="77777777" w:rsidR="00242871" w:rsidRPr="00EC1DED" w:rsidRDefault="00242871" w:rsidP="001D3206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14:paraId="1A93E76E" w14:textId="3F800917" w:rsidR="00EC1DED" w:rsidRPr="00EC1DED" w:rsidRDefault="00EC1DED" w:rsidP="00EC1DED">
      <w:pPr>
        <w:spacing w:before="60"/>
        <w:ind w:left="708" w:hanging="708"/>
        <w:rPr>
          <w:rFonts w:ascii="Arial" w:hAnsi="Arial" w:cs="Arial"/>
          <w:i/>
          <w:sz w:val="22"/>
          <w:szCs w:val="22"/>
        </w:rPr>
      </w:pPr>
      <w:r w:rsidRPr="00EC1DED">
        <w:rPr>
          <w:rFonts w:ascii="Arial" w:hAnsi="Arial" w:cs="Arial"/>
          <w:b/>
          <w:sz w:val="22"/>
          <w:szCs w:val="22"/>
        </w:rPr>
        <w:t>Město Světlá nad Sázavou</w:t>
      </w:r>
    </w:p>
    <w:p w14:paraId="37223616" w14:textId="77777777" w:rsidR="00EC1DED" w:rsidRPr="00EC1DED" w:rsidRDefault="00EC1DED" w:rsidP="00EC1DED">
      <w:pPr>
        <w:tabs>
          <w:tab w:val="left" w:pos="5400"/>
        </w:tabs>
        <w:spacing w:before="6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Sídlo: náměstí Trčků z Lípy 18, Světlá nad Sázavou, PSČ: 582 91</w:t>
      </w:r>
    </w:p>
    <w:p w14:paraId="3681BCA4" w14:textId="77777777" w:rsidR="00EC1DED" w:rsidRPr="00EC1DED" w:rsidRDefault="00EC1DED" w:rsidP="00EC1DED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Zastoupen: Mgr. Jan Tourek, starosta</w:t>
      </w:r>
    </w:p>
    <w:p w14:paraId="2AAF44BE" w14:textId="77777777" w:rsidR="00EC1DED" w:rsidRDefault="00EC1DED" w:rsidP="00EC1DED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IČ: 00268321</w:t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</w:p>
    <w:p w14:paraId="2A2EA078" w14:textId="20ECF482" w:rsidR="00EC1DED" w:rsidRPr="00EC1DED" w:rsidRDefault="00EC1DED" w:rsidP="00EC1DED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DIČ: CZ00268321</w:t>
      </w:r>
    </w:p>
    <w:p w14:paraId="59CEDA9B" w14:textId="3282998B" w:rsidR="00EC1DED" w:rsidRPr="00EC1DED" w:rsidRDefault="00EC1DED" w:rsidP="00EC1DED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Banka: Komerční banka, a.s.</w:t>
      </w:r>
      <w:r w:rsidRPr="00EC1DED">
        <w:rPr>
          <w:rFonts w:ascii="Arial" w:hAnsi="Arial" w:cs="Arial"/>
          <w:sz w:val="22"/>
          <w:szCs w:val="22"/>
        </w:rPr>
        <w:tab/>
        <w:t xml:space="preserve">Číslo účtu: </w:t>
      </w:r>
      <w:r w:rsidR="00A70E50">
        <w:rPr>
          <w:rFonts w:ascii="Arial" w:hAnsi="Arial" w:cs="Arial"/>
          <w:sz w:val="22"/>
          <w:szCs w:val="22"/>
        </w:rPr>
        <w:t>78-7824410207</w:t>
      </w:r>
      <w:r w:rsidRPr="00EC1DED">
        <w:rPr>
          <w:rFonts w:ascii="Arial" w:hAnsi="Arial" w:cs="Arial"/>
          <w:sz w:val="22"/>
          <w:szCs w:val="22"/>
        </w:rPr>
        <w:t>/0100</w:t>
      </w:r>
    </w:p>
    <w:p w14:paraId="6FA5634B" w14:textId="77777777" w:rsidR="00EC1DED" w:rsidRPr="00EC1DED" w:rsidRDefault="00EC1DED" w:rsidP="00EC1DED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Tel: 569 496 611</w:t>
      </w:r>
    </w:p>
    <w:p w14:paraId="36DF1F2B" w14:textId="77777777" w:rsidR="00EC1DED" w:rsidRPr="00EC1DED" w:rsidRDefault="00EC1DED" w:rsidP="00EC1DED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ID datové schránky: yptb58f</w:t>
      </w:r>
    </w:p>
    <w:p w14:paraId="2DE98A27" w14:textId="77777777" w:rsidR="00EC1DED" w:rsidRPr="00EC1DED" w:rsidRDefault="00EC1DED" w:rsidP="00EC1DED">
      <w:pPr>
        <w:tabs>
          <w:tab w:val="left" w:pos="1800"/>
        </w:tabs>
        <w:spacing w:before="60"/>
        <w:rPr>
          <w:rFonts w:ascii="Arial" w:hAnsi="Arial" w:cs="Arial"/>
          <w:sz w:val="22"/>
          <w:szCs w:val="22"/>
        </w:rPr>
      </w:pPr>
    </w:p>
    <w:p w14:paraId="0C652146" w14:textId="7365C8FD" w:rsidR="003B468E" w:rsidRPr="00EC1DED" w:rsidRDefault="003B468E" w:rsidP="00EC1DE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dále jen </w:t>
      </w:r>
      <w:r w:rsidRPr="00EC1DED">
        <w:rPr>
          <w:rFonts w:ascii="Arial" w:hAnsi="Arial" w:cs="Arial"/>
          <w:b/>
          <w:i/>
          <w:sz w:val="22"/>
          <w:szCs w:val="22"/>
        </w:rPr>
        <w:t>„budoucí povinný“</w:t>
      </w:r>
    </w:p>
    <w:p w14:paraId="425D30BE" w14:textId="77777777" w:rsidR="00B81659" w:rsidRPr="00EC1DED" w:rsidRDefault="00B81659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</w:p>
    <w:p w14:paraId="0C23AF3C" w14:textId="77777777" w:rsidR="00B81659" w:rsidRPr="00EC1DED" w:rsidRDefault="00B81659" w:rsidP="00B81659">
      <w:pPr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a</w:t>
      </w:r>
    </w:p>
    <w:p w14:paraId="50064BD7" w14:textId="77777777" w:rsidR="008B4EA7" w:rsidRPr="00EC1DED" w:rsidRDefault="008B4EA7" w:rsidP="00B81659">
      <w:pPr>
        <w:jc w:val="both"/>
        <w:rPr>
          <w:rFonts w:ascii="Arial" w:hAnsi="Arial" w:cs="Arial"/>
          <w:sz w:val="22"/>
          <w:szCs w:val="22"/>
        </w:rPr>
      </w:pPr>
    </w:p>
    <w:p w14:paraId="189FEBA4" w14:textId="77777777" w:rsidR="00544503" w:rsidRPr="00EC1DED" w:rsidRDefault="00544503" w:rsidP="00544503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EC1DED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EC1DED">
        <w:rPr>
          <w:rFonts w:ascii="Arial" w:hAnsi="Arial" w:cs="Arial"/>
          <w:b/>
          <w:bCs/>
          <w:sz w:val="22"/>
          <w:szCs w:val="22"/>
        </w:rPr>
        <w:t xml:space="preserve">, s.r.o.  </w:t>
      </w:r>
    </w:p>
    <w:p w14:paraId="4A1FC36D" w14:textId="77777777" w:rsidR="00544503" w:rsidRPr="00EC1DED" w:rsidRDefault="00544503" w:rsidP="00544503">
      <w:pPr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Sídlo:</w:t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  <w:t xml:space="preserve">Ústí nad Labem, </w:t>
      </w:r>
      <w:proofErr w:type="spellStart"/>
      <w:r w:rsidRPr="00EC1DED">
        <w:rPr>
          <w:rFonts w:ascii="Arial" w:hAnsi="Arial" w:cs="Arial"/>
          <w:sz w:val="22"/>
          <w:szCs w:val="22"/>
        </w:rPr>
        <w:t>Klíše</w:t>
      </w:r>
      <w:proofErr w:type="spellEnd"/>
      <w:r w:rsidRPr="00EC1DED">
        <w:rPr>
          <w:rFonts w:ascii="Arial" w:hAnsi="Arial" w:cs="Arial"/>
          <w:sz w:val="22"/>
          <w:szCs w:val="22"/>
        </w:rPr>
        <w:t>, Klíšská 940/96,  PSČ 400 01</w:t>
      </w:r>
    </w:p>
    <w:p w14:paraId="3F990610" w14:textId="77777777" w:rsidR="00544503" w:rsidRPr="00EC1DED" w:rsidRDefault="00544503" w:rsidP="00544503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Spisová značka:</w:t>
      </w:r>
      <w:r w:rsidRPr="00EC1DED">
        <w:rPr>
          <w:rFonts w:ascii="Arial" w:hAnsi="Arial" w:cs="Arial"/>
          <w:sz w:val="22"/>
          <w:szCs w:val="22"/>
        </w:rPr>
        <w:tab/>
        <w:t>C 23083 vedená u Krajského soudu v Ústí nad Labem</w:t>
      </w:r>
    </w:p>
    <w:p w14:paraId="6C8A6901" w14:textId="77777777" w:rsidR="00544503" w:rsidRPr="00EC1DED" w:rsidRDefault="00544503" w:rsidP="00544503">
      <w:pPr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IČO: </w:t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  <w:t>27295567</w:t>
      </w:r>
    </w:p>
    <w:p w14:paraId="14EB395C" w14:textId="77777777" w:rsidR="00544503" w:rsidRPr="00EC1DED" w:rsidRDefault="00544503" w:rsidP="00544503">
      <w:pPr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DIČ: </w:t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  <w:t>CZ27295567</w:t>
      </w:r>
    </w:p>
    <w:p w14:paraId="1F044AC7" w14:textId="77777777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EC1DED">
        <w:rPr>
          <w:rFonts w:ascii="Arial" w:hAnsi="Arial" w:cs="Arial"/>
          <w:sz w:val="22"/>
          <w:szCs w:val="22"/>
        </w:rPr>
        <w:t xml:space="preserve">schránky :     </w:t>
      </w:r>
      <w:proofErr w:type="spellStart"/>
      <w:r w:rsidRPr="00EC1DED">
        <w:rPr>
          <w:rFonts w:ascii="Arial" w:hAnsi="Arial" w:cs="Arial"/>
          <w:sz w:val="22"/>
          <w:szCs w:val="22"/>
        </w:rPr>
        <w:t>rdxzhzt</w:t>
      </w:r>
      <w:proofErr w:type="spellEnd"/>
      <w:proofErr w:type="gramEnd"/>
    </w:p>
    <w:p w14:paraId="02B56B4B" w14:textId="77777777" w:rsidR="00544503" w:rsidRPr="00EC1DED" w:rsidRDefault="00544503" w:rsidP="00544503">
      <w:pPr>
        <w:jc w:val="both"/>
        <w:rPr>
          <w:rFonts w:ascii="Arial" w:hAnsi="Arial" w:cs="Arial"/>
          <w:sz w:val="22"/>
          <w:szCs w:val="22"/>
        </w:rPr>
      </w:pPr>
    </w:p>
    <w:p w14:paraId="04E1DC2A" w14:textId="77777777" w:rsidR="00544503" w:rsidRPr="00EC1DED" w:rsidRDefault="00544503" w:rsidP="00544503">
      <w:pPr>
        <w:rPr>
          <w:rFonts w:ascii="Arial" w:hAnsi="Arial" w:cs="Arial"/>
          <w:b/>
          <w:bCs/>
          <w:sz w:val="22"/>
          <w:szCs w:val="22"/>
        </w:rPr>
      </w:pPr>
      <w:r w:rsidRPr="00EC1DED">
        <w:rPr>
          <w:rFonts w:ascii="Arial" w:hAnsi="Arial" w:cs="Arial"/>
          <w:b/>
          <w:bCs/>
          <w:sz w:val="22"/>
          <w:szCs w:val="22"/>
        </w:rPr>
        <w:t xml:space="preserve">Zastoupena na základě plné moci společností </w:t>
      </w:r>
    </w:p>
    <w:p w14:paraId="67C7E869" w14:textId="77777777" w:rsidR="00544503" w:rsidRPr="00EC1DED" w:rsidRDefault="00544503" w:rsidP="00544503">
      <w:pPr>
        <w:rPr>
          <w:rFonts w:ascii="Arial" w:hAnsi="Arial" w:cs="Arial"/>
          <w:b/>
          <w:bCs/>
          <w:sz w:val="22"/>
          <w:szCs w:val="22"/>
        </w:rPr>
      </w:pPr>
    </w:p>
    <w:p w14:paraId="7B2BFAF8" w14:textId="77777777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  <w:proofErr w:type="spellStart"/>
      <w:r w:rsidRPr="00EC1DED">
        <w:rPr>
          <w:rFonts w:ascii="Arial" w:hAnsi="Arial" w:cs="Arial"/>
          <w:b/>
          <w:bCs/>
          <w:sz w:val="22"/>
          <w:szCs w:val="22"/>
        </w:rPr>
        <w:t>GridServices</w:t>
      </w:r>
      <w:proofErr w:type="spellEnd"/>
      <w:r w:rsidRPr="00EC1DED">
        <w:rPr>
          <w:rFonts w:ascii="Arial" w:hAnsi="Arial" w:cs="Arial"/>
          <w:b/>
          <w:bCs/>
          <w:sz w:val="22"/>
          <w:szCs w:val="22"/>
        </w:rPr>
        <w:t>, s.r.o.</w:t>
      </w:r>
    </w:p>
    <w:p w14:paraId="6147F028" w14:textId="77777777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Sídlo:</w:t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  <w:t xml:space="preserve">Brno, Zábrdovice, Plynárenská 499/1, PSČ 602 00 </w:t>
      </w:r>
    </w:p>
    <w:p w14:paraId="1FD5164F" w14:textId="77777777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Spisová značka:</w:t>
      </w:r>
      <w:r w:rsidRPr="00EC1DED">
        <w:rPr>
          <w:rFonts w:ascii="Arial" w:hAnsi="Arial" w:cs="Arial"/>
          <w:sz w:val="22"/>
          <w:szCs w:val="22"/>
        </w:rPr>
        <w:tab/>
        <w:t>C 57165 vedená u Krajského soudu v Brně</w:t>
      </w:r>
    </w:p>
    <w:p w14:paraId="4CC59E21" w14:textId="77777777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IČO: </w:t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  <w:t>27935311</w:t>
      </w:r>
    </w:p>
    <w:p w14:paraId="54503220" w14:textId="77777777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DIČ: </w:t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</w:r>
      <w:r w:rsidRPr="00EC1DED">
        <w:rPr>
          <w:rFonts w:ascii="Arial" w:hAnsi="Arial" w:cs="Arial"/>
          <w:sz w:val="22"/>
          <w:szCs w:val="22"/>
        </w:rPr>
        <w:tab/>
        <w:t>CZ27935311</w:t>
      </w:r>
    </w:p>
    <w:p w14:paraId="239FE32C" w14:textId="77777777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EC1DED">
        <w:rPr>
          <w:rFonts w:ascii="Arial" w:hAnsi="Arial" w:cs="Arial"/>
          <w:sz w:val="22"/>
          <w:szCs w:val="22"/>
        </w:rPr>
        <w:t>schránky :     jnnyjs6</w:t>
      </w:r>
      <w:proofErr w:type="gramEnd"/>
    </w:p>
    <w:p w14:paraId="1F2DBE18" w14:textId="77777777" w:rsidR="00F11E14" w:rsidRDefault="00544503" w:rsidP="00422C87">
      <w:pPr>
        <w:pStyle w:val="Zhlav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Zastoupena na základě plné moci </w:t>
      </w:r>
    </w:p>
    <w:p w14:paraId="32D8BADE" w14:textId="6E7884EF" w:rsidR="00F11E14" w:rsidRDefault="00F11E14" w:rsidP="00422C87">
      <w:pPr>
        <w:pStyle w:val="Zhla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F83">
        <w:rPr>
          <w:rFonts w:ascii="Arial" w:hAnsi="Arial" w:cs="Arial"/>
          <w:sz w:val="22"/>
          <w:szCs w:val="22"/>
        </w:rPr>
        <w:t>xxxxxxxxxxxxxxxxxxxxxxxxxxxxxxxxxxxxxxxxxxxxxxxxxxxxxxxxxxxxxxxxxxxxxx</w:t>
      </w:r>
      <w:r w:rsidR="00422C87" w:rsidRPr="00C35A3D">
        <w:rPr>
          <w:rFonts w:ascii="Arial" w:hAnsi="Arial" w:cs="Arial"/>
          <w:sz w:val="22"/>
          <w:szCs w:val="22"/>
        </w:rPr>
        <w:t xml:space="preserve"> </w:t>
      </w:r>
    </w:p>
    <w:p w14:paraId="65A11ACE" w14:textId="69264837" w:rsidR="00422C87" w:rsidRPr="00F11E14" w:rsidRDefault="00F11E14" w:rsidP="00422C87">
      <w:pPr>
        <w:pStyle w:val="Zhla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20F83">
        <w:rPr>
          <w:rFonts w:ascii="Arial" w:hAnsi="Arial" w:cs="Arial"/>
          <w:sz w:val="22"/>
          <w:szCs w:val="22"/>
        </w:rPr>
        <w:t>xxxxxxxxxxxxxxxxxxxxxxxxxxxxxxxxxxxxxxxxxxxxxxxxxxxxxxxxxxxxxxxxxxxxxx</w:t>
      </w:r>
    </w:p>
    <w:p w14:paraId="47DAD7E4" w14:textId="37949293" w:rsidR="00544503" w:rsidRPr="00EC1DED" w:rsidRDefault="00544503" w:rsidP="00544503">
      <w:pPr>
        <w:rPr>
          <w:rFonts w:ascii="Arial" w:hAnsi="Arial" w:cs="Arial"/>
          <w:sz w:val="22"/>
          <w:szCs w:val="22"/>
        </w:rPr>
      </w:pPr>
    </w:p>
    <w:p w14:paraId="5AB88AA2" w14:textId="77777777" w:rsidR="00EF060C" w:rsidRPr="00EC1DED" w:rsidRDefault="00EF060C" w:rsidP="00EF060C">
      <w:pPr>
        <w:tabs>
          <w:tab w:val="left" w:pos="4140"/>
        </w:tabs>
        <w:rPr>
          <w:rFonts w:ascii="Arial" w:hAnsi="Arial" w:cs="Arial"/>
          <w:sz w:val="22"/>
          <w:szCs w:val="22"/>
        </w:rPr>
      </w:pPr>
    </w:p>
    <w:p w14:paraId="74AB4370" w14:textId="77777777" w:rsidR="0081470A" w:rsidRPr="00EC1DED" w:rsidRDefault="0081470A" w:rsidP="00EF060C">
      <w:pPr>
        <w:tabs>
          <w:tab w:val="left" w:pos="4140"/>
        </w:tabs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dále jen </w:t>
      </w:r>
      <w:r w:rsidRPr="00EC1DED">
        <w:rPr>
          <w:rFonts w:ascii="Arial" w:hAnsi="Arial" w:cs="Arial"/>
          <w:b/>
          <w:i/>
          <w:sz w:val="22"/>
          <w:szCs w:val="22"/>
        </w:rPr>
        <w:t>„budoucí oprávněný“</w:t>
      </w:r>
    </w:p>
    <w:p w14:paraId="694710AD" w14:textId="77777777" w:rsidR="00A731F5" w:rsidRPr="00EC1DED" w:rsidRDefault="00A731F5" w:rsidP="005D208B">
      <w:pPr>
        <w:pStyle w:val="Nadpis4"/>
        <w:rPr>
          <w:rFonts w:ascii="Arial" w:hAnsi="Arial" w:cs="Arial"/>
          <w:szCs w:val="22"/>
        </w:rPr>
      </w:pPr>
    </w:p>
    <w:p w14:paraId="6657B9C0" w14:textId="77777777" w:rsidR="00B81659" w:rsidRPr="00EC1DED" w:rsidRDefault="00B81659" w:rsidP="005D208B">
      <w:pPr>
        <w:pStyle w:val="Nadpis4"/>
        <w:rPr>
          <w:rFonts w:ascii="Arial" w:hAnsi="Arial" w:cs="Arial"/>
          <w:szCs w:val="22"/>
        </w:rPr>
      </w:pPr>
      <w:r w:rsidRPr="00EC1DED">
        <w:rPr>
          <w:rFonts w:ascii="Arial" w:hAnsi="Arial" w:cs="Arial"/>
          <w:szCs w:val="22"/>
        </w:rPr>
        <w:t>I.</w:t>
      </w:r>
    </w:p>
    <w:p w14:paraId="4E7DF316" w14:textId="77777777" w:rsidR="00AB0027" w:rsidRPr="00EC1DED" w:rsidRDefault="00AB0027" w:rsidP="005D208B">
      <w:pPr>
        <w:jc w:val="center"/>
        <w:rPr>
          <w:rFonts w:ascii="Arial" w:hAnsi="Arial" w:cs="Arial"/>
          <w:sz w:val="22"/>
          <w:szCs w:val="22"/>
        </w:rPr>
      </w:pPr>
    </w:p>
    <w:p w14:paraId="50E361E4" w14:textId="7DD6D9AC" w:rsidR="00B81659" w:rsidRPr="00EC1DED" w:rsidRDefault="00B81659" w:rsidP="00B81659">
      <w:p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EC1DED">
        <w:rPr>
          <w:rFonts w:ascii="Arial" w:hAnsi="Arial" w:cs="Arial"/>
          <w:bCs/>
          <w:sz w:val="22"/>
          <w:szCs w:val="22"/>
        </w:rPr>
        <w:t xml:space="preserve">Budoucí povinný </w:t>
      </w:r>
      <w:r w:rsidR="004B03F0" w:rsidRPr="00EC1DED">
        <w:rPr>
          <w:rFonts w:ascii="Arial" w:hAnsi="Arial" w:cs="Arial"/>
          <w:bCs/>
          <w:sz w:val="22"/>
          <w:szCs w:val="22"/>
        </w:rPr>
        <w:t>prohlašuje</w:t>
      </w:r>
      <w:r w:rsidRPr="00EC1DED">
        <w:rPr>
          <w:rFonts w:ascii="Arial" w:hAnsi="Arial" w:cs="Arial"/>
          <w:bCs/>
          <w:sz w:val="22"/>
          <w:szCs w:val="22"/>
        </w:rPr>
        <w:t xml:space="preserve">, že </w:t>
      </w:r>
      <w:r w:rsidRPr="00EC1DED">
        <w:rPr>
          <w:rFonts w:ascii="Arial" w:hAnsi="Arial" w:cs="Arial"/>
          <w:sz w:val="22"/>
          <w:szCs w:val="22"/>
        </w:rPr>
        <w:t>je</w:t>
      </w:r>
      <w:r w:rsidR="00EC1DED">
        <w:rPr>
          <w:rFonts w:ascii="Arial" w:hAnsi="Arial" w:cs="Arial"/>
          <w:sz w:val="22"/>
          <w:szCs w:val="22"/>
        </w:rPr>
        <w:t xml:space="preserve"> výlučným</w:t>
      </w:r>
      <w:r w:rsidRPr="00EC1DED">
        <w:rPr>
          <w:rFonts w:ascii="Arial" w:hAnsi="Arial" w:cs="Arial"/>
          <w:sz w:val="22"/>
          <w:szCs w:val="22"/>
        </w:rPr>
        <w:t xml:space="preserve"> vlastníkem pozemku</w:t>
      </w:r>
      <w:r w:rsidR="00EC1DED">
        <w:rPr>
          <w:rFonts w:ascii="Arial" w:hAnsi="Arial" w:cs="Arial"/>
          <w:sz w:val="22"/>
          <w:szCs w:val="22"/>
        </w:rPr>
        <w:t xml:space="preserve"> dle katastru nemovitostí</w:t>
      </w:r>
      <w:r w:rsidR="00AC30D1" w:rsidRPr="00EC1D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1DED">
        <w:rPr>
          <w:rFonts w:ascii="Arial" w:hAnsi="Arial" w:cs="Arial"/>
          <w:sz w:val="22"/>
          <w:szCs w:val="22"/>
        </w:rPr>
        <w:t>parc</w:t>
      </w:r>
      <w:proofErr w:type="spellEnd"/>
      <w:r w:rsidRPr="00EC1DED">
        <w:rPr>
          <w:rFonts w:ascii="Arial" w:hAnsi="Arial" w:cs="Arial"/>
          <w:sz w:val="22"/>
          <w:szCs w:val="22"/>
        </w:rPr>
        <w:t>. č.</w:t>
      </w:r>
      <w:r w:rsidR="00EC1DED">
        <w:rPr>
          <w:rFonts w:ascii="Arial" w:hAnsi="Arial" w:cs="Arial"/>
          <w:sz w:val="22"/>
          <w:szCs w:val="22"/>
        </w:rPr>
        <w:t xml:space="preserve"> 1068/3, 1069/1, 1096/1, 1096/6, 1096/11, 1096/12 a 1094/3</w:t>
      </w:r>
      <w:r w:rsidRPr="00EC1DED">
        <w:rPr>
          <w:rFonts w:ascii="Arial" w:hAnsi="Arial" w:cs="Arial"/>
          <w:sz w:val="22"/>
          <w:szCs w:val="22"/>
        </w:rPr>
        <w:t>, zapsaného na LV č.</w:t>
      </w:r>
      <w:r w:rsidR="00EC1DED">
        <w:rPr>
          <w:rFonts w:ascii="Arial" w:hAnsi="Arial" w:cs="Arial"/>
          <w:sz w:val="22"/>
          <w:szCs w:val="22"/>
        </w:rPr>
        <w:t xml:space="preserve"> 10001, </w:t>
      </w:r>
      <w:r w:rsidRPr="00EC1DED">
        <w:rPr>
          <w:rFonts w:ascii="Arial" w:hAnsi="Arial" w:cs="Arial"/>
          <w:sz w:val="22"/>
          <w:szCs w:val="22"/>
        </w:rPr>
        <w:t xml:space="preserve">pro </w:t>
      </w:r>
      <w:proofErr w:type="spellStart"/>
      <w:proofErr w:type="gramStart"/>
      <w:r w:rsidRPr="00EC1DED">
        <w:rPr>
          <w:rFonts w:ascii="Arial" w:hAnsi="Arial" w:cs="Arial"/>
          <w:sz w:val="22"/>
          <w:szCs w:val="22"/>
        </w:rPr>
        <w:t>k.ú</w:t>
      </w:r>
      <w:proofErr w:type="spellEnd"/>
      <w:r w:rsidR="00C44CC1" w:rsidRPr="00EC1DED">
        <w:rPr>
          <w:rFonts w:ascii="Arial" w:hAnsi="Arial" w:cs="Arial"/>
          <w:sz w:val="22"/>
          <w:szCs w:val="22"/>
        </w:rPr>
        <w:t>.</w:t>
      </w:r>
      <w:proofErr w:type="gramEnd"/>
      <w:r w:rsidR="00EC1DED">
        <w:rPr>
          <w:rFonts w:ascii="Arial" w:hAnsi="Arial" w:cs="Arial"/>
          <w:sz w:val="22"/>
          <w:szCs w:val="22"/>
        </w:rPr>
        <w:t xml:space="preserve"> Světlá nad Sázavou</w:t>
      </w:r>
      <w:r w:rsidRPr="00EC1DED">
        <w:rPr>
          <w:rFonts w:ascii="Arial" w:hAnsi="Arial" w:cs="Arial"/>
          <w:sz w:val="22"/>
          <w:szCs w:val="22"/>
        </w:rPr>
        <w:t>, obec</w:t>
      </w:r>
      <w:r w:rsidR="00EC1DED">
        <w:rPr>
          <w:rFonts w:ascii="Arial" w:hAnsi="Arial" w:cs="Arial"/>
          <w:sz w:val="22"/>
          <w:szCs w:val="22"/>
        </w:rPr>
        <w:t xml:space="preserve"> Světlá nad Sázavou</w:t>
      </w:r>
      <w:r w:rsidRPr="00EC1DED">
        <w:rPr>
          <w:rFonts w:ascii="Arial" w:hAnsi="Arial" w:cs="Arial"/>
          <w:sz w:val="22"/>
          <w:szCs w:val="22"/>
        </w:rPr>
        <w:t>, u Katastrálního úřadu pro</w:t>
      </w:r>
      <w:r w:rsidR="00EC1DED">
        <w:rPr>
          <w:rFonts w:ascii="Arial" w:hAnsi="Arial" w:cs="Arial"/>
          <w:sz w:val="22"/>
          <w:szCs w:val="22"/>
        </w:rPr>
        <w:t xml:space="preserve"> Kraj Vysočina</w:t>
      </w:r>
      <w:r w:rsidRPr="00EC1DED">
        <w:rPr>
          <w:rFonts w:ascii="Arial" w:hAnsi="Arial" w:cs="Arial"/>
          <w:sz w:val="22"/>
          <w:szCs w:val="22"/>
        </w:rPr>
        <w:t>, katastrální pracoviště</w:t>
      </w:r>
      <w:r w:rsidR="00DA6A2D">
        <w:rPr>
          <w:rFonts w:ascii="Arial" w:hAnsi="Arial" w:cs="Arial"/>
          <w:sz w:val="22"/>
          <w:szCs w:val="22"/>
        </w:rPr>
        <w:t xml:space="preserve"> Havlíčkův Brod</w:t>
      </w:r>
      <w:r w:rsidRPr="00EC1DED">
        <w:rPr>
          <w:rFonts w:ascii="Arial" w:hAnsi="Arial" w:cs="Arial"/>
          <w:iCs/>
          <w:snapToGrid w:val="0"/>
          <w:sz w:val="22"/>
          <w:szCs w:val="22"/>
        </w:rPr>
        <w:t xml:space="preserve"> (dále jen </w:t>
      </w:r>
      <w:r w:rsidRPr="00EC1DED">
        <w:rPr>
          <w:rFonts w:ascii="Arial" w:hAnsi="Arial" w:cs="Arial"/>
          <w:b/>
          <w:i/>
          <w:iCs/>
          <w:snapToGrid w:val="0"/>
          <w:sz w:val="22"/>
          <w:szCs w:val="22"/>
        </w:rPr>
        <w:t>„</w:t>
      </w:r>
      <w:r w:rsidR="00AA075C" w:rsidRPr="00EC1DED">
        <w:rPr>
          <w:rFonts w:ascii="Arial" w:hAnsi="Arial" w:cs="Arial"/>
          <w:b/>
          <w:i/>
          <w:iCs/>
          <w:snapToGrid w:val="0"/>
          <w:sz w:val="22"/>
          <w:szCs w:val="22"/>
        </w:rPr>
        <w:t xml:space="preserve">budoucí </w:t>
      </w:r>
      <w:r w:rsidR="00EA4277" w:rsidRPr="00EC1DED">
        <w:rPr>
          <w:rFonts w:ascii="Arial" w:hAnsi="Arial" w:cs="Arial"/>
          <w:b/>
          <w:i/>
          <w:iCs/>
          <w:snapToGrid w:val="0"/>
          <w:sz w:val="22"/>
          <w:szCs w:val="22"/>
        </w:rPr>
        <w:t>služeb</w:t>
      </w:r>
      <w:r w:rsidR="00AA075C" w:rsidRPr="00EC1DED">
        <w:rPr>
          <w:rFonts w:ascii="Arial" w:hAnsi="Arial" w:cs="Arial"/>
          <w:b/>
          <w:i/>
          <w:iCs/>
          <w:snapToGrid w:val="0"/>
          <w:sz w:val="22"/>
          <w:szCs w:val="22"/>
        </w:rPr>
        <w:t>ný pozemek</w:t>
      </w:r>
      <w:r w:rsidRPr="00EC1DED">
        <w:rPr>
          <w:rFonts w:ascii="Arial" w:hAnsi="Arial" w:cs="Arial"/>
          <w:b/>
          <w:i/>
          <w:iCs/>
          <w:snapToGrid w:val="0"/>
          <w:sz w:val="22"/>
          <w:szCs w:val="22"/>
        </w:rPr>
        <w:t>“</w:t>
      </w:r>
      <w:r w:rsidRPr="00EC1DED">
        <w:rPr>
          <w:rFonts w:ascii="Arial" w:hAnsi="Arial" w:cs="Arial"/>
          <w:iCs/>
          <w:snapToGrid w:val="0"/>
          <w:sz w:val="22"/>
          <w:szCs w:val="22"/>
        </w:rPr>
        <w:t>).</w:t>
      </w:r>
    </w:p>
    <w:p w14:paraId="3E2F4BEF" w14:textId="77777777" w:rsidR="00AB0027" w:rsidRPr="00EC1DED" w:rsidRDefault="00AB0027" w:rsidP="00AB0027">
      <w:pPr>
        <w:rPr>
          <w:rFonts w:ascii="Arial" w:hAnsi="Arial" w:cs="Arial"/>
          <w:sz w:val="22"/>
          <w:szCs w:val="22"/>
        </w:rPr>
      </w:pPr>
    </w:p>
    <w:p w14:paraId="3780DD13" w14:textId="4F890B22" w:rsidR="00B81659" w:rsidRPr="00EC1DED" w:rsidRDefault="003F67DA" w:rsidP="00E2687C">
      <w:pPr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lastRenderedPageBreak/>
        <w:t>B</w:t>
      </w:r>
      <w:r w:rsidR="00B81659" w:rsidRPr="00EC1DED">
        <w:rPr>
          <w:rFonts w:ascii="Arial" w:hAnsi="Arial" w:cs="Arial"/>
          <w:sz w:val="22"/>
          <w:szCs w:val="22"/>
        </w:rPr>
        <w:t xml:space="preserve">udoucí povinný </w:t>
      </w:r>
      <w:r w:rsidRPr="00EC1DED">
        <w:rPr>
          <w:rFonts w:ascii="Arial" w:hAnsi="Arial" w:cs="Arial"/>
          <w:sz w:val="22"/>
          <w:szCs w:val="22"/>
        </w:rPr>
        <w:t xml:space="preserve">provede </w:t>
      </w:r>
      <w:r w:rsidR="00B81659" w:rsidRPr="00EC1DED">
        <w:rPr>
          <w:rFonts w:ascii="Arial" w:hAnsi="Arial" w:cs="Arial"/>
          <w:sz w:val="22"/>
          <w:szCs w:val="22"/>
        </w:rPr>
        <w:t xml:space="preserve">v souladu s příslušnými ustanoveními zákona č. 183/2006 Sb., o územním plánování a stavebním řádu, ve znění pozdějších předpisů </w:t>
      </w:r>
      <w:r w:rsidR="00745225" w:rsidRPr="00EC1DED">
        <w:rPr>
          <w:rFonts w:ascii="Arial" w:hAnsi="Arial" w:cs="Arial"/>
          <w:sz w:val="22"/>
          <w:szCs w:val="22"/>
        </w:rPr>
        <w:t>stavbu</w:t>
      </w:r>
      <w:r w:rsidR="00B81659" w:rsidRPr="00EC1DED">
        <w:rPr>
          <w:rFonts w:ascii="Arial" w:hAnsi="Arial" w:cs="Arial"/>
          <w:sz w:val="22"/>
          <w:szCs w:val="22"/>
        </w:rPr>
        <w:t xml:space="preserve"> plynárenského zařízení</w:t>
      </w:r>
      <w:r w:rsidR="00B81659" w:rsidRPr="00EC1DED">
        <w:rPr>
          <w:rFonts w:ascii="Arial" w:hAnsi="Arial" w:cs="Arial"/>
          <w:bCs/>
          <w:sz w:val="22"/>
          <w:szCs w:val="22"/>
        </w:rPr>
        <w:t xml:space="preserve"> </w:t>
      </w:r>
      <w:r w:rsidR="00DA6A2D">
        <w:rPr>
          <w:rFonts w:ascii="Arial" w:hAnsi="Arial" w:cs="Arial"/>
          <w:bCs/>
          <w:sz w:val="22"/>
          <w:szCs w:val="22"/>
        </w:rPr>
        <w:t xml:space="preserve">PREL A, Světlá nad Sázavou – revitalizace náměstí Trčků z Lípy, </w:t>
      </w:r>
      <w:proofErr w:type="gramStart"/>
      <w:r w:rsidR="00DA6A2D">
        <w:rPr>
          <w:rFonts w:ascii="Arial" w:hAnsi="Arial" w:cs="Arial"/>
          <w:bCs/>
          <w:sz w:val="22"/>
          <w:szCs w:val="22"/>
        </w:rPr>
        <w:t>č.st.</w:t>
      </w:r>
      <w:proofErr w:type="gramEnd"/>
      <w:r w:rsidR="00DA6A2D">
        <w:rPr>
          <w:rFonts w:ascii="Arial" w:hAnsi="Arial" w:cs="Arial"/>
          <w:bCs/>
          <w:sz w:val="22"/>
          <w:szCs w:val="22"/>
        </w:rPr>
        <w:t xml:space="preserve"> 8800089965 </w:t>
      </w:r>
      <w:r w:rsidR="00B81659" w:rsidRPr="00EC1DED">
        <w:rPr>
          <w:rFonts w:ascii="Arial" w:hAnsi="Arial" w:cs="Arial"/>
          <w:bCs/>
          <w:sz w:val="22"/>
          <w:szCs w:val="22"/>
        </w:rPr>
        <w:t xml:space="preserve">včetně </w:t>
      </w:r>
      <w:r w:rsidR="00B81659" w:rsidRPr="00EC1DE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B81659" w:rsidRPr="00EC1DED">
        <w:rPr>
          <w:rFonts w:ascii="Arial" w:hAnsi="Arial" w:cs="Arial"/>
          <w:bCs/>
          <w:sz w:val="22"/>
          <w:szCs w:val="22"/>
        </w:rPr>
        <w:t xml:space="preserve"> (dále jen </w:t>
      </w:r>
      <w:r w:rsidR="00B81659" w:rsidRPr="00EC1DED">
        <w:rPr>
          <w:rFonts w:ascii="Arial" w:hAnsi="Arial" w:cs="Arial"/>
          <w:b/>
          <w:bCs/>
          <w:i/>
          <w:sz w:val="22"/>
          <w:szCs w:val="22"/>
        </w:rPr>
        <w:t>„</w:t>
      </w:r>
      <w:r w:rsidR="00AB190A" w:rsidRPr="00EC1DED">
        <w:rPr>
          <w:rFonts w:ascii="Arial" w:hAnsi="Arial" w:cs="Arial"/>
          <w:b/>
          <w:bCs/>
          <w:i/>
          <w:sz w:val="22"/>
          <w:szCs w:val="22"/>
        </w:rPr>
        <w:t>plynárenské zařízení“</w:t>
      </w:r>
      <w:r w:rsidR="00B81659" w:rsidRPr="00EC1DED">
        <w:rPr>
          <w:rFonts w:ascii="Arial" w:hAnsi="Arial" w:cs="Arial"/>
          <w:bCs/>
          <w:sz w:val="22"/>
          <w:szCs w:val="22"/>
        </w:rPr>
        <w:t>) na</w:t>
      </w:r>
      <w:r w:rsidR="00745225" w:rsidRPr="00EC1DED">
        <w:rPr>
          <w:rFonts w:ascii="Arial" w:hAnsi="Arial" w:cs="Arial"/>
          <w:bCs/>
          <w:sz w:val="22"/>
          <w:szCs w:val="22"/>
        </w:rPr>
        <w:t> </w:t>
      </w:r>
      <w:r w:rsidR="00B81659" w:rsidRPr="00EC1DED">
        <w:rPr>
          <w:rFonts w:ascii="Arial" w:hAnsi="Arial" w:cs="Arial"/>
          <w:bCs/>
          <w:sz w:val="22"/>
          <w:szCs w:val="22"/>
        </w:rPr>
        <w:t xml:space="preserve">budoucím </w:t>
      </w:r>
      <w:r w:rsidR="00EA4277" w:rsidRPr="00EC1DED">
        <w:rPr>
          <w:rFonts w:ascii="Arial" w:hAnsi="Arial" w:cs="Arial"/>
          <w:bCs/>
          <w:sz w:val="22"/>
          <w:szCs w:val="22"/>
        </w:rPr>
        <w:t>služeb</w:t>
      </w:r>
      <w:r w:rsidR="00445604" w:rsidRPr="00EC1DED">
        <w:rPr>
          <w:rFonts w:ascii="Arial" w:hAnsi="Arial" w:cs="Arial"/>
          <w:bCs/>
          <w:sz w:val="22"/>
          <w:szCs w:val="22"/>
        </w:rPr>
        <w:t>ném pozemku</w:t>
      </w:r>
      <w:r w:rsidR="00B81659" w:rsidRPr="00EC1DED">
        <w:rPr>
          <w:rFonts w:ascii="Arial" w:hAnsi="Arial" w:cs="Arial"/>
          <w:bCs/>
          <w:sz w:val="22"/>
          <w:szCs w:val="22"/>
        </w:rPr>
        <w:t>. T</w:t>
      </w:r>
      <w:r w:rsidR="00B81659" w:rsidRPr="00EC1DED">
        <w:rPr>
          <w:rFonts w:ascii="Arial" w:hAnsi="Arial" w:cs="Arial"/>
          <w:sz w:val="22"/>
          <w:szCs w:val="22"/>
        </w:rPr>
        <w:t xml:space="preserve">rasa </w:t>
      </w:r>
      <w:r w:rsidR="00413B69" w:rsidRPr="00EC1DED">
        <w:rPr>
          <w:rFonts w:ascii="Arial" w:hAnsi="Arial" w:cs="Arial"/>
          <w:sz w:val="22"/>
          <w:szCs w:val="22"/>
        </w:rPr>
        <w:t>plynárenského zařízení</w:t>
      </w:r>
      <w:r w:rsidR="00B81659" w:rsidRPr="00EC1DED">
        <w:rPr>
          <w:rFonts w:ascii="Arial" w:hAnsi="Arial" w:cs="Arial"/>
          <w:sz w:val="22"/>
          <w:szCs w:val="22"/>
        </w:rPr>
        <w:t xml:space="preserve"> je vyznačena v kopii katastrální mapy, jež tvoří nedílnou součást této smlouvy.</w:t>
      </w:r>
      <w:r w:rsidR="00521415" w:rsidRPr="00EC1DED">
        <w:rPr>
          <w:rFonts w:ascii="Arial" w:hAnsi="Arial" w:cs="Arial"/>
          <w:sz w:val="22"/>
          <w:szCs w:val="22"/>
        </w:rPr>
        <w:t xml:space="preserve"> </w:t>
      </w:r>
    </w:p>
    <w:p w14:paraId="65AE0628" w14:textId="77777777" w:rsidR="00DF1F30" w:rsidRPr="00EC1DED" w:rsidRDefault="00DF1F30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14:paraId="602F07B8" w14:textId="77777777" w:rsidR="00B81659" w:rsidRPr="00EC1DED" w:rsidRDefault="00B81659" w:rsidP="00B81659">
      <w:pPr>
        <w:jc w:val="center"/>
        <w:rPr>
          <w:rFonts w:ascii="Arial" w:hAnsi="Arial" w:cs="Arial"/>
          <w:b/>
          <w:sz w:val="22"/>
          <w:szCs w:val="22"/>
        </w:rPr>
      </w:pPr>
      <w:r w:rsidRPr="00EC1DED">
        <w:rPr>
          <w:rFonts w:ascii="Arial" w:hAnsi="Arial" w:cs="Arial"/>
          <w:b/>
          <w:sz w:val="22"/>
          <w:szCs w:val="22"/>
        </w:rPr>
        <w:t>II.</w:t>
      </w:r>
    </w:p>
    <w:p w14:paraId="0747F9DC" w14:textId="77777777" w:rsidR="00AB0027" w:rsidRPr="00EC1DED" w:rsidRDefault="00AB0027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14:paraId="6F49227E" w14:textId="78260D4B" w:rsidR="00530D9B" w:rsidRPr="00EC1DED" w:rsidRDefault="00530D9B" w:rsidP="00530D9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Smluvní strany se dohodly, že nejpozději do jednoho roku po doručení kolaudačního so</w:t>
      </w:r>
      <w:r w:rsidR="003E3AB6" w:rsidRPr="00EC1DED">
        <w:rPr>
          <w:rFonts w:ascii="Arial" w:hAnsi="Arial" w:cs="Arial"/>
          <w:sz w:val="22"/>
          <w:szCs w:val="22"/>
        </w:rPr>
        <w:t>uhlasu k plynárenskému zařízení</w:t>
      </w:r>
      <w:r w:rsidRPr="00EC1DED">
        <w:rPr>
          <w:rFonts w:ascii="Arial" w:hAnsi="Arial" w:cs="Arial"/>
          <w:sz w:val="22"/>
          <w:szCs w:val="22"/>
        </w:rPr>
        <w:t xml:space="preserve"> nebo jiného dokladu vydaného (potvrzeného) stavebním úřadem, kterým se prokáže, že lze stavbu plynárenského zařízení užívat, nejpozději však d</w:t>
      </w:r>
      <w:r w:rsidR="00DA6A2D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DA6A2D">
        <w:rPr>
          <w:rFonts w:ascii="Arial" w:hAnsi="Arial" w:cs="Arial"/>
          <w:sz w:val="22"/>
          <w:szCs w:val="22"/>
        </w:rPr>
        <w:t>31.12.2023</w:t>
      </w:r>
      <w:proofErr w:type="gramEnd"/>
      <w:r w:rsidR="00DA6A2D">
        <w:rPr>
          <w:rFonts w:ascii="Arial" w:hAnsi="Arial" w:cs="Arial"/>
          <w:sz w:val="22"/>
          <w:szCs w:val="22"/>
        </w:rPr>
        <w:t xml:space="preserve"> </w:t>
      </w:r>
      <w:r w:rsidR="00FE3C15" w:rsidRPr="00EC1DED">
        <w:rPr>
          <w:rFonts w:ascii="Arial" w:hAnsi="Arial" w:cs="Arial"/>
          <w:sz w:val="22"/>
          <w:szCs w:val="22"/>
        </w:rPr>
        <w:t>uzavřou</w:t>
      </w:r>
      <w:r w:rsidR="00DC4A2F" w:rsidRPr="00EC1DED">
        <w:rPr>
          <w:rFonts w:ascii="Arial" w:hAnsi="Arial" w:cs="Arial"/>
          <w:sz w:val="22"/>
          <w:szCs w:val="22"/>
        </w:rPr>
        <w:t xml:space="preserve"> v souladu s </w:t>
      </w:r>
      <w:r w:rsidRPr="00EC1DED">
        <w:rPr>
          <w:rFonts w:ascii="Arial" w:hAnsi="Arial" w:cs="Arial"/>
          <w:sz w:val="22"/>
          <w:szCs w:val="22"/>
        </w:rPr>
        <w:t>příslušnými ustanoveními § 59 zákona č. 458/2000 Sb., o podmínkách podnikání a o výkonu státní správy v energetických odvětvích a o změně některých zákonů (energetický zákon), ve znění pozdějších předpisů a v souladu s ustanoveními § 1257 – 1266 a 1299 – 1302 zákona č. 89/2012</w:t>
      </w:r>
      <w:r w:rsidR="00DC4A2F" w:rsidRPr="00EC1DED">
        <w:rPr>
          <w:rFonts w:ascii="Arial" w:hAnsi="Arial" w:cs="Arial"/>
          <w:sz w:val="22"/>
          <w:szCs w:val="22"/>
        </w:rPr>
        <w:t xml:space="preserve"> Sb.,</w:t>
      </w:r>
      <w:r w:rsidRPr="00EC1DED">
        <w:rPr>
          <w:rFonts w:ascii="Arial" w:hAnsi="Arial" w:cs="Arial"/>
          <w:sz w:val="22"/>
          <w:szCs w:val="22"/>
        </w:rPr>
        <w:t xml:space="preserve"> občanský zákoník, </w:t>
      </w:r>
      <w:r w:rsidR="0074136D" w:rsidRPr="00EC1DED">
        <w:rPr>
          <w:rFonts w:ascii="Arial" w:hAnsi="Arial" w:cs="Arial"/>
          <w:kern w:val="1"/>
          <w:sz w:val="22"/>
          <w:szCs w:val="22"/>
          <w:lang w:eastAsia="ar-SA"/>
        </w:rPr>
        <w:t>ve znění pozdějších předpisů</w:t>
      </w:r>
      <w:r w:rsidR="00165B5B" w:rsidRPr="00EC1DED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74136D" w:rsidRPr="00EC1DED">
        <w:rPr>
          <w:rFonts w:ascii="Arial" w:hAnsi="Arial" w:cs="Arial"/>
          <w:sz w:val="22"/>
          <w:szCs w:val="22"/>
        </w:rPr>
        <w:t xml:space="preserve"> </w:t>
      </w:r>
      <w:r w:rsidRPr="00EC1DED">
        <w:rPr>
          <w:rFonts w:ascii="Arial" w:hAnsi="Arial" w:cs="Arial"/>
          <w:sz w:val="22"/>
          <w:szCs w:val="22"/>
        </w:rPr>
        <w:t xml:space="preserve">smlouvu o zřízení věcného břemene (dále jen </w:t>
      </w:r>
      <w:r w:rsidRPr="00EC1DED">
        <w:rPr>
          <w:rFonts w:ascii="Arial" w:hAnsi="Arial" w:cs="Arial"/>
          <w:b/>
          <w:i/>
          <w:sz w:val="22"/>
          <w:szCs w:val="22"/>
        </w:rPr>
        <w:t>„smlouva o VB“</w:t>
      </w:r>
      <w:r w:rsidRPr="00EC1DED">
        <w:rPr>
          <w:rFonts w:ascii="Arial" w:hAnsi="Arial" w:cs="Arial"/>
          <w:sz w:val="22"/>
          <w:szCs w:val="22"/>
        </w:rPr>
        <w:t>), jejímž předmětem bude k budoucímu služebnému pozemku na dobu neurčitou úplatně zřízeno věcné břemeno ve smyslu služebnosti spočívající v:</w:t>
      </w:r>
    </w:p>
    <w:p w14:paraId="63BD371B" w14:textId="77777777" w:rsidR="0067292C" w:rsidRPr="00EC1DED" w:rsidRDefault="0067292C" w:rsidP="0067292C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právu zřídit a provozovat na </w:t>
      </w:r>
      <w:r w:rsidR="00EA4277" w:rsidRPr="00EC1DED">
        <w:rPr>
          <w:rFonts w:ascii="Arial" w:hAnsi="Arial" w:cs="Arial"/>
          <w:sz w:val="22"/>
          <w:szCs w:val="22"/>
        </w:rPr>
        <w:t>budoucím služeb</w:t>
      </w:r>
      <w:r w:rsidR="00970B40" w:rsidRPr="00EC1DED">
        <w:rPr>
          <w:rFonts w:ascii="Arial" w:hAnsi="Arial" w:cs="Arial"/>
          <w:sz w:val="22"/>
          <w:szCs w:val="22"/>
        </w:rPr>
        <w:t>ném pozemku</w:t>
      </w:r>
      <w:r w:rsidRPr="00EC1DED">
        <w:rPr>
          <w:rFonts w:ascii="Arial" w:hAnsi="Arial" w:cs="Arial"/>
          <w:sz w:val="22"/>
          <w:szCs w:val="22"/>
        </w:rPr>
        <w:t xml:space="preserve"> plynárenské zařízení,</w:t>
      </w:r>
    </w:p>
    <w:p w14:paraId="6CF7E00C" w14:textId="3BD5925E" w:rsidR="0067292C" w:rsidRPr="00EC1DED" w:rsidRDefault="0067292C" w:rsidP="00FB1B9D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právu vstupovat a vjíždět na </w:t>
      </w:r>
      <w:r w:rsidR="00EA4277" w:rsidRPr="00EC1DED">
        <w:rPr>
          <w:rFonts w:ascii="Arial" w:hAnsi="Arial" w:cs="Arial"/>
          <w:sz w:val="22"/>
          <w:szCs w:val="22"/>
        </w:rPr>
        <w:t>budoucí služeb</w:t>
      </w:r>
      <w:r w:rsidR="00970B40" w:rsidRPr="00EC1DED">
        <w:rPr>
          <w:rFonts w:ascii="Arial" w:hAnsi="Arial" w:cs="Arial"/>
          <w:sz w:val="22"/>
          <w:szCs w:val="22"/>
        </w:rPr>
        <w:t>ný pozemek</w:t>
      </w:r>
      <w:r w:rsidRPr="00EC1DED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="00583D23" w:rsidRPr="00EC1DED">
        <w:rPr>
          <w:rFonts w:ascii="Arial" w:hAnsi="Arial" w:cs="Arial"/>
          <w:bCs/>
          <w:sz w:val="22"/>
          <w:szCs w:val="22"/>
        </w:rPr>
        <w:t xml:space="preserve"> opravami,</w:t>
      </w:r>
      <w:r w:rsidRPr="00EC1DED">
        <w:rPr>
          <w:rFonts w:ascii="Arial" w:hAnsi="Arial" w:cs="Arial"/>
          <w:bCs/>
          <w:sz w:val="22"/>
          <w:szCs w:val="22"/>
        </w:rPr>
        <w:t xml:space="preserve"> provozováním</w:t>
      </w:r>
      <w:r w:rsidR="00583D23" w:rsidRPr="00EC1DED">
        <w:rPr>
          <w:rFonts w:ascii="Arial" w:hAnsi="Arial" w:cs="Arial"/>
          <w:bCs/>
          <w:sz w:val="22"/>
          <w:szCs w:val="22"/>
        </w:rPr>
        <w:t xml:space="preserve"> a odstra</w:t>
      </w:r>
      <w:r w:rsidR="00EE1E2B" w:rsidRPr="00EC1DED">
        <w:rPr>
          <w:rFonts w:ascii="Arial" w:hAnsi="Arial" w:cs="Arial"/>
          <w:bCs/>
          <w:sz w:val="22"/>
          <w:szCs w:val="22"/>
        </w:rPr>
        <w:t>ně</w:t>
      </w:r>
      <w:r w:rsidR="00583D23" w:rsidRPr="00EC1DED">
        <w:rPr>
          <w:rFonts w:ascii="Arial" w:hAnsi="Arial" w:cs="Arial"/>
          <w:bCs/>
          <w:sz w:val="22"/>
          <w:szCs w:val="22"/>
        </w:rPr>
        <w:t>ním</w:t>
      </w:r>
      <w:r w:rsidRPr="00EC1DED">
        <w:rPr>
          <w:rFonts w:ascii="Arial" w:hAnsi="Arial" w:cs="Arial"/>
          <w:bCs/>
          <w:sz w:val="22"/>
          <w:szCs w:val="22"/>
        </w:rPr>
        <w:t xml:space="preserve"> </w:t>
      </w:r>
      <w:r w:rsidR="00583D23" w:rsidRPr="00EC1DED">
        <w:rPr>
          <w:rFonts w:ascii="Arial" w:hAnsi="Arial" w:cs="Arial"/>
          <w:bCs/>
          <w:sz w:val="22"/>
          <w:szCs w:val="22"/>
        </w:rPr>
        <w:t>plynárenského zařízení</w:t>
      </w:r>
    </w:p>
    <w:p w14:paraId="7C5B1302" w14:textId="77777777" w:rsidR="0067292C" w:rsidRPr="00EC1DED" w:rsidRDefault="00FB1B9D" w:rsidP="00FB1B9D">
      <w:pPr>
        <w:pStyle w:val="odstpolV"/>
        <w:numPr>
          <w:ilvl w:val="0"/>
          <w:numId w:val="0"/>
        </w:numPr>
        <w:tabs>
          <w:tab w:val="left" w:pos="284"/>
          <w:tab w:val="num" w:pos="900"/>
        </w:tabs>
        <w:spacing w:after="0"/>
        <w:rPr>
          <w:rFonts w:ascii="Arial" w:hAnsi="Arial" w:cs="Arial"/>
          <w:bCs/>
          <w:sz w:val="22"/>
          <w:szCs w:val="22"/>
        </w:rPr>
      </w:pPr>
      <w:r w:rsidRPr="00EC1DED">
        <w:rPr>
          <w:rFonts w:ascii="Arial" w:hAnsi="Arial" w:cs="Arial"/>
          <w:bCs/>
          <w:sz w:val="22"/>
          <w:szCs w:val="22"/>
        </w:rPr>
        <w:t xml:space="preserve"> </w:t>
      </w:r>
      <w:r w:rsidRPr="00EC1DED">
        <w:rPr>
          <w:rFonts w:ascii="Arial" w:hAnsi="Arial" w:cs="Arial"/>
          <w:bCs/>
          <w:sz w:val="22"/>
          <w:szCs w:val="22"/>
        </w:rPr>
        <w:tab/>
      </w:r>
      <w:r w:rsidRPr="00EC1DED">
        <w:rPr>
          <w:rFonts w:ascii="Arial" w:hAnsi="Arial" w:cs="Arial"/>
          <w:bCs/>
          <w:sz w:val="22"/>
          <w:szCs w:val="22"/>
        </w:rPr>
        <w:tab/>
      </w:r>
      <w:r w:rsidR="0067292C" w:rsidRPr="00EC1DED">
        <w:rPr>
          <w:rFonts w:ascii="Arial" w:hAnsi="Arial" w:cs="Arial"/>
          <w:bCs/>
          <w:sz w:val="22"/>
          <w:szCs w:val="22"/>
        </w:rPr>
        <w:t xml:space="preserve">(dále jen </w:t>
      </w:r>
      <w:r w:rsidR="0067292C" w:rsidRPr="00EC1DED">
        <w:rPr>
          <w:rFonts w:ascii="Arial" w:hAnsi="Arial" w:cs="Arial"/>
          <w:b/>
          <w:bCs/>
          <w:i/>
          <w:sz w:val="22"/>
          <w:szCs w:val="22"/>
        </w:rPr>
        <w:t>„věcné břemeno“</w:t>
      </w:r>
      <w:r w:rsidR="0067292C" w:rsidRPr="00EC1DED">
        <w:rPr>
          <w:rFonts w:ascii="Arial" w:hAnsi="Arial" w:cs="Arial"/>
          <w:bCs/>
          <w:sz w:val="22"/>
          <w:szCs w:val="22"/>
        </w:rPr>
        <w:t>).</w:t>
      </w:r>
    </w:p>
    <w:p w14:paraId="4CF52E3C" w14:textId="77777777" w:rsidR="00FB1B9D" w:rsidRPr="00EC1DED" w:rsidRDefault="00FB1B9D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74FB8D09" w14:textId="6A29987C" w:rsidR="00FB1B9D" w:rsidRPr="00EC1DED" w:rsidRDefault="005B53FA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Smluvn</w:t>
      </w:r>
      <w:r w:rsidR="004723C4" w:rsidRPr="00EC1DED">
        <w:rPr>
          <w:rFonts w:ascii="Arial" w:hAnsi="Arial" w:cs="Arial"/>
          <w:sz w:val="22"/>
          <w:szCs w:val="22"/>
        </w:rPr>
        <w:t>í strany se dále dohodly na rozsahu</w:t>
      </w:r>
      <w:r w:rsidRPr="00EC1DED">
        <w:rPr>
          <w:rFonts w:ascii="Arial" w:hAnsi="Arial" w:cs="Arial"/>
          <w:sz w:val="22"/>
          <w:szCs w:val="22"/>
        </w:rPr>
        <w:t xml:space="preserve"> věcného břemene</w:t>
      </w:r>
      <w:r w:rsidR="00DA6A2D">
        <w:rPr>
          <w:rFonts w:ascii="Arial" w:hAnsi="Arial" w:cs="Arial"/>
          <w:sz w:val="22"/>
          <w:szCs w:val="22"/>
        </w:rPr>
        <w:t xml:space="preserve"> 1</w:t>
      </w:r>
      <w:r w:rsidRPr="00EC1DED">
        <w:rPr>
          <w:rFonts w:ascii="Arial" w:hAnsi="Arial" w:cs="Arial"/>
          <w:sz w:val="22"/>
          <w:szCs w:val="22"/>
        </w:rPr>
        <w:t xml:space="preserve"> m na obě strany od půdorysu plynárenského zařízení. </w:t>
      </w:r>
    </w:p>
    <w:p w14:paraId="715E78EB" w14:textId="77777777" w:rsidR="00FB1B9D" w:rsidRPr="00EC1DED" w:rsidRDefault="00FB1B9D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5051C9E1" w14:textId="77777777" w:rsidR="005B53FA" w:rsidRPr="00EC1DED" w:rsidRDefault="005B53FA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Geometrický plán, kterým se vyznačí část budoucího </w:t>
      </w:r>
      <w:r w:rsidR="00EA4277" w:rsidRPr="00EC1DED">
        <w:rPr>
          <w:rFonts w:ascii="Arial" w:hAnsi="Arial" w:cs="Arial"/>
          <w:sz w:val="22"/>
          <w:szCs w:val="22"/>
        </w:rPr>
        <w:t>služeb</w:t>
      </w:r>
      <w:r w:rsidRPr="00EC1DED">
        <w:rPr>
          <w:rFonts w:ascii="Arial" w:hAnsi="Arial" w:cs="Arial"/>
          <w:sz w:val="22"/>
          <w:szCs w:val="22"/>
        </w:rPr>
        <w:t xml:space="preserve">ného pozemku dotčeného věcným břemenem, nechá na své náklady vyhotovit </w:t>
      </w:r>
      <w:r w:rsidR="000A76AC" w:rsidRPr="00EC1DED">
        <w:rPr>
          <w:rFonts w:ascii="Arial" w:hAnsi="Arial" w:cs="Arial"/>
          <w:sz w:val="22"/>
          <w:szCs w:val="22"/>
        </w:rPr>
        <w:t xml:space="preserve">budoucí </w:t>
      </w:r>
      <w:r w:rsidR="00466075" w:rsidRPr="00EC1DED">
        <w:rPr>
          <w:rFonts w:ascii="Arial" w:hAnsi="Arial" w:cs="Arial"/>
          <w:sz w:val="22"/>
          <w:szCs w:val="22"/>
        </w:rPr>
        <w:t>povinný</w:t>
      </w:r>
      <w:r w:rsidR="00583D23" w:rsidRPr="00EC1DED">
        <w:rPr>
          <w:rFonts w:ascii="Arial" w:hAnsi="Arial" w:cs="Arial"/>
          <w:sz w:val="22"/>
          <w:szCs w:val="22"/>
        </w:rPr>
        <w:t>.</w:t>
      </w:r>
    </w:p>
    <w:p w14:paraId="6CBA95FA" w14:textId="77777777" w:rsidR="005B53FA" w:rsidRPr="00EC1DED" w:rsidRDefault="005B53FA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4D187E79" w14:textId="77777777" w:rsidR="005B53FA" w:rsidRPr="00EC1DED" w:rsidRDefault="000A76AC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Budoucí oprávněný</w:t>
      </w:r>
      <w:r w:rsidR="005B53FA" w:rsidRPr="00EC1DED">
        <w:rPr>
          <w:rFonts w:ascii="Arial" w:hAnsi="Arial" w:cs="Arial"/>
          <w:sz w:val="22"/>
          <w:szCs w:val="22"/>
        </w:rPr>
        <w:t xml:space="preserve"> se zavazuje vyhotovit a zkompletovat příslušný počet výtisků smlouvy o VB a prokazatelně je doručit budoucímu povinnému. </w:t>
      </w:r>
    </w:p>
    <w:p w14:paraId="3FB8BC1A" w14:textId="77777777" w:rsidR="005B53FA" w:rsidRPr="00EC1DED" w:rsidRDefault="005B53FA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2D150A9D" w14:textId="77777777" w:rsidR="005B53FA" w:rsidRPr="00EC1DED" w:rsidRDefault="005B53FA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Budoucí povinný se zavazují nejpozději do 30 dnů od jejího doručení smlouvu o VB podepsat, přičemž na jejím prvopisu úředně ověří svůj vlastnoruční podpis, a prokazatelně ji doručit </w:t>
      </w:r>
      <w:r w:rsidR="000A76AC" w:rsidRPr="00EC1DED">
        <w:rPr>
          <w:rFonts w:ascii="Arial" w:hAnsi="Arial" w:cs="Arial"/>
          <w:sz w:val="22"/>
          <w:szCs w:val="22"/>
        </w:rPr>
        <w:t>budoucímu oprávněnému</w:t>
      </w:r>
      <w:r w:rsidRPr="00EC1DED">
        <w:rPr>
          <w:rFonts w:ascii="Arial" w:hAnsi="Arial" w:cs="Arial"/>
          <w:sz w:val="22"/>
          <w:szCs w:val="22"/>
        </w:rPr>
        <w:t xml:space="preserve">, který následně podá návrh na </w:t>
      </w:r>
      <w:r w:rsidR="00EA4277" w:rsidRPr="00EC1DED">
        <w:rPr>
          <w:rFonts w:ascii="Arial" w:hAnsi="Arial" w:cs="Arial"/>
          <w:sz w:val="22"/>
          <w:szCs w:val="22"/>
        </w:rPr>
        <w:t>zápis věcného břemene</w:t>
      </w:r>
      <w:r w:rsidRPr="00EC1DED">
        <w:rPr>
          <w:rFonts w:ascii="Arial" w:hAnsi="Arial" w:cs="Arial"/>
          <w:sz w:val="22"/>
          <w:szCs w:val="22"/>
        </w:rPr>
        <w:t xml:space="preserve"> do katastru nemovitostí.</w:t>
      </w:r>
    </w:p>
    <w:p w14:paraId="1B44E25C" w14:textId="77777777" w:rsidR="005B53FA" w:rsidRPr="00EC1DED" w:rsidRDefault="005B53FA" w:rsidP="005B53FA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3CAC952D" w14:textId="14A6686D" w:rsidR="000A76AC" w:rsidRPr="00EC1DED" w:rsidRDefault="000A76AC" w:rsidP="000A76AC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Úplata za zřízení věcného břemene bude poukázána</w:t>
      </w:r>
      <w:r w:rsidR="00DA6A2D">
        <w:rPr>
          <w:rFonts w:ascii="Arial" w:hAnsi="Arial" w:cs="Arial"/>
          <w:sz w:val="22"/>
          <w:szCs w:val="22"/>
        </w:rPr>
        <w:t xml:space="preserve"> na výše uvedený účet budoucího povinného</w:t>
      </w:r>
      <w:r w:rsidRPr="00EC1DED">
        <w:rPr>
          <w:rFonts w:ascii="Arial" w:hAnsi="Arial" w:cs="Arial"/>
          <w:sz w:val="22"/>
          <w:szCs w:val="22"/>
        </w:rPr>
        <w:t xml:space="preserve"> </w:t>
      </w:r>
      <w:r w:rsidR="006A69D6" w:rsidRPr="00EC1DED">
        <w:rPr>
          <w:rFonts w:ascii="Arial" w:hAnsi="Arial" w:cs="Arial"/>
          <w:sz w:val="22"/>
          <w:szCs w:val="22"/>
        </w:rPr>
        <w:t>ve výš</w:t>
      </w:r>
      <w:r w:rsidR="00DA6A2D">
        <w:rPr>
          <w:rFonts w:ascii="Arial" w:hAnsi="Arial" w:cs="Arial"/>
          <w:sz w:val="22"/>
          <w:szCs w:val="22"/>
        </w:rPr>
        <w:t xml:space="preserve">i 500,- Kč + DPH </w:t>
      </w:r>
      <w:r w:rsidR="006A69D6" w:rsidRPr="00EC1DED">
        <w:rPr>
          <w:rFonts w:ascii="Arial" w:hAnsi="Arial" w:cs="Arial"/>
          <w:sz w:val="22"/>
          <w:szCs w:val="22"/>
        </w:rPr>
        <w:t>jednorázově</w:t>
      </w:r>
      <w:r w:rsidRPr="00EC1DED">
        <w:rPr>
          <w:rFonts w:ascii="Arial" w:hAnsi="Arial" w:cs="Arial"/>
          <w:sz w:val="22"/>
          <w:szCs w:val="22"/>
        </w:rPr>
        <w:t xml:space="preserve"> nejpozději do 30 dnů ode dne, kdy bude budoucímu oprávněnému od katastrálního úřadu doručeno vyrozumění o provedení zápisu věcného břemene do katastru nemovitostí.</w:t>
      </w:r>
    </w:p>
    <w:p w14:paraId="43E3AA33" w14:textId="77777777" w:rsidR="001B09E4" w:rsidRPr="00EC1DED" w:rsidRDefault="001B09E4" w:rsidP="000A76AC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100551FA" w14:textId="77777777" w:rsidR="001B09E4" w:rsidRPr="00EC1DED" w:rsidRDefault="001B09E4" w:rsidP="001B09E4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Je-li budoucí povinný plátcem daně z přidané hodnoty a hradí-li úplatu za zřízení věcného břemene budoucí oprávněný, bude smlouva o VB vyhotovena tak, aby splňovala veškeré náležitosti daňového dokladu vyžadované aktuálně platnými právními předpisy.</w:t>
      </w:r>
    </w:p>
    <w:p w14:paraId="3726A96E" w14:textId="77777777" w:rsidR="00CE7CC4" w:rsidRPr="00EC1DED" w:rsidRDefault="00CE7CC4" w:rsidP="001B09E4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613EB0FC" w14:textId="3D4055E4" w:rsidR="00FE3C15" w:rsidRPr="00EC1DED" w:rsidRDefault="00FE3C15" w:rsidP="00FE3C15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Pokud k datu uskutečnění zdanitelného plnění budou u budoucí</w:t>
      </w:r>
      <w:r w:rsidR="00EE1E2B" w:rsidRPr="00EC1DED">
        <w:rPr>
          <w:rFonts w:ascii="Arial" w:hAnsi="Arial" w:cs="Arial"/>
          <w:sz w:val="22"/>
          <w:szCs w:val="22"/>
        </w:rPr>
        <w:t>ho</w:t>
      </w:r>
      <w:r w:rsidRPr="00EC1DED">
        <w:rPr>
          <w:rFonts w:ascii="Arial" w:hAnsi="Arial" w:cs="Arial"/>
          <w:sz w:val="22"/>
          <w:szCs w:val="22"/>
        </w:rPr>
        <w:t xml:space="preserve"> povinného naplněny podmínky ustanovení § 106a zákona č. 235/2004 Sb., o dani z přidané hodnoty, ve znění pozdějších předpisů (dále jen </w:t>
      </w:r>
      <w:r w:rsidRPr="00EC1DED">
        <w:rPr>
          <w:rFonts w:ascii="Arial" w:hAnsi="Arial" w:cs="Arial"/>
          <w:b/>
          <w:i/>
          <w:sz w:val="22"/>
          <w:szCs w:val="22"/>
        </w:rPr>
        <w:t>„</w:t>
      </w:r>
      <w:proofErr w:type="spellStart"/>
      <w:r w:rsidRPr="00EC1DED">
        <w:rPr>
          <w:rFonts w:ascii="Arial" w:hAnsi="Arial" w:cs="Arial"/>
          <w:b/>
          <w:i/>
          <w:sz w:val="22"/>
          <w:szCs w:val="22"/>
        </w:rPr>
        <w:t>ZoDPH</w:t>
      </w:r>
      <w:proofErr w:type="spellEnd"/>
      <w:r w:rsidRPr="00EC1DED">
        <w:rPr>
          <w:rFonts w:ascii="Arial" w:hAnsi="Arial" w:cs="Arial"/>
          <w:b/>
          <w:i/>
          <w:sz w:val="22"/>
          <w:szCs w:val="22"/>
        </w:rPr>
        <w:t>“</w:t>
      </w:r>
      <w:r w:rsidRPr="00EC1DED">
        <w:rPr>
          <w:rFonts w:ascii="Arial" w:hAnsi="Arial" w:cs="Arial"/>
          <w:sz w:val="22"/>
          <w:szCs w:val="22"/>
        </w:rPr>
        <w:t xml:space="preserve">), je budoucí oprávněný oprávněn postupovat podle ustanovení § 109a </w:t>
      </w:r>
      <w:proofErr w:type="spellStart"/>
      <w:r w:rsidRPr="00EC1DED">
        <w:rPr>
          <w:rFonts w:ascii="Arial" w:hAnsi="Arial" w:cs="Arial"/>
          <w:sz w:val="22"/>
          <w:szCs w:val="22"/>
        </w:rPr>
        <w:t>ZoDPH</w:t>
      </w:r>
      <w:proofErr w:type="spellEnd"/>
      <w:r w:rsidRPr="00EC1DED">
        <w:rPr>
          <w:rFonts w:ascii="Arial" w:hAnsi="Arial" w:cs="Arial"/>
          <w:sz w:val="22"/>
          <w:szCs w:val="22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14:paraId="3D188D16" w14:textId="77777777" w:rsidR="000A76AC" w:rsidRPr="00EC1DED" w:rsidRDefault="000A76AC" w:rsidP="00DE698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</w:p>
    <w:p w14:paraId="71E96127" w14:textId="77777777" w:rsidR="00DE6986" w:rsidRPr="00EC1DED" w:rsidRDefault="00DE6986" w:rsidP="00DE6986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lastRenderedPageBreak/>
        <w:t>Budoucí oprávněný se zavazuje věcné břemeno přijmout a budoucí povinný</w:t>
      </w:r>
      <w:r w:rsidR="004723C4" w:rsidRPr="00EC1DED">
        <w:rPr>
          <w:rFonts w:ascii="Arial" w:hAnsi="Arial" w:cs="Arial"/>
          <w:sz w:val="22"/>
          <w:szCs w:val="22"/>
        </w:rPr>
        <w:t xml:space="preserve"> se zavazuje výkon těchto práv </w:t>
      </w:r>
      <w:r w:rsidRPr="00EC1DED">
        <w:rPr>
          <w:rFonts w:ascii="Arial" w:hAnsi="Arial" w:cs="Arial"/>
          <w:sz w:val="22"/>
          <w:szCs w:val="22"/>
        </w:rPr>
        <w:t>trpět.</w:t>
      </w:r>
    </w:p>
    <w:p w14:paraId="2140FF0B" w14:textId="77777777" w:rsidR="00DE6986" w:rsidRPr="00EC1DED" w:rsidRDefault="00DE6986" w:rsidP="005D208B">
      <w:pPr>
        <w:pStyle w:val="odstpolV"/>
        <w:numPr>
          <w:ilvl w:val="0"/>
          <w:numId w:val="0"/>
        </w:numPr>
        <w:tabs>
          <w:tab w:val="left" w:pos="284"/>
        </w:tabs>
        <w:spacing w:after="0"/>
        <w:jc w:val="center"/>
        <w:rPr>
          <w:rFonts w:ascii="Arial" w:hAnsi="Arial" w:cs="Arial"/>
          <w:sz w:val="22"/>
          <w:szCs w:val="22"/>
        </w:rPr>
      </w:pPr>
    </w:p>
    <w:p w14:paraId="558515CC" w14:textId="77777777" w:rsidR="00B81659" w:rsidRPr="00EC1DED" w:rsidRDefault="00725495" w:rsidP="005D208B">
      <w:pPr>
        <w:jc w:val="center"/>
        <w:rPr>
          <w:rFonts w:ascii="Arial" w:hAnsi="Arial" w:cs="Arial"/>
          <w:b/>
          <w:sz w:val="22"/>
          <w:szCs w:val="22"/>
        </w:rPr>
      </w:pPr>
      <w:r w:rsidRPr="00EC1DED">
        <w:rPr>
          <w:rFonts w:ascii="Arial" w:hAnsi="Arial" w:cs="Arial"/>
          <w:b/>
          <w:sz w:val="22"/>
          <w:szCs w:val="22"/>
        </w:rPr>
        <w:t>III</w:t>
      </w:r>
      <w:r w:rsidR="00B81659" w:rsidRPr="00EC1DED">
        <w:rPr>
          <w:rFonts w:ascii="Arial" w:hAnsi="Arial" w:cs="Arial"/>
          <w:b/>
          <w:sz w:val="22"/>
          <w:szCs w:val="22"/>
        </w:rPr>
        <w:t>.</w:t>
      </w:r>
    </w:p>
    <w:p w14:paraId="6DA213EA" w14:textId="77777777" w:rsidR="00725495" w:rsidRPr="00EC1DED" w:rsidRDefault="00725495" w:rsidP="005D208B">
      <w:pPr>
        <w:jc w:val="center"/>
        <w:rPr>
          <w:rFonts w:ascii="Arial" w:hAnsi="Arial" w:cs="Arial"/>
          <w:b/>
          <w:sz w:val="22"/>
          <w:szCs w:val="22"/>
        </w:rPr>
      </w:pPr>
    </w:p>
    <w:p w14:paraId="7DE2EBEB" w14:textId="77777777" w:rsidR="00725495" w:rsidRPr="00EC1DED" w:rsidRDefault="00725495" w:rsidP="00725495">
      <w:pPr>
        <w:tabs>
          <w:tab w:val="left" w:pos="3480"/>
        </w:tabs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 xml:space="preserve">Náklady spojené </w:t>
      </w:r>
      <w:r w:rsidR="00FD525B" w:rsidRPr="00EC1DED">
        <w:rPr>
          <w:rFonts w:ascii="Arial" w:hAnsi="Arial" w:cs="Arial"/>
          <w:sz w:val="22"/>
          <w:szCs w:val="22"/>
        </w:rPr>
        <w:t>se zřízením věcného břemene a</w:t>
      </w:r>
      <w:r w:rsidRPr="00EC1DED">
        <w:rPr>
          <w:rFonts w:ascii="Arial" w:hAnsi="Arial" w:cs="Arial"/>
          <w:sz w:val="22"/>
          <w:szCs w:val="22"/>
        </w:rPr>
        <w:t xml:space="preserve"> běžným udržováním budoucího </w:t>
      </w:r>
      <w:r w:rsidR="00EA4277" w:rsidRPr="00EC1DED">
        <w:rPr>
          <w:rFonts w:ascii="Arial" w:hAnsi="Arial" w:cs="Arial"/>
          <w:sz w:val="22"/>
          <w:szCs w:val="22"/>
        </w:rPr>
        <w:t>služeb</w:t>
      </w:r>
      <w:r w:rsidRPr="00EC1DED">
        <w:rPr>
          <w:rFonts w:ascii="Arial" w:hAnsi="Arial" w:cs="Arial"/>
          <w:sz w:val="22"/>
          <w:szCs w:val="22"/>
        </w:rPr>
        <w:t xml:space="preserve">ného pozemku ponese budoucí povinný. </w:t>
      </w:r>
    </w:p>
    <w:p w14:paraId="05819694" w14:textId="77777777" w:rsidR="00CB07DC" w:rsidRPr="00EC1DED" w:rsidRDefault="00CB07DC" w:rsidP="005D208B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577A5726" w14:textId="77777777" w:rsidR="00CB07DC" w:rsidRPr="00EC1DED" w:rsidRDefault="00CD5DF0" w:rsidP="005D208B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EC1DED">
        <w:rPr>
          <w:rFonts w:ascii="Arial" w:hAnsi="Arial" w:cs="Arial"/>
          <w:b/>
          <w:sz w:val="22"/>
          <w:szCs w:val="22"/>
        </w:rPr>
        <w:t>I</w:t>
      </w:r>
      <w:r w:rsidR="00CB07DC" w:rsidRPr="00EC1DED">
        <w:rPr>
          <w:rFonts w:ascii="Arial" w:hAnsi="Arial" w:cs="Arial"/>
          <w:b/>
          <w:sz w:val="22"/>
          <w:szCs w:val="22"/>
        </w:rPr>
        <w:t>V.</w:t>
      </w:r>
    </w:p>
    <w:p w14:paraId="0B6E2D2A" w14:textId="77777777" w:rsidR="00725495" w:rsidRPr="00EC1DED" w:rsidRDefault="00725495" w:rsidP="005D208B">
      <w:pPr>
        <w:jc w:val="center"/>
        <w:rPr>
          <w:rFonts w:ascii="Arial" w:hAnsi="Arial" w:cs="Arial"/>
          <w:b/>
          <w:sz w:val="22"/>
          <w:szCs w:val="22"/>
        </w:rPr>
      </w:pPr>
    </w:p>
    <w:p w14:paraId="1CC76E5D" w14:textId="77777777" w:rsidR="00621D74" w:rsidRPr="00EC1DED" w:rsidRDefault="00621D74" w:rsidP="00621D74">
      <w:pPr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Budoucí povinný se pro případ převodu vlastnického práva k budoucímu služebnému pozemku na třetí osobu před uzavřením smlouvy o VB zavazuje postoupit za souhlasu budoucího oprávněného na tuto třetí osobu současně i tuto smlouvu, případně zajistit uzavření nové smlouvy o budoucí smlouvě o zřízení věcného břemene za shodných podmínek mezi budoucím oprávněným a touto třetí osobou. V opačném případě vzniká budoucímu oprávněnému nárok na náhradu škody způsobené porušením povinností z této smlouvy vyplývajících.</w:t>
      </w:r>
    </w:p>
    <w:p w14:paraId="29E1B1EA" w14:textId="77777777" w:rsidR="00621D74" w:rsidRPr="00EC1DED" w:rsidRDefault="00621D74" w:rsidP="00621D74">
      <w:pPr>
        <w:jc w:val="both"/>
        <w:rPr>
          <w:rFonts w:ascii="Arial" w:hAnsi="Arial" w:cs="Arial"/>
          <w:sz w:val="22"/>
          <w:szCs w:val="22"/>
        </w:rPr>
      </w:pPr>
    </w:p>
    <w:p w14:paraId="52732676" w14:textId="77777777" w:rsidR="00725495" w:rsidRPr="00EC1DED" w:rsidRDefault="00621D74" w:rsidP="00621D7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Budoucí oprávněný se pro případ převodu vlastnického práva k plynárenskému zařízení, případně jeho části, na třetí osobu před uzavřením smlouvy o VB zavazuje postoupit za souhlasu budoucího povinného na tuto třetí osobu současně i tuto smlouvu, případně zajistit uzavření nové smlouvy o budoucí smlouvě o zřízení věcného břemene za shodných podmínek mezi budoucím povinným a touto třetí osobou.</w:t>
      </w:r>
    </w:p>
    <w:p w14:paraId="26976F82" w14:textId="77777777" w:rsidR="00621D74" w:rsidRPr="00EC1DED" w:rsidRDefault="00621D74" w:rsidP="005D208B">
      <w:pPr>
        <w:jc w:val="center"/>
        <w:rPr>
          <w:rFonts w:ascii="Arial" w:hAnsi="Arial" w:cs="Arial"/>
          <w:b/>
          <w:sz w:val="22"/>
          <w:szCs w:val="22"/>
        </w:rPr>
      </w:pPr>
    </w:p>
    <w:p w14:paraId="1A9DA49F" w14:textId="77777777" w:rsidR="00CB07DC" w:rsidRPr="00EC1DED" w:rsidRDefault="00CB07DC" w:rsidP="005D208B">
      <w:pPr>
        <w:jc w:val="center"/>
        <w:rPr>
          <w:rFonts w:ascii="Arial" w:hAnsi="Arial" w:cs="Arial"/>
          <w:b/>
          <w:sz w:val="22"/>
          <w:szCs w:val="22"/>
        </w:rPr>
      </w:pPr>
      <w:r w:rsidRPr="00EC1DED">
        <w:rPr>
          <w:rFonts w:ascii="Arial" w:hAnsi="Arial" w:cs="Arial"/>
          <w:b/>
          <w:sz w:val="22"/>
          <w:szCs w:val="22"/>
        </w:rPr>
        <w:t>V.</w:t>
      </w:r>
    </w:p>
    <w:p w14:paraId="2CC12BCC" w14:textId="77777777" w:rsidR="00CB07DC" w:rsidRPr="00EC1DED" w:rsidRDefault="00CB07DC" w:rsidP="005D208B">
      <w:pPr>
        <w:tabs>
          <w:tab w:val="left" w:pos="284"/>
        </w:tabs>
        <w:jc w:val="center"/>
        <w:rPr>
          <w:rFonts w:ascii="Arial" w:hAnsi="Arial" w:cs="Arial"/>
          <w:sz w:val="22"/>
          <w:szCs w:val="22"/>
        </w:rPr>
      </w:pPr>
    </w:p>
    <w:p w14:paraId="09BA0841" w14:textId="02CA1DAC" w:rsidR="00CB07DC" w:rsidRPr="00EC1DED" w:rsidRDefault="00CB07DC" w:rsidP="00CB07DC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Předpokládané termíny realizace:</w:t>
      </w:r>
      <w:r w:rsidRPr="00EC1DED">
        <w:rPr>
          <w:rFonts w:ascii="Arial" w:hAnsi="Arial" w:cs="Arial"/>
          <w:sz w:val="22"/>
          <w:szCs w:val="22"/>
        </w:rPr>
        <w:tab/>
        <w:t>zahájení prací  -</w:t>
      </w:r>
      <w:r w:rsidR="00DA6A2D">
        <w:rPr>
          <w:rFonts w:ascii="Arial" w:hAnsi="Arial" w:cs="Arial"/>
          <w:sz w:val="22"/>
          <w:szCs w:val="22"/>
        </w:rPr>
        <w:t xml:space="preserve"> 2020</w:t>
      </w:r>
      <w:r w:rsidRPr="00EC1DED">
        <w:rPr>
          <w:rFonts w:ascii="Arial" w:hAnsi="Arial" w:cs="Arial"/>
          <w:sz w:val="22"/>
          <w:szCs w:val="22"/>
        </w:rPr>
        <w:t xml:space="preserve">  </w:t>
      </w:r>
    </w:p>
    <w:p w14:paraId="40DB629B" w14:textId="4A91B048" w:rsidR="00CB07DC" w:rsidRPr="00EC1DED" w:rsidRDefault="00CB07DC" w:rsidP="00CB07DC">
      <w:pPr>
        <w:ind w:left="2832" w:firstLine="708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ukončení prací -</w:t>
      </w:r>
      <w:r w:rsidR="00DA6A2D">
        <w:rPr>
          <w:rFonts w:ascii="Arial" w:hAnsi="Arial" w:cs="Arial"/>
          <w:sz w:val="22"/>
          <w:szCs w:val="22"/>
        </w:rPr>
        <w:t xml:space="preserve"> 2023</w:t>
      </w:r>
      <w:r w:rsidRPr="00EC1DED">
        <w:rPr>
          <w:rFonts w:ascii="Arial" w:hAnsi="Arial" w:cs="Arial"/>
          <w:sz w:val="22"/>
          <w:szCs w:val="22"/>
        </w:rPr>
        <w:t xml:space="preserve">   </w:t>
      </w:r>
    </w:p>
    <w:p w14:paraId="3B62A89B" w14:textId="77777777" w:rsidR="00CB07DC" w:rsidRPr="00EC1DED" w:rsidRDefault="00CB07DC" w:rsidP="005D208B">
      <w:pPr>
        <w:tabs>
          <w:tab w:val="left" w:pos="2160"/>
        </w:tabs>
        <w:jc w:val="center"/>
        <w:rPr>
          <w:rFonts w:ascii="Arial" w:hAnsi="Arial" w:cs="Arial"/>
          <w:b/>
          <w:sz w:val="22"/>
          <w:szCs w:val="22"/>
        </w:rPr>
      </w:pPr>
    </w:p>
    <w:p w14:paraId="7BAB4E17" w14:textId="77777777" w:rsidR="003B468E" w:rsidRPr="00EC1DED" w:rsidRDefault="003B468E" w:rsidP="005D208B">
      <w:pPr>
        <w:pStyle w:val="Nadpis4"/>
        <w:rPr>
          <w:rFonts w:ascii="Arial" w:hAnsi="Arial" w:cs="Arial"/>
          <w:szCs w:val="22"/>
        </w:rPr>
      </w:pPr>
    </w:p>
    <w:p w14:paraId="52EB030C" w14:textId="77777777" w:rsidR="00F961D1" w:rsidRPr="00EC1DED" w:rsidRDefault="00F961D1" w:rsidP="005D208B">
      <w:pPr>
        <w:pStyle w:val="Nadpis4"/>
        <w:rPr>
          <w:rFonts w:ascii="Arial" w:hAnsi="Arial" w:cs="Arial"/>
          <w:szCs w:val="22"/>
        </w:rPr>
      </w:pPr>
      <w:r w:rsidRPr="00EC1DED">
        <w:rPr>
          <w:rFonts w:ascii="Arial" w:hAnsi="Arial" w:cs="Arial"/>
          <w:szCs w:val="22"/>
        </w:rPr>
        <w:t>VI.</w:t>
      </w:r>
    </w:p>
    <w:p w14:paraId="1CE0BACE" w14:textId="77777777" w:rsidR="00723F04" w:rsidRPr="00EC1DED" w:rsidRDefault="00723F04" w:rsidP="005D208B">
      <w:pPr>
        <w:jc w:val="center"/>
        <w:rPr>
          <w:sz w:val="22"/>
          <w:szCs w:val="22"/>
        </w:rPr>
      </w:pPr>
    </w:p>
    <w:p w14:paraId="746B2356" w14:textId="77777777" w:rsidR="00D97EF1" w:rsidRPr="00EC1DED" w:rsidRDefault="00D97EF1" w:rsidP="00D97EF1">
      <w:pPr>
        <w:pStyle w:val="stylText"/>
        <w:rPr>
          <w:sz w:val="22"/>
          <w:szCs w:val="22"/>
        </w:rPr>
      </w:pPr>
      <w:r w:rsidRPr="00EC1DED">
        <w:rPr>
          <w:sz w:val="22"/>
          <w:szCs w:val="22"/>
        </w:rP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14:paraId="4D37846A" w14:textId="77777777" w:rsidR="00D97EF1" w:rsidRPr="00EC1DED" w:rsidRDefault="00D97EF1" w:rsidP="00D97EF1">
      <w:pPr>
        <w:pStyle w:val="stylText"/>
        <w:rPr>
          <w:sz w:val="22"/>
          <w:szCs w:val="22"/>
        </w:rPr>
      </w:pPr>
    </w:p>
    <w:p w14:paraId="53B63E65" w14:textId="77777777" w:rsidR="00D97EF1" w:rsidRPr="00EC1DED" w:rsidRDefault="00D97EF1" w:rsidP="00D97EF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1849E1B" w14:textId="77777777" w:rsidR="00D97EF1" w:rsidRPr="00EC1DED" w:rsidRDefault="00D97EF1" w:rsidP="00D97EF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C1DED">
        <w:rPr>
          <w:rFonts w:ascii="Arial" w:hAnsi="Arial" w:cs="Arial"/>
          <w:sz w:val="22"/>
          <w:szCs w:val="22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14:paraId="27B23D7D" w14:textId="77777777" w:rsidR="00723F04" w:rsidRPr="00EC1DED" w:rsidRDefault="00723F04" w:rsidP="005D208B">
      <w:pPr>
        <w:jc w:val="center"/>
        <w:rPr>
          <w:sz w:val="22"/>
          <w:szCs w:val="22"/>
        </w:rPr>
      </w:pPr>
    </w:p>
    <w:p w14:paraId="10235F0B" w14:textId="77777777" w:rsidR="00C50565" w:rsidRPr="00EC1DED" w:rsidRDefault="00C50565" w:rsidP="00C50565">
      <w:pPr>
        <w:pStyle w:val="Odstavecseseznamem"/>
        <w:spacing w:after="0" w:line="240" w:lineRule="auto"/>
        <w:jc w:val="both"/>
        <w:rPr>
          <w:rFonts w:cs="Times New Roman"/>
          <w:b/>
          <w:u w:val="single"/>
        </w:rPr>
      </w:pPr>
    </w:p>
    <w:p w14:paraId="3801D248" w14:textId="77777777" w:rsidR="00C50565" w:rsidRPr="00FA6528" w:rsidRDefault="00C50565" w:rsidP="00FA6528">
      <w:pPr>
        <w:jc w:val="center"/>
        <w:rPr>
          <w:rFonts w:ascii="Arial" w:hAnsi="Arial" w:cs="Arial"/>
          <w:b/>
        </w:rPr>
      </w:pPr>
      <w:r w:rsidRPr="00FA6528">
        <w:rPr>
          <w:rFonts w:ascii="Arial" w:hAnsi="Arial" w:cs="Arial"/>
          <w:b/>
        </w:rPr>
        <w:t>VII.</w:t>
      </w:r>
    </w:p>
    <w:p w14:paraId="203AB285" w14:textId="77777777" w:rsidR="00C50565" w:rsidRPr="00EC1DED" w:rsidRDefault="00C50565" w:rsidP="00C50565">
      <w:pPr>
        <w:jc w:val="both"/>
        <w:rPr>
          <w:sz w:val="22"/>
          <w:szCs w:val="22"/>
        </w:rPr>
      </w:pPr>
    </w:p>
    <w:p w14:paraId="06DF5649" w14:textId="77777777" w:rsidR="00C50565" w:rsidRPr="00EC1DED" w:rsidRDefault="00C50565" w:rsidP="00C50565">
      <w:pPr>
        <w:jc w:val="both"/>
        <w:rPr>
          <w:sz w:val="22"/>
          <w:szCs w:val="22"/>
        </w:rPr>
      </w:pPr>
    </w:p>
    <w:p w14:paraId="63845917" w14:textId="77777777" w:rsidR="005037D5" w:rsidRPr="005037D5" w:rsidRDefault="005037D5" w:rsidP="005037D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037D5">
        <w:rPr>
          <w:rFonts w:ascii="Arial" w:hAnsi="Arial" w:cs="Arial"/>
          <w:b/>
        </w:rPr>
        <w:t>Tato smlouva včetně jejích případných dodatků podléhá uveřejnění v registru smluv dle zákona číslo 340/2015 Sb.,</w:t>
      </w:r>
      <w:r w:rsidRPr="005037D5">
        <w:rPr>
          <w:rFonts w:ascii="Arial" w:hAnsi="Arial" w:cs="Arial"/>
        </w:rPr>
        <w:t xml:space="preserve"> o zvláštních podmínkách účinnosti některých smluv, uveřejňování těchto smluv a o registru smluv (zákon o registru smluv), ve znění pozdějších předpisů (dále jen „zákon o registru smluv“).</w:t>
      </w:r>
    </w:p>
    <w:p w14:paraId="675ABC17" w14:textId="77777777" w:rsidR="005037D5" w:rsidRPr="005037D5" w:rsidRDefault="005037D5" w:rsidP="005037D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37D5">
        <w:rPr>
          <w:rFonts w:ascii="Arial" w:hAnsi="Arial" w:cs="Arial"/>
          <w:sz w:val="22"/>
          <w:szCs w:val="22"/>
        </w:rPr>
        <w:t xml:space="preserve">Smlouvu bez zbytečného odkladu, nejpozději do 10 dnů od uzavření smlouvy, uveřejní budoucí povinný. Při uveřejnění je budoucí povinný povinen postupovat tak, aby nebyla </w:t>
      </w:r>
      <w:r w:rsidRPr="005037D5">
        <w:rPr>
          <w:rFonts w:ascii="Arial" w:hAnsi="Arial" w:cs="Arial"/>
          <w:sz w:val="22"/>
          <w:szCs w:val="22"/>
        </w:rPr>
        <w:lastRenderedPageBreak/>
        <w:t>ohrožena doba zahájení plnění ze smlouvy, pokud si ji smluvní strany sjednaly, případně vyplývá-li z účelu smlouvy. Pro uveřejnění opravy platí ustanovení tohoto článku o uveřejnění obdobně.</w:t>
      </w:r>
    </w:p>
    <w:p w14:paraId="1EEEBE69" w14:textId="77777777" w:rsidR="005037D5" w:rsidRPr="005037D5" w:rsidRDefault="005037D5" w:rsidP="005037D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37D5">
        <w:rPr>
          <w:rFonts w:ascii="Arial" w:hAnsi="Arial" w:cs="Arial"/>
          <w:sz w:val="22"/>
          <w:szCs w:val="22"/>
        </w:rPr>
        <w:t xml:space="preserve">Smluvní strany prohlašují, že tato smlouva neobsahuje obchodní tajemství, jež by nebylo možné uveřejnit. </w:t>
      </w:r>
    </w:p>
    <w:p w14:paraId="480B85E1" w14:textId="77777777" w:rsidR="005037D5" w:rsidRPr="005037D5" w:rsidRDefault="005037D5" w:rsidP="005037D5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5037D5">
        <w:rPr>
          <w:rFonts w:ascii="Arial" w:hAnsi="Arial" w:cs="Arial"/>
        </w:rPr>
        <w:t xml:space="preserve">Budoucí povinný zajistí, aby při uveřejnění této smlouvy nebyly uveřejněny informace, které nelze uveřejnit podle platných právních předpisů (osobní údaje zaměstnanců budoucího oprávněného, jejich pracovní pozice a kontakty, telefonické i emailové adresy, apod.) a dále, aby byly znečitelněny podpisy osob zastupujících smluvní strany. </w:t>
      </w:r>
    </w:p>
    <w:p w14:paraId="7D1BEA5E" w14:textId="77777777" w:rsidR="005037D5" w:rsidRPr="005037D5" w:rsidRDefault="005037D5" w:rsidP="005037D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37D5">
        <w:rPr>
          <w:rFonts w:ascii="Arial" w:hAnsi="Arial" w:cs="Arial"/>
          <w:sz w:val="22"/>
          <w:szCs w:val="22"/>
        </w:rPr>
        <w:t xml:space="preserve">Verze smlouvy k uveřejnění a znění </w:t>
      </w:r>
      <w:proofErr w:type="spellStart"/>
      <w:r w:rsidRPr="005037D5">
        <w:rPr>
          <w:rFonts w:ascii="Arial" w:hAnsi="Arial" w:cs="Arial"/>
          <w:sz w:val="22"/>
          <w:szCs w:val="22"/>
        </w:rPr>
        <w:t>metadat</w:t>
      </w:r>
      <w:proofErr w:type="spellEnd"/>
      <w:r w:rsidRPr="005037D5">
        <w:rPr>
          <w:rFonts w:ascii="Arial" w:hAnsi="Arial" w:cs="Arial"/>
          <w:sz w:val="22"/>
          <w:szCs w:val="22"/>
        </w:rPr>
        <w:t xml:space="preserve"> budou před uveřejněním v registru smluv odsouhlaseny smluvními stranami. Budoucí povinný zašle k potvrzení smlouvu k uveřejnění včetně </w:t>
      </w:r>
      <w:proofErr w:type="spellStart"/>
      <w:r w:rsidRPr="005037D5">
        <w:rPr>
          <w:rFonts w:ascii="Arial" w:hAnsi="Arial" w:cs="Arial"/>
          <w:sz w:val="22"/>
          <w:szCs w:val="22"/>
        </w:rPr>
        <w:t>metadat</w:t>
      </w:r>
      <w:proofErr w:type="spellEnd"/>
      <w:r w:rsidRPr="005037D5">
        <w:rPr>
          <w:rFonts w:ascii="Arial" w:hAnsi="Arial" w:cs="Arial"/>
          <w:sz w:val="22"/>
          <w:szCs w:val="22"/>
        </w:rPr>
        <w:t xml:space="preserve"> do 5 dnů od podpisu smlouvy, budoucí oprávněný zašle vyjádření budoucímu povinnému k obdrženým dokumentům k uveřejnění do 5 dnů od jejich obdržení.</w:t>
      </w:r>
    </w:p>
    <w:p w14:paraId="32FB0BFD" w14:textId="77777777" w:rsidR="005037D5" w:rsidRPr="005037D5" w:rsidRDefault="005037D5" w:rsidP="005037D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5037D5">
        <w:rPr>
          <w:rFonts w:ascii="Arial" w:hAnsi="Arial" w:cs="Arial"/>
        </w:rPr>
        <w:t xml:space="preserve">Tato smlouva nabývá účinnosti dnem uveřejnění v registru smluv v souladu s § 6 odst. 1 zákona o registru smluv. </w:t>
      </w:r>
    </w:p>
    <w:p w14:paraId="5E6DC457" w14:textId="77777777" w:rsidR="00966018" w:rsidRPr="00EC1DED" w:rsidRDefault="00966018" w:rsidP="005D208B">
      <w:pPr>
        <w:jc w:val="center"/>
        <w:rPr>
          <w:sz w:val="22"/>
          <w:szCs w:val="22"/>
        </w:rPr>
      </w:pPr>
    </w:p>
    <w:p w14:paraId="7BEDA96A" w14:textId="4FB14340" w:rsidR="00B81659" w:rsidRPr="00EC1DED" w:rsidRDefault="00D71B80" w:rsidP="005D208B">
      <w:pPr>
        <w:jc w:val="center"/>
        <w:rPr>
          <w:rFonts w:ascii="Arial" w:hAnsi="Arial" w:cs="Arial"/>
          <w:b/>
          <w:sz w:val="22"/>
          <w:szCs w:val="22"/>
        </w:rPr>
      </w:pPr>
      <w:r w:rsidRPr="00EC1DED">
        <w:rPr>
          <w:rFonts w:ascii="Arial" w:hAnsi="Arial" w:cs="Arial"/>
          <w:b/>
          <w:sz w:val="22"/>
          <w:szCs w:val="22"/>
        </w:rPr>
        <w:t>V</w:t>
      </w:r>
      <w:r w:rsidR="00F961D1" w:rsidRPr="00EC1DED">
        <w:rPr>
          <w:rFonts w:ascii="Arial" w:hAnsi="Arial" w:cs="Arial"/>
          <w:b/>
          <w:sz w:val="22"/>
          <w:szCs w:val="22"/>
        </w:rPr>
        <w:t>I</w:t>
      </w:r>
      <w:r w:rsidR="00966018" w:rsidRPr="00EC1DED">
        <w:rPr>
          <w:rFonts w:ascii="Arial" w:hAnsi="Arial" w:cs="Arial"/>
          <w:b/>
          <w:sz w:val="22"/>
          <w:szCs w:val="22"/>
        </w:rPr>
        <w:t>I</w:t>
      </w:r>
      <w:r w:rsidR="00CB07DC" w:rsidRPr="00EC1DED">
        <w:rPr>
          <w:rFonts w:ascii="Arial" w:hAnsi="Arial" w:cs="Arial"/>
          <w:b/>
          <w:sz w:val="22"/>
          <w:szCs w:val="22"/>
        </w:rPr>
        <w:t>I</w:t>
      </w:r>
      <w:r w:rsidR="00B81659" w:rsidRPr="00EC1DED">
        <w:rPr>
          <w:rFonts w:ascii="Arial" w:hAnsi="Arial" w:cs="Arial"/>
          <w:b/>
          <w:sz w:val="22"/>
          <w:szCs w:val="22"/>
        </w:rPr>
        <w:t>.</w:t>
      </w:r>
    </w:p>
    <w:p w14:paraId="678CD6C4" w14:textId="77777777" w:rsidR="003B468E" w:rsidRPr="00EC1DED" w:rsidRDefault="003B468E" w:rsidP="005D208B">
      <w:pPr>
        <w:jc w:val="center"/>
        <w:rPr>
          <w:rFonts w:ascii="Arial" w:hAnsi="Arial" w:cs="Arial"/>
          <w:b/>
          <w:sz w:val="22"/>
          <w:szCs w:val="22"/>
        </w:rPr>
      </w:pPr>
    </w:p>
    <w:p w14:paraId="5517F854" w14:textId="77777777" w:rsidR="003B468E" w:rsidRPr="00EC1DED" w:rsidRDefault="003B468E" w:rsidP="003B46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C1DED">
        <w:rPr>
          <w:rFonts w:ascii="Arial" w:hAnsi="Arial" w:cs="Arial"/>
          <w:sz w:val="22"/>
          <w:szCs w:val="22"/>
        </w:rPr>
        <w:t>GasNet</w:t>
      </w:r>
      <w:proofErr w:type="spellEnd"/>
      <w:r w:rsidRPr="00EC1DED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EC1DED">
        <w:rPr>
          <w:rFonts w:ascii="Arial" w:hAnsi="Arial" w:cs="Arial"/>
          <w:sz w:val="22"/>
          <w:szCs w:val="22"/>
        </w:rPr>
        <w:t>GasNet</w:t>
      </w:r>
      <w:proofErr w:type="spellEnd"/>
      <w:r w:rsidRPr="00EC1DED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EC1DED">
        <w:rPr>
          <w:rFonts w:ascii="Arial" w:hAnsi="Arial" w:cs="Arial"/>
          <w:sz w:val="22"/>
          <w:szCs w:val="22"/>
        </w:rPr>
        <w:t>GasNet</w:t>
      </w:r>
      <w:proofErr w:type="spellEnd"/>
      <w:r w:rsidRPr="00EC1DED">
        <w:rPr>
          <w:rFonts w:ascii="Arial" w:hAnsi="Arial" w:cs="Arial"/>
          <w:sz w:val="22"/>
          <w:szCs w:val="22"/>
        </w:rPr>
        <w:t>, s.r.o. (www.gasnet.cz/</w:t>
      </w:r>
      <w:proofErr w:type="spellStart"/>
      <w:r w:rsidRPr="00EC1DED">
        <w:rPr>
          <w:rFonts w:ascii="Arial" w:hAnsi="Arial" w:cs="Arial"/>
          <w:sz w:val="22"/>
          <w:szCs w:val="22"/>
        </w:rPr>
        <w:t>cs</w:t>
      </w:r>
      <w:proofErr w:type="spellEnd"/>
      <w:r w:rsidRPr="00EC1DED">
        <w:rPr>
          <w:rFonts w:ascii="Arial" w:hAnsi="Arial" w:cs="Arial"/>
          <w:sz w:val="22"/>
          <w:szCs w:val="22"/>
        </w:rPr>
        <w:t>/informace-o-</w:t>
      </w:r>
      <w:proofErr w:type="spellStart"/>
      <w:r w:rsidRPr="00EC1DED">
        <w:rPr>
          <w:rFonts w:ascii="Arial" w:hAnsi="Arial" w:cs="Arial"/>
          <w:sz w:val="22"/>
          <w:szCs w:val="22"/>
        </w:rPr>
        <w:t>zpracovani</w:t>
      </w:r>
      <w:proofErr w:type="spellEnd"/>
      <w:r w:rsidRPr="00EC1DED">
        <w:rPr>
          <w:rFonts w:ascii="Arial" w:hAnsi="Arial" w:cs="Arial"/>
          <w:sz w:val="22"/>
          <w:szCs w:val="22"/>
        </w:rPr>
        <w:t>-</w:t>
      </w:r>
      <w:proofErr w:type="spellStart"/>
      <w:r w:rsidRPr="00EC1DED">
        <w:rPr>
          <w:rFonts w:ascii="Arial" w:hAnsi="Arial" w:cs="Arial"/>
          <w:sz w:val="22"/>
          <w:szCs w:val="22"/>
        </w:rPr>
        <w:t>osobnich-udaju</w:t>
      </w:r>
      <w:proofErr w:type="spellEnd"/>
      <w:r w:rsidRPr="00EC1DED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EC1DED">
        <w:rPr>
          <w:rFonts w:ascii="Arial" w:hAnsi="Arial" w:cs="Arial"/>
          <w:sz w:val="22"/>
          <w:szCs w:val="22"/>
        </w:rPr>
        <w:t>GasNet</w:t>
      </w:r>
      <w:proofErr w:type="spellEnd"/>
      <w:r w:rsidRPr="00EC1DED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EC1DED">
        <w:rPr>
          <w:rFonts w:ascii="Arial" w:hAnsi="Arial" w:cs="Arial"/>
          <w:sz w:val="22"/>
          <w:szCs w:val="22"/>
        </w:rPr>
        <w:t>rdxzhzt</w:t>
      </w:r>
      <w:proofErr w:type="spellEnd"/>
      <w:r w:rsidRPr="00EC1DED">
        <w:rPr>
          <w:rFonts w:ascii="Arial" w:hAnsi="Arial" w:cs="Arial"/>
          <w:sz w:val="22"/>
          <w:szCs w:val="22"/>
        </w:rPr>
        <w:t>.</w:t>
      </w:r>
    </w:p>
    <w:p w14:paraId="21181E3B" w14:textId="77777777" w:rsidR="003B468E" w:rsidRPr="00EC1DED" w:rsidRDefault="003B468E" w:rsidP="005D208B">
      <w:pPr>
        <w:jc w:val="center"/>
        <w:rPr>
          <w:rFonts w:ascii="Arial" w:hAnsi="Arial" w:cs="Arial"/>
          <w:b/>
          <w:sz w:val="22"/>
          <w:szCs w:val="22"/>
        </w:rPr>
      </w:pPr>
    </w:p>
    <w:p w14:paraId="21A214D4" w14:textId="6205CBC6" w:rsidR="00730810" w:rsidRPr="00EC1DED" w:rsidRDefault="00730810" w:rsidP="005D208B">
      <w:pPr>
        <w:jc w:val="center"/>
        <w:rPr>
          <w:rFonts w:ascii="Arial" w:hAnsi="Arial" w:cs="Arial"/>
          <w:b/>
          <w:sz w:val="22"/>
          <w:szCs w:val="22"/>
        </w:rPr>
      </w:pPr>
      <w:r w:rsidRPr="00EC1DED">
        <w:rPr>
          <w:rFonts w:ascii="Arial" w:hAnsi="Arial" w:cs="Arial"/>
          <w:b/>
          <w:sz w:val="22"/>
          <w:szCs w:val="22"/>
        </w:rPr>
        <w:t>IX.</w:t>
      </w:r>
    </w:p>
    <w:p w14:paraId="678952DF" w14:textId="77777777" w:rsidR="00725495" w:rsidRPr="00EC1DED" w:rsidRDefault="00725495" w:rsidP="005D208B">
      <w:pPr>
        <w:jc w:val="center"/>
        <w:rPr>
          <w:rFonts w:ascii="Arial" w:hAnsi="Arial" w:cs="Arial"/>
          <w:b/>
          <w:sz w:val="22"/>
          <w:szCs w:val="22"/>
        </w:rPr>
      </w:pPr>
    </w:p>
    <w:p w14:paraId="1A3D2F86" w14:textId="1049AAB2" w:rsidR="00725495" w:rsidRDefault="00725495" w:rsidP="00725495">
      <w:pPr>
        <w:pStyle w:val="Textvtabulce"/>
        <w:jc w:val="both"/>
        <w:rPr>
          <w:rFonts w:ascii="Arial" w:hAnsi="Arial" w:cs="Arial"/>
          <w:szCs w:val="22"/>
        </w:rPr>
      </w:pPr>
      <w:r w:rsidRPr="00EC1DED">
        <w:rPr>
          <w:rFonts w:ascii="Arial" w:hAnsi="Arial" w:cs="Arial"/>
          <w:szCs w:val="22"/>
        </w:rPr>
        <w:t>Tato smlouva se vyhotovuje ve</w:t>
      </w:r>
      <w:r w:rsidR="00FA6528">
        <w:rPr>
          <w:rFonts w:ascii="Arial" w:hAnsi="Arial" w:cs="Arial"/>
          <w:szCs w:val="22"/>
        </w:rPr>
        <w:t xml:space="preserve"> 4</w:t>
      </w:r>
      <w:r w:rsidRPr="00EC1DED">
        <w:rPr>
          <w:rFonts w:ascii="Arial" w:hAnsi="Arial" w:cs="Arial"/>
          <w:szCs w:val="22"/>
        </w:rPr>
        <w:t xml:space="preserve"> stejnopisech, z</w:t>
      </w:r>
      <w:r w:rsidR="00FA6528">
        <w:rPr>
          <w:rFonts w:ascii="Arial" w:hAnsi="Arial" w:cs="Arial"/>
          <w:szCs w:val="22"/>
        </w:rPr>
        <w:t> </w:t>
      </w:r>
      <w:r w:rsidRPr="00EC1DED">
        <w:rPr>
          <w:rFonts w:ascii="Arial" w:hAnsi="Arial" w:cs="Arial"/>
          <w:szCs w:val="22"/>
        </w:rPr>
        <w:t>nichž</w:t>
      </w:r>
      <w:r w:rsidR="00FA6528">
        <w:rPr>
          <w:rFonts w:ascii="Arial" w:hAnsi="Arial" w:cs="Arial"/>
          <w:szCs w:val="22"/>
        </w:rPr>
        <w:t xml:space="preserve"> 2</w:t>
      </w:r>
      <w:r w:rsidR="00CB07DC" w:rsidRPr="00EC1DED">
        <w:rPr>
          <w:rFonts w:ascii="Arial" w:hAnsi="Arial" w:cs="Arial"/>
          <w:szCs w:val="22"/>
        </w:rPr>
        <w:t xml:space="preserve"> </w:t>
      </w:r>
      <w:r w:rsidRPr="00EC1DED">
        <w:rPr>
          <w:rFonts w:ascii="Arial" w:hAnsi="Arial" w:cs="Arial"/>
          <w:szCs w:val="22"/>
        </w:rPr>
        <w:t>obdrží budoucí oprávněný a</w:t>
      </w:r>
      <w:r w:rsidR="00FA6528">
        <w:rPr>
          <w:rFonts w:ascii="Arial" w:hAnsi="Arial" w:cs="Arial"/>
          <w:szCs w:val="22"/>
        </w:rPr>
        <w:t xml:space="preserve"> 2</w:t>
      </w:r>
      <w:r w:rsidRPr="00EC1DED">
        <w:rPr>
          <w:rFonts w:ascii="Arial" w:hAnsi="Arial" w:cs="Arial"/>
          <w:szCs w:val="22"/>
        </w:rPr>
        <w:t xml:space="preserve"> budoucí povinný.</w:t>
      </w:r>
    </w:p>
    <w:p w14:paraId="62626B18" w14:textId="77777777" w:rsidR="00D433F5" w:rsidRPr="00EC1DED" w:rsidRDefault="00D433F5" w:rsidP="00725495">
      <w:pPr>
        <w:pStyle w:val="Textvtabulce"/>
        <w:jc w:val="both"/>
        <w:rPr>
          <w:rFonts w:ascii="Arial" w:hAnsi="Arial" w:cs="Arial"/>
          <w:szCs w:val="22"/>
        </w:rPr>
      </w:pPr>
    </w:p>
    <w:p w14:paraId="209F6E44" w14:textId="58CB815E" w:rsidR="00725495" w:rsidRPr="00EC1DED" w:rsidRDefault="00725495" w:rsidP="00241C9B">
      <w:pPr>
        <w:pStyle w:val="Textvtabulce"/>
        <w:jc w:val="both"/>
        <w:rPr>
          <w:rFonts w:ascii="Arial" w:hAnsi="Arial" w:cs="Arial"/>
          <w:b/>
          <w:szCs w:val="22"/>
        </w:rPr>
      </w:pPr>
      <w:permStart w:id="446105590" w:edGrp="everyone"/>
      <w:r w:rsidRPr="00EC1DED">
        <w:rPr>
          <w:rFonts w:ascii="Arial" w:hAnsi="Arial" w:cs="Arial"/>
          <w:szCs w:val="22"/>
        </w:rPr>
        <w:t xml:space="preserve">Uzavření této smlouvy bylo schváleno usnesením </w:t>
      </w:r>
      <w:r w:rsidR="00422C87">
        <w:rPr>
          <w:rFonts w:ascii="Arial" w:hAnsi="Arial" w:cs="Arial"/>
          <w:szCs w:val="22"/>
        </w:rPr>
        <w:t>zastupitelstva</w:t>
      </w:r>
      <w:r w:rsidR="00FA6528">
        <w:rPr>
          <w:rFonts w:ascii="Arial" w:hAnsi="Arial" w:cs="Arial"/>
          <w:szCs w:val="22"/>
        </w:rPr>
        <w:t xml:space="preserve"> č. </w:t>
      </w:r>
      <w:r w:rsidR="00241C9B">
        <w:rPr>
          <w:rFonts w:ascii="Arial" w:hAnsi="Arial" w:cs="Arial"/>
          <w:szCs w:val="22"/>
        </w:rPr>
        <w:t xml:space="preserve">Z/66/2018 </w:t>
      </w:r>
      <w:r w:rsidRPr="00EC1DED">
        <w:rPr>
          <w:rFonts w:ascii="Arial" w:hAnsi="Arial" w:cs="Arial"/>
          <w:szCs w:val="22"/>
        </w:rPr>
        <w:t>ze dne</w:t>
      </w:r>
      <w:r w:rsidR="00241C9B">
        <w:rPr>
          <w:rFonts w:ascii="Arial" w:hAnsi="Arial" w:cs="Arial"/>
          <w:szCs w:val="22"/>
        </w:rPr>
        <w:t xml:space="preserve"> </w:t>
      </w:r>
      <w:proofErr w:type="gramStart"/>
      <w:r w:rsidR="00422C87">
        <w:rPr>
          <w:rFonts w:ascii="Arial" w:hAnsi="Arial" w:cs="Arial"/>
          <w:szCs w:val="22"/>
        </w:rPr>
        <w:t>27.6.2018</w:t>
      </w:r>
      <w:permEnd w:id="446105590"/>
      <w:proofErr w:type="gramEnd"/>
    </w:p>
    <w:p w14:paraId="1F55F18F" w14:textId="77777777" w:rsidR="00E8026D" w:rsidRPr="00EC1DED" w:rsidRDefault="00E8026D" w:rsidP="00B81659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F20C009" w14:textId="77777777" w:rsidR="00B81659" w:rsidRPr="00EC1DED" w:rsidRDefault="00B81659" w:rsidP="00B81659">
      <w:p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EA0FDF7" w14:textId="77777777" w:rsidR="00422C87" w:rsidRPr="00422C87" w:rsidRDefault="00422C87" w:rsidP="00422C87">
      <w:pPr>
        <w:pStyle w:val="Zkladntext3"/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permStart w:id="957625908" w:edGrp="everyone"/>
      <w:r w:rsidRPr="00422C87">
        <w:rPr>
          <w:rFonts w:ascii="Arial" w:hAnsi="Arial" w:cs="Arial"/>
          <w:color w:val="000000"/>
          <w:sz w:val="22"/>
          <w:szCs w:val="22"/>
        </w:rPr>
        <w:t xml:space="preserve">Ve Světlé nad Sázavou, dne …………                              Ve </w:t>
      </w:r>
      <w:proofErr w:type="gramStart"/>
      <w:r w:rsidRPr="00422C87">
        <w:rPr>
          <w:rFonts w:ascii="Arial" w:hAnsi="Arial" w:cs="Arial"/>
          <w:color w:val="000000"/>
          <w:sz w:val="22"/>
          <w:szCs w:val="22"/>
        </w:rPr>
        <w:t>Voticích ,  dne</w:t>
      </w:r>
      <w:proofErr w:type="gramEnd"/>
      <w:r w:rsidRPr="00422C87">
        <w:rPr>
          <w:rFonts w:ascii="Arial" w:hAnsi="Arial" w:cs="Arial"/>
          <w:color w:val="000000"/>
          <w:sz w:val="22"/>
          <w:szCs w:val="22"/>
        </w:rPr>
        <w:t xml:space="preserve"> …………</w:t>
      </w:r>
    </w:p>
    <w:p w14:paraId="313BCD3D" w14:textId="77777777" w:rsidR="00422C87" w:rsidRPr="009B79F5" w:rsidRDefault="00422C87" w:rsidP="00422C87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6C60FC6" w14:textId="77777777" w:rsidR="00422C87" w:rsidRDefault="00422C87" w:rsidP="00422C87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1A059473" w14:textId="77777777" w:rsidR="00D433F5" w:rsidRPr="009B79F5" w:rsidRDefault="00D433F5" w:rsidP="00422C87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7580E80" w14:textId="77777777" w:rsidR="00422C87" w:rsidRPr="009B79F5" w:rsidRDefault="00422C87" w:rsidP="00422C87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83109CE" w14:textId="77777777" w:rsidR="00422C87" w:rsidRPr="009B79F5" w:rsidRDefault="00422C87" w:rsidP="00422C87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9B79F5">
        <w:rPr>
          <w:rFonts w:ascii="Arial" w:hAnsi="Arial" w:cs="Arial"/>
          <w:color w:val="000000"/>
          <w:sz w:val="22"/>
          <w:szCs w:val="22"/>
        </w:rPr>
        <w:t>……………………………………                                          ……………………………………</w:t>
      </w:r>
    </w:p>
    <w:p w14:paraId="0C5224B7" w14:textId="209828E2" w:rsidR="00422C87" w:rsidRPr="009B79F5" w:rsidRDefault="00422C87" w:rsidP="00422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Mgr. Jan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Tourek</w:t>
      </w:r>
      <w:r w:rsidRPr="009B79F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proofErr w:type="spellStart"/>
      <w:r w:rsidR="00720F83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proofErr w:type="gramEnd"/>
      <w:r w:rsidRPr="009B79F5">
        <w:rPr>
          <w:rFonts w:ascii="Arial" w:hAnsi="Arial" w:cs="Arial"/>
          <w:color w:val="000000"/>
          <w:sz w:val="22"/>
          <w:szCs w:val="22"/>
        </w:rPr>
        <w:t xml:space="preserve">                     </w:t>
      </w:r>
    </w:p>
    <w:p w14:paraId="46574424" w14:textId="29AFD325" w:rsidR="00422C87" w:rsidRDefault="00422C87" w:rsidP="00422C87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proofErr w:type="spellStart"/>
      <w:r w:rsidR="00720F83">
        <w:rPr>
          <w:rFonts w:ascii="Arial" w:hAnsi="Arial" w:cs="Arial"/>
          <w:sz w:val="22"/>
          <w:szCs w:val="22"/>
        </w:rPr>
        <w:t>xxxxxxxxxxxxxxxxxxxxxxxxxxxx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      </w:t>
      </w:r>
    </w:p>
    <w:p w14:paraId="1CDDF3BE" w14:textId="594408FB" w:rsidR="00422C87" w:rsidRPr="009B79F5" w:rsidRDefault="00422C87" w:rsidP="00422C87">
      <w:pPr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14:paraId="09DC91A0" w14:textId="77777777" w:rsidR="00422C87" w:rsidRPr="009B79F5" w:rsidRDefault="00422C87" w:rsidP="00422C87">
      <w:pPr>
        <w:rPr>
          <w:rFonts w:ascii="Arial" w:hAnsi="Arial" w:cs="Arial"/>
          <w:color w:val="000000"/>
          <w:sz w:val="22"/>
          <w:szCs w:val="22"/>
        </w:rPr>
      </w:pPr>
    </w:p>
    <w:p w14:paraId="6DCB532E" w14:textId="77777777" w:rsidR="00422C87" w:rsidRPr="009B79F5" w:rsidRDefault="00422C87" w:rsidP="00422C87">
      <w:pPr>
        <w:rPr>
          <w:rFonts w:ascii="Arial" w:hAnsi="Arial" w:cs="Arial"/>
          <w:color w:val="000000"/>
          <w:sz w:val="22"/>
          <w:szCs w:val="22"/>
        </w:rPr>
      </w:pPr>
    </w:p>
    <w:p w14:paraId="220D6EB0" w14:textId="631CBBDE" w:rsidR="00422C87" w:rsidRPr="009B79F5" w:rsidRDefault="00422C87" w:rsidP="00D433F5">
      <w:pPr>
        <w:rPr>
          <w:rFonts w:ascii="Arial" w:hAnsi="Arial" w:cs="Arial"/>
          <w:color w:val="000000"/>
          <w:sz w:val="22"/>
          <w:szCs w:val="22"/>
        </w:rPr>
      </w:pPr>
      <w:r w:rsidRPr="009B79F5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</w:p>
    <w:p w14:paraId="785C2C67" w14:textId="77777777" w:rsidR="00422C87" w:rsidRPr="009B79F5" w:rsidRDefault="00422C87" w:rsidP="00422C87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  <w:r w:rsidRPr="009B79F5"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9B79F5">
        <w:rPr>
          <w:rFonts w:ascii="Arial" w:hAnsi="Arial" w:cs="Arial"/>
          <w:color w:val="000000"/>
          <w:sz w:val="22"/>
          <w:szCs w:val="22"/>
        </w:rPr>
        <w:t>……………………………………</w:t>
      </w:r>
    </w:p>
    <w:p w14:paraId="03205CCA" w14:textId="17243FF9" w:rsidR="00422C87" w:rsidRPr="009B79F5" w:rsidRDefault="00720F83" w:rsidP="00422C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0B945E1E" w14:textId="56FCF98C" w:rsidR="00422C87" w:rsidRDefault="00422C87" w:rsidP="00422C87">
      <w:pPr>
        <w:spacing w:before="120"/>
        <w:rPr>
          <w:rFonts w:ascii="Arial" w:hAnsi="Arial" w:cs="Arial"/>
          <w:sz w:val="22"/>
          <w:szCs w:val="22"/>
        </w:rPr>
      </w:pPr>
      <w:r w:rsidRPr="009B79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r w:rsidR="00720F83">
        <w:rPr>
          <w:rFonts w:ascii="Arial" w:hAnsi="Arial" w:cs="Arial"/>
          <w:sz w:val="22"/>
          <w:szCs w:val="22"/>
        </w:rPr>
        <w:t>xxxxxxxxxxxxxxxxxxxxxxxxxx</w:t>
      </w:r>
      <w:proofErr w:type="spellEnd"/>
    </w:p>
    <w:p w14:paraId="17FAA765" w14:textId="63D03AC6" w:rsidR="002E4CEF" w:rsidRPr="007128AC" w:rsidRDefault="00422C87" w:rsidP="005037D5">
      <w:pPr>
        <w:spacing w:before="1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bookmarkStart w:id="0" w:name="_GoBack"/>
      <w:bookmarkEnd w:id="0"/>
      <w:permEnd w:id="957625908"/>
    </w:p>
    <w:sectPr w:rsidR="002E4CEF" w:rsidRPr="007128AC" w:rsidSect="00477485">
      <w:headerReference w:type="default" r:id="rId11"/>
      <w:footerReference w:type="even" r:id="rId12"/>
      <w:footerReference w:type="default" r:id="rId13"/>
      <w:pgSz w:w="11906" w:h="16838"/>
      <w:pgMar w:top="1304" w:right="1304" w:bottom="1021" w:left="1304" w:header="709" w:footer="4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08CC4" w14:textId="77777777" w:rsidR="00375555" w:rsidRDefault="00375555">
      <w:r>
        <w:separator/>
      </w:r>
    </w:p>
  </w:endnote>
  <w:endnote w:type="continuationSeparator" w:id="0">
    <w:p w14:paraId="58CB4622" w14:textId="77777777" w:rsidR="00375555" w:rsidRDefault="0037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19587" w14:textId="77777777" w:rsidR="00B2606F" w:rsidRDefault="00B2606F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A524744" w14:textId="77777777" w:rsidR="00B2606F" w:rsidRDefault="00B260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ABF4" w14:textId="248C05B6" w:rsidR="00477485" w:rsidRDefault="00477485" w:rsidP="00477485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0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GRID_SM_G08_03_F09_0</w:t>
    </w:r>
    <w:r w:rsidR="00EE6D4B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 xml:space="preserve">, </w:t>
    </w:r>
    <w:r w:rsidR="005A44A3">
      <w:rPr>
        <w:rFonts w:ascii="Arial" w:hAnsi="Arial" w:cs="Arial"/>
        <w:sz w:val="16"/>
        <w:szCs w:val="16"/>
      </w:rPr>
      <w:t xml:space="preserve">účinné od </w:t>
    </w:r>
    <w:r w:rsidR="00EE6D4B">
      <w:rPr>
        <w:rFonts w:ascii="Arial" w:hAnsi="Arial" w:cs="Arial"/>
        <w:sz w:val="16"/>
        <w:szCs w:val="16"/>
      </w:rPr>
      <w:t>1</w:t>
    </w:r>
    <w:r w:rsidR="005A44A3">
      <w:rPr>
        <w:rFonts w:ascii="Arial" w:hAnsi="Arial" w:cs="Arial"/>
        <w:sz w:val="16"/>
        <w:szCs w:val="16"/>
      </w:rPr>
      <w:t>. 10</w:t>
    </w:r>
    <w:r w:rsidR="00EE6D4B">
      <w:rPr>
        <w:rFonts w:ascii="Arial" w:hAnsi="Arial" w:cs="Arial"/>
        <w:sz w:val="16"/>
        <w:szCs w:val="16"/>
      </w:rPr>
      <w:t>. 2016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720F83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720F83">
      <w:rPr>
        <w:rFonts w:ascii="Arial" w:hAnsi="Arial" w:cs="Arial"/>
        <w:noProof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C939A" w14:textId="77777777" w:rsidR="00375555" w:rsidRDefault="00375555">
      <w:r>
        <w:separator/>
      </w:r>
    </w:p>
  </w:footnote>
  <w:footnote w:type="continuationSeparator" w:id="0">
    <w:p w14:paraId="2B10C9B3" w14:textId="77777777" w:rsidR="00375555" w:rsidRDefault="00375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7E4AC" w14:textId="77777777" w:rsidR="00B2606F" w:rsidRDefault="00B2606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A0BB1"/>
    <w:multiLevelType w:val="multilevel"/>
    <w:tmpl w:val="7F8C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526FC6"/>
    <w:multiLevelType w:val="hybridMultilevel"/>
    <w:tmpl w:val="362C9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59"/>
    <w:rsid w:val="00005FB7"/>
    <w:rsid w:val="000161D2"/>
    <w:rsid w:val="000178D6"/>
    <w:rsid w:val="00024E4B"/>
    <w:rsid w:val="0002776F"/>
    <w:rsid w:val="0003335A"/>
    <w:rsid w:val="00034974"/>
    <w:rsid w:val="0004026E"/>
    <w:rsid w:val="0004203C"/>
    <w:rsid w:val="00043F43"/>
    <w:rsid w:val="00084AF9"/>
    <w:rsid w:val="0009716E"/>
    <w:rsid w:val="000A76AC"/>
    <w:rsid w:val="000C45A9"/>
    <w:rsid w:val="000C6361"/>
    <w:rsid w:val="000D07CF"/>
    <w:rsid w:val="000E07A3"/>
    <w:rsid w:val="000E5678"/>
    <w:rsid w:val="000F1EB4"/>
    <w:rsid w:val="001044FC"/>
    <w:rsid w:val="00106ED1"/>
    <w:rsid w:val="00120CC1"/>
    <w:rsid w:val="0012288A"/>
    <w:rsid w:val="0012346E"/>
    <w:rsid w:val="00127881"/>
    <w:rsid w:val="0015457A"/>
    <w:rsid w:val="00155119"/>
    <w:rsid w:val="00160F8E"/>
    <w:rsid w:val="00162097"/>
    <w:rsid w:val="00165B5B"/>
    <w:rsid w:val="00171BEA"/>
    <w:rsid w:val="0018019D"/>
    <w:rsid w:val="001809BB"/>
    <w:rsid w:val="00180FE7"/>
    <w:rsid w:val="00187BE8"/>
    <w:rsid w:val="001A650E"/>
    <w:rsid w:val="001B09E4"/>
    <w:rsid w:val="001B2584"/>
    <w:rsid w:val="001B5FEA"/>
    <w:rsid w:val="001C0CBE"/>
    <w:rsid w:val="001C330B"/>
    <w:rsid w:val="001C42A5"/>
    <w:rsid w:val="001C539E"/>
    <w:rsid w:val="001D3206"/>
    <w:rsid w:val="001D70BA"/>
    <w:rsid w:val="001E1F39"/>
    <w:rsid w:val="001F0DAF"/>
    <w:rsid w:val="00200B1E"/>
    <w:rsid w:val="002103A0"/>
    <w:rsid w:val="00216C6C"/>
    <w:rsid w:val="00236DD2"/>
    <w:rsid w:val="00241C9A"/>
    <w:rsid w:val="00241C9B"/>
    <w:rsid w:val="00242871"/>
    <w:rsid w:val="00242A11"/>
    <w:rsid w:val="002515A9"/>
    <w:rsid w:val="00263AEC"/>
    <w:rsid w:val="002868AD"/>
    <w:rsid w:val="00286D32"/>
    <w:rsid w:val="00294CED"/>
    <w:rsid w:val="002A42C6"/>
    <w:rsid w:val="002B33D5"/>
    <w:rsid w:val="002C0F1C"/>
    <w:rsid w:val="002E04BE"/>
    <w:rsid w:val="002E4399"/>
    <w:rsid w:val="002E4CEF"/>
    <w:rsid w:val="002E6A15"/>
    <w:rsid w:val="002E6AA3"/>
    <w:rsid w:val="0030449C"/>
    <w:rsid w:val="00316A55"/>
    <w:rsid w:val="00326ADF"/>
    <w:rsid w:val="00327C35"/>
    <w:rsid w:val="003315EB"/>
    <w:rsid w:val="003365EE"/>
    <w:rsid w:val="003376B2"/>
    <w:rsid w:val="00343742"/>
    <w:rsid w:val="00345D44"/>
    <w:rsid w:val="003505A2"/>
    <w:rsid w:val="00370EE1"/>
    <w:rsid w:val="00375555"/>
    <w:rsid w:val="00384564"/>
    <w:rsid w:val="00390D7F"/>
    <w:rsid w:val="00395340"/>
    <w:rsid w:val="003A1830"/>
    <w:rsid w:val="003B468E"/>
    <w:rsid w:val="003C31D4"/>
    <w:rsid w:val="003C3C56"/>
    <w:rsid w:val="003C4D7E"/>
    <w:rsid w:val="003C6D66"/>
    <w:rsid w:val="003D6799"/>
    <w:rsid w:val="003D7164"/>
    <w:rsid w:val="003E3AB6"/>
    <w:rsid w:val="003F0276"/>
    <w:rsid w:val="003F07A5"/>
    <w:rsid w:val="003F67DA"/>
    <w:rsid w:val="00403398"/>
    <w:rsid w:val="00413B69"/>
    <w:rsid w:val="00422C87"/>
    <w:rsid w:val="004265CC"/>
    <w:rsid w:val="0044467A"/>
    <w:rsid w:val="00444B73"/>
    <w:rsid w:val="00445604"/>
    <w:rsid w:val="00447A37"/>
    <w:rsid w:val="004500E0"/>
    <w:rsid w:val="0045035A"/>
    <w:rsid w:val="00450FD5"/>
    <w:rsid w:val="004539E5"/>
    <w:rsid w:val="00466075"/>
    <w:rsid w:val="004723C4"/>
    <w:rsid w:val="00477485"/>
    <w:rsid w:val="0048047B"/>
    <w:rsid w:val="004936BB"/>
    <w:rsid w:val="004A10F1"/>
    <w:rsid w:val="004A6953"/>
    <w:rsid w:val="004B03F0"/>
    <w:rsid w:val="004B0832"/>
    <w:rsid w:val="004B2615"/>
    <w:rsid w:val="004C153C"/>
    <w:rsid w:val="004C3542"/>
    <w:rsid w:val="004D4B35"/>
    <w:rsid w:val="004E0D04"/>
    <w:rsid w:val="004E17E1"/>
    <w:rsid w:val="004F33F1"/>
    <w:rsid w:val="004F5F78"/>
    <w:rsid w:val="0050071D"/>
    <w:rsid w:val="005037D5"/>
    <w:rsid w:val="005071CF"/>
    <w:rsid w:val="00521415"/>
    <w:rsid w:val="00530D9B"/>
    <w:rsid w:val="005324D9"/>
    <w:rsid w:val="005328CB"/>
    <w:rsid w:val="005402E7"/>
    <w:rsid w:val="00544503"/>
    <w:rsid w:val="00566DC4"/>
    <w:rsid w:val="00571F62"/>
    <w:rsid w:val="00583D23"/>
    <w:rsid w:val="00590F3D"/>
    <w:rsid w:val="005A44A3"/>
    <w:rsid w:val="005B0C70"/>
    <w:rsid w:val="005B3237"/>
    <w:rsid w:val="005B3F12"/>
    <w:rsid w:val="005B53FA"/>
    <w:rsid w:val="005C717E"/>
    <w:rsid w:val="005D208B"/>
    <w:rsid w:val="005D6501"/>
    <w:rsid w:val="005E48B5"/>
    <w:rsid w:val="005F16B6"/>
    <w:rsid w:val="00610E20"/>
    <w:rsid w:val="00612335"/>
    <w:rsid w:val="00621D74"/>
    <w:rsid w:val="006326FF"/>
    <w:rsid w:val="006530D3"/>
    <w:rsid w:val="0065548E"/>
    <w:rsid w:val="0065558B"/>
    <w:rsid w:val="006642EB"/>
    <w:rsid w:val="00665974"/>
    <w:rsid w:val="006665BC"/>
    <w:rsid w:val="00671B49"/>
    <w:rsid w:val="0067292C"/>
    <w:rsid w:val="00687E66"/>
    <w:rsid w:val="006904B2"/>
    <w:rsid w:val="006A1F23"/>
    <w:rsid w:val="006A69D6"/>
    <w:rsid w:val="006B338C"/>
    <w:rsid w:val="006D34E0"/>
    <w:rsid w:val="006D5640"/>
    <w:rsid w:val="006E26DF"/>
    <w:rsid w:val="006F1900"/>
    <w:rsid w:val="006F381A"/>
    <w:rsid w:val="006F4B6C"/>
    <w:rsid w:val="007128AC"/>
    <w:rsid w:val="007132F3"/>
    <w:rsid w:val="00720F83"/>
    <w:rsid w:val="00723F04"/>
    <w:rsid w:val="00725495"/>
    <w:rsid w:val="00730402"/>
    <w:rsid w:val="00730810"/>
    <w:rsid w:val="0074136D"/>
    <w:rsid w:val="00743D5B"/>
    <w:rsid w:val="00745225"/>
    <w:rsid w:val="00791C4D"/>
    <w:rsid w:val="007A6936"/>
    <w:rsid w:val="007B2C1E"/>
    <w:rsid w:val="007B4C67"/>
    <w:rsid w:val="007B7436"/>
    <w:rsid w:val="007D0047"/>
    <w:rsid w:val="007D27F8"/>
    <w:rsid w:val="007F1867"/>
    <w:rsid w:val="00803601"/>
    <w:rsid w:val="0081470A"/>
    <w:rsid w:val="00816862"/>
    <w:rsid w:val="00826D3E"/>
    <w:rsid w:val="0083205D"/>
    <w:rsid w:val="00836D9F"/>
    <w:rsid w:val="00843B14"/>
    <w:rsid w:val="00845F39"/>
    <w:rsid w:val="00891F18"/>
    <w:rsid w:val="00897DB9"/>
    <w:rsid w:val="008A223C"/>
    <w:rsid w:val="008A534B"/>
    <w:rsid w:val="008B07F3"/>
    <w:rsid w:val="008B172A"/>
    <w:rsid w:val="008B1801"/>
    <w:rsid w:val="008B4EA7"/>
    <w:rsid w:val="008C5FD0"/>
    <w:rsid w:val="008D1BF4"/>
    <w:rsid w:val="008D5556"/>
    <w:rsid w:val="008E6595"/>
    <w:rsid w:val="008E6840"/>
    <w:rsid w:val="008E75F0"/>
    <w:rsid w:val="008F1712"/>
    <w:rsid w:val="009004B3"/>
    <w:rsid w:val="0090614A"/>
    <w:rsid w:val="00907044"/>
    <w:rsid w:val="00910456"/>
    <w:rsid w:val="00911314"/>
    <w:rsid w:val="00911D9D"/>
    <w:rsid w:val="00912AF1"/>
    <w:rsid w:val="00915E28"/>
    <w:rsid w:val="009253E8"/>
    <w:rsid w:val="00926D18"/>
    <w:rsid w:val="00936EDC"/>
    <w:rsid w:val="009429C2"/>
    <w:rsid w:val="0096007D"/>
    <w:rsid w:val="009623A5"/>
    <w:rsid w:val="009644D2"/>
    <w:rsid w:val="00966018"/>
    <w:rsid w:val="009701A1"/>
    <w:rsid w:val="00970B40"/>
    <w:rsid w:val="0097577B"/>
    <w:rsid w:val="00987A0B"/>
    <w:rsid w:val="009A1CE6"/>
    <w:rsid w:val="009C61CE"/>
    <w:rsid w:val="009E125E"/>
    <w:rsid w:val="00A046D0"/>
    <w:rsid w:val="00A14958"/>
    <w:rsid w:val="00A2042A"/>
    <w:rsid w:val="00A21A97"/>
    <w:rsid w:val="00A3400E"/>
    <w:rsid w:val="00A34D5A"/>
    <w:rsid w:val="00A36117"/>
    <w:rsid w:val="00A47168"/>
    <w:rsid w:val="00A50825"/>
    <w:rsid w:val="00A65326"/>
    <w:rsid w:val="00A70E50"/>
    <w:rsid w:val="00A731F5"/>
    <w:rsid w:val="00A75E29"/>
    <w:rsid w:val="00A84BE3"/>
    <w:rsid w:val="00A879CA"/>
    <w:rsid w:val="00AA075C"/>
    <w:rsid w:val="00AA2DA7"/>
    <w:rsid w:val="00AA3321"/>
    <w:rsid w:val="00AA7F4B"/>
    <w:rsid w:val="00AB0027"/>
    <w:rsid w:val="00AB190A"/>
    <w:rsid w:val="00AB4CD0"/>
    <w:rsid w:val="00AC287B"/>
    <w:rsid w:val="00AC30D1"/>
    <w:rsid w:val="00AE14AB"/>
    <w:rsid w:val="00AE62C3"/>
    <w:rsid w:val="00AE7EBD"/>
    <w:rsid w:val="00B048A8"/>
    <w:rsid w:val="00B140B9"/>
    <w:rsid w:val="00B173EA"/>
    <w:rsid w:val="00B17EA6"/>
    <w:rsid w:val="00B2606F"/>
    <w:rsid w:val="00B27039"/>
    <w:rsid w:val="00B35426"/>
    <w:rsid w:val="00B414C8"/>
    <w:rsid w:val="00B44CAF"/>
    <w:rsid w:val="00B51DC7"/>
    <w:rsid w:val="00B64F5D"/>
    <w:rsid w:val="00B75BCA"/>
    <w:rsid w:val="00B81659"/>
    <w:rsid w:val="00B93CE0"/>
    <w:rsid w:val="00BA4FB9"/>
    <w:rsid w:val="00BC5D83"/>
    <w:rsid w:val="00BD5972"/>
    <w:rsid w:val="00BE107D"/>
    <w:rsid w:val="00BF14F7"/>
    <w:rsid w:val="00C04D4B"/>
    <w:rsid w:val="00C1283E"/>
    <w:rsid w:val="00C20832"/>
    <w:rsid w:val="00C23390"/>
    <w:rsid w:val="00C353ED"/>
    <w:rsid w:val="00C44CC1"/>
    <w:rsid w:val="00C50565"/>
    <w:rsid w:val="00C52402"/>
    <w:rsid w:val="00C660BF"/>
    <w:rsid w:val="00C91884"/>
    <w:rsid w:val="00C9428B"/>
    <w:rsid w:val="00C94F26"/>
    <w:rsid w:val="00CA28C8"/>
    <w:rsid w:val="00CA310A"/>
    <w:rsid w:val="00CB07DC"/>
    <w:rsid w:val="00CB26E8"/>
    <w:rsid w:val="00CD3662"/>
    <w:rsid w:val="00CD5DF0"/>
    <w:rsid w:val="00CE3C15"/>
    <w:rsid w:val="00CE7CC4"/>
    <w:rsid w:val="00CF4887"/>
    <w:rsid w:val="00CF69BF"/>
    <w:rsid w:val="00D06692"/>
    <w:rsid w:val="00D15424"/>
    <w:rsid w:val="00D15DB9"/>
    <w:rsid w:val="00D17B0A"/>
    <w:rsid w:val="00D433F5"/>
    <w:rsid w:val="00D71B80"/>
    <w:rsid w:val="00D824B4"/>
    <w:rsid w:val="00D85BA7"/>
    <w:rsid w:val="00D94CAF"/>
    <w:rsid w:val="00D97EF1"/>
    <w:rsid w:val="00DA1F81"/>
    <w:rsid w:val="00DA5580"/>
    <w:rsid w:val="00DA5642"/>
    <w:rsid w:val="00DA6A2D"/>
    <w:rsid w:val="00DC4A2F"/>
    <w:rsid w:val="00DD2030"/>
    <w:rsid w:val="00DE6986"/>
    <w:rsid w:val="00DF1F30"/>
    <w:rsid w:val="00E02A7C"/>
    <w:rsid w:val="00E078D9"/>
    <w:rsid w:val="00E15EDD"/>
    <w:rsid w:val="00E23F43"/>
    <w:rsid w:val="00E2687C"/>
    <w:rsid w:val="00E30205"/>
    <w:rsid w:val="00E35322"/>
    <w:rsid w:val="00E4041E"/>
    <w:rsid w:val="00E5755B"/>
    <w:rsid w:val="00E57E06"/>
    <w:rsid w:val="00E765EF"/>
    <w:rsid w:val="00E8026D"/>
    <w:rsid w:val="00EA3A61"/>
    <w:rsid w:val="00EA4277"/>
    <w:rsid w:val="00EC1DED"/>
    <w:rsid w:val="00EE1E2B"/>
    <w:rsid w:val="00EE3677"/>
    <w:rsid w:val="00EE6D4B"/>
    <w:rsid w:val="00EF060C"/>
    <w:rsid w:val="00F007C1"/>
    <w:rsid w:val="00F07412"/>
    <w:rsid w:val="00F11E14"/>
    <w:rsid w:val="00F1642B"/>
    <w:rsid w:val="00F848FF"/>
    <w:rsid w:val="00F86EB8"/>
    <w:rsid w:val="00F87133"/>
    <w:rsid w:val="00F961D1"/>
    <w:rsid w:val="00FA6528"/>
    <w:rsid w:val="00FB1B9D"/>
    <w:rsid w:val="00FB3A6F"/>
    <w:rsid w:val="00FC0E71"/>
    <w:rsid w:val="00FD525B"/>
    <w:rsid w:val="00FE2EAC"/>
    <w:rsid w:val="00FE3C15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0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uiPriority w:val="99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paragraph" w:styleId="Seznam">
    <w:name w:val="List"/>
    <w:basedOn w:val="Normln"/>
    <w:rsid w:val="00BD5972"/>
    <w:pPr>
      <w:ind w:left="283" w:hanging="283"/>
    </w:pPr>
    <w:rPr>
      <w:sz w:val="24"/>
      <w:szCs w:val="24"/>
    </w:rPr>
  </w:style>
  <w:style w:type="paragraph" w:styleId="Zkladntext">
    <w:name w:val="Body Text"/>
    <w:basedOn w:val="Normln"/>
    <w:rsid w:val="00162097"/>
    <w:pPr>
      <w:spacing w:after="120"/>
    </w:pPr>
  </w:style>
  <w:style w:type="character" w:customStyle="1" w:styleId="ZhlavChar">
    <w:name w:val="Záhlaví Char"/>
    <w:basedOn w:val="Standardnpsmoodstavce"/>
    <w:link w:val="Zhlav"/>
    <w:uiPriority w:val="99"/>
    <w:rsid w:val="00EF060C"/>
  </w:style>
  <w:style w:type="character" w:styleId="Hypertextovodkaz">
    <w:name w:val="Hyperlink"/>
    <w:rsid w:val="00EF060C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rsid w:val="001D3206"/>
  </w:style>
  <w:style w:type="character" w:customStyle="1" w:styleId="Nadpis4Char">
    <w:name w:val="Nadpis 4 Char"/>
    <w:link w:val="Nadpis4"/>
    <w:rsid w:val="00F961D1"/>
    <w:rPr>
      <w:b/>
      <w:bCs/>
      <w:sz w:val="22"/>
    </w:rPr>
  </w:style>
  <w:style w:type="paragraph" w:customStyle="1" w:styleId="Normlntextsmlouvy">
    <w:name w:val="Normální text smlouvy"/>
    <w:basedOn w:val="Normln"/>
    <w:qFormat/>
    <w:rsid w:val="00F961D1"/>
    <w:pPr>
      <w:tabs>
        <w:tab w:val="left" w:pos="284"/>
      </w:tabs>
      <w:spacing w:before="240"/>
      <w:jc w:val="both"/>
    </w:pPr>
    <w:rPr>
      <w:rFonts w:ascii="Arial" w:hAnsi="Arial" w:cs="Arial"/>
    </w:rPr>
  </w:style>
  <w:style w:type="character" w:customStyle="1" w:styleId="ZpatChar">
    <w:name w:val="Zápatí Char"/>
    <w:link w:val="Zpat"/>
    <w:rsid w:val="00477485"/>
  </w:style>
  <w:style w:type="character" w:customStyle="1" w:styleId="stylTextChar">
    <w:name w:val="styl Text Char"/>
    <w:link w:val="stylText"/>
    <w:uiPriority w:val="98"/>
    <w:locked/>
    <w:rsid w:val="00723F04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723F04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66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rsid w:val="0042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22C8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qFormat/>
    <w:rsid w:val="00B81659"/>
    <w:pPr>
      <w:keepNext/>
      <w:spacing w:before="120"/>
      <w:outlineLvl w:val="0"/>
    </w:pPr>
    <w:rPr>
      <w:b/>
      <w:snapToGrid w:val="0"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B81659"/>
    <w:pPr>
      <w:keepNext/>
      <w:jc w:val="center"/>
      <w:outlineLvl w:val="3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16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81659"/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81659"/>
    <w:pPr>
      <w:jc w:val="both"/>
    </w:pPr>
    <w:rPr>
      <w:sz w:val="24"/>
    </w:rPr>
  </w:style>
  <w:style w:type="character" w:styleId="Odkaznakoment">
    <w:name w:val="annotation reference"/>
    <w:uiPriority w:val="99"/>
    <w:semiHidden/>
    <w:rsid w:val="00B81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1659"/>
  </w:style>
  <w:style w:type="paragraph" w:customStyle="1" w:styleId="odstpolV">
    <w:name w:val="odst po čl V"/>
    <w:basedOn w:val="Normln"/>
    <w:link w:val="odstpolVChar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odstpolVChar">
    <w:name w:val="odst po čl V Char"/>
    <w:link w:val="odstpolV"/>
    <w:rsid w:val="00B81659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B8165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81659"/>
    <w:rPr>
      <w:b/>
      <w:bCs/>
    </w:rPr>
  </w:style>
  <w:style w:type="paragraph" w:styleId="Seznam">
    <w:name w:val="List"/>
    <w:basedOn w:val="Normln"/>
    <w:rsid w:val="00BD5972"/>
    <w:pPr>
      <w:ind w:left="283" w:hanging="283"/>
    </w:pPr>
    <w:rPr>
      <w:sz w:val="24"/>
      <w:szCs w:val="24"/>
    </w:rPr>
  </w:style>
  <w:style w:type="paragraph" w:styleId="Zkladntext">
    <w:name w:val="Body Text"/>
    <w:basedOn w:val="Normln"/>
    <w:rsid w:val="00162097"/>
    <w:pPr>
      <w:spacing w:after="120"/>
    </w:pPr>
  </w:style>
  <w:style w:type="character" w:customStyle="1" w:styleId="ZhlavChar">
    <w:name w:val="Záhlaví Char"/>
    <w:basedOn w:val="Standardnpsmoodstavce"/>
    <w:link w:val="Zhlav"/>
    <w:uiPriority w:val="99"/>
    <w:rsid w:val="00EF060C"/>
  </w:style>
  <w:style w:type="character" w:styleId="Hypertextovodkaz">
    <w:name w:val="Hyperlink"/>
    <w:rsid w:val="00EF060C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rsid w:val="001D3206"/>
  </w:style>
  <w:style w:type="character" w:customStyle="1" w:styleId="Nadpis4Char">
    <w:name w:val="Nadpis 4 Char"/>
    <w:link w:val="Nadpis4"/>
    <w:rsid w:val="00F961D1"/>
    <w:rPr>
      <w:b/>
      <w:bCs/>
      <w:sz w:val="22"/>
    </w:rPr>
  </w:style>
  <w:style w:type="paragraph" w:customStyle="1" w:styleId="Normlntextsmlouvy">
    <w:name w:val="Normální text smlouvy"/>
    <w:basedOn w:val="Normln"/>
    <w:qFormat/>
    <w:rsid w:val="00F961D1"/>
    <w:pPr>
      <w:tabs>
        <w:tab w:val="left" w:pos="284"/>
      </w:tabs>
      <w:spacing w:before="240"/>
      <w:jc w:val="both"/>
    </w:pPr>
    <w:rPr>
      <w:rFonts w:ascii="Arial" w:hAnsi="Arial" w:cs="Arial"/>
    </w:rPr>
  </w:style>
  <w:style w:type="character" w:customStyle="1" w:styleId="ZpatChar">
    <w:name w:val="Zápatí Char"/>
    <w:link w:val="Zpat"/>
    <w:rsid w:val="00477485"/>
  </w:style>
  <w:style w:type="character" w:customStyle="1" w:styleId="stylTextChar">
    <w:name w:val="styl Text Char"/>
    <w:link w:val="stylText"/>
    <w:uiPriority w:val="98"/>
    <w:locked/>
    <w:rsid w:val="00723F04"/>
    <w:rPr>
      <w:rFonts w:ascii="Arial" w:hAnsi="Arial" w:cs="Arial"/>
    </w:rPr>
  </w:style>
  <w:style w:type="paragraph" w:customStyle="1" w:styleId="stylText">
    <w:name w:val="styl Text"/>
    <w:basedOn w:val="Normln"/>
    <w:link w:val="stylTextChar"/>
    <w:uiPriority w:val="98"/>
    <w:rsid w:val="00723F04"/>
    <w:pPr>
      <w:jc w:val="both"/>
    </w:pPr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966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rsid w:val="0042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22C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WE_ResponsiblePerson xmlns="a48d28fd-0307-4690-b81b-927c1fa91c14">
      <UserInfo>
        <DisplayName/>
        <AccountId xsi:nil="true"/>
        <AccountType/>
      </UserInfo>
    </RWE_ResponsiblePerson>
    <RWE_Publisher xmlns="a48d28fd-0307-4690-b81b-927c1fa91c14">12</RWE_Publisher>
    <RWE_Process xmlns="a48d28fd-0307-4690-b81b-927c1fa91c14" xsi:nil="true"/>
    <RWE_ReviewersInit xmlns="a48d28fd-0307-4690-b81b-927c1fa91c14">
      <UserInfo>
        <DisplayName/>
        <AccountId xsi:nil="true"/>
        <AccountType/>
      </UserInfo>
    </RWE_ReviewersInit>
    <Garant_x0020_formuláře xmlns="a48d28fd-0307-4690-b81b-927c1fa91c14">
      <UserInfo>
        <DisplayName>Chobolová Drahomíra</DisplayName>
        <AccountId>1105</AccountId>
        <AccountType/>
      </UserInfo>
    </Garant_x0020_formuláře>
    <Konec_ucinnosti xmlns="a48d28fd-0307-4690-b81b-927c1fa91c14" xsi:nil="true"/>
    <RWE_Code xmlns="a48d28fd-0307-4690-b81b-927c1fa91c14">GRID_SM_G08_03_F09_04</RWE_Code>
    <RWE_ProcessLink xmlns="a48d28fd-0307-4690-b81b-927c1fa91c14">55</RWE_ProcessLink>
    <Atributy_x0020_formuláře xmlns="a48d28fd-0307-4690-b81b-927c1fa91c14"/>
    <RWE_ListChanges xmlns="a48d28fd-0307-4690-b81b-927c1fa91c14">innogy</RWE_ListChanges>
    <Stav xmlns="a48d28fd-0307-4690-b81b-927c1fa91c14">Účinný</Stav>
    <Související_x0020_dokumentace xmlns="a48d28fd-0307-4690-b81b-927c1fa91c14"/>
    <RWE_StartDate xmlns="a48d28fd-0307-4690-b81b-927c1fa91c14">2016-09-30T22:00:00+00:00</RWE_StartDate>
    <RWE_WhyNeedDocumentEn xmlns="a48d28fd-0307-4690-b81b-927c1fa91c14" xsi:nil="true"/>
    <RWE_Department xmlns="a48d28fd-0307-4690-b81b-927c1fa91c14"/>
    <RWE_WhyNeedDocument xmlns="a48d28fd-0307-4690-b81b-927c1fa91c14">innogy</RWE_WhyNeedDocument>
    <RWE_Edition xmlns="a48d28fd-0307-4690-b81b-927c1fa91c14">4</RWE_Edition>
    <RWE_NextUpdate xmlns="a48d28fd-0307-4690-b81b-927c1fa91c14" xsi:nil="true"/>
    <RWE_ListChangesEn xmlns="a48d28fd-0307-4690-b81b-927c1fa91c14" xsi:nil="true"/>
    <RWE_Summary xmlns="a48d28fd-0307-4690-b81b-927c1fa91c14">innogy</RWE_Summary>
    <RWE_TypeOfRD xmlns="a48d28fd-0307-4690-b81b-927c1fa91c14">7</RWE_TypeOfRD>
    <RWE_SummaryEn xmlns="a48d28fd-0307-4690-b81b-927c1fa91c14" xsi:nil="true"/>
    <Presun xmlns="a5ad044d-7d33-4c2a-af2a-3d18f3423fdd">
      <Url>https://rwe.sharepoint.com/sites/CzRcr/Act/Rd/_layouts/15/wrkstat.aspx?List=a5ad044d-7d33-4c2a-af2a-3d18f3423fdd&amp;WorkflowInstanceName=b689fc60-2fcc-4c3e-83c1-3b384ad9712c</Url>
      <Description>Stage 1</Description>
    </Presu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IRIS" ma:contentTypeID="0x01010009AAB982FBEC4951A406F58FE75A36ED00D17491EAD6436B46AB2CBC7C0A25930E" ma:contentTypeVersion="47" ma:contentTypeDescription="" ma:contentTypeScope="" ma:versionID="85d598603a169640b4bbf2cd09b11164">
  <xsd:schema xmlns:xsd="http://www.w3.org/2001/XMLSchema" xmlns:xs="http://www.w3.org/2001/XMLSchema" xmlns:p="http://schemas.microsoft.com/office/2006/metadata/properties" xmlns:ns2="a48d28fd-0307-4690-b81b-927c1fa91c14" xmlns:ns3="b1ababeb-1b06-444a-8b33-a87acb659349" xmlns:ns4="a5ad044d-7d33-4c2a-af2a-3d18f3423fdd" targetNamespace="http://schemas.microsoft.com/office/2006/metadata/properties" ma:root="true" ma:fieldsID="87db796d14bbe7bda6c6c99584353734" ns2:_="" ns3:_="" ns4:_="">
    <xsd:import namespace="a48d28fd-0307-4690-b81b-927c1fa91c14"/>
    <xsd:import namespace="b1ababeb-1b06-444a-8b33-a87acb659349"/>
    <xsd:import namespace="a5ad044d-7d33-4c2a-af2a-3d18f3423fdd"/>
    <xsd:element name="properties">
      <xsd:complexType>
        <xsd:sequence>
          <xsd:element name="documentManagement">
            <xsd:complexType>
              <xsd:all>
                <xsd:element ref="ns2:RWE_Code" minOccurs="0"/>
                <xsd:element ref="ns2:RWE_Publisher" minOccurs="0"/>
                <xsd:element ref="ns2:RWE_TypeOfRD" minOccurs="0"/>
                <xsd:element ref="ns2:RWE_Edition" minOccurs="0"/>
                <xsd:element ref="ns2:RWE_StartDate" minOccurs="0"/>
                <xsd:element ref="ns2:RWE_NextUpdate" minOccurs="0"/>
                <xsd:element ref="ns2:RWE_ResponsiblePerson" minOccurs="0"/>
                <xsd:element ref="ns2:RWE_ProcessLink" minOccurs="0"/>
                <xsd:element ref="ns2:RWE_Process" minOccurs="0"/>
                <xsd:element ref="ns2:RWE_Department" minOccurs="0"/>
                <xsd:element ref="ns2:RWE_ReviewersInit" minOccurs="0"/>
                <xsd:element ref="ns2:RWE_WhyNeedDocument"/>
                <xsd:element ref="ns2:RWE_WhyNeedDocumentEn" minOccurs="0"/>
                <xsd:element ref="ns2:RWE_ListChanges"/>
                <xsd:element ref="ns2:RWE_ListChangesEn" minOccurs="0"/>
                <xsd:element ref="ns2:RWE_Summary"/>
                <xsd:element ref="ns2:RWE_SummaryEn" minOccurs="0"/>
                <xsd:element ref="ns3:SharedWithUsers" minOccurs="0"/>
                <xsd:element ref="ns3:SharingHintHash" minOccurs="0"/>
                <xsd:element ref="ns3:SharedWithDetails" minOccurs="0"/>
                <xsd:element ref="ns2:Stav" minOccurs="0"/>
                <xsd:element ref="ns2:Atributy_x0020_formuláře" minOccurs="0"/>
                <xsd:element ref="ns2:Garant_x0020_formuláře" minOccurs="0"/>
                <xsd:element ref="ns2:Související_x0020_dokumentace" minOccurs="0"/>
                <xsd:element ref="ns2:Souvisejici_x0020_dokumenty_x003a_Nadpis" minOccurs="0"/>
                <xsd:element ref="ns2:Konec_ucinnosti" minOccurs="0"/>
                <xsd:element ref="ns4:Presun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d28fd-0307-4690-b81b-927c1fa91c14" elementFormDefault="qualified">
    <xsd:import namespace="http://schemas.microsoft.com/office/2006/documentManagement/types"/>
    <xsd:import namespace="http://schemas.microsoft.com/office/infopath/2007/PartnerControls"/>
    <xsd:element name="RWE_Code" ma:index="2" nillable="true" ma:displayName="RWE_Code" ma:internalName="RWE_Code">
      <xsd:simpleType>
        <xsd:restriction base="dms:Text">
          <xsd:maxLength value="255"/>
        </xsd:restriction>
      </xsd:simpleType>
    </xsd:element>
    <xsd:element name="RWE_Publisher" ma:index="3" nillable="true" ma:displayName="RWE_Publisher" ma:list="{eedd3686-24b0-4b89-b889-fccd6090486f}" ma:internalName="RWE_Publisher" ma:showField="RWE_Publisher" ma:web="a48d28fd-0307-4690-b81b-927c1fa91c14">
      <xsd:simpleType>
        <xsd:restriction base="dms:Lookup"/>
      </xsd:simpleType>
    </xsd:element>
    <xsd:element name="RWE_TypeOfRD" ma:index="4" nillable="true" ma:displayName="RWE_TypeOfRD" ma:list="{6a28cc9e-82c3-49d1-8946-4d4eda58fad9}" ma:internalName="RWE_TypeOfRD" ma:showField="Title" ma:web="a48d28fd-0307-4690-b81b-927c1fa91c14">
      <xsd:simpleType>
        <xsd:restriction base="dms:Lookup"/>
      </xsd:simpleType>
    </xsd:element>
    <xsd:element name="RWE_Edition" ma:index="5" nillable="true" ma:displayName="RWE_Edition" ma:internalName="RWE_Edition" ma:readOnly="false" ma:percentage="FALSE">
      <xsd:simpleType>
        <xsd:restriction base="dms:Number"/>
      </xsd:simpleType>
    </xsd:element>
    <xsd:element name="RWE_StartDate" ma:index="6" nillable="true" ma:displayName="RWE_StartDate" ma:format="DateOnly" ma:internalName="RWE_StartDate">
      <xsd:simpleType>
        <xsd:restriction base="dms:DateTime"/>
      </xsd:simpleType>
    </xsd:element>
    <xsd:element name="RWE_NextUpdate" ma:index="7" nillable="true" ma:displayName="RWE_NextUpdate" ma:format="DateOnly" ma:internalName="RWE_NextUpdate">
      <xsd:simpleType>
        <xsd:restriction base="dms:DateTime"/>
      </xsd:simpleType>
    </xsd:element>
    <xsd:element name="RWE_ResponsiblePerson" ma:index="8" nillable="true" ma:displayName="Zpracovatel" ma:internalName="RWE_Responsible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ProcessLink" ma:index="9" nillable="true" ma:displayName="RWE_ProcessLink" ma:list="{6871c3b3-787a-4fc8-82a3-28829b1f65ed}" ma:internalName="RWE_ProcessLink" ma:showField="Title" ma:web="a48d28fd-0307-4690-b81b-927c1fa91c14">
      <xsd:simpleType>
        <xsd:restriction base="dms:Lookup"/>
      </xsd:simpleType>
    </xsd:element>
    <xsd:element name="RWE_Process" ma:index="10" nillable="true" ma:displayName="Proces" ma:list="71021074-b6ab-4dba-a7ea-c00c0c2c9373" ma:internalName="RWE_Process" ma:showField="Title">
      <xsd:simpleType>
        <xsd:restriction base="dms:Lookup"/>
      </xsd:simpleType>
    </xsd:element>
    <xsd:element name="RWE_Department" ma:index="11" nillable="true" ma:displayName="Určeno pro útvar" ma:internalName="RWE_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úsek operativní správy sítí"/>
                    <xsd:enumeration value="úsek investiční výstavby"/>
                    <xsd:enumeration value="úsek koordinace a řízení PÚS"/>
                    <xsd:enumeration value="úsek provozu a údržby technol. zařízení"/>
                    <xsd:enumeration value="úsek speciálních prací"/>
                    <xsd:enumeration value="regionální oblast"/>
                    <xsd:enumeration value="úsek distribučního dispečinku"/>
                    <xsd:enumeration value="odbor BOZP a PO"/>
                    <xsd:enumeration value="odbor odorizačních stanic"/>
                    <xsd:enumeration value="úsek měření a technických služeb"/>
                    <xsd:enumeration value="odbor správy odečtů"/>
                    <xsd:enumeration value="úsek strategie a správy DS"/>
                    <xsd:enumeration value="úsek prodeje kapacity"/>
                    <xsd:enumeration value="odbor technického produktového mngmentu a kvality"/>
                    <xsd:enumeration value="odbor regulace a řízení rizik"/>
                    <xsd:enumeration value="kancelář společnosti"/>
                    <xsd:enumeration value="odbor finančního plánování, reportingu a financování"/>
                    <xsd:enumeration value="odbor performance controllingu"/>
                  </xsd:restriction>
                </xsd:simpleType>
              </xsd:element>
            </xsd:sequence>
          </xsd:extension>
        </xsd:complexContent>
      </xsd:complexType>
    </xsd:element>
    <xsd:element name="RWE_ReviewersInit" ma:index="12" nillable="true" ma:displayName="Připomínkující" ma:internalName="RWE_ReviewersIn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WhyNeedDocument" ma:index="13" ma:displayName="Proč potřebujeme tento dokument" ma:internalName="RWE_WhyNeedDocument">
      <xsd:simpleType>
        <xsd:restriction base="dms:Note"/>
      </xsd:simpleType>
    </xsd:element>
    <xsd:element name="RWE_WhyNeedDocumentEn" ma:index="14" nillable="true" ma:displayName="Proč potřebujeme tento dokument EN" ma:internalName="RWE_WhyNeedDocumentEn">
      <xsd:simpleType>
        <xsd:restriction base="dms:Note"/>
      </xsd:simpleType>
    </xsd:element>
    <xsd:element name="RWE_ListChanges" ma:index="15" ma:displayName="Změnový list" ma:internalName="RWE_ListChanges" ma:readOnly="false">
      <xsd:simpleType>
        <xsd:restriction base="dms:Note"/>
      </xsd:simpleType>
    </xsd:element>
    <xsd:element name="RWE_ListChangesEn" ma:index="16" nillable="true" ma:displayName="Změnový list EN" ma:internalName="RWE_ListChangesEn">
      <xsd:simpleType>
        <xsd:restriction base="dms:Note"/>
      </xsd:simpleType>
    </xsd:element>
    <xsd:element name="RWE_Summary" ma:index="17" ma:displayName="Shrnutí a účel" ma:internalName="RWE_Summary">
      <xsd:simpleType>
        <xsd:restriction base="dms:Note"/>
      </xsd:simpleType>
    </xsd:element>
    <xsd:element name="RWE_SummaryEn" ma:index="18" nillable="true" ma:displayName="Shrnutí a účel EN" ma:internalName="RWE_SummaryEn">
      <xsd:simpleType>
        <xsd:restriction base="dms:Note"/>
      </xsd:simpleType>
    </xsd:element>
    <xsd:element name="Stav" ma:index="28" nillable="true" ma:displayName="Stav" ma:default="Platný" ma:description="Stav dokumentu: platný nebo účinný nebo zrušený." ma:format="Dropdown" ma:internalName="Stav">
      <xsd:simpleType>
        <xsd:restriction base="dms:Choice">
          <xsd:enumeration value="Platný"/>
          <xsd:enumeration value="Účinný"/>
          <xsd:enumeration value="Zrušený"/>
          <xsd:enumeration value="Tvorba"/>
        </xsd:restriction>
      </xsd:simpleType>
    </xsd:element>
    <xsd:element name="Atributy_x0020_formuláře" ma:index="29" nillable="true" ma:displayName="Atributy formuláře" ma:description="Atributy pro zpracování grafickým studiem a zadání do e-shopu formulářů." ma:internalName="Atributy_x0020_formul_x00e1__x0159_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adat do ARTE"/>
                    <xsd:enumeration value="Externí formulář"/>
                    <xsd:enumeration value="e-shop"/>
                    <xsd:enumeration value="Propisovací"/>
                    <xsd:enumeration value="Formát A5"/>
                    <xsd:enumeration value="Offset tisk nad 500 ks"/>
                    <xsd:enumeration value="Na hlavičkový papír"/>
                  </xsd:restriction>
                </xsd:simpleType>
              </xsd:element>
            </xsd:sequence>
          </xsd:extension>
        </xsd:complexContent>
      </xsd:complexType>
    </xsd:element>
    <xsd:element name="Garant_x0020_formuláře" ma:index="30" nillable="true" ma:displayName="Garant formuláře" ma:description="" ma:list="UserInfo" ma:SharePointGroup="0" ma:internalName="Garant_x0020_formul_x00e1__x0159_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uvisející_x0020_dokumentace" ma:index="31" nillable="true" ma:displayName="Související dokumentace" ma:description="" ma:list="{a5ad044d-7d33-4c2a-af2a-3d18f3423fdd}" ma:internalName="Souvisej_x00ed_c_x00ed__x0020_dokumentace" ma:showField="RWE_Code" ma:web="a48d28fd-0307-4690-b81b-927c1fa91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ejici_x0020_dokumenty_x003a_Nadpis" ma:index="32" nillable="true" ma:displayName="Souvisejici dokumenty:Nadpis" ma:list="{a5ad044d-7d33-4c2a-af2a-3d18f3423fdd}" ma:internalName="Souvisejici_x0020_dokumenty_x003A_Nadpis" ma:readOnly="true" ma:showField="Title" ma:web="a48d28fd-0307-4690-b81b-927c1fa91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onec_ucinnosti" ma:index="33" nillable="true" ma:displayName="Konec_ucinnosti" ma:description="Datum ukončení účinnosti řízeného dokumentu." ma:format="DateOnly" ma:internalName="Konec_ucinnosti">
      <xsd:simpleType>
        <xsd:restriction base="dms:DateTime"/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babeb-1b06-444a-8b33-a87acb65934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6" nillable="true" ma:displayName="Sharing Hint Hash" ma:internalName="SharingHintHash" ma:readOnly="true">
      <xsd:simpleType>
        <xsd:restriction base="dms:Text"/>
      </xsd:simple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d044d-7d33-4c2a-af2a-3d18f3423fdd" elementFormDefault="qualified">
    <xsd:import namespace="http://schemas.microsoft.com/office/2006/documentManagement/types"/>
    <xsd:import namespace="http://schemas.microsoft.com/office/infopath/2007/PartnerControls"/>
    <xsd:element name="Presun" ma:index="34" nillable="true" ma:displayName="Presun" ma:internalName="Presu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26894-77F2-4881-8A51-20B8F0768F02}">
  <ds:schemaRefs>
    <ds:schemaRef ds:uri="http://schemas.microsoft.com/office/2006/metadata/properties"/>
    <ds:schemaRef ds:uri="http://schemas.microsoft.com/office/infopath/2007/PartnerControls"/>
    <ds:schemaRef ds:uri="a48d28fd-0307-4690-b81b-927c1fa91c14"/>
    <ds:schemaRef ds:uri="a5ad044d-7d33-4c2a-af2a-3d18f3423fdd"/>
  </ds:schemaRefs>
</ds:datastoreItem>
</file>

<file path=customXml/itemProps2.xml><?xml version="1.0" encoding="utf-8"?>
<ds:datastoreItem xmlns:ds="http://schemas.openxmlformats.org/officeDocument/2006/customXml" ds:itemID="{81C5B803-153D-42D4-8236-CD0CFEF63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8911B-ECCB-4277-80D8-93738F1B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d28fd-0307-4690-b81b-927c1fa91c14"/>
    <ds:schemaRef ds:uri="b1ababeb-1b06-444a-8b33-a87acb659349"/>
    <ds:schemaRef ds:uri="a5ad044d-7d33-4c2a-af2a-3d18f3423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1594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SoSB-vecna_bremena_pozemek_dotceny_investor_je_vlastnik-prelozka_A</vt:lpstr>
    </vt:vector>
  </TitlesOfParts>
  <Company>RWE Interní služby, s.r.o.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SoSB-vecna_bremena_pozemek_dotceny_investor_je_vlastnik-prelozka_A</dc:title>
  <dc:creator>Petr Píšek</dc:creator>
  <cp:lastModifiedBy>Michaela Rutterová</cp:lastModifiedBy>
  <cp:revision>3</cp:revision>
  <cp:lastPrinted>2018-08-24T08:08:00Z</cp:lastPrinted>
  <dcterms:created xsi:type="dcterms:W3CDTF">2018-08-24T08:09:00Z</dcterms:created>
  <dcterms:modified xsi:type="dcterms:W3CDTF">2018-08-24T08:12:00Z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0x01010009AAB982FBEC4951A406F58FE75A36ED00D17491EAD6436B46AB2CBC7C0A25930E</vt:lpwstr>
  </property>
  <property fmtid="{D5CDD505-2E9C-101B-9397-08002B2CF9AE}" pid="3" name="Smazat">
    <vt:r8>1</vt:r8>
  </property>
</Properties>
</file>