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8C" w:rsidRDefault="008B7B8C" w:rsidP="008B7B8C">
      <w:pPr>
        <w:pStyle w:val="Nadpis1"/>
      </w:pPr>
      <w:r>
        <w:t xml:space="preserve">Smlouva o dílo </w:t>
      </w:r>
      <w:r w:rsidRPr="00C56BDB">
        <w:t xml:space="preserve">č. </w:t>
      </w:r>
      <w:r w:rsidR="00C56BDB">
        <w:t>201807130029</w:t>
      </w:r>
      <w:r>
        <w:br/>
      </w:r>
    </w:p>
    <w:p w:rsidR="008B7B8C" w:rsidRDefault="008B7B8C" w:rsidP="008B7B8C">
      <w:pPr>
        <w:pStyle w:val="Stednstnovn1zvraznn11"/>
      </w:pPr>
    </w:p>
    <w:p w:rsidR="008B7B8C" w:rsidRDefault="008B7B8C" w:rsidP="008B7B8C">
      <w:pPr>
        <w:pStyle w:val="Nadpis2"/>
        <w:numPr>
          <w:ilvl w:val="0"/>
          <w:numId w:val="2"/>
        </w:numPr>
      </w:pPr>
      <w:r>
        <w:t>Smluvní strany</w:t>
      </w:r>
    </w:p>
    <w:p w:rsidR="008B7B8C" w:rsidRPr="00C56BDB" w:rsidRDefault="00C56BDB" w:rsidP="008B7B8C">
      <w:pPr>
        <w:pStyle w:val="Stednstnovn1zvraznn11"/>
        <w:numPr>
          <w:ilvl w:val="0"/>
          <w:numId w:val="4"/>
        </w:numPr>
        <w:rPr>
          <w:rStyle w:val="apple-tab-span"/>
          <w:b/>
          <w:bCs/>
        </w:rPr>
      </w:pPr>
      <w:r>
        <w:rPr>
          <w:rStyle w:val="apple-tab-span"/>
          <w:b/>
          <w:bCs/>
        </w:rPr>
        <w:t>Město Chrudim</w:t>
      </w:r>
    </w:p>
    <w:p w:rsidR="0041361B" w:rsidRDefault="008B7B8C" w:rsidP="0041361B">
      <w:pPr>
        <w:pStyle w:val="Stednstnovn1zvraznn11"/>
        <w:ind w:firstLine="360"/>
      </w:pPr>
      <w:r>
        <w:t>se sídlem:</w:t>
      </w:r>
      <w:r w:rsidR="00C56BDB">
        <w:t xml:space="preserve"> </w:t>
      </w:r>
      <w:r w:rsidR="00E7658A">
        <w:tab/>
      </w:r>
      <w:r w:rsidR="00E7658A">
        <w:tab/>
        <w:t>Resselovo nám. 77</w:t>
      </w:r>
      <w:bookmarkStart w:id="0" w:name="_GoBack"/>
      <w:bookmarkEnd w:id="0"/>
      <w:r w:rsidR="002A043F">
        <w:t>, 537 16 Chrudim</w:t>
      </w:r>
      <w:r>
        <w:tab/>
      </w:r>
    </w:p>
    <w:p w:rsidR="0041361B" w:rsidRDefault="0041361B" w:rsidP="0041361B">
      <w:pPr>
        <w:pStyle w:val="Stednstnovn1zvraznn11"/>
        <w:ind w:firstLine="360"/>
      </w:pPr>
      <w:r>
        <w:t>zastoupena:</w:t>
      </w:r>
      <w:r>
        <w:tab/>
        <w:t>Mgr. Petrem Řezníčkem, starostou</w:t>
      </w:r>
    </w:p>
    <w:p w:rsidR="0041361B" w:rsidRDefault="0041361B" w:rsidP="0041361B">
      <w:pPr>
        <w:pStyle w:val="Stednstnovn1zvraznn11"/>
        <w:ind w:firstLine="360"/>
      </w:pPr>
      <w:r>
        <w:t>IČO:</w:t>
      </w:r>
      <w:r>
        <w:tab/>
      </w:r>
      <w:r>
        <w:tab/>
        <w:t>00270211</w:t>
      </w:r>
    </w:p>
    <w:p w:rsidR="0041361B" w:rsidRDefault="0041361B" w:rsidP="0041361B">
      <w:pPr>
        <w:pStyle w:val="Stednstnovn1zvraznn11"/>
        <w:ind w:firstLine="360"/>
      </w:pPr>
      <w:r>
        <w:t>DIČ:</w:t>
      </w:r>
      <w:r>
        <w:tab/>
      </w:r>
      <w:r>
        <w:tab/>
        <w:t>CZ00270211</w:t>
      </w:r>
    </w:p>
    <w:p w:rsidR="0041361B" w:rsidRDefault="0041361B" w:rsidP="0041361B">
      <w:pPr>
        <w:pStyle w:val="Stednstnovn1zvraznn11"/>
        <w:ind w:firstLine="360"/>
      </w:pPr>
      <w:r>
        <w:t>Bankovní spojení:</w:t>
      </w:r>
      <w:r>
        <w:tab/>
        <w:t>ČSOB – pobočka Chrudim</w:t>
      </w:r>
    </w:p>
    <w:p w:rsidR="0041361B" w:rsidRDefault="0041361B" w:rsidP="0041361B">
      <w:pPr>
        <w:pStyle w:val="Stednstnovn1zvraznn11"/>
        <w:ind w:firstLine="360"/>
      </w:pPr>
      <w:r>
        <w:t>Číslo účtu:</w:t>
      </w:r>
      <w:r>
        <w:tab/>
      </w:r>
      <w:r>
        <w:tab/>
        <w:t>104109190/0300</w:t>
      </w:r>
      <w:r w:rsidR="008B7B8C">
        <w:tab/>
      </w:r>
      <w:r w:rsidR="008B7B8C">
        <w:tab/>
        <w:t xml:space="preserve"> </w:t>
      </w:r>
    </w:p>
    <w:p w:rsidR="008B7B8C" w:rsidRDefault="008B7B8C" w:rsidP="0041361B">
      <w:pPr>
        <w:pStyle w:val="Stednstnovn1zvraznn11"/>
      </w:pPr>
      <w:r>
        <w:tab/>
      </w:r>
    </w:p>
    <w:p w:rsidR="008B7B8C" w:rsidRDefault="008B7B8C" w:rsidP="008B7B8C">
      <w:pPr>
        <w:pStyle w:val="Stednstnovn1zvraznn11"/>
        <w:ind w:firstLine="360"/>
      </w:pPr>
      <w:r>
        <w:t>dále jen objednatel</w:t>
      </w:r>
    </w:p>
    <w:p w:rsidR="008B7B8C" w:rsidRDefault="008B7B8C" w:rsidP="008B7B8C">
      <w:pPr>
        <w:pStyle w:val="Stednstnovn1zvraznn11"/>
      </w:pPr>
    </w:p>
    <w:p w:rsidR="008B7B8C" w:rsidRDefault="008B7B8C" w:rsidP="008B7B8C">
      <w:pPr>
        <w:pStyle w:val="Stednstnovn1zvraznn11"/>
        <w:numPr>
          <w:ilvl w:val="0"/>
          <w:numId w:val="4"/>
        </w:numPr>
        <w:rPr>
          <w:rStyle w:val="apple-tab-span"/>
          <w:b/>
          <w:bCs/>
        </w:rPr>
      </w:pPr>
      <w:r>
        <w:rPr>
          <w:rStyle w:val="apple-tab-span"/>
        </w:rPr>
        <w:t>Railsformers s.r.o.</w:t>
      </w:r>
    </w:p>
    <w:p w:rsidR="008B7B8C" w:rsidRDefault="008B7B8C" w:rsidP="008B7B8C">
      <w:pPr>
        <w:pStyle w:val="Stednstnovn1zvraznn11"/>
        <w:ind w:firstLine="360"/>
      </w:pPr>
      <w:r>
        <w:t>se sídlem:</w:t>
      </w:r>
      <w:r>
        <w:tab/>
      </w:r>
      <w:r>
        <w:tab/>
        <w:t>Technologická 372/2, 708 00 Ostrava Pustkovec</w:t>
      </w:r>
    </w:p>
    <w:p w:rsidR="008B7B8C" w:rsidRDefault="008B7B8C" w:rsidP="008B7B8C">
      <w:pPr>
        <w:pStyle w:val="Stednstnovn1zvraznn11"/>
        <w:ind w:firstLine="360"/>
      </w:pPr>
      <w:r>
        <w:t xml:space="preserve">zastoupena: </w:t>
      </w:r>
      <w:r>
        <w:tab/>
        <w:t>Ing. Davidem Garaiem, jednatelem</w:t>
      </w:r>
    </w:p>
    <w:p w:rsidR="008B7B8C" w:rsidRDefault="008B7B8C" w:rsidP="008B7B8C">
      <w:pPr>
        <w:pStyle w:val="Stednstnovn1zvraznn11"/>
        <w:ind w:firstLine="360"/>
      </w:pPr>
      <w:r>
        <w:t>IČO:</w:t>
      </w:r>
      <w:r>
        <w:tab/>
      </w:r>
      <w:r>
        <w:tab/>
        <w:t>24704440</w:t>
      </w:r>
    </w:p>
    <w:p w:rsidR="008B7B8C" w:rsidRDefault="008B7B8C" w:rsidP="008B7B8C">
      <w:pPr>
        <w:pStyle w:val="Stednstnovn1zvraznn11"/>
        <w:ind w:firstLine="360"/>
      </w:pPr>
      <w:r>
        <w:t xml:space="preserve">DIČ: </w:t>
      </w:r>
      <w:r>
        <w:tab/>
      </w:r>
      <w:r>
        <w:tab/>
        <w:t>CZ</w:t>
      </w:r>
      <w:r>
        <w:rPr>
          <w:rStyle w:val="apple-tab-span"/>
        </w:rPr>
        <w:t>CZ24704440</w:t>
      </w:r>
    </w:p>
    <w:p w:rsidR="008B7B8C" w:rsidRDefault="008B7B8C" w:rsidP="008B7B8C">
      <w:pPr>
        <w:pStyle w:val="Stednstnovn1zvraznn11"/>
        <w:ind w:firstLine="360"/>
      </w:pPr>
      <w:r>
        <w:t xml:space="preserve">Bankovní spojení: </w:t>
      </w:r>
      <w:r>
        <w:tab/>
        <w:t>Československá obchodní banka, a. s., Ostrava</w:t>
      </w:r>
    </w:p>
    <w:p w:rsidR="008B7B8C" w:rsidRDefault="008B7B8C" w:rsidP="008B7B8C">
      <w:pPr>
        <w:pStyle w:val="Stednstnovn1zvraznn11"/>
        <w:ind w:firstLine="360"/>
      </w:pPr>
      <w:r>
        <w:t xml:space="preserve">Číslo účtu: </w:t>
      </w:r>
      <w:r>
        <w:tab/>
      </w:r>
      <w:r>
        <w:tab/>
        <w:t>239054369/0300</w:t>
      </w:r>
    </w:p>
    <w:p w:rsidR="008B7B8C" w:rsidRDefault="008B7B8C" w:rsidP="008B7B8C">
      <w:pPr>
        <w:pStyle w:val="Stednstnovn1zvraznn11"/>
        <w:ind w:firstLine="360"/>
      </w:pPr>
      <w:r>
        <w:t>Zapsán:</w:t>
      </w:r>
      <w:r>
        <w:tab/>
      </w:r>
      <w:r>
        <w:tab/>
        <w:t>Krajský soud v Ostravě, 30.6.2010, Oddíl C, vložka 36254</w:t>
      </w:r>
    </w:p>
    <w:p w:rsidR="003E76F1" w:rsidRDefault="003E76F1" w:rsidP="008B7B8C">
      <w:pPr>
        <w:pStyle w:val="Stednstnovn1zvraznn11"/>
        <w:ind w:firstLine="360"/>
      </w:pPr>
    </w:p>
    <w:p w:rsidR="008B7B8C" w:rsidRDefault="008B7B8C" w:rsidP="008B7B8C">
      <w:pPr>
        <w:pStyle w:val="Stednstnovn1zvraznn11"/>
        <w:ind w:firstLine="360"/>
      </w:pPr>
      <w:r>
        <w:t>dále jen zhotovitel</w:t>
      </w: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3E76F1" w:rsidRDefault="003E76F1" w:rsidP="008B7B8C">
      <w:pPr>
        <w:pStyle w:val="Stednstnovn1zvraznn11"/>
      </w:pPr>
    </w:p>
    <w:p w:rsidR="008B7B8C" w:rsidRDefault="008B7B8C" w:rsidP="008B7B8C">
      <w:pPr>
        <w:pStyle w:val="Nadpis2"/>
        <w:numPr>
          <w:ilvl w:val="0"/>
          <w:numId w:val="5"/>
        </w:numPr>
      </w:pPr>
      <w:r>
        <w:lastRenderedPageBreak/>
        <w:t xml:space="preserve">Předmět smlouvy </w:t>
      </w:r>
    </w:p>
    <w:p w:rsidR="008B7B8C" w:rsidRDefault="008B7B8C" w:rsidP="008B7B8C">
      <w:pPr>
        <w:pStyle w:val="Stednstnovn1zvraznn11"/>
        <w:numPr>
          <w:ilvl w:val="0"/>
          <w:numId w:val="7"/>
        </w:numPr>
        <w:spacing w:after="120"/>
      </w:pPr>
      <w:r>
        <w:t xml:space="preserve">Předmětem této smlouvy je vytvoření </w:t>
      </w:r>
      <w:r w:rsidR="00C56BDB" w:rsidRPr="00C56BDB">
        <w:rPr>
          <w:rFonts w:asciiTheme="minorHAnsi" w:eastAsia="Arial" w:hAnsiTheme="minorHAnsi" w:cstheme="minorHAnsi"/>
        </w:rPr>
        <w:t>Online databáze (webové aplikace) v rámci projektu ,,Efektivní řízení sítě služeb pro ohrožené děti v ORP Chrudim</w:t>
      </w:r>
      <w:r w:rsidR="00C56BDB">
        <w:rPr>
          <w:rFonts w:asciiTheme="minorHAnsi" w:hAnsiTheme="minorHAnsi" w:cstheme="minorHAnsi"/>
          <w:sz w:val="24"/>
          <w:szCs w:val="24"/>
        </w:rPr>
        <w:t>“.</w:t>
      </w:r>
      <w:r w:rsidR="0050201F">
        <w:t xml:space="preserve"> </w:t>
      </w:r>
      <w:r>
        <w:t>Specifikace vlastností</w:t>
      </w:r>
      <w:r w:rsidR="0050201F">
        <w:t>,</w:t>
      </w:r>
      <w:r>
        <w:t xml:space="preserve"> funkcionalit</w:t>
      </w:r>
      <w:r w:rsidR="0050201F">
        <w:t>, harmonogram vývoje a cenový rozpad díla je uveden</w:t>
      </w:r>
      <w:r>
        <w:t xml:space="preserve"> v</w:t>
      </w:r>
      <w:r w:rsidR="0050201F">
        <w:t xml:space="preserve"> příloze</w:t>
      </w:r>
      <w:r>
        <w:t xml:space="preserve"> č. 1</w:t>
      </w:r>
      <w:r w:rsidR="0050201F">
        <w:t>, která</w:t>
      </w:r>
      <w:r>
        <w:t xml:space="preserve"> tvoří nedílnou součást této smlouvy. </w:t>
      </w:r>
    </w:p>
    <w:p w:rsidR="008B7B8C" w:rsidRDefault="008B7B8C" w:rsidP="008B7B8C">
      <w:pPr>
        <w:pStyle w:val="Stednstnovn1zvraznn11"/>
        <w:numPr>
          <w:ilvl w:val="0"/>
          <w:numId w:val="8"/>
        </w:numPr>
      </w:pPr>
      <w:r>
        <w:t>Zhotovitel se zavazuje provést dílo na prostředcích zhotovitele</w:t>
      </w:r>
      <w:r w:rsidR="0050201F">
        <w:t>, není-li domluveno jinak.</w:t>
      </w:r>
      <w:r>
        <w:t xml:space="preserve"> </w:t>
      </w:r>
    </w:p>
    <w:p w:rsidR="0050201F" w:rsidRDefault="0050201F" w:rsidP="0050201F">
      <w:pPr>
        <w:pStyle w:val="Stednstnovn1zvraznn11"/>
        <w:ind w:left="360"/>
      </w:pPr>
    </w:p>
    <w:p w:rsidR="008B7B8C" w:rsidRDefault="008B7B8C" w:rsidP="008B7B8C">
      <w:pPr>
        <w:numPr>
          <w:ilvl w:val="0"/>
          <w:numId w:val="8"/>
        </w:numPr>
        <w:spacing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Zhotovitel se zavazuje zejména:</w:t>
      </w:r>
    </w:p>
    <w:p w:rsidR="008B7B8C" w:rsidRDefault="008B7B8C" w:rsidP="008B7B8C">
      <w:pPr>
        <w:pStyle w:val="Stednstnovn1zvraznn11"/>
        <w:numPr>
          <w:ilvl w:val="1"/>
          <w:numId w:val="10"/>
        </w:numPr>
      </w:pPr>
      <w:r>
        <w:t>analyzovat potřeby objednatele pro</w:t>
      </w:r>
      <w:r w:rsidR="0050201F">
        <w:t xml:space="preserve"> účely stanovení parametrů díla</w:t>
      </w:r>
    </w:p>
    <w:p w:rsidR="008B7B8C" w:rsidRDefault="008B7B8C" w:rsidP="008B7B8C">
      <w:pPr>
        <w:pStyle w:val="Stednstnovn1zvraznn11"/>
        <w:numPr>
          <w:ilvl w:val="1"/>
          <w:numId w:val="10"/>
        </w:numPr>
      </w:pPr>
      <w:r>
        <w:t>vytvořit dílo pomocí technologie Ruby on Rails</w:t>
      </w:r>
      <w:r w:rsidR="0050201F">
        <w:t>/PHP</w:t>
      </w:r>
      <w:r>
        <w:t>, MySQL a dalších technologií dle požadavků, které bude shromažďovat, zpracovávat a analy</w:t>
      </w:r>
      <w:r w:rsidR="0050201F">
        <w:t>zovat dle informací objednatele</w:t>
      </w:r>
    </w:p>
    <w:p w:rsidR="008B7B8C" w:rsidRDefault="008B7B8C" w:rsidP="008B7B8C">
      <w:pPr>
        <w:pStyle w:val="Stednstnovn1zvraznn11"/>
        <w:numPr>
          <w:ilvl w:val="1"/>
          <w:numId w:val="10"/>
        </w:numPr>
      </w:pPr>
      <w:r>
        <w:t xml:space="preserve">zprovoznit </w:t>
      </w:r>
      <w:r w:rsidR="0050201F">
        <w:t>dílo</w:t>
      </w:r>
      <w:r>
        <w:t xml:space="preserve"> na prostředcích </w:t>
      </w:r>
      <w:r w:rsidR="0050201F">
        <w:t>zhotovitele, není-li stanoveno jinak</w:t>
      </w:r>
    </w:p>
    <w:p w:rsidR="008B7B8C" w:rsidRDefault="008B7B8C" w:rsidP="008B7B8C">
      <w:pPr>
        <w:pStyle w:val="Stednstnovn1zvraznn11"/>
        <w:numPr>
          <w:ilvl w:val="1"/>
          <w:numId w:val="10"/>
        </w:numPr>
      </w:pPr>
      <w:r>
        <w:t>provádět konzultace k techn</w:t>
      </w:r>
      <w:r w:rsidR="0050201F">
        <w:t>ickému a technologickému řešení</w:t>
      </w:r>
    </w:p>
    <w:p w:rsidR="008B7B8C" w:rsidRDefault="008B7B8C" w:rsidP="008B7B8C">
      <w:pPr>
        <w:pStyle w:val="Stednstnovn1zvraznn11"/>
        <w:numPr>
          <w:ilvl w:val="1"/>
          <w:numId w:val="10"/>
        </w:numPr>
      </w:pPr>
      <w:r>
        <w:t>předat</w:t>
      </w:r>
      <w:r w:rsidR="0050201F">
        <w:t xml:space="preserve"> objednateli plně funkční dílo</w:t>
      </w:r>
    </w:p>
    <w:p w:rsidR="008B7B8C" w:rsidRDefault="008B7B8C" w:rsidP="008B7B8C">
      <w:pPr>
        <w:pStyle w:val="Stednstnovn1zvraznn11"/>
        <w:ind w:left="24" w:hanging="24"/>
      </w:pPr>
    </w:p>
    <w:p w:rsidR="007703F3" w:rsidRDefault="008B7B8C" w:rsidP="008B7B8C">
      <w:pPr>
        <w:numPr>
          <w:ilvl w:val="0"/>
          <w:numId w:val="11"/>
        </w:numPr>
        <w:spacing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Pokud se při provádění předmětu smlouvy vyskytne potřeba provedení dalších prací, které nejsou zahrnuty v rozsahu díla dle přílohy č. 1, nebo jejichž provedení objednatel požaduje nad rámec sjednaného rozsahu díla (dále jen „vícepráce“), budou tyto vícepráce realizovány na základě písemné dohody stran, kterou strany vymezí jejich rozsah, dobu provedení a jejich celkovou cenu. Dohoda o provedení víceprací a jejich ceně může být uzavřena i prostřednictvím systému projektového řízení </w:t>
      </w:r>
      <w:r w:rsidR="00C56BDB">
        <w:rPr>
          <w:rStyle w:val="apple-tab-span"/>
          <w:rFonts w:ascii="Calibri" w:eastAsia="Calibri" w:hAnsi="Calibri" w:cs="Calibri"/>
          <w:sz w:val="22"/>
          <w:szCs w:val="22"/>
        </w:rPr>
        <w:t>Redmine</w:t>
      </w:r>
      <w:r>
        <w:rPr>
          <w:rStyle w:val="apple-tab-span"/>
          <w:rFonts w:ascii="Calibri" w:eastAsia="Calibri" w:hAnsi="Calibri" w:cs="Calibri"/>
          <w:sz w:val="22"/>
          <w:szCs w:val="22"/>
        </w:rPr>
        <w:t>.</w:t>
      </w:r>
    </w:p>
    <w:p w:rsidR="008B7B8C" w:rsidRDefault="007703F3" w:rsidP="008B7B8C">
      <w:pPr>
        <w:numPr>
          <w:ilvl w:val="0"/>
          <w:numId w:val="11"/>
        </w:numPr>
        <w:spacing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Součástí smlouvy je příprava spuštění aplikace a následný provoz. </w:t>
      </w:r>
      <w:r w:rsidR="008B7B8C">
        <w:rPr>
          <w:rStyle w:val="apple-tab-span"/>
          <w:rFonts w:ascii="Calibri" w:eastAsia="Calibri" w:hAnsi="Calibri" w:cs="Calibri"/>
          <w:sz w:val="22"/>
          <w:szCs w:val="22"/>
        </w:rPr>
        <w:t xml:space="preserve"> </w:t>
      </w:r>
    </w:p>
    <w:p w:rsidR="003E76F1" w:rsidRDefault="003E76F1" w:rsidP="003E76F1">
      <w:pPr>
        <w:spacing w:line="240" w:lineRule="auto"/>
        <w:ind w:left="720"/>
        <w:jc w:val="both"/>
        <w:rPr>
          <w:rStyle w:val="apple-tab-span"/>
          <w:rFonts w:ascii="Calibri" w:eastAsia="Calibri" w:hAnsi="Calibri" w:cs="Calibri"/>
          <w:sz w:val="22"/>
          <w:szCs w:val="22"/>
        </w:rPr>
      </w:pPr>
    </w:p>
    <w:p w:rsidR="008B7B8C" w:rsidRDefault="008B7B8C" w:rsidP="008B7B8C">
      <w:pPr>
        <w:pStyle w:val="Nadpis2"/>
        <w:numPr>
          <w:ilvl w:val="0"/>
          <w:numId w:val="12"/>
        </w:numPr>
      </w:pPr>
      <w:r>
        <w:t>Doba plnění</w:t>
      </w:r>
    </w:p>
    <w:p w:rsidR="008B7B8C" w:rsidRDefault="008B7B8C" w:rsidP="008B7B8C">
      <w:pPr>
        <w:pStyle w:val="Stednstnovn1zvraznn11"/>
        <w:numPr>
          <w:ilvl w:val="0"/>
          <w:numId w:val="14"/>
        </w:numPr>
        <w:spacing w:after="120"/>
      </w:pPr>
      <w:r>
        <w:t xml:space="preserve">Plnění smlouvy se bude řídit stanoveným harmonogramem. Základní milníky provádění díla jsou </w:t>
      </w:r>
      <w:r w:rsidR="0050201F">
        <w:t>popsány</w:t>
      </w:r>
      <w:r>
        <w:t xml:space="preserve"> v příloze č. 1 této smlouvy. Harmonogram může být měněn pouze na základě písemné dohody</w:t>
      </w:r>
      <w:r w:rsidR="0050201F">
        <w:t xml:space="preserve"> obou</w:t>
      </w:r>
      <w:r>
        <w:t xml:space="preserve"> smluvních stran.</w:t>
      </w:r>
    </w:p>
    <w:p w:rsidR="007E556D" w:rsidRDefault="008B7B8C" w:rsidP="007E556D">
      <w:pPr>
        <w:pStyle w:val="Stednstnovn1zvraznn11"/>
        <w:numPr>
          <w:ilvl w:val="0"/>
          <w:numId w:val="14"/>
        </w:numPr>
        <w:spacing w:after="120"/>
      </w:pPr>
      <w:r>
        <w:t xml:space="preserve">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Nedohodnou-li se strany v dohodě o provedení víceprací jinak, prodlužuje se doba provádění díla o dobu přiměřeně potřebnou pro řádné provedení sjednaných víceprací. </w:t>
      </w:r>
    </w:p>
    <w:p w:rsidR="003E76F1" w:rsidRDefault="007E556D" w:rsidP="003E76F1">
      <w:pPr>
        <w:pStyle w:val="Stednstnovn1zvraznn11"/>
        <w:numPr>
          <w:ilvl w:val="0"/>
          <w:numId w:val="14"/>
        </w:numPr>
        <w:spacing w:after="120"/>
      </w:pPr>
      <w:r>
        <w:t xml:space="preserve">Stanovený limit pro součinnost v podobě vyjádření se, či testování nově implementovaných funkcí, činí 5 </w:t>
      </w:r>
      <w:r w:rsidR="001874E1">
        <w:t xml:space="preserve">pracovních </w:t>
      </w:r>
      <w:r>
        <w:t>dní. V případě překročení tohoto limitu dochází automaticky k prodloužení doby provedení díla.</w:t>
      </w:r>
    </w:p>
    <w:p w:rsidR="003E76F1" w:rsidRDefault="003E76F1" w:rsidP="003E76F1">
      <w:pPr>
        <w:pStyle w:val="Stednstnovn1zvraznn11"/>
        <w:spacing w:after="120"/>
        <w:ind w:left="714"/>
      </w:pPr>
    </w:p>
    <w:p w:rsidR="008B7B8C" w:rsidRDefault="008B7B8C" w:rsidP="008B7B8C">
      <w:pPr>
        <w:pStyle w:val="Nadpis2"/>
        <w:numPr>
          <w:ilvl w:val="0"/>
          <w:numId w:val="15"/>
        </w:numPr>
      </w:pPr>
      <w:r>
        <w:t>Cena díla a její splatnost</w:t>
      </w:r>
    </w:p>
    <w:p w:rsidR="008B7B8C" w:rsidRDefault="008B7B8C" w:rsidP="008B7B8C">
      <w:pPr>
        <w:pStyle w:val="Stednstnovn1zvraznn11"/>
        <w:numPr>
          <w:ilvl w:val="0"/>
          <w:numId w:val="17"/>
        </w:numPr>
        <w:spacing w:after="120"/>
      </w:pPr>
      <w:r>
        <w:t xml:space="preserve">Cena za provedení díla byla stanovena dohodou a činí </w:t>
      </w:r>
      <w:r w:rsidR="001874E1">
        <w:t>2</w:t>
      </w:r>
      <w:r w:rsidR="00FE4831">
        <w:t>50</w:t>
      </w:r>
      <w:r w:rsidR="007703F3">
        <w:t xml:space="preserve"> </w:t>
      </w:r>
      <w:r w:rsidR="001874E1">
        <w:t>8</w:t>
      </w:r>
      <w:r w:rsidR="007703F3">
        <w:t>00</w:t>
      </w:r>
      <w:r>
        <w:t xml:space="preserve">,- bez DPH. DPH bude připočtena k ceně v zákonné výši. Cena jednotlivých částí díla je uvedena v cenové nabídce zhotovitele, která </w:t>
      </w:r>
      <w:r w:rsidR="007E556D">
        <w:t>je součástí přílohy č. 1 této smlouvy.</w:t>
      </w:r>
    </w:p>
    <w:p w:rsidR="008B7B8C" w:rsidRDefault="008B7B8C" w:rsidP="008B7B8C">
      <w:pPr>
        <w:pStyle w:val="Stednstnovn1zvraznn11"/>
        <w:numPr>
          <w:ilvl w:val="0"/>
          <w:numId w:val="17"/>
        </w:numPr>
        <w:spacing w:after="120"/>
      </w:pPr>
      <w:r>
        <w:lastRenderedPageBreak/>
        <w:t>V ceně díla nejsou zahrnuty hodiny vývoje, které budou evidovány jako vícepráce</w:t>
      </w:r>
      <w:r w:rsidR="002E781B">
        <w:t xml:space="preserve"> na základě samostatných objednávek</w:t>
      </w:r>
      <w:r>
        <w:t>. Ze strany zhotovitele mohou být</w:t>
      </w:r>
      <w:r w:rsidR="002E781B">
        <w:t xml:space="preserve"> proto</w:t>
      </w:r>
      <w:r>
        <w:t xml:space="preserve"> nad rámec ceny díla sjednané v čl. IV odst. 1 smlouvy účtovány pouze takové vícepráce, které objednatel předem </w:t>
      </w:r>
      <w:r w:rsidR="007E556D">
        <w:t>o</w:t>
      </w:r>
      <w:r w:rsidR="007703F3">
        <w:t>d</w:t>
      </w:r>
      <w:r w:rsidR="007E556D">
        <w:t xml:space="preserve">souhlasil </w:t>
      </w:r>
      <w:r>
        <w:t>(</w:t>
      </w:r>
      <w:r w:rsidR="002E781B">
        <w:t xml:space="preserve">tedy </w:t>
      </w:r>
      <w:r>
        <w:t xml:space="preserve">včetně </w:t>
      </w:r>
      <w:r w:rsidR="002E781B">
        <w:t xml:space="preserve">jak </w:t>
      </w:r>
      <w:r>
        <w:t>jejich</w:t>
      </w:r>
      <w:r w:rsidR="002E781B">
        <w:t xml:space="preserve"> charakteristik tak i</w:t>
      </w:r>
      <w:r>
        <w:t xml:space="preserve"> časového rozsahu). Vícepráce spočívající ve vývoji budou zpoplatněny hodinovou sazbou </w:t>
      </w:r>
      <w:r w:rsidR="007703F3" w:rsidRPr="007703F3">
        <w:t>950</w:t>
      </w:r>
      <w:r>
        <w:t xml:space="preserve">,- Kč bez DPH. </w:t>
      </w:r>
    </w:p>
    <w:p w:rsidR="008B7B8C" w:rsidRDefault="008B7B8C" w:rsidP="008B7B8C">
      <w:pPr>
        <w:pStyle w:val="Stednstnovn1zvraznn11"/>
        <w:numPr>
          <w:ilvl w:val="0"/>
          <w:numId w:val="17"/>
        </w:numPr>
        <w:spacing w:after="120"/>
      </w:pPr>
      <w:r>
        <w:t xml:space="preserve">V ceně díla jsou již zahrnuty veškeré náklady a činnosti zhotovitele uvedené také v článku II. odst 3 a v příloze č. 1 </w:t>
      </w:r>
      <w:r w:rsidR="007E556D">
        <w:t>smlouvy</w:t>
      </w:r>
      <w:r>
        <w:t xml:space="preserve">. </w:t>
      </w:r>
    </w:p>
    <w:p w:rsidR="008B7B8C" w:rsidRDefault="008B7B8C" w:rsidP="008B7B8C">
      <w:pPr>
        <w:numPr>
          <w:ilvl w:val="0"/>
          <w:numId w:val="17"/>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Cena díla je splatná za podmínek stanovených v cenové nabídce zhotovitele, která tvoří přílohu této smlouvy. </w:t>
      </w:r>
    </w:p>
    <w:p w:rsidR="008B7B8C" w:rsidRDefault="008B7B8C" w:rsidP="008B7B8C">
      <w:pPr>
        <w:numPr>
          <w:ilvl w:val="0"/>
          <w:numId w:val="17"/>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Cena díla je splatná na základě zhotovitelem vystavené faktury, která bude mít veškeré náležitosti daňového dokladu a bude v souladu s obecně závaznými právními předpisy a bude obsahovat odkaz na tuto smlouvu a předmět plnění. </w:t>
      </w:r>
    </w:p>
    <w:p w:rsidR="008B7B8C" w:rsidRDefault="008B7B8C" w:rsidP="008B7B8C">
      <w:pPr>
        <w:numPr>
          <w:ilvl w:val="0"/>
          <w:numId w:val="17"/>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Lhůta splatnosti faktur činí </w:t>
      </w:r>
      <w:r w:rsidRPr="007703F3">
        <w:rPr>
          <w:rStyle w:val="apple-tab-span"/>
          <w:rFonts w:ascii="Calibri" w:eastAsia="Calibri" w:hAnsi="Calibri" w:cs="Calibri"/>
          <w:sz w:val="22"/>
          <w:szCs w:val="22"/>
        </w:rPr>
        <w:t>14</w:t>
      </w:r>
      <w:r>
        <w:rPr>
          <w:rStyle w:val="apple-tab-span"/>
          <w:rFonts w:ascii="Calibri" w:eastAsia="Calibri" w:hAnsi="Calibri" w:cs="Calibri"/>
          <w:sz w:val="22"/>
          <w:szCs w:val="22"/>
        </w:rPr>
        <w:t xml:space="preserve"> kalendářních dnů ode dne doručení faktury objednateli. Stejná lhůta splatnosti platí jiné peněžní závazky dle této smlouvy (např. úroků z prodlení, smluvních pokut, náhrady škody aj.). </w:t>
      </w:r>
    </w:p>
    <w:p w:rsidR="008B7B8C" w:rsidRDefault="008B7B8C" w:rsidP="008B7B8C">
      <w:pPr>
        <w:numPr>
          <w:ilvl w:val="0"/>
          <w:numId w:val="17"/>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Případné nedostatky faktury objednatel písemně konkrétně vytkne nejpozději ve lhůtě splatnosti faktury. Opravená faktura je splatná ve lhůtě deset dnů ode dne jejího doručení objednateli.</w:t>
      </w:r>
    </w:p>
    <w:p w:rsidR="003E76F1" w:rsidRDefault="003E76F1" w:rsidP="003E76F1">
      <w:pPr>
        <w:spacing w:after="120" w:line="240" w:lineRule="auto"/>
        <w:ind w:left="714"/>
        <w:jc w:val="both"/>
        <w:rPr>
          <w:rStyle w:val="apple-tab-span"/>
          <w:rFonts w:ascii="Calibri" w:eastAsia="Calibri" w:hAnsi="Calibri" w:cs="Calibri"/>
          <w:sz w:val="22"/>
          <w:szCs w:val="22"/>
        </w:rPr>
      </w:pPr>
    </w:p>
    <w:p w:rsidR="008B7B8C" w:rsidRDefault="008B7B8C" w:rsidP="008B7B8C">
      <w:pPr>
        <w:pStyle w:val="Nadpis2"/>
        <w:numPr>
          <w:ilvl w:val="0"/>
          <w:numId w:val="18"/>
        </w:numPr>
      </w:pPr>
      <w:r>
        <w:t>Způsob a podmínky provádění díla</w:t>
      </w:r>
    </w:p>
    <w:p w:rsidR="008B7B8C" w:rsidRDefault="008B7B8C" w:rsidP="008B7B8C">
      <w:pPr>
        <w:numPr>
          <w:ilvl w:val="0"/>
          <w:numId w:val="20"/>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Zhotovitel se zavazuje provést </w:t>
      </w:r>
      <w:r w:rsidR="00CA461C">
        <w:rPr>
          <w:rStyle w:val="apple-tab-span"/>
          <w:rFonts w:ascii="Calibri" w:eastAsia="Calibri" w:hAnsi="Calibri" w:cs="Calibri"/>
          <w:sz w:val="22"/>
          <w:szCs w:val="22"/>
        </w:rPr>
        <w:t>dílo v souladu s touto smlouvou</w:t>
      </w:r>
      <w:r>
        <w:rPr>
          <w:rStyle w:val="apple-tab-span"/>
          <w:rFonts w:ascii="Calibri" w:eastAsia="Calibri" w:hAnsi="Calibri" w:cs="Calibri"/>
          <w:sz w:val="22"/>
          <w:szCs w:val="22"/>
        </w:rPr>
        <w:t> podle platných technických norem a právních předpisů s přihlédnutím k novým vývojovým trendům v oblasti komunikačních systému atd., to vše s patřičnou profesionalitou, svým jménem, na vlastní náklady a na vlastní odpovědnost. Zhotovitel je povinen bez odkladu upozornit objednatele na případnou nevhodnost realizace vyžadovaných plnění a navrhnout adekvátní řešení.</w:t>
      </w:r>
    </w:p>
    <w:p w:rsidR="008B7B8C" w:rsidRDefault="008B7B8C" w:rsidP="008B7B8C">
      <w:pPr>
        <w:numPr>
          <w:ilvl w:val="0"/>
          <w:numId w:val="20"/>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Zhotovitel o všech skutečnostech rozhodných pro realizaci díla průběžně informuje objednatele, a to zpravidla elektronickou formou pomocí systému </w:t>
      </w:r>
      <w:r w:rsidR="007703F3">
        <w:rPr>
          <w:rStyle w:val="apple-tab-span"/>
          <w:rFonts w:ascii="Calibri" w:eastAsia="Calibri" w:hAnsi="Calibri" w:cs="Calibri"/>
          <w:sz w:val="22"/>
          <w:szCs w:val="22"/>
        </w:rPr>
        <w:t>Redmine</w:t>
      </w:r>
      <w:r>
        <w:rPr>
          <w:rStyle w:val="apple-tab-span"/>
          <w:rFonts w:ascii="Calibri" w:eastAsia="Calibri" w:hAnsi="Calibri" w:cs="Calibri"/>
          <w:sz w:val="22"/>
          <w:szCs w:val="22"/>
        </w:rPr>
        <w:t xml:space="preserve">. Provádění prací bude průběžně konzultováno s pověřeným zaměstnancem objednatele, z konzultace bude zhotovitelem pořízen písemný zápis. Za písemný zápis se považuje také potvrzení v rámci systému projektového řízení </w:t>
      </w:r>
      <w:r w:rsidR="001874E1">
        <w:rPr>
          <w:rStyle w:val="apple-tab-span"/>
          <w:rFonts w:ascii="Calibri" w:eastAsia="Calibri" w:hAnsi="Calibri" w:cs="Calibri"/>
          <w:sz w:val="22"/>
          <w:szCs w:val="22"/>
        </w:rPr>
        <w:t>Redmine</w:t>
      </w:r>
      <w:r>
        <w:rPr>
          <w:rStyle w:val="apple-tab-span"/>
          <w:rFonts w:ascii="Calibri" w:eastAsia="Calibri" w:hAnsi="Calibri" w:cs="Calibri"/>
          <w:sz w:val="22"/>
          <w:szCs w:val="22"/>
        </w:rPr>
        <w:t xml:space="preserve"> (komunikace v rámci projektu).</w:t>
      </w:r>
    </w:p>
    <w:p w:rsidR="008B7B8C" w:rsidRDefault="008B7B8C" w:rsidP="008B7B8C">
      <w:pPr>
        <w:numPr>
          <w:ilvl w:val="0"/>
          <w:numId w:val="20"/>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Zhotovitel s objednatelem vždy projedná požadavky objednatele doplňující či měnící původní specifikaci díla. Tyto požadavky budou zhotoviteli vždy zasílány písemně, přednostně elektronicky prostřednictvím </w:t>
      </w:r>
      <w:r w:rsidR="007703F3">
        <w:rPr>
          <w:rStyle w:val="apple-tab-span"/>
          <w:rFonts w:ascii="Calibri" w:eastAsia="Calibri" w:hAnsi="Calibri" w:cs="Calibri"/>
          <w:sz w:val="22"/>
          <w:szCs w:val="22"/>
        </w:rPr>
        <w:t>Redmine.</w:t>
      </w:r>
      <w:r>
        <w:rPr>
          <w:rStyle w:val="apple-tab-span"/>
          <w:rFonts w:ascii="Calibri" w:eastAsia="Calibri" w:hAnsi="Calibri" w:cs="Calibri"/>
          <w:sz w:val="22"/>
          <w:szCs w:val="22"/>
        </w:rPr>
        <w:t xml:space="preserve"> </w:t>
      </w:r>
    </w:p>
    <w:p w:rsidR="008B7B8C" w:rsidRPr="003E76F1" w:rsidRDefault="008B7B8C" w:rsidP="008B7B8C">
      <w:pPr>
        <w:numPr>
          <w:ilvl w:val="0"/>
          <w:numId w:val="21"/>
        </w:numPr>
        <w:spacing w:after="120" w:line="240" w:lineRule="auto"/>
        <w:jc w:val="both"/>
        <w:rPr>
          <w:rStyle w:val="apple-tab-span"/>
          <w:sz w:val="22"/>
          <w:szCs w:val="22"/>
        </w:rPr>
      </w:pPr>
      <w:r>
        <w:rPr>
          <w:rStyle w:val="apple-tab-span"/>
          <w:rFonts w:ascii="Calibri" w:eastAsia="Calibri" w:hAnsi="Calibri" w:cs="Calibri"/>
          <w:sz w:val="22"/>
          <w:szCs w:val="22"/>
        </w:rPr>
        <w:t xml:space="preserve">Zhotovitel objednatele upozorní na případnou nevhodnost pokynů nebo podkladů objednatele. </w:t>
      </w:r>
    </w:p>
    <w:p w:rsidR="003E76F1" w:rsidRDefault="003E76F1" w:rsidP="003E76F1">
      <w:pPr>
        <w:spacing w:after="120" w:line="240" w:lineRule="auto"/>
        <w:ind w:left="618"/>
        <w:jc w:val="both"/>
        <w:rPr>
          <w:sz w:val="22"/>
          <w:szCs w:val="22"/>
        </w:rPr>
      </w:pPr>
    </w:p>
    <w:p w:rsidR="008B7B8C" w:rsidRDefault="008B7B8C" w:rsidP="008B7B8C">
      <w:pPr>
        <w:pStyle w:val="Nadpis2"/>
        <w:numPr>
          <w:ilvl w:val="0"/>
          <w:numId w:val="22"/>
        </w:numPr>
      </w:pPr>
      <w:r>
        <w:t>Kontrola a převzetí díla</w:t>
      </w:r>
    </w:p>
    <w:p w:rsidR="008B7B8C" w:rsidRDefault="008B7B8C" w:rsidP="008B7B8C">
      <w:pPr>
        <w:numPr>
          <w:ilvl w:val="0"/>
          <w:numId w:val="24"/>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Objednatel je oprávněn průběžně kontrolovat provádění díla. </w:t>
      </w:r>
    </w:p>
    <w:p w:rsidR="008B7B8C" w:rsidRDefault="008B7B8C" w:rsidP="008B7B8C">
      <w:pPr>
        <w:numPr>
          <w:ilvl w:val="0"/>
          <w:numId w:val="24"/>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Součástí předání a převzetí je vyzkoušení funkčnosti díla, k jehož provedení je zhotovitel povinen vyzvat objednatele nejméně do 7 </w:t>
      </w:r>
      <w:r w:rsidR="001874E1">
        <w:rPr>
          <w:rStyle w:val="apple-tab-span"/>
          <w:rFonts w:ascii="Calibri" w:eastAsia="Calibri" w:hAnsi="Calibri" w:cs="Calibri"/>
          <w:sz w:val="22"/>
          <w:szCs w:val="22"/>
        </w:rPr>
        <w:t xml:space="preserve">pracovních </w:t>
      </w:r>
      <w:r>
        <w:rPr>
          <w:rStyle w:val="apple-tab-span"/>
          <w:rFonts w:ascii="Calibri" w:eastAsia="Calibri" w:hAnsi="Calibri" w:cs="Calibri"/>
          <w:sz w:val="22"/>
          <w:szCs w:val="22"/>
        </w:rPr>
        <w:t>dn</w:t>
      </w:r>
      <w:r w:rsidR="001874E1">
        <w:rPr>
          <w:rStyle w:val="apple-tab-span"/>
          <w:rFonts w:ascii="Calibri" w:eastAsia="Calibri" w:hAnsi="Calibri" w:cs="Calibri"/>
          <w:sz w:val="22"/>
          <w:szCs w:val="22"/>
        </w:rPr>
        <w:t>í</w:t>
      </w:r>
      <w:r>
        <w:rPr>
          <w:rStyle w:val="apple-tab-span"/>
          <w:rFonts w:ascii="Calibri" w:eastAsia="Calibri" w:hAnsi="Calibri" w:cs="Calibri"/>
          <w:sz w:val="22"/>
          <w:szCs w:val="22"/>
        </w:rPr>
        <w:t xml:space="preserve"> přede dnem předání.</w:t>
      </w:r>
    </w:p>
    <w:p w:rsidR="008B7B8C" w:rsidRDefault="008B7B8C" w:rsidP="008B7B8C">
      <w:pPr>
        <w:numPr>
          <w:ilvl w:val="0"/>
          <w:numId w:val="24"/>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lastRenderedPageBreak/>
        <w:t>Průběžné testovací verze díla budou zprovozňovány na prostředcích zhotovitele. Finální resp. produkční verze systému bude zprovozněna, jak je dohodnuto v čl. II. odst. 2 smlouvy.</w:t>
      </w:r>
    </w:p>
    <w:p w:rsidR="008B7B8C" w:rsidRDefault="008B7B8C" w:rsidP="008B7B8C">
      <w:pPr>
        <w:numPr>
          <w:ilvl w:val="0"/>
          <w:numId w:val="24"/>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O převzetí díla</w:t>
      </w:r>
      <w:r w:rsidR="00CA461C">
        <w:rPr>
          <w:rStyle w:val="apple-tab-span"/>
          <w:rFonts w:ascii="Calibri" w:eastAsia="Calibri" w:hAnsi="Calibri" w:cs="Calibri"/>
          <w:sz w:val="22"/>
          <w:szCs w:val="22"/>
        </w:rPr>
        <w:t xml:space="preserve"> (příp. jeho dílčích částí, je-li dílo rozděleno do v</w:t>
      </w:r>
      <w:r w:rsidR="007703F3">
        <w:rPr>
          <w:rStyle w:val="apple-tab-span"/>
          <w:rFonts w:ascii="Calibri" w:eastAsia="Calibri" w:hAnsi="Calibri" w:cs="Calibri"/>
          <w:sz w:val="22"/>
          <w:szCs w:val="22"/>
        </w:rPr>
        <w:t>í</w:t>
      </w:r>
      <w:r w:rsidR="00CA461C">
        <w:rPr>
          <w:rStyle w:val="apple-tab-span"/>
          <w:rFonts w:ascii="Calibri" w:eastAsia="Calibri" w:hAnsi="Calibri" w:cs="Calibri"/>
          <w:sz w:val="22"/>
          <w:szCs w:val="22"/>
        </w:rPr>
        <w:t>ce etap)</w:t>
      </w:r>
      <w:r>
        <w:rPr>
          <w:rStyle w:val="apple-tab-span"/>
          <w:rFonts w:ascii="Calibri" w:eastAsia="Calibri" w:hAnsi="Calibri" w:cs="Calibri"/>
          <w:sz w:val="22"/>
          <w:szCs w:val="22"/>
        </w:rPr>
        <w:t xml:space="preserve"> bude sepsán akceptační protokol. Součástí akceptačního protokolu bude popis díla a zápis o výsledcích zkoušek díla. Řádně provedené dílo je objednatel povinen převzít. Objednatel není oprávněn odmítnout dílo převzít, pokud trpí pouze drobnými vadami a nedodělky, za které se považují vady, které podstatně neomezují funkcionalitu díla a je možné je odstranit po převzetí díla. V akceptačním protokole stanoví strany přiměřenou lhůtu pro odstranění případných zjištěných vad díla.</w:t>
      </w:r>
    </w:p>
    <w:p w:rsidR="00CA461C" w:rsidRDefault="00CA461C" w:rsidP="008B7B8C">
      <w:pPr>
        <w:numPr>
          <w:ilvl w:val="0"/>
          <w:numId w:val="24"/>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Objednateli je stanoven limit pro vyjádření se k akceptačnímu protokolu. Tento limit činí 7</w:t>
      </w:r>
      <w:r w:rsidR="001874E1">
        <w:rPr>
          <w:rStyle w:val="apple-tab-span"/>
          <w:rFonts w:ascii="Calibri" w:eastAsia="Calibri" w:hAnsi="Calibri" w:cs="Calibri"/>
          <w:sz w:val="22"/>
          <w:szCs w:val="22"/>
        </w:rPr>
        <w:t xml:space="preserve"> pracovních</w:t>
      </w:r>
      <w:r>
        <w:rPr>
          <w:rStyle w:val="apple-tab-span"/>
          <w:rFonts w:ascii="Calibri" w:eastAsia="Calibri" w:hAnsi="Calibri" w:cs="Calibri"/>
          <w:sz w:val="22"/>
          <w:szCs w:val="22"/>
        </w:rPr>
        <w:t xml:space="preserve"> dní od doručení objednateli elektronickou formou. V případě překročení tohoto limitu, je akceptační protokol automaticky považován jako schválený a jeho obsah převzat bez připomínek.</w:t>
      </w:r>
    </w:p>
    <w:p w:rsidR="003E76F1" w:rsidRDefault="003E76F1" w:rsidP="003E76F1">
      <w:pPr>
        <w:spacing w:after="120" w:line="240" w:lineRule="auto"/>
        <w:ind w:left="714"/>
        <w:jc w:val="both"/>
        <w:rPr>
          <w:rStyle w:val="apple-tab-span"/>
          <w:rFonts w:ascii="Calibri" w:eastAsia="Calibri" w:hAnsi="Calibri" w:cs="Calibri"/>
          <w:sz w:val="22"/>
          <w:szCs w:val="22"/>
        </w:rPr>
      </w:pPr>
    </w:p>
    <w:p w:rsidR="008B7B8C" w:rsidRDefault="008B7B8C" w:rsidP="008B7B8C">
      <w:pPr>
        <w:pStyle w:val="Nadpis2"/>
        <w:numPr>
          <w:ilvl w:val="0"/>
          <w:numId w:val="25"/>
        </w:numPr>
      </w:pPr>
      <w:r>
        <w:t>Autorská práva</w:t>
      </w:r>
    </w:p>
    <w:p w:rsidR="008B7B8C" w:rsidRPr="006A6F50" w:rsidRDefault="008B7B8C" w:rsidP="008B7B8C">
      <w:pPr>
        <w:numPr>
          <w:ilvl w:val="0"/>
          <w:numId w:val="27"/>
        </w:numPr>
        <w:spacing w:after="120" w:line="240" w:lineRule="auto"/>
        <w:jc w:val="both"/>
        <w:rPr>
          <w:rStyle w:val="Pekrtnut"/>
          <w:rFonts w:ascii="Calibri" w:eastAsia="Calibri" w:hAnsi="Calibri" w:cs="Calibri"/>
          <w:strike w:val="0"/>
          <w:sz w:val="22"/>
          <w:szCs w:val="22"/>
        </w:rPr>
      </w:pPr>
      <w:r w:rsidRPr="006A6F50">
        <w:rPr>
          <w:rFonts w:ascii="Calibri" w:hAnsi="Calibri" w:cs="Calibri"/>
          <w:sz w:val="22"/>
          <w:szCs w:val="22"/>
        </w:rPr>
        <w:t>Smluvní strany prohlašují, že dílo je vytvořeno na objednávku objednatele, tudíž objednatel má právo dílo užít v souladu s právními předpisy (zejména autorským zákonem), k potřebnému účelu dle svého uvážení</w:t>
      </w:r>
      <w:r>
        <w:rPr>
          <w:rFonts w:ascii="Calibri" w:hAnsi="Calibri" w:cs="Calibri"/>
          <w:sz w:val="22"/>
          <w:szCs w:val="22"/>
        </w:rPr>
        <w:t>.</w:t>
      </w:r>
    </w:p>
    <w:p w:rsidR="008B7B8C" w:rsidRPr="007703F3" w:rsidRDefault="008B7B8C" w:rsidP="008B7B8C">
      <w:pPr>
        <w:numPr>
          <w:ilvl w:val="0"/>
          <w:numId w:val="27"/>
        </w:numPr>
        <w:spacing w:after="120" w:line="240" w:lineRule="auto"/>
        <w:jc w:val="both"/>
        <w:rPr>
          <w:rStyle w:val="Pekrtnut"/>
          <w:rFonts w:ascii="Calibri" w:eastAsia="Calibri" w:hAnsi="Calibri" w:cs="Calibri"/>
          <w:strike w:val="0"/>
          <w:sz w:val="22"/>
          <w:szCs w:val="22"/>
        </w:rPr>
      </w:pPr>
      <w:r w:rsidRPr="007703F3">
        <w:rPr>
          <w:rStyle w:val="Pekrtnut"/>
          <w:rFonts w:ascii="Calibri" w:eastAsia="Calibri" w:hAnsi="Calibri" w:cs="Calibri"/>
          <w:strike w:val="0"/>
          <w:sz w:val="22"/>
          <w:szCs w:val="22"/>
        </w:rPr>
        <w:t>Zhotovitel prohlašuje, že má právo poskytnout licenci k dílu (či jeho jakýmkoliv prvkům) objednateli v plném rozsahu uvedeném v této smlouvě. Zhotovitel poskytuje objednateli oprávnění (licenci) k užití díla v původní nebo zpracované či jinak změněné podobě, a to v neomezeném rozsahu, množství a čase.</w:t>
      </w:r>
    </w:p>
    <w:p w:rsidR="008B7B8C" w:rsidRPr="007703F3" w:rsidRDefault="008B7B8C" w:rsidP="008B7B8C">
      <w:pPr>
        <w:numPr>
          <w:ilvl w:val="0"/>
          <w:numId w:val="27"/>
        </w:numPr>
        <w:spacing w:after="120" w:line="240" w:lineRule="auto"/>
        <w:jc w:val="both"/>
        <w:rPr>
          <w:rStyle w:val="Pekrtnut"/>
          <w:rFonts w:ascii="Calibri" w:eastAsia="Calibri" w:hAnsi="Calibri" w:cs="Calibri"/>
          <w:strike w:val="0"/>
          <w:sz w:val="22"/>
          <w:szCs w:val="22"/>
        </w:rPr>
      </w:pPr>
      <w:r w:rsidRPr="007703F3">
        <w:rPr>
          <w:rStyle w:val="Pekrtnut"/>
          <w:rFonts w:ascii="Calibri" w:eastAsia="Calibri" w:hAnsi="Calibri" w:cs="Calibri"/>
          <w:strike w:val="0"/>
          <w:sz w:val="22"/>
          <w:szCs w:val="22"/>
        </w:rPr>
        <w:t>Licence se k dílu poskytuje jako výhradní, tedy zhotovitel není oprávněn poskytnout licence k užití díla dalším osobám, ani není oprávněn dílo sám užívat. Objednatel je oprávněn udělit sublicenci třetí osobě k užití díla či postoupit licenci třetí osobě, a to bez jakéhokoliv omezení. Objednatel není povinen licenci využít.</w:t>
      </w:r>
    </w:p>
    <w:p w:rsidR="008B7B8C" w:rsidRPr="007703F3" w:rsidRDefault="008B7B8C" w:rsidP="008B7B8C">
      <w:pPr>
        <w:numPr>
          <w:ilvl w:val="0"/>
          <w:numId w:val="27"/>
        </w:numPr>
        <w:spacing w:after="120" w:line="240" w:lineRule="auto"/>
        <w:jc w:val="both"/>
        <w:rPr>
          <w:rStyle w:val="Pekrtnut"/>
          <w:rFonts w:ascii="Calibri" w:eastAsia="Calibri" w:hAnsi="Calibri" w:cs="Calibri"/>
          <w:strike w:val="0"/>
          <w:sz w:val="22"/>
          <w:szCs w:val="22"/>
        </w:rPr>
      </w:pPr>
      <w:r w:rsidRPr="007703F3">
        <w:rPr>
          <w:rFonts w:ascii="Calibri" w:hAnsi="Calibri" w:cs="Calibri"/>
          <w:sz w:val="22"/>
          <w:szCs w:val="22"/>
        </w:rPr>
        <w:t>Zhotovitel výslovně souhlasí, že objednatel je oprávněn dílo upravovat a měnit, dílo využít jako podklad pro jiné dílo, spojit dílo s jiným dílem, jakož i zařadit do díla souborného, a to bez účasti či jakýchkoliv omezení ze strany zhotovitele.</w:t>
      </w:r>
      <w:r w:rsidR="0041361B">
        <w:rPr>
          <w:rFonts w:ascii="Calibri" w:hAnsi="Calibri" w:cs="Calibri"/>
          <w:sz w:val="22"/>
          <w:szCs w:val="22"/>
        </w:rPr>
        <w:t xml:space="preserve"> </w:t>
      </w:r>
      <w:r w:rsidR="0041361B" w:rsidRPr="0041361B">
        <w:rPr>
          <w:rFonts w:asciiTheme="minorHAnsi" w:hAnsiTheme="minorHAnsi" w:cstheme="minorHAnsi"/>
          <w:sz w:val="22"/>
          <w:szCs w:val="22"/>
        </w:rPr>
        <w:t>Zhotovitel je povinen objednateli předat na vyžádání aktuální zdrojové kódy díla v elektronické podobě včetně popisu a dokumentace.</w:t>
      </w:r>
    </w:p>
    <w:p w:rsidR="008B7B8C" w:rsidRDefault="008B7B8C" w:rsidP="008B7B8C">
      <w:pPr>
        <w:numPr>
          <w:ilvl w:val="0"/>
          <w:numId w:val="27"/>
        </w:numPr>
        <w:spacing w:after="120" w:line="240" w:lineRule="auto"/>
        <w:jc w:val="both"/>
        <w:rPr>
          <w:rStyle w:val="Pekrtnut"/>
          <w:rFonts w:ascii="Calibri" w:eastAsia="Calibri" w:hAnsi="Calibri" w:cs="Calibri"/>
          <w:strike w:val="0"/>
          <w:sz w:val="22"/>
          <w:szCs w:val="22"/>
        </w:rPr>
      </w:pPr>
      <w:r w:rsidRPr="008B7B8C">
        <w:rPr>
          <w:rStyle w:val="Pekrtnut"/>
          <w:rFonts w:ascii="Calibri" w:eastAsia="Calibri" w:hAnsi="Calibri" w:cs="Calibri"/>
          <w:strike w:val="0"/>
          <w:sz w:val="22"/>
          <w:szCs w:val="22"/>
        </w:rPr>
        <w:t xml:space="preserve">Licence se poskytuje v územním rozsahu celé České republiky i celého světa. </w:t>
      </w:r>
    </w:p>
    <w:p w:rsidR="003E76F1" w:rsidRPr="008B7B8C" w:rsidRDefault="003E76F1" w:rsidP="003E76F1">
      <w:pPr>
        <w:spacing w:after="120" w:line="240" w:lineRule="auto"/>
        <w:ind w:left="714"/>
        <w:jc w:val="both"/>
        <w:rPr>
          <w:rStyle w:val="Pekrtnut"/>
          <w:rFonts w:ascii="Calibri" w:eastAsia="Calibri" w:hAnsi="Calibri" w:cs="Calibri"/>
          <w:strike w:val="0"/>
          <w:sz w:val="22"/>
          <w:szCs w:val="22"/>
        </w:rPr>
      </w:pPr>
    </w:p>
    <w:p w:rsidR="008B7B8C" w:rsidRDefault="008B7B8C" w:rsidP="008B7B8C">
      <w:pPr>
        <w:pStyle w:val="Nadpis2"/>
        <w:numPr>
          <w:ilvl w:val="0"/>
          <w:numId w:val="28"/>
        </w:numPr>
      </w:pPr>
      <w:r>
        <w:t>Jakost díla a záruka</w:t>
      </w:r>
    </w:p>
    <w:p w:rsidR="008B7B8C" w:rsidRDefault="008B7B8C" w:rsidP="008B7B8C">
      <w:pPr>
        <w:pStyle w:val="Stednstnovn1zvraznn11"/>
        <w:numPr>
          <w:ilvl w:val="0"/>
          <w:numId w:val="30"/>
        </w:numPr>
        <w:spacing w:after="120"/>
      </w:pPr>
      <w:r>
        <w:t xml:space="preserve">Zhotovitel objednateli zaručuje, že si dílo zachová vlastnosti stanovené touto smlouvou a funkčnost po dobu záruční lhůty, která </w:t>
      </w:r>
      <w:r w:rsidR="007703F3">
        <w:t>garantuje funkčnost a dostupnost díla po dobu jeho provozu</w:t>
      </w:r>
      <w:r>
        <w:t>. Záruka nepokrývá funkčnost díla v případě změny či upgrade provozního prostředí (serveru či klientských stanic), liší-li se toto prostředí od prostředí ke dni při předání díla.</w:t>
      </w:r>
    </w:p>
    <w:p w:rsidR="008B7B8C" w:rsidRDefault="008B7B8C" w:rsidP="008B7B8C">
      <w:pPr>
        <w:pStyle w:val="Stednstnovn1zvraznn11"/>
        <w:numPr>
          <w:ilvl w:val="0"/>
          <w:numId w:val="30"/>
        </w:numPr>
        <w:spacing w:after="120"/>
      </w:pPr>
      <w:r>
        <w:t xml:space="preserve">Případnou reklamaci vady díla je objednatel povinen uplatnit ihned po jejím zjištění, a to písemně (popř. elektronickou formou) do rukou oprávněného zástupce zhotovitele, s uvedením popisu a rozsahu vady. </w:t>
      </w:r>
      <w:r w:rsidR="001874E1">
        <w:t>Oprávněným zástupcem na straně zhotovitele je: Ing. David Garai, david.garai@railsformers.com.</w:t>
      </w:r>
    </w:p>
    <w:p w:rsidR="008B7B8C" w:rsidRPr="001874E1" w:rsidRDefault="008B7B8C" w:rsidP="008B7B8C">
      <w:pPr>
        <w:pStyle w:val="Stednstnovn1zvraznn11"/>
        <w:numPr>
          <w:ilvl w:val="0"/>
          <w:numId w:val="30"/>
        </w:numPr>
        <w:spacing w:after="120"/>
        <w:rPr>
          <w:strike/>
        </w:rPr>
      </w:pPr>
      <w:r>
        <w:lastRenderedPageBreak/>
        <w:t xml:space="preserve">Zhotovitel se zavazuje zahájit odstraňování vady díla, za kterou odpovídá, bez zbytečného odkladu, přičemž vada bude odstraněna v přiměřené lhůtě, </w:t>
      </w:r>
      <w:r w:rsidR="001874E1">
        <w:t>dle níže specifikovaného typu poruchy:</w:t>
      </w:r>
    </w:p>
    <w:p w:rsidR="001874E1" w:rsidRDefault="006E6535" w:rsidP="006E6535">
      <w:pPr>
        <w:pStyle w:val="Stednstnovn1zvraznn11"/>
        <w:numPr>
          <w:ilvl w:val="0"/>
          <w:numId w:val="41"/>
        </w:numPr>
        <w:spacing w:after="120"/>
      </w:pPr>
      <w:r w:rsidRPr="006E6535">
        <w:t>Typ A</w:t>
      </w:r>
      <w:r>
        <w:t xml:space="preserve">: kritická (IS nefunkční) – </w:t>
      </w:r>
      <w:r w:rsidR="0041361B">
        <w:t>odstranění problému do 4 hodin</w:t>
      </w:r>
      <w:r w:rsidR="005004F6">
        <w:t xml:space="preserve"> od nahlášení</w:t>
      </w:r>
    </w:p>
    <w:p w:rsidR="006E6535" w:rsidRDefault="006E6535" w:rsidP="006E6535">
      <w:pPr>
        <w:pStyle w:val="Stednstnovn1zvraznn11"/>
        <w:numPr>
          <w:ilvl w:val="0"/>
          <w:numId w:val="41"/>
        </w:numPr>
        <w:spacing w:after="120"/>
      </w:pPr>
      <w:r>
        <w:t>Typ B: vážná (IS funkční pouze částečně) – do dvou pracovních dnů</w:t>
      </w:r>
    </w:p>
    <w:p w:rsidR="006E6535" w:rsidRPr="006E6535" w:rsidRDefault="006E6535" w:rsidP="006E6535">
      <w:pPr>
        <w:pStyle w:val="Stednstnovn1zvraznn11"/>
        <w:numPr>
          <w:ilvl w:val="0"/>
          <w:numId w:val="41"/>
        </w:numPr>
        <w:spacing w:after="120"/>
      </w:pPr>
      <w:r>
        <w:t>Typ C: běžná (neomezuje provoz IS) – do 5 pracovních dnů</w:t>
      </w:r>
    </w:p>
    <w:p w:rsidR="001874E1" w:rsidRDefault="001874E1" w:rsidP="001874E1">
      <w:pPr>
        <w:pStyle w:val="Stednstnovn1zvraznn11"/>
        <w:spacing w:after="120"/>
        <w:ind w:left="714"/>
        <w:rPr>
          <w:rStyle w:val="Pekrtnut"/>
        </w:rPr>
      </w:pPr>
    </w:p>
    <w:p w:rsidR="008B7B8C" w:rsidRDefault="008B7B8C" w:rsidP="008B7B8C">
      <w:pPr>
        <w:pStyle w:val="Stednstnovn1zvraznn11"/>
        <w:numPr>
          <w:ilvl w:val="0"/>
          <w:numId w:val="30"/>
        </w:numPr>
        <w:spacing w:after="120"/>
      </w:pPr>
      <w:r>
        <w:t>Za záruční vady se nepovažují nedostatky vzniklé používáním jiných než doporučených programových prostředků serveru nebo klientských stanic. Zhotovitel neodpovídá za vady vzniklé v důsledku vyšší moci ani za vady, které vznikly za okolností vylučujících odpovědnost dle platných právních norem. Zhotovitel rovněž neodpovídá za vady, které vzniknou nebo byly způsobeny použitím podkladů, technologií a věcmi poskytnutými objednatelem, o kterých zhotovitel ani při vynaložení veškeré pozornosti nemohl zjistit jejich nevhodnost nebo na nevhodnost, či jinou vadu objednatele upozornil, a ten na jejich použití trval. Toto upozornění musí být oznámeno písemně nebo elektronickou formou. Na odstranění těchto vad se pohlíží jako na vícepráce.</w:t>
      </w:r>
    </w:p>
    <w:p w:rsidR="003E76F1" w:rsidRDefault="003E76F1" w:rsidP="003E76F1">
      <w:pPr>
        <w:pStyle w:val="Stednstnovn1zvraznn11"/>
        <w:spacing w:after="120"/>
        <w:ind w:left="714"/>
      </w:pPr>
    </w:p>
    <w:p w:rsidR="008B7B8C" w:rsidRDefault="008B7B8C" w:rsidP="008B7B8C">
      <w:pPr>
        <w:pStyle w:val="Nadpis2"/>
        <w:numPr>
          <w:ilvl w:val="0"/>
          <w:numId w:val="31"/>
        </w:numPr>
      </w:pPr>
      <w:r>
        <w:t>Sankční ujednání, odpovědnost</w:t>
      </w:r>
    </w:p>
    <w:p w:rsidR="008B7B8C" w:rsidRDefault="008B7B8C" w:rsidP="008B7B8C">
      <w:pPr>
        <w:pStyle w:val="Stednstnovn1zvraznn11"/>
        <w:numPr>
          <w:ilvl w:val="0"/>
          <w:numId w:val="33"/>
        </w:numPr>
        <w:spacing w:after="120"/>
      </w:pPr>
      <w:r>
        <w:t xml:space="preserve">Pro případ prodlení s úhradou jakékoli části ceny díla má zhotovitel právo požadovat smluvní pokutu ve výši 0,05 % z dlužné částky za každý den prodlení. </w:t>
      </w:r>
    </w:p>
    <w:p w:rsidR="008B7B8C" w:rsidRDefault="008B7B8C" w:rsidP="008B7B8C">
      <w:pPr>
        <w:pStyle w:val="Stednstnovn1zvraznn11"/>
        <w:numPr>
          <w:ilvl w:val="0"/>
          <w:numId w:val="33"/>
        </w:numPr>
        <w:spacing w:after="120"/>
      </w:pPr>
      <w:r>
        <w:t xml:space="preserve">Zhotovitel je povinen zaplatit objednateli smluvní pokutu ve výši 0,05 % z ceny díla za každý den prodlení s předáním díla. </w:t>
      </w:r>
    </w:p>
    <w:p w:rsidR="003E76F1" w:rsidRDefault="003E76F1" w:rsidP="003E76F1">
      <w:pPr>
        <w:pStyle w:val="Stednstnovn1zvraznn11"/>
        <w:spacing w:after="120"/>
        <w:ind w:left="714"/>
      </w:pPr>
    </w:p>
    <w:p w:rsidR="008B7B8C" w:rsidRDefault="008B7B8C" w:rsidP="008B7B8C">
      <w:pPr>
        <w:pStyle w:val="Nadpis2"/>
        <w:numPr>
          <w:ilvl w:val="0"/>
          <w:numId w:val="34"/>
        </w:numPr>
      </w:pPr>
      <w:r>
        <w:t>Změna a ukončení smlouvy</w:t>
      </w:r>
    </w:p>
    <w:p w:rsidR="008B7B8C" w:rsidRDefault="008B7B8C" w:rsidP="008B7B8C">
      <w:pPr>
        <w:pStyle w:val="Stednstnovn1zvraznn11"/>
        <w:numPr>
          <w:ilvl w:val="0"/>
          <w:numId w:val="36"/>
        </w:numPr>
        <w:spacing w:after="120"/>
      </w:pPr>
      <w:r>
        <w:t>Tuto smlouvu lze změnit pouze písemnými dodatky.</w:t>
      </w:r>
    </w:p>
    <w:p w:rsidR="008B7B8C" w:rsidRDefault="008B7B8C" w:rsidP="008B7B8C">
      <w:pPr>
        <w:numPr>
          <w:ilvl w:val="0"/>
          <w:numId w:val="36"/>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Tuto smlouvu lze zrušit písemnou formou na základě vzájemné dohody smluvních stran.</w:t>
      </w:r>
    </w:p>
    <w:p w:rsidR="008B7B8C" w:rsidRDefault="008B7B8C" w:rsidP="008B7B8C">
      <w:pPr>
        <w:numPr>
          <w:ilvl w:val="0"/>
          <w:numId w:val="36"/>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Smluvní strana je dále oprávněna jednostranně od této smlouvy odstoupit, dojde-li k podstatnému porušení smlouvy ze</w:t>
      </w:r>
      <w:r w:rsidRPr="003E76F1">
        <w:rPr>
          <w:rStyle w:val="apple-tab-span"/>
          <w:rFonts w:ascii="Calibri" w:eastAsia="Calibri" w:hAnsi="Calibri" w:cs="Calibri"/>
          <w:sz w:val="22"/>
          <w:szCs w:val="22"/>
          <w:lang w:val="cs-CZ"/>
        </w:rPr>
        <w:t xml:space="preserve"> strany</w:t>
      </w:r>
      <w:r>
        <w:rPr>
          <w:rStyle w:val="apple-tab-span"/>
          <w:rFonts w:ascii="Calibri" w:eastAsia="Calibri" w:hAnsi="Calibri" w:cs="Calibri"/>
          <w:sz w:val="22"/>
          <w:szCs w:val="22"/>
        </w:rPr>
        <w:t xml:space="preserve"> druhé smluvní strany.</w:t>
      </w:r>
    </w:p>
    <w:p w:rsidR="008B7B8C" w:rsidRDefault="008B7B8C" w:rsidP="008B7B8C">
      <w:pPr>
        <w:numPr>
          <w:ilvl w:val="0"/>
          <w:numId w:val="36"/>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Za podstatné porušení smluvních povinností se pro účely této smlouvy považuje opakované prodlení s placením fakturovaných částek ze strany objednatele do 30-ti dnů od data splatnosti a neumožnění provádění kvalitní práce ze strany objednatele.</w:t>
      </w:r>
    </w:p>
    <w:p w:rsidR="008B7B8C" w:rsidRDefault="008B7B8C" w:rsidP="008B7B8C">
      <w:pPr>
        <w:numPr>
          <w:ilvl w:val="0"/>
          <w:numId w:val="36"/>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Za podstatné porušení smluvních povinností ze strany zhotovitele se pro účely této smlouvy považuje opakované poskytování nekvalitních prací a výkonů, na které byl zhotovitel opakovaně (nejméně třikrát) bezvýsledně písemně či emailem upozorněn objednatelem či prodlení s jakýmkoliv termínem sjednaným v harmonogramu práce o vice než 30 dní.</w:t>
      </w:r>
    </w:p>
    <w:p w:rsidR="008B7B8C" w:rsidRDefault="008B7B8C" w:rsidP="008B7B8C">
      <w:pPr>
        <w:numPr>
          <w:ilvl w:val="0"/>
          <w:numId w:val="36"/>
        </w:numPr>
        <w:spacing w:after="120" w:line="240" w:lineRule="auto"/>
        <w:jc w:val="both"/>
        <w:rPr>
          <w:rStyle w:val="apple-tab-span"/>
          <w:rFonts w:ascii="Calibri" w:eastAsia="Calibri" w:hAnsi="Calibri" w:cs="Calibri"/>
          <w:sz w:val="22"/>
          <w:szCs w:val="22"/>
        </w:rPr>
      </w:pPr>
      <w:r>
        <w:rPr>
          <w:rStyle w:val="apple-tab-span"/>
          <w:rFonts w:ascii="Calibri" w:eastAsia="Calibri" w:hAnsi="Calibri" w:cs="Calibri"/>
          <w:sz w:val="22"/>
          <w:szCs w:val="22"/>
        </w:rPr>
        <w:t xml:space="preserve">Smluvní strany prohlašují, že veškeré vzájemně poskytnuté informace získané při jednání o smlouvě, jakož i smlouva samotná a informace související s plněním smlouvy, jsou důvěrné. </w:t>
      </w:r>
      <w:r>
        <w:rPr>
          <w:rStyle w:val="apple-tab-span"/>
          <w:rFonts w:ascii="Calibri" w:eastAsia="Calibri" w:hAnsi="Calibri" w:cs="Calibri"/>
          <w:sz w:val="22"/>
          <w:szCs w:val="22"/>
        </w:rPr>
        <w:lastRenderedPageBreak/>
        <w:t>Smluvní strany jsou povinny dbát, aby důvěrné informace nebyly zneužity, nebo aby nedošlo k jejich prozrazení bez zákonného důvodu.</w:t>
      </w:r>
    </w:p>
    <w:p w:rsidR="003E76F1" w:rsidRDefault="003E76F1" w:rsidP="003E76F1">
      <w:pPr>
        <w:spacing w:after="120" w:line="240" w:lineRule="auto"/>
        <w:ind w:left="714"/>
        <w:jc w:val="both"/>
        <w:rPr>
          <w:rStyle w:val="apple-tab-span"/>
          <w:rFonts w:ascii="Calibri" w:eastAsia="Calibri" w:hAnsi="Calibri" w:cs="Calibri"/>
          <w:sz w:val="22"/>
          <w:szCs w:val="22"/>
        </w:rPr>
      </w:pPr>
    </w:p>
    <w:p w:rsidR="008B7B8C" w:rsidRDefault="008B7B8C" w:rsidP="008B7B8C">
      <w:pPr>
        <w:pStyle w:val="Nadpis2"/>
        <w:numPr>
          <w:ilvl w:val="0"/>
          <w:numId w:val="37"/>
        </w:numPr>
      </w:pPr>
      <w:r>
        <w:t>Závěrečná ujednání</w:t>
      </w:r>
    </w:p>
    <w:p w:rsidR="008B7B8C" w:rsidRDefault="008B7B8C" w:rsidP="008B7B8C">
      <w:pPr>
        <w:pStyle w:val="Stednstnovn1zvraznn11"/>
        <w:numPr>
          <w:ilvl w:val="0"/>
          <w:numId w:val="39"/>
        </w:numPr>
        <w:spacing w:after="120"/>
      </w:pPr>
      <w:r>
        <w:t xml:space="preserve">Pokud není v této smlouvě uvedeno jinak, řídí se vzájemné vztahy smluvních stran dle </w:t>
      </w:r>
      <w:r>
        <w:rPr>
          <w:rStyle w:val="apple-tab-span"/>
        </w:rPr>
        <w:t>občanského zákoníku ČR</w:t>
      </w:r>
      <w:r>
        <w:t xml:space="preserve"> a předpisy souvisejícími.</w:t>
      </w:r>
    </w:p>
    <w:p w:rsidR="008B7B8C" w:rsidRDefault="008B7B8C" w:rsidP="008B7B8C">
      <w:pPr>
        <w:pStyle w:val="Stednstnovn1zvraznn11"/>
        <w:numPr>
          <w:ilvl w:val="0"/>
          <w:numId w:val="39"/>
        </w:numPr>
        <w:spacing w:after="120"/>
      </w:pPr>
      <w:r>
        <w:t>Nicotnost, neplatnost či neproveditelnost některého ustanovení této smlouvy nemá vliv na účinnost smlouvy. Na místo nicotného, neplatného nebo neproveditelného ustanovení se smluvní strany zavazují přijmout takové, které bude nejvíce odpovídat účelu dosavadních ustanovení.</w:t>
      </w:r>
    </w:p>
    <w:p w:rsidR="008B7B8C" w:rsidRDefault="008B7B8C" w:rsidP="008B7B8C">
      <w:pPr>
        <w:pStyle w:val="Stednstnovn1zvraznn11"/>
        <w:numPr>
          <w:ilvl w:val="0"/>
          <w:numId w:val="39"/>
        </w:numPr>
        <w:spacing w:after="120"/>
      </w:pPr>
      <w:r>
        <w:t>Zhotovitel nemůže bez souhlasu objednatele postoupit svá práva a povinnosti plynoucí ze smlouvy třetí osobě.</w:t>
      </w:r>
    </w:p>
    <w:p w:rsidR="002E781B" w:rsidRDefault="002E781B" w:rsidP="008B7B8C">
      <w:pPr>
        <w:pStyle w:val="Stednstnovn1zvraznn11"/>
        <w:numPr>
          <w:ilvl w:val="0"/>
          <w:numId w:val="39"/>
        </w:numPr>
        <w:spacing w:after="120"/>
      </w:pPr>
      <w:r>
        <w:t>Smlouva nabývá platnosti dnem podpisu poslední smluvní stranou a účinnosti vkladem smlouvy do Registru smluv ve smyslu z.č. 340/2015 Sbírky. Smlouvu vloží do Registru smluv zástupce Objednatele.</w:t>
      </w:r>
    </w:p>
    <w:p w:rsidR="008B7B8C" w:rsidRDefault="008B7B8C" w:rsidP="008B7B8C">
      <w:pPr>
        <w:pStyle w:val="Stednstnovn1zvraznn11"/>
        <w:numPr>
          <w:ilvl w:val="0"/>
          <w:numId w:val="39"/>
        </w:numPr>
        <w:spacing w:after="120"/>
      </w:pPr>
      <w:r>
        <w:t>Smlouva je vyhotovena ve dvou stejnopisech s platností originálu, z nichž každá strana obdrží jedno vyhotovení.</w:t>
      </w:r>
    </w:p>
    <w:p w:rsidR="003E76F1" w:rsidRDefault="003E76F1" w:rsidP="008B7B8C">
      <w:pPr>
        <w:pStyle w:val="Stednstnovn1zvraznn11"/>
        <w:numPr>
          <w:ilvl w:val="0"/>
          <w:numId w:val="39"/>
        </w:numPr>
        <w:spacing w:after="120"/>
      </w:pPr>
      <w:r>
        <w:t>Nedílnou součástí smlouvy je Příloha č.1.</w:t>
      </w: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r>
        <w:t>V </w:t>
      </w:r>
      <w:r w:rsidR="002A043F">
        <w:t>Chrudimi</w:t>
      </w:r>
      <w:r w:rsidR="003E76F1">
        <w:t xml:space="preserve">, </w:t>
      </w:r>
      <w:r w:rsidR="003E76F1">
        <w:tab/>
        <w:t>dne</w:t>
      </w:r>
      <w:r w:rsidR="003E76F1">
        <w:tab/>
      </w:r>
      <w:r w:rsidR="003E76F1">
        <w:tab/>
      </w:r>
      <w:r w:rsidR="003E76F1">
        <w:tab/>
      </w:r>
      <w:r w:rsidR="003E76F1">
        <w:tab/>
      </w:r>
      <w:r w:rsidR="003E76F1">
        <w:tab/>
      </w:r>
      <w:r>
        <w:t xml:space="preserve">V Ostravě, </w:t>
      </w:r>
      <w:r>
        <w:tab/>
        <w:t xml:space="preserve">dne </w:t>
      </w: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p>
    <w:p w:rsidR="008B7B8C" w:rsidRDefault="008B7B8C" w:rsidP="008B7B8C">
      <w:pPr>
        <w:pStyle w:val="Stednstnovn1zvraznn11"/>
      </w:pPr>
      <w:r>
        <w:t>……………………………….</w:t>
      </w:r>
      <w:r>
        <w:tab/>
      </w:r>
      <w:r>
        <w:tab/>
      </w:r>
      <w:r>
        <w:tab/>
      </w:r>
      <w:r>
        <w:tab/>
      </w:r>
      <w:r>
        <w:tab/>
        <w:t>……………………………….</w:t>
      </w:r>
    </w:p>
    <w:p w:rsidR="008B7B8C" w:rsidRDefault="0041361B" w:rsidP="008B7B8C">
      <w:pPr>
        <w:pStyle w:val="Stednstnovn1zvraznn11"/>
      </w:pPr>
      <w:r>
        <w:t>Město Chrudim</w:t>
      </w:r>
      <w:r w:rsidR="008B7B8C" w:rsidRPr="0041361B">
        <w:rPr>
          <w:shd w:val="clear" w:color="auto" w:fill="FFFFFF" w:themeFill="background1"/>
        </w:rPr>
        <w:tab/>
      </w:r>
      <w:r w:rsidR="008B7B8C">
        <w:tab/>
      </w:r>
      <w:r w:rsidR="008B7B8C">
        <w:tab/>
      </w:r>
      <w:r w:rsidR="008B7B8C">
        <w:tab/>
      </w:r>
      <w:r w:rsidR="008B7B8C">
        <w:tab/>
      </w:r>
      <w:r w:rsidR="008B7B8C">
        <w:tab/>
      </w:r>
      <w:r w:rsidR="008B7B8C">
        <w:rPr>
          <w:rStyle w:val="apple-tab-span"/>
        </w:rPr>
        <w:t>Railsformers s.r.o.</w:t>
      </w:r>
    </w:p>
    <w:p w:rsidR="008B7B8C" w:rsidRDefault="003C30E3" w:rsidP="008B7B8C">
      <w:pPr>
        <w:pStyle w:val="Stednstnovn1zvraznn11"/>
      </w:pPr>
      <w:r>
        <w:t>Mgr. Petr Řezníček, starosta</w:t>
      </w:r>
      <w:r w:rsidR="008B7B8C">
        <w:tab/>
      </w:r>
      <w:r w:rsidR="008B7B8C">
        <w:tab/>
      </w:r>
      <w:r w:rsidR="008B7B8C">
        <w:tab/>
      </w:r>
      <w:r w:rsidR="008B7B8C">
        <w:tab/>
        <w:t>Ing. David Garai, jednatel</w:t>
      </w:r>
    </w:p>
    <w:p w:rsidR="002A043F" w:rsidRDefault="002A04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rsidR="00EE6BB9" w:rsidRDefault="002A043F" w:rsidP="002A043F">
      <w:pPr>
        <w:jc w:val="right"/>
        <w:rPr>
          <w:rFonts w:asciiTheme="minorHAnsi" w:hAnsiTheme="minorHAnsi" w:cstheme="minorHAnsi"/>
          <w:b/>
          <w:sz w:val="22"/>
          <w:szCs w:val="22"/>
        </w:rPr>
      </w:pPr>
      <w:r w:rsidRPr="002A043F">
        <w:rPr>
          <w:rFonts w:asciiTheme="minorHAnsi" w:hAnsiTheme="minorHAnsi" w:cstheme="minorHAnsi"/>
          <w:b/>
          <w:sz w:val="22"/>
          <w:szCs w:val="22"/>
        </w:rPr>
        <w:lastRenderedPageBreak/>
        <w:t>Příloha č. 1</w:t>
      </w:r>
    </w:p>
    <w:p w:rsidR="002A043F" w:rsidRDefault="002A043F" w:rsidP="002A043F">
      <w:pPr>
        <w:tabs>
          <w:tab w:val="left" w:pos="2490"/>
        </w:tabs>
        <w:rPr>
          <w:rFonts w:asciiTheme="minorHAnsi" w:eastAsia="Arial" w:hAnsiTheme="minorHAnsi" w:cstheme="minorHAnsi"/>
          <w:sz w:val="22"/>
          <w:szCs w:val="22"/>
        </w:rPr>
      </w:pPr>
    </w:p>
    <w:p w:rsidR="002A043F" w:rsidRPr="002A043F" w:rsidRDefault="002A043F" w:rsidP="002A043F">
      <w:pPr>
        <w:tabs>
          <w:tab w:val="left" w:pos="2490"/>
        </w:tabs>
        <w:rPr>
          <w:rFonts w:asciiTheme="minorHAnsi" w:eastAsia="Arial" w:hAnsiTheme="minorHAnsi" w:cstheme="minorHAnsi"/>
          <w:b/>
          <w:sz w:val="28"/>
          <w:szCs w:val="28"/>
        </w:rPr>
      </w:pPr>
      <w:r w:rsidRPr="002A043F">
        <w:rPr>
          <w:rFonts w:asciiTheme="minorHAnsi" w:eastAsia="Arial" w:hAnsiTheme="minorHAnsi" w:cstheme="minorHAnsi"/>
          <w:b/>
          <w:sz w:val="28"/>
          <w:szCs w:val="28"/>
        </w:rPr>
        <w:t>Nabídková cena a etapy plnění</w:t>
      </w:r>
    </w:p>
    <w:p w:rsidR="002A043F" w:rsidRDefault="002A043F" w:rsidP="002A043F">
      <w:pPr>
        <w:tabs>
          <w:tab w:val="left" w:pos="2490"/>
        </w:tabs>
        <w:rPr>
          <w:rFonts w:asciiTheme="minorHAnsi" w:eastAsia="Arial" w:hAnsiTheme="minorHAnsi" w:cstheme="minorHAnsi"/>
          <w:sz w:val="22"/>
          <w:szCs w:val="22"/>
        </w:rPr>
      </w:pPr>
    </w:p>
    <w:p w:rsidR="002A043F" w:rsidRPr="002A043F" w:rsidRDefault="002A043F" w:rsidP="002A043F">
      <w:pPr>
        <w:tabs>
          <w:tab w:val="left" w:pos="2490"/>
        </w:tabs>
        <w:rPr>
          <w:rFonts w:asciiTheme="minorHAnsi" w:eastAsia="Arial" w:hAnsiTheme="minorHAnsi" w:cstheme="minorHAnsi"/>
          <w:b/>
          <w:sz w:val="22"/>
          <w:szCs w:val="22"/>
        </w:rPr>
      </w:pPr>
    </w:p>
    <w:tbl>
      <w:tblPr>
        <w:tblStyle w:val="Mkatabulky"/>
        <w:tblW w:w="0" w:type="auto"/>
        <w:jc w:val="center"/>
        <w:tblLook w:val="04A0"/>
      </w:tblPr>
      <w:tblGrid>
        <w:gridCol w:w="2976"/>
        <w:gridCol w:w="2165"/>
        <w:gridCol w:w="1928"/>
      </w:tblGrid>
      <w:tr w:rsidR="00FE4831" w:rsidRPr="002A043F" w:rsidTr="00FE4831">
        <w:trPr>
          <w:trHeight w:val="656"/>
          <w:jc w:val="center"/>
        </w:trPr>
        <w:tc>
          <w:tcPr>
            <w:tcW w:w="2976"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rPr>
                <w:rFonts w:asciiTheme="minorHAnsi" w:eastAsia="Arial" w:hAnsiTheme="minorHAnsi" w:cstheme="minorHAnsi"/>
                <w:sz w:val="22"/>
                <w:szCs w:val="22"/>
              </w:rPr>
            </w:pPr>
            <w:r w:rsidRPr="002A043F">
              <w:rPr>
                <w:rFonts w:asciiTheme="minorHAnsi" w:eastAsia="Arial" w:hAnsiTheme="minorHAnsi" w:cstheme="minorHAnsi"/>
                <w:sz w:val="22"/>
                <w:szCs w:val="22"/>
              </w:rPr>
              <w:t xml:space="preserve">Položka </w:t>
            </w:r>
          </w:p>
        </w:tc>
        <w:tc>
          <w:tcPr>
            <w:tcW w:w="2165"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sz w:val="22"/>
                <w:szCs w:val="22"/>
              </w:rPr>
            </w:pPr>
            <w:r>
              <w:rPr>
                <w:rFonts w:asciiTheme="minorHAnsi" w:eastAsia="Arial" w:hAnsiTheme="minorHAnsi" w:cstheme="minorHAnsi"/>
                <w:sz w:val="22"/>
                <w:szCs w:val="22"/>
              </w:rPr>
              <w:t>Termín dodání</w:t>
            </w:r>
          </w:p>
        </w:tc>
        <w:tc>
          <w:tcPr>
            <w:tcW w:w="1928"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sz w:val="22"/>
                <w:szCs w:val="22"/>
              </w:rPr>
            </w:pPr>
            <w:r w:rsidRPr="002A043F">
              <w:rPr>
                <w:rFonts w:asciiTheme="minorHAnsi" w:eastAsia="Arial" w:hAnsiTheme="minorHAnsi" w:cstheme="minorHAnsi"/>
                <w:sz w:val="22"/>
                <w:szCs w:val="22"/>
              </w:rPr>
              <w:t xml:space="preserve">Cena </w:t>
            </w:r>
            <w:r>
              <w:rPr>
                <w:rFonts w:asciiTheme="minorHAnsi" w:eastAsia="Arial" w:hAnsiTheme="minorHAnsi" w:cstheme="minorHAnsi"/>
                <w:sz w:val="22"/>
                <w:szCs w:val="22"/>
              </w:rPr>
              <w:t>bez</w:t>
            </w:r>
            <w:r w:rsidRPr="002A043F">
              <w:rPr>
                <w:rFonts w:asciiTheme="minorHAnsi" w:eastAsia="Arial" w:hAnsiTheme="minorHAnsi" w:cstheme="minorHAnsi"/>
                <w:sz w:val="22"/>
                <w:szCs w:val="22"/>
              </w:rPr>
              <w:t> DPH v Kč</w:t>
            </w:r>
          </w:p>
        </w:tc>
      </w:tr>
      <w:tr w:rsidR="00FE4831" w:rsidRPr="002A043F" w:rsidTr="00FE4831">
        <w:trPr>
          <w:trHeight w:val="617"/>
          <w:jc w:val="center"/>
        </w:trPr>
        <w:tc>
          <w:tcPr>
            <w:tcW w:w="2976"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rPr>
                <w:rFonts w:asciiTheme="minorHAnsi" w:eastAsia="Arial" w:hAnsiTheme="minorHAnsi" w:cstheme="minorHAnsi"/>
                <w:b w:val="0"/>
                <w:sz w:val="22"/>
                <w:szCs w:val="22"/>
              </w:rPr>
            </w:pPr>
            <w:r w:rsidRPr="002A043F">
              <w:rPr>
                <w:rFonts w:asciiTheme="minorHAnsi" w:eastAsia="Arial" w:hAnsiTheme="minorHAnsi" w:cstheme="minorHAnsi"/>
                <w:b w:val="0"/>
                <w:sz w:val="22"/>
                <w:szCs w:val="22"/>
              </w:rPr>
              <w:t>1.</w:t>
            </w:r>
            <w:r>
              <w:rPr>
                <w:rFonts w:asciiTheme="minorHAnsi" w:eastAsia="Arial" w:hAnsiTheme="minorHAnsi" w:cstheme="minorHAnsi"/>
                <w:b w:val="0"/>
                <w:sz w:val="22"/>
                <w:szCs w:val="22"/>
              </w:rPr>
              <w:t xml:space="preserve"> etapa</w:t>
            </w:r>
          </w:p>
        </w:tc>
        <w:tc>
          <w:tcPr>
            <w:tcW w:w="2165"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do 14 dnů od podpisu smlouvy</w:t>
            </w:r>
          </w:p>
        </w:tc>
        <w:tc>
          <w:tcPr>
            <w:tcW w:w="1928"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73 440,-</w:t>
            </w:r>
          </w:p>
        </w:tc>
      </w:tr>
      <w:tr w:rsidR="00FE4831" w:rsidRPr="002A043F" w:rsidTr="00FE4831">
        <w:trPr>
          <w:trHeight w:val="656"/>
          <w:jc w:val="center"/>
        </w:trPr>
        <w:tc>
          <w:tcPr>
            <w:tcW w:w="2976"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rPr>
                <w:rFonts w:asciiTheme="minorHAnsi" w:eastAsia="Arial" w:hAnsiTheme="minorHAnsi" w:cstheme="minorHAnsi"/>
                <w:b w:val="0"/>
                <w:sz w:val="22"/>
                <w:szCs w:val="22"/>
              </w:rPr>
            </w:pPr>
            <w:r w:rsidRPr="002A043F">
              <w:rPr>
                <w:rFonts w:asciiTheme="minorHAnsi" w:eastAsia="Arial" w:hAnsiTheme="minorHAnsi" w:cstheme="minorHAnsi"/>
                <w:b w:val="0"/>
                <w:sz w:val="22"/>
                <w:szCs w:val="22"/>
              </w:rPr>
              <w:t>2</w:t>
            </w:r>
            <w:r>
              <w:rPr>
                <w:rFonts w:asciiTheme="minorHAnsi" w:eastAsia="Arial" w:hAnsiTheme="minorHAnsi" w:cstheme="minorHAnsi"/>
                <w:b w:val="0"/>
                <w:sz w:val="22"/>
                <w:szCs w:val="22"/>
              </w:rPr>
              <w:t xml:space="preserve"> etapa</w:t>
            </w:r>
          </w:p>
        </w:tc>
        <w:tc>
          <w:tcPr>
            <w:tcW w:w="2165"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do 31.12.2018</w:t>
            </w:r>
          </w:p>
        </w:tc>
        <w:tc>
          <w:tcPr>
            <w:tcW w:w="1928"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9</w:t>
            </w:r>
            <w:r w:rsidRPr="002A043F">
              <w:rPr>
                <w:rFonts w:asciiTheme="minorHAnsi" w:eastAsia="Arial" w:hAnsiTheme="minorHAnsi" w:cstheme="minorHAnsi"/>
                <w:b w:val="0"/>
                <w:sz w:val="22"/>
                <w:szCs w:val="22"/>
              </w:rPr>
              <w:t>7 </w:t>
            </w:r>
            <w:r>
              <w:rPr>
                <w:rFonts w:asciiTheme="minorHAnsi" w:eastAsia="Arial" w:hAnsiTheme="minorHAnsi" w:cstheme="minorHAnsi"/>
                <w:b w:val="0"/>
                <w:sz w:val="22"/>
                <w:szCs w:val="22"/>
              </w:rPr>
              <w:t>9</w:t>
            </w:r>
            <w:r w:rsidRPr="002A043F">
              <w:rPr>
                <w:rFonts w:asciiTheme="minorHAnsi" w:eastAsia="Arial" w:hAnsiTheme="minorHAnsi" w:cstheme="minorHAnsi"/>
                <w:b w:val="0"/>
                <w:sz w:val="22"/>
                <w:szCs w:val="22"/>
              </w:rPr>
              <w:t>20,-</w:t>
            </w:r>
          </w:p>
        </w:tc>
      </w:tr>
      <w:tr w:rsidR="00FE4831" w:rsidRPr="002A043F" w:rsidTr="00FE4831">
        <w:trPr>
          <w:trHeight w:val="617"/>
          <w:jc w:val="center"/>
        </w:trPr>
        <w:tc>
          <w:tcPr>
            <w:tcW w:w="2976" w:type="dxa"/>
            <w:vAlign w:val="center"/>
          </w:tcPr>
          <w:p w:rsidR="00FE4831" w:rsidRPr="006E6535"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rPr>
                <w:rFonts w:asciiTheme="minorHAnsi" w:eastAsia="Arial" w:hAnsiTheme="minorHAnsi" w:cstheme="minorHAnsi"/>
                <w:b w:val="0"/>
                <w:sz w:val="22"/>
                <w:szCs w:val="22"/>
              </w:rPr>
            </w:pPr>
            <w:r>
              <w:rPr>
                <w:rFonts w:asciiTheme="minorHAnsi" w:eastAsia="Arial" w:hAnsiTheme="minorHAnsi" w:cstheme="minorHAnsi"/>
                <w:b w:val="0"/>
                <w:sz w:val="22"/>
                <w:szCs w:val="22"/>
              </w:rPr>
              <w:t>3 etapa</w:t>
            </w:r>
          </w:p>
        </w:tc>
        <w:tc>
          <w:tcPr>
            <w:tcW w:w="2165" w:type="dxa"/>
            <w:vAlign w:val="center"/>
          </w:tcPr>
          <w:p w:rsidR="00FE4831" w:rsidRPr="006E6535"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do 30.4.2019</w:t>
            </w:r>
          </w:p>
        </w:tc>
        <w:tc>
          <w:tcPr>
            <w:tcW w:w="1928" w:type="dxa"/>
            <w:vAlign w:val="center"/>
          </w:tcPr>
          <w:p w:rsidR="00FE4831" w:rsidRPr="002A043F"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contextualSpacing w:val="0"/>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73</w:t>
            </w:r>
            <w:r w:rsidRPr="002A043F">
              <w:rPr>
                <w:rFonts w:asciiTheme="minorHAnsi" w:eastAsia="Arial" w:hAnsiTheme="minorHAnsi" w:cstheme="minorHAnsi"/>
                <w:b w:val="0"/>
                <w:sz w:val="22"/>
                <w:szCs w:val="22"/>
              </w:rPr>
              <w:t> </w:t>
            </w:r>
            <w:r>
              <w:rPr>
                <w:rFonts w:asciiTheme="minorHAnsi" w:eastAsia="Arial" w:hAnsiTheme="minorHAnsi" w:cstheme="minorHAnsi"/>
                <w:b w:val="0"/>
                <w:sz w:val="22"/>
                <w:szCs w:val="22"/>
              </w:rPr>
              <w:t>440</w:t>
            </w:r>
            <w:r w:rsidRPr="002A043F">
              <w:rPr>
                <w:rFonts w:asciiTheme="minorHAnsi" w:eastAsia="Arial" w:hAnsiTheme="minorHAnsi" w:cstheme="minorHAnsi"/>
                <w:b w:val="0"/>
                <w:sz w:val="22"/>
                <w:szCs w:val="22"/>
              </w:rPr>
              <w:t>,-</w:t>
            </w:r>
          </w:p>
        </w:tc>
      </w:tr>
      <w:tr w:rsidR="00FE4831" w:rsidRPr="002A043F" w:rsidTr="00FE4831">
        <w:trPr>
          <w:trHeight w:val="617"/>
          <w:jc w:val="center"/>
        </w:trPr>
        <w:tc>
          <w:tcPr>
            <w:tcW w:w="2976" w:type="dxa"/>
            <w:vAlign w:val="center"/>
          </w:tcPr>
          <w:p w:rsidR="00FE4831" w:rsidRPr="0041361B"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rPr>
                <w:rFonts w:asciiTheme="minorHAnsi" w:eastAsia="Arial" w:hAnsiTheme="minorHAnsi" w:cstheme="minorHAnsi"/>
                <w:b w:val="0"/>
                <w:sz w:val="22"/>
                <w:szCs w:val="22"/>
              </w:rPr>
            </w:pPr>
            <w:r w:rsidRPr="0041361B">
              <w:rPr>
                <w:rFonts w:asciiTheme="minorHAnsi" w:eastAsia="Arial" w:hAnsiTheme="minorHAnsi" w:cstheme="minorHAnsi"/>
                <w:b w:val="0"/>
                <w:sz w:val="22"/>
                <w:szCs w:val="22"/>
              </w:rPr>
              <w:t>4. etapa</w:t>
            </w:r>
          </w:p>
        </w:tc>
        <w:tc>
          <w:tcPr>
            <w:tcW w:w="2165" w:type="dxa"/>
            <w:vAlign w:val="center"/>
          </w:tcPr>
          <w:p w:rsidR="00FE4831" w:rsidRPr="0041361B"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jc w:val="center"/>
              <w:rPr>
                <w:rFonts w:asciiTheme="minorHAnsi" w:eastAsia="Arial" w:hAnsiTheme="minorHAnsi" w:cstheme="minorHAnsi"/>
                <w:b w:val="0"/>
                <w:sz w:val="22"/>
                <w:szCs w:val="22"/>
              </w:rPr>
            </w:pPr>
            <w:r w:rsidRPr="0041361B">
              <w:rPr>
                <w:rFonts w:asciiTheme="minorHAnsi" w:eastAsia="Arial" w:hAnsiTheme="minorHAnsi" w:cstheme="minorHAnsi"/>
                <w:b w:val="0"/>
                <w:sz w:val="22"/>
                <w:szCs w:val="22"/>
              </w:rPr>
              <w:t>Do 30.9.2019</w:t>
            </w:r>
          </w:p>
        </w:tc>
        <w:tc>
          <w:tcPr>
            <w:tcW w:w="1928" w:type="dxa"/>
            <w:vAlign w:val="center"/>
          </w:tcPr>
          <w:p w:rsidR="00FE4831" w:rsidRPr="0041361B" w:rsidRDefault="00FE4831" w:rsidP="00A07627">
            <w:pPr>
              <w:pBdr>
                <w:top w:val="none" w:sz="0" w:space="0" w:color="auto"/>
                <w:left w:val="none" w:sz="0" w:space="0" w:color="auto"/>
                <w:bottom w:val="none" w:sz="0" w:space="0" w:color="auto"/>
                <w:right w:val="none" w:sz="0" w:space="0" w:color="auto"/>
                <w:between w:val="none" w:sz="0" w:space="0" w:color="auto"/>
              </w:pBdr>
              <w:tabs>
                <w:tab w:val="left" w:pos="2490"/>
              </w:tabs>
              <w:jc w:val="center"/>
              <w:rPr>
                <w:rFonts w:asciiTheme="minorHAnsi" w:eastAsia="Arial" w:hAnsiTheme="minorHAnsi" w:cstheme="minorHAnsi"/>
                <w:b w:val="0"/>
                <w:sz w:val="22"/>
                <w:szCs w:val="22"/>
              </w:rPr>
            </w:pPr>
            <w:r>
              <w:rPr>
                <w:rFonts w:asciiTheme="minorHAnsi" w:eastAsia="Arial" w:hAnsiTheme="minorHAnsi" w:cstheme="minorHAnsi"/>
                <w:b w:val="0"/>
                <w:sz w:val="22"/>
                <w:szCs w:val="22"/>
              </w:rPr>
              <w:t>6 000,-</w:t>
            </w:r>
          </w:p>
        </w:tc>
      </w:tr>
    </w:tbl>
    <w:p w:rsidR="002A043F" w:rsidRDefault="002A043F" w:rsidP="002A043F">
      <w:pPr>
        <w:rPr>
          <w:rFonts w:asciiTheme="minorHAnsi" w:hAnsiTheme="minorHAnsi" w:cstheme="minorHAnsi"/>
          <w:sz w:val="22"/>
          <w:szCs w:val="22"/>
        </w:rPr>
      </w:pPr>
    </w:p>
    <w:p w:rsidR="002A043F" w:rsidRDefault="002A043F" w:rsidP="002A043F">
      <w:pPr>
        <w:rPr>
          <w:rFonts w:asciiTheme="minorHAnsi" w:hAnsiTheme="minorHAnsi" w:cstheme="minorHAnsi"/>
          <w:sz w:val="22"/>
          <w:szCs w:val="22"/>
        </w:rPr>
      </w:pPr>
    </w:p>
    <w:p w:rsidR="002A043F" w:rsidRDefault="006E6535" w:rsidP="002A043F">
      <w:pPr>
        <w:rPr>
          <w:rFonts w:asciiTheme="minorHAnsi" w:hAnsiTheme="minorHAnsi" w:cstheme="minorHAnsi"/>
          <w:sz w:val="22"/>
          <w:szCs w:val="22"/>
          <w:u w:val="single"/>
        </w:rPr>
      </w:pPr>
      <w:r>
        <w:rPr>
          <w:rFonts w:asciiTheme="minorHAnsi" w:hAnsiTheme="minorHAnsi" w:cstheme="minorHAnsi"/>
          <w:sz w:val="22"/>
          <w:szCs w:val="22"/>
          <w:u w:val="single"/>
        </w:rPr>
        <w:t>Specifikace etap</w:t>
      </w:r>
    </w:p>
    <w:p w:rsidR="002A043F" w:rsidRDefault="002A043F" w:rsidP="002A043F">
      <w:pPr>
        <w:rPr>
          <w:rFonts w:asciiTheme="minorHAnsi" w:hAnsiTheme="minorHAnsi" w:cstheme="minorHAnsi"/>
          <w:sz w:val="22"/>
          <w:szCs w:val="22"/>
          <w:u w:val="single"/>
        </w:rPr>
      </w:pPr>
    </w:p>
    <w:p w:rsidR="002C42CD" w:rsidRDefault="006E6535" w:rsidP="006E6535">
      <w:pPr>
        <w:rPr>
          <w:rFonts w:asciiTheme="minorHAnsi" w:hAnsiTheme="minorHAnsi" w:cstheme="minorHAnsi"/>
          <w:sz w:val="22"/>
          <w:szCs w:val="22"/>
        </w:rPr>
      </w:pPr>
      <w:r w:rsidRPr="002C42CD">
        <w:rPr>
          <w:rFonts w:asciiTheme="minorHAnsi" w:hAnsiTheme="minorHAnsi" w:cstheme="minorHAnsi"/>
          <w:sz w:val="22"/>
          <w:szCs w:val="22"/>
        </w:rPr>
        <w:t>1. etapa </w:t>
      </w:r>
      <w:r w:rsidRPr="002C42CD">
        <w:rPr>
          <w:rFonts w:asciiTheme="minorHAnsi" w:hAnsiTheme="minorHAnsi" w:cstheme="minorHAnsi"/>
          <w:sz w:val="22"/>
          <w:szCs w:val="22"/>
        </w:rPr>
        <w:br/>
      </w:r>
      <w:r w:rsidRPr="002C42CD">
        <w:rPr>
          <w:rFonts w:asciiTheme="minorHAnsi" w:hAnsiTheme="minorHAnsi" w:cstheme="minorHAnsi"/>
          <w:sz w:val="22"/>
          <w:szCs w:val="22"/>
        </w:rPr>
        <w:br/>
        <w:t>- Implementační analýza.</w:t>
      </w:r>
      <w:r w:rsidRPr="002C42CD">
        <w:rPr>
          <w:rFonts w:asciiTheme="minorHAnsi" w:hAnsiTheme="minorHAnsi" w:cstheme="minorHAnsi"/>
          <w:sz w:val="22"/>
          <w:szCs w:val="22"/>
        </w:rPr>
        <w:br/>
        <w:t>- Navržení základní struktury aplikací.</w:t>
      </w:r>
      <w:r w:rsidRPr="002C42CD">
        <w:rPr>
          <w:rFonts w:asciiTheme="minorHAnsi" w:hAnsiTheme="minorHAnsi" w:cstheme="minorHAnsi"/>
          <w:sz w:val="22"/>
          <w:szCs w:val="22"/>
        </w:rPr>
        <w:br/>
        <w:t>- Výběr šablony.</w:t>
      </w:r>
      <w:r w:rsidRPr="002C42CD">
        <w:rPr>
          <w:rFonts w:asciiTheme="minorHAnsi" w:hAnsiTheme="minorHAnsi" w:cstheme="minorHAnsi"/>
          <w:sz w:val="22"/>
          <w:szCs w:val="22"/>
        </w:rPr>
        <w:br/>
      </w:r>
      <w:r w:rsidRPr="002C42CD">
        <w:rPr>
          <w:rFonts w:asciiTheme="minorHAnsi" w:hAnsiTheme="minorHAnsi" w:cstheme="minorHAnsi"/>
          <w:sz w:val="22"/>
          <w:szCs w:val="22"/>
        </w:rPr>
        <w:br/>
        <w:t>2. etapa</w:t>
      </w:r>
      <w:r w:rsidRPr="002C42CD">
        <w:rPr>
          <w:rFonts w:asciiTheme="minorHAnsi" w:hAnsiTheme="minorHAnsi" w:cstheme="minorHAnsi"/>
          <w:sz w:val="22"/>
          <w:szCs w:val="22"/>
        </w:rPr>
        <w:br/>
      </w:r>
      <w:r w:rsidRPr="002C42CD">
        <w:rPr>
          <w:rFonts w:asciiTheme="minorHAnsi" w:hAnsiTheme="minorHAnsi" w:cstheme="minorHAnsi"/>
          <w:sz w:val="22"/>
          <w:szCs w:val="22"/>
        </w:rPr>
        <w:br/>
        <w:t>Vývoj základní kostry aplikace, přihlašování a správa uživatelů.</w:t>
      </w:r>
      <w:r w:rsidRPr="002C42CD">
        <w:rPr>
          <w:rFonts w:asciiTheme="minorHAnsi" w:hAnsiTheme="minorHAnsi" w:cstheme="minorHAnsi"/>
          <w:sz w:val="22"/>
          <w:szCs w:val="22"/>
        </w:rPr>
        <w:br/>
        <w:t>- Role a práva uživatelů.</w:t>
      </w:r>
      <w:r w:rsidRPr="002C42CD">
        <w:rPr>
          <w:rFonts w:asciiTheme="minorHAnsi" w:hAnsiTheme="minorHAnsi" w:cstheme="minorHAnsi"/>
          <w:sz w:val="22"/>
          <w:szCs w:val="22"/>
        </w:rPr>
        <w:br/>
        <w:t>- Design aplikace + responzivita, kódování šablony.</w:t>
      </w:r>
      <w:r w:rsidRPr="002C42CD">
        <w:rPr>
          <w:rFonts w:asciiTheme="minorHAnsi" w:hAnsiTheme="minorHAnsi" w:cstheme="minorHAnsi"/>
          <w:sz w:val="22"/>
          <w:szCs w:val="22"/>
        </w:rPr>
        <w:br/>
        <w:t>- Emailový systém.</w:t>
      </w:r>
      <w:r w:rsidRPr="002C42CD">
        <w:rPr>
          <w:rFonts w:asciiTheme="minorHAnsi" w:hAnsiTheme="minorHAnsi" w:cstheme="minorHAnsi"/>
          <w:sz w:val="22"/>
          <w:szCs w:val="22"/>
        </w:rPr>
        <w:br/>
        <w:t>- Implementace kompletních funkcí aplikace.</w:t>
      </w:r>
      <w:r w:rsidRPr="002C42CD">
        <w:rPr>
          <w:rFonts w:asciiTheme="minorHAnsi" w:hAnsiTheme="minorHAnsi" w:cstheme="minorHAnsi"/>
          <w:sz w:val="22"/>
          <w:szCs w:val="22"/>
        </w:rPr>
        <w:br/>
        <w:t>- Nasazení testovací vývojové verze k nahlédnutí a určené k prvotnímu testování zadavatelem a</w:t>
      </w:r>
      <w:r w:rsidR="002C42CD" w:rsidRPr="002C42CD">
        <w:rPr>
          <w:rFonts w:asciiTheme="minorHAnsi" w:hAnsiTheme="minorHAnsi" w:cstheme="minorHAnsi"/>
          <w:sz w:val="22"/>
          <w:szCs w:val="22"/>
        </w:rPr>
        <w:t xml:space="preserve">   p</w:t>
      </w:r>
      <w:r w:rsidRPr="002C42CD">
        <w:rPr>
          <w:rFonts w:asciiTheme="minorHAnsi" w:hAnsiTheme="minorHAnsi" w:cstheme="minorHAnsi"/>
          <w:sz w:val="22"/>
          <w:szCs w:val="22"/>
        </w:rPr>
        <w:t>lnění obsahu.</w:t>
      </w:r>
      <w:r w:rsidRPr="002C42CD">
        <w:rPr>
          <w:rFonts w:asciiTheme="minorHAnsi" w:hAnsiTheme="minorHAnsi" w:cstheme="minorHAnsi"/>
          <w:sz w:val="22"/>
          <w:szCs w:val="22"/>
        </w:rPr>
        <w:br/>
      </w:r>
      <w:r w:rsidRPr="002C42CD">
        <w:rPr>
          <w:rFonts w:asciiTheme="minorHAnsi" w:hAnsiTheme="minorHAnsi" w:cstheme="minorHAnsi"/>
          <w:sz w:val="22"/>
          <w:szCs w:val="22"/>
        </w:rPr>
        <w:br/>
        <w:t>3. etapa</w:t>
      </w:r>
      <w:r w:rsidRPr="002C42CD">
        <w:rPr>
          <w:rFonts w:asciiTheme="minorHAnsi" w:hAnsiTheme="minorHAnsi" w:cstheme="minorHAnsi"/>
          <w:sz w:val="22"/>
          <w:szCs w:val="22"/>
        </w:rPr>
        <w:br/>
      </w:r>
      <w:r w:rsidRPr="002C42CD">
        <w:rPr>
          <w:rFonts w:asciiTheme="minorHAnsi" w:hAnsiTheme="minorHAnsi" w:cstheme="minorHAnsi"/>
          <w:sz w:val="22"/>
          <w:szCs w:val="22"/>
        </w:rPr>
        <w:br/>
      </w:r>
      <w:r w:rsidR="002C42CD">
        <w:rPr>
          <w:rFonts w:asciiTheme="minorHAnsi" w:hAnsiTheme="minorHAnsi" w:cstheme="minorHAnsi"/>
          <w:sz w:val="22"/>
          <w:szCs w:val="22"/>
        </w:rPr>
        <w:t>- T</w:t>
      </w:r>
      <w:r w:rsidRPr="002C42CD">
        <w:rPr>
          <w:rFonts w:asciiTheme="minorHAnsi" w:hAnsiTheme="minorHAnsi" w:cstheme="minorHAnsi"/>
          <w:sz w:val="22"/>
          <w:szCs w:val="22"/>
        </w:rPr>
        <w:t>estování aplikace.</w:t>
      </w:r>
      <w:r w:rsidRPr="002C42CD">
        <w:rPr>
          <w:rFonts w:asciiTheme="minorHAnsi" w:hAnsiTheme="minorHAnsi" w:cstheme="minorHAnsi"/>
          <w:sz w:val="22"/>
          <w:szCs w:val="22"/>
        </w:rPr>
        <w:br/>
      </w:r>
      <w:r w:rsidR="002C42CD">
        <w:rPr>
          <w:rFonts w:asciiTheme="minorHAnsi" w:hAnsiTheme="minorHAnsi" w:cstheme="minorHAnsi"/>
          <w:sz w:val="22"/>
          <w:szCs w:val="22"/>
        </w:rPr>
        <w:t>- S</w:t>
      </w:r>
      <w:r w:rsidRPr="002C42CD">
        <w:rPr>
          <w:rFonts w:asciiTheme="minorHAnsi" w:hAnsiTheme="minorHAnsi" w:cstheme="minorHAnsi"/>
          <w:sz w:val="22"/>
          <w:szCs w:val="22"/>
        </w:rPr>
        <w:t>epsání instalačního manuálu a uživatelských dokumentací.</w:t>
      </w:r>
      <w:r w:rsidRPr="002C42CD">
        <w:rPr>
          <w:rFonts w:asciiTheme="minorHAnsi" w:hAnsiTheme="minorHAnsi" w:cstheme="minorHAnsi"/>
          <w:sz w:val="22"/>
          <w:szCs w:val="22"/>
        </w:rPr>
        <w:br/>
      </w:r>
      <w:r w:rsidR="002C42CD">
        <w:rPr>
          <w:rFonts w:asciiTheme="minorHAnsi" w:hAnsiTheme="minorHAnsi" w:cstheme="minorHAnsi"/>
          <w:sz w:val="22"/>
          <w:szCs w:val="22"/>
        </w:rPr>
        <w:t>- C</w:t>
      </w:r>
      <w:r w:rsidRPr="002C42CD">
        <w:rPr>
          <w:rFonts w:asciiTheme="minorHAnsi" w:hAnsiTheme="minorHAnsi" w:cstheme="minorHAnsi"/>
          <w:sz w:val="22"/>
          <w:szCs w:val="22"/>
        </w:rPr>
        <w:t>achování a zrychlování aplikace, vyladění performance.</w:t>
      </w:r>
    </w:p>
    <w:p w:rsidR="006E6535" w:rsidRDefault="002C42CD" w:rsidP="006E6535">
      <w:pPr>
        <w:rPr>
          <w:rFonts w:asciiTheme="minorHAnsi" w:hAnsiTheme="minorHAnsi" w:cstheme="minorHAnsi"/>
          <w:sz w:val="22"/>
          <w:szCs w:val="22"/>
        </w:rPr>
      </w:pPr>
      <w:r>
        <w:rPr>
          <w:rFonts w:asciiTheme="minorHAnsi" w:hAnsiTheme="minorHAnsi" w:cstheme="minorHAnsi"/>
          <w:sz w:val="22"/>
          <w:szCs w:val="22"/>
        </w:rPr>
        <w:t>- Školení</w:t>
      </w:r>
      <w:r w:rsidR="006E6535" w:rsidRPr="006E6535">
        <w:rPr>
          <w:rFonts w:asciiTheme="minorHAnsi" w:hAnsiTheme="minorHAnsi" w:cstheme="minorHAnsi"/>
          <w:sz w:val="22"/>
          <w:szCs w:val="22"/>
        </w:rPr>
        <w:br/>
      </w:r>
      <w:r>
        <w:rPr>
          <w:rFonts w:asciiTheme="minorHAnsi" w:hAnsiTheme="minorHAnsi" w:cstheme="minorHAnsi"/>
          <w:sz w:val="22"/>
          <w:szCs w:val="22"/>
        </w:rPr>
        <w:t>- F</w:t>
      </w:r>
      <w:r w:rsidR="006E6535" w:rsidRPr="006E6535">
        <w:rPr>
          <w:rFonts w:asciiTheme="minorHAnsi" w:hAnsiTheme="minorHAnsi" w:cstheme="minorHAnsi"/>
          <w:sz w:val="22"/>
          <w:szCs w:val="22"/>
        </w:rPr>
        <w:t>inální úpravy aplikace dle zadavatele.</w:t>
      </w:r>
      <w:r w:rsidR="006E6535" w:rsidRPr="006E6535">
        <w:rPr>
          <w:rFonts w:asciiTheme="minorHAnsi" w:hAnsiTheme="minorHAnsi" w:cstheme="minorHAnsi"/>
          <w:sz w:val="22"/>
          <w:szCs w:val="22"/>
        </w:rPr>
        <w:br/>
      </w:r>
      <w:r>
        <w:rPr>
          <w:rFonts w:asciiTheme="minorHAnsi" w:hAnsiTheme="minorHAnsi" w:cstheme="minorHAnsi"/>
          <w:sz w:val="22"/>
          <w:szCs w:val="22"/>
        </w:rPr>
        <w:t>- N</w:t>
      </w:r>
      <w:r w:rsidR="006E6535" w:rsidRPr="006E6535">
        <w:rPr>
          <w:rFonts w:asciiTheme="minorHAnsi" w:hAnsiTheme="minorHAnsi" w:cstheme="minorHAnsi"/>
          <w:sz w:val="22"/>
          <w:szCs w:val="22"/>
        </w:rPr>
        <w:t>asazení finální produkční verze aplikace.</w:t>
      </w:r>
    </w:p>
    <w:p w:rsidR="0041361B" w:rsidRDefault="0041361B" w:rsidP="006E6535">
      <w:pPr>
        <w:rPr>
          <w:rFonts w:asciiTheme="minorHAnsi" w:hAnsiTheme="minorHAnsi" w:cstheme="minorHAnsi"/>
          <w:sz w:val="22"/>
          <w:szCs w:val="22"/>
        </w:rPr>
      </w:pPr>
      <w:r>
        <w:rPr>
          <w:rFonts w:asciiTheme="minorHAnsi" w:hAnsiTheme="minorHAnsi" w:cstheme="minorHAnsi"/>
          <w:sz w:val="22"/>
          <w:szCs w:val="22"/>
        </w:rPr>
        <w:lastRenderedPageBreak/>
        <w:t>4. etapa</w:t>
      </w:r>
    </w:p>
    <w:p w:rsidR="0041361B" w:rsidRPr="006E6535" w:rsidRDefault="0041361B" w:rsidP="006E6535">
      <w:pPr>
        <w:rPr>
          <w:rFonts w:asciiTheme="minorHAnsi" w:hAnsiTheme="minorHAnsi" w:cstheme="minorHAnsi"/>
          <w:sz w:val="22"/>
          <w:szCs w:val="22"/>
        </w:rPr>
      </w:pPr>
      <w:r>
        <w:rPr>
          <w:rFonts w:asciiTheme="minorHAnsi" w:hAnsiTheme="minorHAnsi" w:cstheme="minorHAnsi"/>
          <w:sz w:val="22"/>
          <w:szCs w:val="22"/>
        </w:rPr>
        <w:t>- úpravy a rozšíření systému o funkcionality zadané zadavatelem</w:t>
      </w:r>
    </w:p>
    <w:p w:rsidR="006E6535" w:rsidRDefault="006E6535" w:rsidP="002A043F">
      <w:pPr>
        <w:rPr>
          <w:rFonts w:asciiTheme="minorHAnsi" w:hAnsiTheme="minorHAnsi" w:cstheme="minorHAnsi"/>
          <w:sz w:val="22"/>
          <w:szCs w:val="22"/>
          <w:u w:val="single"/>
        </w:rPr>
      </w:pPr>
    </w:p>
    <w:p w:rsidR="002A043F" w:rsidRDefault="00423C5D" w:rsidP="002A043F">
      <w:pPr>
        <w:rPr>
          <w:rFonts w:asciiTheme="minorHAnsi" w:hAnsiTheme="minorHAnsi" w:cstheme="minorHAnsi"/>
          <w:sz w:val="22"/>
          <w:szCs w:val="22"/>
        </w:rPr>
      </w:pPr>
      <w:r>
        <w:rPr>
          <w:rFonts w:asciiTheme="minorHAnsi" w:hAnsiTheme="minorHAnsi" w:cstheme="minorHAnsi"/>
          <w:sz w:val="22"/>
          <w:szCs w:val="22"/>
        </w:rPr>
        <w:t>Plnění předmětu díla podléhá technické specifikaci, která byla předána Zhotoviteli Objednatelem v rámci průzkumu trhu a tvoří tak nedílnou součást této smlouvy.</w:t>
      </w:r>
    </w:p>
    <w:p w:rsidR="002A043F" w:rsidRPr="002A043F" w:rsidRDefault="002A043F" w:rsidP="002A043F">
      <w:pPr>
        <w:rPr>
          <w:rFonts w:asciiTheme="minorHAnsi" w:hAnsiTheme="minorHAnsi" w:cstheme="minorHAnsi"/>
          <w:sz w:val="22"/>
          <w:szCs w:val="22"/>
        </w:rPr>
      </w:pPr>
    </w:p>
    <w:sectPr w:rsidR="002A043F" w:rsidRPr="002A043F" w:rsidSect="008946F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EB4" w:rsidRDefault="00220EB4" w:rsidP="008B7B8C">
      <w:pPr>
        <w:spacing w:line="240" w:lineRule="auto"/>
      </w:pPr>
      <w:r>
        <w:separator/>
      </w:r>
    </w:p>
  </w:endnote>
  <w:endnote w:type="continuationSeparator" w:id="0">
    <w:p w:rsidR="00220EB4" w:rsidRDefault="00220EB4" w:rsidP="008B7B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8C" w:rsidRDefault="008B7B8C">
    <w:pPr>
      <w:pStyle w:val="Zpat"/>
    </w:pPr>
    <w:r>
      <w:rPr>
        <w:rStyle w:val="apple-tab-span"/>
        <w:rFonts w:ascii="Calibri" w:eastAsia="Calibri" w:hAnsi="Calibri" w:cs="Calibri"/>
      </w:rPr>
      <w:t>IČ: 24704440, DIČ: CZ24704440, Bankovní spojení: 239054369/0300</w:t>
    </w:r>
    <w:r>
      <w:rPr>
        <w:rStyle w:val="apple-tab-span"/>
        <w:rFonts w:ascii="Calibri" w:eastAsia="Calibri" w:hAnsi="Calibri" w:cs="Calibri"/>
      </w:rPr>
      <w:br/>
      <w:t>Zapsán u Krajského soudu v Ostravě dne 30.6.2010, Oddíl C, vložka 36254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EB4" w:rsidRDefault="00220EB4" w:rsidP="008B7B8C">
      <w:pPr>
        <w:spacing w:line="240" w:lineRule="auto"/>
      </w:pPr>
      <w:r>
        <w:separator/>
      </w:r>
    </w:p>
  </w:footnote>
  <w:footnote w:type="continuationSeparator" w:id="0">
    <w:p w:rsidR="00220EB4" w:rsidRDefault="00220EB4" w:rsidP="008B7B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B8C" w:rsidRDefault="003C30E3" w:rsidP="003C30E3">
    <w:pPr>
      <w:rPr>
        <w:rStyle w:val="apple-tab-span"/>
        <w:rFonts w:ascii="Calibri" w:eastAsia="Calibri" w:hAnsi="Calibri" w:cs="Calibri"/>
        <w:b/>
        <w:bCs/>
      </w:rPr>
    </w:pPr>
    <w:bookmarkStart w:id="1" w:name="_Hlk480467255"/>
    <w:r>
      <w:rPr>
        <w:rFonts w:ascii="Calibri" w:eastAsia="Calibri" w:hAnsi="Calibri" w:cs="Calibri"/>
        <w:noProof/>
        <w:lang w:val="cs-CZ" w:eastAsia="cs-CZ"/>
      </w:rPr>
      <w:drawing>
        <wp:anchor distT="0" distB="0" distL="114300" distR="114300" simplePos="0" relativeHeight="251658240" behindDoc="1" locked="0" layoutInCell="1" allowOverlap="1">
          <wp:simplePos x="0" y="0"/>
          <wp:positionH relativeFrom="margin">
            <wp:align>right</wp:align>
          </wp:positionH>
          <wp:positionV relativeFrom="paragraph">
            <wp:posOffset>7620</wp:posOffset>
          </wp:positionV>
          <wp:extent cx="657225" cy="6572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log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57225" cy="657225"/>
                  </a:xfrm>
                  <a:prstGeom prst="rect">
                    <a:avLst/>
                  </a:prstGeom>
                </pic:spPr>
              </pic:pic>
            </a:graphicData>
          </a:graphic>
        </wp:anchor>
      </w:drawing>
    </w:r>
    <w:r w:rsidR="008B7B8C">
      <w:rPr>
        <w:rStyle w:val="apple-tab-span"/>
        <w:rFonts w:ascii="Calibri" w:eastAsia="Calibri" w:hAnsi="Calibri" w:cs="Calibri"/>
      </w:rPr>
      <w:t>Railsformers s.r.o.</w:t>
    </w:r>
  </w:p>
  <w:p w:rsidR="008B7B8C" w:rsidRDefault="008B7B8C" w:rsidP="003C30E3">
    <w:pPr>
      <w:rPr>
        <w:rStyle w:val="apple-tab-span"/>
        <w:rFonts w:ascii="Calibri" w:eastAsia="Calibri" w:hAnsi="Calibri" w:cs="Calibri"/>
      </w:rPr>
    </w:pPr>
    <w:r>
      <w:rPr>
        <w:rStyle w:val="apple-tab-span"/>
        <w:rFonts w:ascii="Calibri" w:eastAsia="Calibri" w:hAnsi="Calibri" w:cs="Calibri"/>
      </w:rPr>
      <w:t>Technologická 372/2</w:t>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t>tel.:</w:t>
    </w:r>
    <w:r>
      <w:rPr>
        <w:rStyle w:val="apple-tab-span"/>
        <w:rFonts w:ascii="Calibri" w:eastAsia="Calibri" w:hAnsi="Calibri" w:cs="Calibri"/>
      </w:rPr>
      <w:tab/>
      <w:t>+420 777 152 773</w:t>
    </w:r>
  </w:p>
  <w:p w:rsidR="008B7B8C" w:rsidRDefault="008B7B8C" w:rsidP="003C30E3">
    <w:pPr>
      <w:rPr>
        <w:rStyle w:val="apple-tab-span"/>
        <w:rFonts w:ascii="Calibri" w:eastAsia="Calibri" w:hAnsi="Calibri" w:cs="Calibri"/>
      </w:rPr>
    </w:pPr>
    <w:r>
      <w:rPr>
        <w:rStyle w:val="apple-tab-span"/>
        <w:rFonts w:ascii="Calibri" w:eastAsia="Calibri" w:hAnsi="Calibri" w:cs="Calibri"/>
      </w:rPr>
      <w:t xml:space="preserve">708 00 Ostrava Pustkovec </w:t>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t xml:space="preserve">email:  </w:t>
    </w:r>
    <w:r>
      <w:rPr>
        <w:rStyle w:val="apple-tab-span"/>
        <w:rFonts w:ascii="Calibri" w:eastAsia="Calibri" w:hAnsi="Calibri" w:cs="Calibri"/>
      </w:rPr>
      <w:tab/>
    </w:r>
    <w:hyperlink r:id="rId2" w:history="1">
      <w:r>
        <w:rPr>
          <w:rStyle w:val="Hyperlink0"/>
        </w:rPr>
        <w:t>info</w:t>
      </w:r>
      <w:r>
        <w:rPr>
          <w:rStyle w:val="Odkaz"/>
          <w:rFonts w:ascii="Calibri" w:eastAsia="Calibri" w:hAnsi="Calibri" w:cs="Calibri"/>
          <w:lang w:val="en-US"/>
        </w:rPr>
        <w:t>@</w:t>
      </w:r>
      <w:r>
        <w:rPr>
          <w:rStyle w:val="Hyperlink0"/>
        </w:rPr>
        <w:t>railsformers.com</w:t>
      </w:r>
    </w:hyperlink>
  </w:p>
  <w:p w:rsidR="003C30E3" w:rsidRPr="003C30E3" w:rsidRDefault="008B7B8C" w:rsidP="003C30E3">
    <w:pPr>
      <w:rPr>
        <w:rFonts w:ascii="Calibri" w:eastAsia="Calibri" w:hAnsi="Calibri" w:cs="Calibri"/>
        <w:color w:val="0000FF"/>
        <w:u w:val="single" w:color="0000FF"/>
      </w:rPr>
    </w:pPr>
    <w:r>
      <w:rPr>
        <w:rStyle w:val="apple-tab-span"/>
        <w:rFonts w:ascii="Calibri" w:eastAsia="Calibri" w:hAnsi="Calibri" w:cs="Calibri"/>
      </w:rPr>
      <w:t xml:space="preserve">Česká republika </w:t>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r>
    <w:r>
      <w:rPr>
        <w:rStyle w:val="apple-tab-span"/>
        <w:rFonts w:ascii="Calibri" w:eastAsia="Calibri" w:hAnsi="Calibri" w:cs="Calibri"/>
      </w:rPr>
      <w:tab/>
      <w:t xml:space="preserve">web:     </w:t>
    </w:r>
    <w:r>
      <w:rPr>
        <w:rStyle w:val="apple-tab-span"/>
        <w:rFonts w:ascii="Calibri" w:eastAsia="Calibri" w:hAnsi="Calibri" w:cs="Calibri"/>
      </w:rPr>
      <w:tab/>
    </w:r>
    <w:hyperlink r:id="rId3" w:history="1">
      <w:r>
        <w:rPr>
          <w:rStyle w:val="Hyperlink1"/>
        </w:rPr>
        <w:t>www.railsformers.com</w:t>
      </w:r>
    </w:hyperlink>
    <w:bookmarkEnd w:id="1"/>
  </w:p>
  <w:p w:rsidR="008B7B8C" w:rsidRDefault="008B7B8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384"/>
    <w:multiLevelType w:val="hybridMultilevel"/>
    <w:tmpl w:val="9E047C82"/>
    <w:numStyleLink w:val="Importovanstyl7"/>
  </w:abstractNum>
  <w:abstractNum w:abstractNumId="1">
    <w:nsid w:val="06702876"/>
    <w:multiLevelType w:val="hybridMultilevel"/>
    <w:tmpl w:val="60787342"/>
    <w:numStyleLink w:val="Importovanstyl3"/>
  </w:abstractNum>
  <w:abstractNum w:abstractNumId="2">
    <w:nsid w:val="0CDE52C4"/>
    <w:multiLevelType w:val="hybridMultilevel"/>
    <w:tmpl w:val="D50E1F80"/>
    <w:styleLink w:val="Importovanstyl6"/>
    <w:lvl w:ilvl="0" w:tplc="E0ACE0B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8369D6A">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64882AD0">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C540C73C">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D1541B26">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08C825C2">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CA6AB9C0">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6E08AB22">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E0FC9FE2">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E7262D3"/>
    <w:multiLevelType w:val="hybridMultilevel"/>
    <w:tmpl w:val="FFD06654"/>
    <w:styleLink w:val="Importovanstyl12"/>
    <w:lvl w:ilvl="0" w:tplc="050842F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5949430">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708AD6DC">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7226A308">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01D8FF1C">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94E45446">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8E07C4A">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B4C8E436">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91C24B22">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ECF49B5"/>
    <w:multiLevelType w:val="hybridMultilevel"/>
    <w:tmpl w:val="E388678E"/>
    <w:lvl w:ilvl="0" w:tplc="AD9EF5E4">
      <w:numFmt w:val="bullet"/>
      <w:lvlText w:val="-"/>
      <w:lvlJc w:val="left"/>
      <w:pPr>
        <w:ind w:left="717" w:hanging="360"/>
      </w:pPr>
      <w:rPr>
        <w:rFonts w:ascii="Calibri" w:eastAsia="Calibri"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nsid w:val="177D3EBF"/>
    <w:multiLevelType w:val="hybridMultilevel"/>
    <w:tmpl w:val="C3842BA4"/>
    <w:styleLink w:val="Importovanstyl13"/>
    <w:lvl w:ilvl="0" w:tplc="761A44B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00906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74D2146A">
      <w:start w:val="1"/>
      <w:numFmt w:val="lowerRoman"/>
      <w:lvlText w:val="%3."/>
      <w:lvlJc w:val="left"/>
      <w:pPr>
        <w:tabs>
          <w:tab w:val="num" w:pos="2124"/>
        </w:tabs>
        <w:ind w:left="2136"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A16AD34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1CE19D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A6E93FC">
      <w:start w:val="1"/>
      <w:numFmt w:val="lowerRoman"/>
      <w:lvlText w:val="%6."/>
      <w:lvlJc w:val="left"/>
      <w:pPr>
        <w:tabs>
          <w:tab w:val="num" w:pos="4248"/>
        </w:tabs>
        <w:ind w:left="4260"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AFC8107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418CB0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812BF2E">
      <w:start w:val="1"/>
      <w:numFmt w:val="lowerRoman"/>
      <w:lvlText w:val="%9."/>
      <w:lvlJc w:val="left"/>
      <w:pPr>
        <w:tabs>
          <w:tab w:val="num" w:pos="6372"/>
        </w:tabs>
        <w:ind w:left="6384"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8DF4A06"/>
    <w:multiLevelType w:val="hybridMultilevel"/>
    <w:tmpl w:val="1EA85CC8"/>
    <w:styleLink w:val="Importovanstyl5"/>
    <w:lvl w:ilvl="0" w:tplc="F3B864F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7463516">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F6B63D2A">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CFA21CC8">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A2F2A0AA">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181E7662">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F72E2EC2">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3A52ECF6">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392EF0FA">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FE12EEA"/>
    <w:multiLevelType w:val="hybridMultilevel"/>
    <w:tmpl w:val="04B4BE24"/>
    <w:numStyleLink w:val="Importovanstyl10"/>
  </w:abstractNum>
  <w:abstractNum w:abstractNumId="8">
    <w:nsid w:val="20B215B3"/>
    <w:multiLevelType w:val="hybridMultilevel"/>
    <w:tmpl w:val="7F848802"/>
    <w:numStyleLink w:val="Importovanstyl4"/>
  </w:abstractNum>
  <w:abstractNum w:abstractNumId="9">
    <w:nsid w:val="2EB048E3"/>
    <w:multiLevelType w:val="hybridMultilevel"/>
    <w:tmpl w:val="D50E1F80"/>
    <w:numStyleLink w:val="Importovanstyl6"/>
  </w:abstractNum>
  <w:abstractNum w:abstractNumId="10">
    <w:nsid w:val="397B75AE"/>
    <w:multiLevelType w:val="hybridMultilevel"/>
    <w:tmpl w:val="CB143354"/>
    <w:styleLink w:val="Importovanstyl8"/>
    <w:lvl w:ilvl="0" w:tplc="82F6871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C1EEF3A">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30384FD8">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65561172">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A6406BF2">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B4EEC53E">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5523BA0">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DE4A7144">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CD0264C8">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46A6A44"/>
    <w:multiLevelType w:val="hybridMultilevel"/>
    <w:tmpl w:val="04B4BE24"/>
    <w:styleLink w:val="Importovanstyl10"/>
    <w:lvl w:ilvl="0" w:tplc="ECD8D05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1344402">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88B4FEFC">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BAAE24FA">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E5E061B4">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B2841028">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253CE764">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93767CCC">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1B5C0B40">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8BD37F5"/>
    <w:multiLevelType w:val="hybridMultilevel"/>
    <w:tmpl w:val="CB143354"/>
    <w:numStyleLink w:val="Importovanstyl8"/>
  </w:abstractNum>
  <w:abstractNum w:abstractNumId="13">
    <w:nsid w:val="48F642FD"/>
    <w:multiLevelType w:val="hybridMultilevel"/>
    <w:tmpl w:val="72246076"/>
    <w:styleLink w:val="Importovanstyl11"/>
    <w:lvl w:ilvl="0" w:tplc="ED7AF15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7123322">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2FF09988">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9FC4C97E">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964A10E8">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DB62ED50">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D316956E">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45227FA6">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86943C12">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534C57DC"/>
    <w:multiLevelType w:val="hybridMultilevel"/>
    <w:tmpl w:val="977CF372"/>
    <w:styleLink w:val="Importovanstyl9"/>
    <w:lvl w:ilvl="0" w:tplc="EDB286E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2F63A28">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85128388">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7EC01F5E">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CD7A77D8">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163EA3FC">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7720AB68">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44967B2A">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8E7A4BAA">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34C647B"/>
    <w:multiLevelType w:val="hybridMultilevel"/>
    <w:tmpl w:val="15AA6C60"/>
    <w:numStyleLink w:val="Importovanstyl2"/>
  </w:abstractNum>
  <w:abstractNum w:abstractNumId="16">
    <w:nsid w:val="56374C5B"/>
    <w:multiLevelType w:val="hybridMultilevel"/>
    <w:tmpl w:val="15AA6C60"/>
    <w:styleLink w:val="Importovanstyl2"/>
    <w:lvl w:ilvl="0" w:tplc="10C243B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8CEFF88">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D2090AA">
      <w:start w:val="1"/>
      <w:numFmt w:val="lowerRoman"/>
      <w:lvlText w:val="%3."/>
      <w:lvlJc w:val="left"/>
      <w:pPr>
        <w:tabs>
          <w:tab w:val="num" w:pos="2124"/>
        </w:tabs>
        <w:ind w:left="2136"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3" w:tplc="320A2F2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24D2E28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35A6899A">
      <w:start w:val="1"/>
      <w:numFmt w:val="lowerRoman"/>
      <w:lvlText w:val="%6."/>
      <w:lvlJc w:val="left"/>
      <w:pPr>
        <w:tabs>
          <w:tab w:val="num" w:pos="4248"/>
        </w:tabs>
        <w:ind w:left="4260" w:hanging="225"/>
      </w:pPr>
      <w:rPr>
        <w:rFonts w:hAnsi="Arial Unicode MS"/>
        <w:b/>
        <w:bCs/>
        <w:caps w:val="0"/>
        <w:smallCaps w:val="0"/>
        <w:strike w:val="0"/>
        <w:dstrike w:val="0"/>
        <w:outline w:val="0"/>
        <w:emboss w:val="0"/>
        <w:imprint w:val="0"/>
        <w:spacing w:val="0"/>
        <w:w w:val="100"/>
        <w:kern w:val="0"/>
        <w:position w:val="0"/>
        <w:highlight w:val="none"/>
        <w:vertAlign w:val="baseline"/>
      </w:rPr>
    </w:lvl>
    <w:lvl w:ilvl="6" w:tplc="5EC05F3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738782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2CC9F0C">
      <w:start w:val="1"/>
      <w:numFmt w:val="lowerRoman"/>
      <w:lvlText w:val="%9."/>
      <w:lvlJc w:val="left"/>
      <w:pPr>
        <w:tabs>
          <w:tab w:val="num" w:pos="6372"/>
        </w:tabs>
        <w:ind w:left="6384"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603937B5"/>
    <w:multiLevelType w:val="hybridMultilevel"/>
    <w:tmpl w:val="9A0062F4"/>
    <w:styleLink w:val="Importovanstyl1"/>
    <w:lvl w:ilvl="0" w:tplc="838C20BC">
      <w:start w:val="1"/>
      <w:numFmt w:val="upperRoman"/>
      <w:lvlText w:val="%1."/>
      <w:lvlJc w:val="left"/>
      <w:pPr>
        <w:tabs>
          <w:tab w:val="num" w:pos="708"/>
        </w:tabs>
        <w:ind w:left="720" w:hanging="462"/>
      </w:pPr>
      <w:rPr>
        <w:rFonts w:hAnsi="Arial Unicode MS"/>
        <w:b/>
        <w:bCs/>
        <w:caps w:val="0"/>
        <w:smallCaps w:val="0"/>
        <w:strike w:val="0"/>
        <w:dstrike w:val="0"/>
        <w:outline w:val="0"/>
        <w:emboss w:val="0"/>
        <w:imprint w:val="0"/>
        <w:spacing w:val="0"/>
        <w:w w:val="100"/>
        <w:kern w:val="0"/>
        <w:position w:val="0"/>
        <w:highlight w:val="none"/>
        <w:vertAlign w:val="baseline"/>
      </w:rPr>
    </w:lvl>
    <w:lvl w:ilvl="1" w:tplc="105627D4">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587CFA52">
      <w:start w:val="1"/>
      <w:numFmt w:val="lowerRoman"/>
      <w:lvlText w:val="%3."/>
      <w:lvlJc w:val="left"/>
      <w:pPr>
        <w:tabs>
          <w:tab w:val="num" w:pos="2124"/>
        </w:tabs>
        <w:ind w:left="2136" w:hanging="258"/>
      </w:pPr>
      <w:rPr>
        <w:rFonts w:hAnsi="Arial Unicode MS"/>
        <w:b/>
        <w:bCs/>
        <w:caps w:val="0"/>
        <w:smallCaps w:val="0"/>
        <w:strike w:val="0"/>
        <w:dstrike w:val="0"/>
        <w:outline w:val="0"/>
        <w:emboss w:val="0"/>
        <w:imprint w:val="0"/>
        <w:spacing w:val="0"/>
        <w:w w:val="100"/>
        <w:kern w:val="0"/>
        <w:position w:val="0"/>
        <w:highlight w:val="none"/>
        <w:vertAlign w:val="baseline"/>
      </w:rPr>
    </w:lvl>
    <w:lvl w:ilvl="3" w:tplc="B22828E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36EA0C90">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2A4ADBA4">
      <w:start w:val="1"/>
      <w:numFmt w:val="lowerRoman"/>
      <w:lvlText w:val="%6."/>
      <w:lvlJc w:val="left"/>
      <w:pPr>
        <w:tabs>
          <w:tab w:val="num" w:pos="4248"/>
        </w:tabs>
        <w:ind w:left="4260" w:hanging="222"/>
      </w:pPr>
      <w:rPr>
        <w:rFonts w:hAnsi="Arial Unicode MS"/>
        <w:b/>
        <w:bCs/>
        <w:caps w:val="0"/>
        <w:smallCaps w:val="0"/>
        <w:strike w:val="0"/>
        <w:dstrike w:val="0"/>
        <w:outline w:val="0"/>
        <w:emboss w:val="0"/>
        <w:imprint w:val="0"/>
        <w:spacing w:val="0"/>
        <w:w w:val="100"/>
        <w:kern w:val="0"/>
        <w:position w:val="0"/>
        <w:highlight w:val="none"/>
        <w:vertAlign w:val="baseline"/>
      </w:rPr>
    </w:lvl>
    <w:lvl w:ilvl="6" w:tplc="B268F2CA">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F51E0FA6">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C69CCCE2">
      <w:start w:val="1"/>
      <w:numFmt w:val="lowerRoman"/>
      <w:lvlText w:val="%9."/>
      <w:lvlJc w:val="left"/>
      <w:pPr>
        <w:tabs>
          <w:tab w:val="num" w:pos="6372"/>
        </w:tabs>
        <w:ind w:left="6384" w:hanging="1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64CA6E6B"/>
    <w:multiLevelType w:val="hybridMultilevel"/>
    <w:tmpl w:val="9E047C82"/>
    <w:styleLink w:val="Importovanstyl7"/>
    <w:lvl w:ilvl="0" w:tplc="1C80DBF6">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130E79A4">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170CA112">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D778C2BC">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2F4E2DFA">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393863CE">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33CC80DE">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6B565A74">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8A78C64A">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78A6329"/>
    <w:multiLevelType w:val="hybridMultilevel"/>
    <w:tmpl w:val="B25E2BE8"/>
    <w:lvl w:ilvl="0" w:tplc="42AC47C4">
      <w:numFmt w:val="bullet"/>
      <w:lvlText w:val="-"/>
      <w:lvlJc w:val="left"/>
      <w:pPr>
        <w:ind w:left="1077" w:hanging="360"/>
      </w:pPr>
      <w:rPr>
        <w:rFonts w:ascii="Calibri" w:eastAsia="Calibri" w:hAnsi="Calibri" w:cs="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69EB2A9A"/>
    <w:multiLevelType w:val="hybridMultilevel"/>
    <w:tmpl w:val="FFD06654"/>
    <w:numStyleLink w:val="Importovanstyl12"/>
  </w:abstractNum>
  <w:abstractNum w:abstractNumId="21">
    <w:nsid w:val="6AAD4F75"/>
    <w:multiLevelType w:val="hybridMultilevel"/>
    <w:tmpl w:val="1EA85CC8"/>
    <w:numStyleLink w:val="Importovanstyl5"/>
  </w:abstractNum>
  <w:abstractNum w:abstractNumId="22">
    <w:nsid w:val="6B155CAF"/>
    <w:multiLevelType w:val="hybridMultilevel"/>
    <w:tmpl w:val="977CF372"/>
    <w:numStyleLink w:val="Importovanstyl9"/>
  </w:abstractNum>
  <w:abstractNum w:abstractNumId="23">
    <w:nsid w:val="6B7D6ADF"/>
    <w:multiLevelType w:val="hybridMultilevel"/>
    <w:tmpl w:val="60787342"/>
    <w:styleLink w:val="Importovanstyl3"/>
    <w:lvl w:ilvl="0" w:tplc="1D1C408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6F00504">
      <w:start w:val="1"/>
      <w:numFmt w:val="lowerLetter"/>
      <w:lvlText w:val="%2."/>
      <w:lvlJc w:val="left"/>
      <w:pPr>
        <w:ind w:left="1422"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A5FEB2F6">
      <w:start w:val="1"/>
      <w:numFmt w:val="lowerRoman"/>
      <w:lvlText w:val="%3."/>
      <w:lvlJc w:val="left"/>
      <w:pPr>
        <w:ind w:left="2130"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3D320830">
      <w:start w:val="1"/>
      <w:numFmt w:val="decimal"/>
      <w:lvlText w:val="%4."/>
      <w:lvlJc w:val="left"/>
      <w:pPr>
        <w:ind w:left="2838" w:hanging="321"/>
      </w:pPr>
      <w:rPr>
        <w:rFonts w:hAnsi="Arial Unicode MS"/>
        <w:caps w:val="0"/>
        <w:smallCaps w:val="0"/>
        <w:strike w:val="0"/>
        <w:dstrike w:val="0"/>
        <w:outline w:val="0"/>
        <w:emboss w:val="0"/>
        <w:imprint w:val="0"/>
        <w:spacing w:val="0"/>
        <w:w w:val="100"/>
        <w:kern w:val="0"/>
        <w:position w:val="0"/>
        <w:highlight w:val="none"/>
        <w:vertAlign w:val="baseline"/>
      </w:rPr>
    </w:lvl>
    <w:lvl w:ilvl="4" w:tplc="90BCE47C">
      <w:start w:val="1"/>
      <w:numFmt w:val="lowerLetter"/>
      <w:lvlText w:val="%5."/>
      <w:lvlJc w:val="left"/>
      <w:pPr>
        <w:ind w:left="3546"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03460E00">
      <w:start w:val="1"/>
      <w:numFmt w:val="lowerRoman"/>
      <w:lvlText w:val="%6."/>
      <w:lvlJc w:val="left"/>
      <w:pPr>
        <w:ind w:left="425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4D2F9F2">
      <w:start w:val="1"/>
      <w:numFmt w:val="decimal"/>
      <w:lvlText w:val="%7."/>
      <w:lvlJc w:val="left"/>
      <w:pPr>
        <w:ind w:left="4962"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426A64AE">
      <w:start w:val="1"/>
      <w:numFmt w:val="lowerLetter"/>
      <w:lvlText w:val="%8."/>
      <w:lvlJc w:val="left"/>
      <w:pPr>
        <w:ind w:left="5670" w:hanging="273"/>
      </w:pPr>
      <w:rPr>
        <w:rFonts w:hAnsi="Arial Unicode MS"/>
        <w:caps w:val="0"/>
        <w:smallCaps w:val="0"/>
        <w:strike w:val="0"/>
        <w:dstrike w:val="0"/>
        <w:outline w:val="0"/>
        <w:emboss w:val="0"/>
        <w:imprint w:val="0"/>
        <w:spacing w:val="0"/>
        <w:w w:val="100"/>
        <w:kern w:val="0"/>
        <w:position w:val="0"/>
        <w:highlight w:val="none"/>
        <w:vertAlign w:val="baseline"/>
      </w:rPr>
    </w:lvl>
    <w:lvl w:ilvl="8" w:tplc="F4E2300A">
      <w:start w:val="1"/>
      <w:numFmt w:val="lowerRoman"/>
      <w:lvlText w:val="%9."/>
      <w:lvlJc w:val="left"/>
      <w:pPr>
        <w:ind w:left="6378"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F8D4506"/>
    <w:multiLevelType w:val="hybridMultilevel"/>
    <w:tmpl w:val="C3842BA4"/>
    <w:numStyleLink w:val="Importovanstyl13"/>
  </w:abstractNum>
  <w:abstractNum w:abstractNumId="25">
    <w:nsid w:val="75FD4B9D"/>
    <w:multiLevelType w:val="hybridMultilevel"/>
    <w:tmpl w:val="9A0062F4"/>
    <w:numStyleLink w:val="Importovanstyl1"/>
  </w:abstractNum>
  <w:abstractNum w:abstractNumId="26">
    <w:nsid w:val="76E33D20"/>
    <w:multiLevelType w:val="hybridMultilevel"/>
    <w:tmpl w:val="7F848802"/>
    <w:styleLink w:val="Importovanstyl4"/>
    <w:lvl w:ilvl="0" w:tplc="5F78FD64">
      <w:start w:val="1"/>
      <w:numFmt w:val="bullet"/>
      <w:lvlText w:val="•"/>
      <w:lvlJc w:val="left"/>
      <w:pPr>
        <w:tabs>
          <w:tab w:val="num" w:pos="839"/>
        </w:tabs>
        <w:ind w:left="863" w:hanging="5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264EE6">
      <w:start w:val="1"/>
      <w:numFmt w:val="bullet"/>
      <w:lvlText w:val="•"/>
      <w:lvlJc w:val="left"/>
      <w:pPr>
        <w:tabs>
          <w:tab w:val="num" w:pos="1416"/>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DECC2B2">
      <w:start w:val="1"/>
      <w:numFmt w:val="bullet"/>
      <w:lvlText w:val="▪"/>
      <w:lvlJc w:val="left"/>
      <w:pPr>
        <w:tabs>
          <w:tab w:val="num" w:pos="2124"/>
        </w:tabs>
        <w:ind w:left="21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F435A6">
      <w:start w:val="1"/>
      <w:numFmt w:val="bullet"/>
      <w:lvlText w:val="•"/>
      <w:lvlJc w:val="left"/>
      <w:pPr>
        <w:tabs>
          <w:tab w:val="num" w:pos="2832"/>
        </w:tabs>
        <w:ind w:left="2856" w:hanging="3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C48D2C">
      <w:start w:val="1"/>
      <w:numFmt w:val="bullet"/>
      <w:lvlText w:val="o"/>
      <w:lvlJc w:val="left"/>
      <w:pPr>
        <w:tabs>
          <w:tab w:val="num" w:pos="3540"/>
        </w:tabs>
        <w:ind w:left="356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1EAD66">
      <w:start w:val="1"/>
      <w:numFmt w:val="bullet"/>
      <w:lvlText w:val="▪"/>
      <w:lvlJc w:val="left"/>
      <w:pPr>
        <w:tabs>
          <w:tab w:val="num" w:pos="4248"/>
        </w:tabs>
        <w:ind w:left="427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1616D4">
      <w:start w:val="1"/>
      <w:numFmt w:val="bullet"/>
      <w:lvlText w:val="•"/>
      <w:lvlJc w:val="left"/>
      <w:pPr>
        <w:tabs>
          <w:tab w:val="num" w:pos="4956"/>
        </w:tabs>
        <w:ind w:left="49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78117C">
      <w:start w:val="1"/>
      <w:numFmt w:val="bullet"/>
      <w:lvlText w:val="o"/>
      <w:lvlJc w:val="left"/>
      <w:pPr>
        <w:tabs>
          <w:tab w:val="num" w:pos="5664"/>
        </w:tabs>
        <w:ind w:left="56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DC9A96">
      <w:start w:val="1"/>
      <w:numFmt w:val="bullet"/>
      <w:lvlText w:val="▪"/>
      <w:lvlJc w:val="left"/>
      <w:pPr>
        <w:tabs>
          <w:tab w:val="num" w:pos="6372"/>
        </w:tabs>
        <w:ind w:left="639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78AD5DFE"/>
    <w:multiLevelType w:val="hybridMultilevel"/>
    <w:tmpl w:val="72246076"/>
    <w:numStyleLink w:val="Importovanstyl11"/>
  </w:abstractNum>
  <w:num w:numId="1">
    <w:abstractNumId w:val="17"/>
  </w:num>
  <w:num w:numId="2">
    <w:abstractNumId w:val="25"/>
  </w:num>
  <w:num w:numId="3">
    <w:abstractNumId w:val="16"/>
  </w:num>
  <w:num w:numId="4">
    <w:abstractNumId w:val="15"/>
  </w:num>
  <w:num w:numId="5">
    <w:abstractNumId w:val="25"/>
    <w:lvlOverride w:ilvl="0">
      <w:startOverride w:val="2"/>
    </w:lvlOverride>
  </w:num>
  <w:num w:numId="6">
    <w:abstractNumId w:val="23"/>
  </w:num>
  <w:num w:numId="7">
    <w:abstractNumId w:val="1"/>
  </w:num>
  <w:num w:numId="8">
    <w:abstractNumId w:val="1"/>
    <w:lvlOverride w:ilvl="0">
      <w:lvl w:ilvl="0" w:tplc="40B2597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4BA9AC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924D2A">
        <w:start w:val="1"/>
        <w:numFmt w:val="lowerRoman"/>
        <w:lvlText w:val="%3."/>
        <w:lvlJc w:val="left"/>
        <w:pPr>
          <w:tabs>
            <w:tab w:val="num" w:pos="2124"/>
          </w:tabs>
          <w:ind w:left="2136" w:hanging="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6AF7A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44AA9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A42B7A">
        <w:start w:val="1"/>
        <w:numFmt w:val="lowerRoman"/>
        <w:lvlText w:val="%6."/>
        <w:lvlJc w:val="left"/>
        <w:pPr>
          <w:tabs>
            <w:tab w:val="num" w:pos="4248"/>
          </w:tabs>
          <w:ind w:left="426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DC294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6848D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EAD08A">
        <w:start w:val="1"/>
        <w:numFmt w:val="lowerRoman"/>
        <w:lvlText w:val="%9."/>
        <w:lvlJc w:val="left"/>
        <w:pPr>
          <w:tabs>
            <w:tab w:val="num" w:pos="6372"/>
          </w:tabs>
          <w:ind w:left="6384" w:hanging="1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6"/>
  </w:num>
  <w:num w:numId="10">
    <w:abstractNumId w:val="8"/>
  </w:num>
  <w:num w:numId="11">
    <w:abstractNumId w:val="1"/>
    <w:lvlOverride w:ilvl="0">
      <w:startOverride w:val="4"/>
      <w:lvl w:ilvl="0" w:tplc="40B25972">
        <w:start w:val="4"/>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4BA9AC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924D2A">
        <w:start w:val="1"/>
        <w:numFmt w:val="lowerRoman"/>
        <w:lvlText w:val="%3."/>
        <w:lvlJc w:val="left"/>
        <w:pPr>
          <w:tabs>
            <w:tab w:val="num" w:pos="2124"/>
          </w:tabs>
          <w:ind w:left="2136" w:hanging="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6AF7A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B44AA9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A42B7A">
        <w:start w:val="1"/>
        <w:numFmt w:val="lowerRoman"/>
        <w:lvlText w:val="%6."/>
        <w:lvlJc w:val="left"/>
        <w:pPr>
          <w:tabs>
            <w:tab w:val="num" w:pos="4248"/>
          </w:tabs>
          <w:ind w:left="426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DC294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6848D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1EAD08A">
        <w:start w:val="1"/>
        <w:numFmt w:val="lowerRoman"/>
        <w:lvlText w:val="%9."/>
        <w:lvlJc w:val="left"/>
        <w:pPr>
          <w:tabs>
            <w:tab w:val="num" w:pos="6372"/>
          </w:tabs>
          <w:ind w:left="6384" w:hanging="1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5"/>
    <w:lvlOverride w:ilvl="0">
      <w:startOverride w:val="3"/>
    </w:lvlOverride>
  </w:num>
  <w:num w:numId="13">
    <w:abstractNumId w:val="6"/>
  </w:num>
  <w:num w:numId="14">
    <w:abstractNumId w:val="21"/>
  </w:num>
  <w:num w:numId="15">
    <w:abstractNumId w:val="25"/>
    <w:lvlOverride w:ilvl="0">
      <w:startOverride w:val="4"/>
    </w:lvlOverride>
  </w:num>
  <w:num w:numId="16">
    <w:abstractNumId w:val="2"/>
  </w:num>
  <w:num w:numId="17">
    <w:abstractNumId w:val="9"/>
  </w:num>
  <w:num w:numId="18">
    <w:abstractNumId w:val="25"/>
    <w:lvlOverride w:ilvl="0">
      <w:startOverride w:val="5"/>
    </w:lvlOverride>
  </w:num>
  <w:num w:numId="19">
    <w:abstractNumId w:val="18"/>
  </w:num>
  <w:num w:numId="20">
    <w:abstractNumId w:val="0"/>
  </w:num>
  <w:num w:numId="21">
    <w:abstractNumId w:val="0"/>
    <w:lvlOverride w:ilvl="0">
      <w:lvl w:ilvl="0" w:tplc="09E26396">
        <w:start w:val="1"/>
        <w:numFmt w:val="decimal"/>
        <w:lvlText w:val="%1."/>
        <w:lvlJc w:val="left"/>
        <w:pPr>
          <w:ind w:left="618"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26D3AC">
        <w:start w:val="1"/>
        <w:numFmt w:val="lowerLetter"/>
        <w:lvlText w:val="%2."/>
        <w:lvlJc w:val="left"/>
        <w:pPr>
          <w:ind w:left="133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584CD36">
        <w:start w:val="1"/>
        <w:numFmt w:val="lowerRoman"/>
        <w:lvlText w:val="%3."/>
        <w:lvlJc w:val="left"/>
        <w:pPr>
          <w:ind w:left="2069"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F469F6">
        <w:start w:val="1"/>
        <w:numFmt w:val="decimal"/>
        <w:lvlText w:val="%4."/>
        <w:lvlJc w:val="left"/>
        <w:pPr>
          <w:ind w:left="2752"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DE7D9A">
        <w:start w:val="1"/>
        <w:numFmt w:val="lowerLetter"/>
        <w:lvlText w:val="%5."/>
        <w:lvlJc w:val="left"/>
        <w:pPr>
          <w:ind w:left="3463"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B2D44E">
        <w:start w:val="1"/>
        <w:numFmt w:val="lowerRoman"/>
        <w:lvlText w:val="%6."/>
        <w:lvlJc w:val="left"/>
        <w:pPr>
          <w:ind w:left="420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B0E2F8">
        <w:start w:val="1"/>
        <w:numFmt w:val="decimal"/>
        <w:lvlText w:val="%7."/>
        <w:lvlJc w:val="left"/>
        <w:pPr>
          <w:ind w:left="4886"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8E3F9A">
        <w:start w:val="1"/>
        <w:numFmt w:val="lowerLetter"/>
        <w:lvlText w:val="%8."/>
        <w:lvlJc w:val="left"/>
        <w:pPr>
          <w:ind w:left="5597"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9A4648">
        <w:start w:val="1"/>
        <w:numFmt w:val="lowerRoman"/>
        <w:suff w:val="nothing"/>
        <w:lvlText w:val="%9."/>
        <w:lvlJc w:val="left"/>
        <w:pPr>
          <w:ind w:left="6337" w:hanging="1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5"/>
    <w:lvlOverride w:ilvl="0">
      <w:startOverride w:val="6"/>
    </w:lvlOverride>
  </w:num>
  <w:num w:numId="23">
    <w:abstractNumId w:val="10"/>
  </w:num>
  <w:num w:numId="24">
    <w:abstractNumId w:val="12"/>
  </w:num>
  <w:num w:numId="25">
    <w:abstractNumId w:val="25"/>
    <w:lvlOverride w:ilvl="0">
      <w:startOverride w:val="7"/>
    </w:lvlOverride>
  </w:num>
  <w:num w:numId="26">
    <w:abstractNumId w:val="14"/>
  </w:num>
  <w:num w:numId="27">
    <w:abstractNumId w:val="22"/>
  </w:num>
  <w:num w:numId="28">
    <w:abstractNumId w:val="25"/>
    <w:lvlOverride w:ilvl="0">
      <w:startOverride w:val="8"/>
    </w:lvlOverride>
  </w:num>
  <w:num w:numId="29">
    <w:abstractNumId w:val="11"/>
  </w:num>
  <w:num w:numId="30">
    <w:abstractNumId w:val="7"/>
  </w:num>
  <w:num w:numId="31">
    <w:abstractNumId w:val="25"/>
    <w:lvlOverride w:ilvl="0">
      <w:startOverride w:val="9"/>
    </w:lvlOverride>
  </w:num>
  <w:num w:numId="32">
    <w:abstractNumId w:val="13"/>
  </w:num>
  <w:num w:numId="33">
    <w:abstractNumId w:val="27"/>
  </w:num>
  <w:num w:numId="34">
    <w:abstractNumId w:val="25"/>
    <w:lvlOverride w:ilvl="0">
      <w:startOverride w:val="10"/>
    </w:lvlOverride>
  </w:num>
  <w:num w:numId="35">
    <w:abstractNumId w:val="3"/>
  </w:num>
  <w:num w:numId="36">
    <w:abstractNumId w:val="20"/>
  </w:num>
  <w:num w:numId="37">
    <w:abstractNumId w:val="25"/>
    <w:lvlOverride w:ilvl="0">
      <w:startOverride w:val="11"/>
    </w:lvlOverride>
  </w:num>
  <w:num w:numId="38">
    <w:abstractNumId w:val="5"/>
  </w:num>
  <w:num w:numId="39">
    <w:abstractNumId w:val="24"/>
  </w:num>
  <w:num w:numId="40">
    <w:abstractNumId w:val="4"/>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1710E"/>
    <w:rsid w:val="000135DC"/>
    <w:rsid w:val="000C519D"/>
    <w:rsid w:val="00132B3F"/>
    <w:rsid w:val="001874E1"/>
    <w:rsid w:val="001F74A2"/>
    <w:rsid w:val="00220E0D"/>
    <w:rsid w:val="00220EB4"/>
    <w:rsid w:val="002A043F"/>
    <w:rsid w:val="002C42CD"/>
    <w:rsid w:val="002C6F4F"/>
    <w:rsid w:val="002E781B"/>
    <w:rsid w:val="00363D3F"/>
    <w:rsid w:val="003C30E3"/>
    <w:rsid w:val="003E76F1"/>
    <w:rsid w:val="0041361B"/>
    <w:rsid w:val="00423C5D"/>
    <w:rsid w:val="005004F6"/>
    <w:rsid w:val="0050201F"/>
    <w:rsid w:val="00520507"/>
    <w:rsid w:val="006E6535"/>
    <w:rsid w:val="00726049"/>
    <w:rsid w:val="007703F3"/>
    <w:rsid w:val="007E556D"/>
    <w:rsid w:val="008946F7"/>
    <w:rsid w:val="008B7B8C"/>
    <w:rsid w:val="009074AA"/>
    <w:rsid w:val="00B00AFA"/>
    <w:rsid w:val="00BD4628"/>
    <w:rsid w:val="00C25063"/>
    <w:rsid w:val="00C56BDB"/>
    <w:rsid w:val="00C91F75"/>
    <w:rsid w:val="00CA461C"/>
    <w:rsid w:val="00CA657E"/>
    <w:rsid w:val="00CC4E74"/>
    <w:rsid w:val="00D1710E"/>
    <w:rsid w:val="00D33760"/>
    <w:rsid w:val="00D97CEE"/>
    <w:rsid w:val="00E7658A"/>
    <w:rsid w:val="00EE6BB9"/>
    <w:rsid w:val="00FB2269"/>
    <w:rsid w:val="00FE48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B7B8C"/>
    <w:pPr>
      <w:pBdr>
        <w:top w:val="nil"/>
        <w:left w:val="nil"/>
        <w:bottom w:val="nil"/>
        <w:right w:val="nil"/>
        <w:between w:val="nil"/>
        <w:bar w:val="nil"/>
      </w:pBdr>
      <w:spacing w:after="0" w:line="276" w:lineRule="auto"/>
    </w:pPr>
    <w:rPr>
      <w:rFonts w:ascii="Arial" w:eastAsia="Arial Unicode MS" w:hAnsi="Arial" w:cs="Arial Unicode MS"/>
      <w:color w:val="000000"/>
      <w:sz w:val="16"/>
      <w:szCs w:val="16"/>
      <w:u w:color="000000"/>
      <w:bdr w:val="nil"/>
      <w:lang w:val="en-GB" w:eastAsia="en-GB"/>
    </w:rPr>
  </w:style>
  <w:style w:type="paragraph" w:styleId="Nadpis1">
    <w:name w:val="heading 1"/>
    <w:next w:val="Normln"/>
    <w:link w:val="Nadpis1Char"/>
    <w:rsid w:val="008B7B8C"/>
    <w:pPr>
      <w:keepNext/>
      <w:keepLines/>
      <w:pBdr>
        <w:top w:val="nil"/>
        <w:left w:val="nil"/>
        <w:bottom w:val="nil"/>
        <w:right w:val="nil"/>
        <w:between w:val="nil"/>
        <w:bar w:val="nil"/>
      </w:pBdr>
      <w:spacing w:before="480" w:after="0" w:line="276" w:lineRule="auto"/>
      <w:jc w:val="center"/>
      <w:outlineLvl w:val="0"/>
    </w:pPr>
    <w:rPr>
      <w:rFonts w:ascii="Cambria" w:eastAsia="Cambria" w:hAnsi="Cambria" w:cs="Cambria"/>
      <w:b/>
      <w:bCs/>
      <w:color w:val="C00000"/>
      <w:sz w:val="28"/>
      <w:szCs w:val="28"/>
      <w:u w:color="C00000"/>
      <w:bdr w:val="nil"/>
      <w:lang w:val="en-GB" w:eastAsia="en-GB"/>
    </w:rPr>
  </w:style>
  <w:style w:type="paragraph" w:styleId="Nadpis2">
    <w:name w:val="heading 2"/>
    <w:next w:val="Normln"/>
    <w:link w:val="Nadpis2Char"/>
    <w:rsid w:val="008B7B8C"/>
    <w:pPr>
      <w:keepNext/>
      <w:pBdr>
        <w:top w:val="nil"/>
        <w:left w:val="nil"/>
        <w:bottom w:val="nil"/>
        <w:right w:val="nil"/>
        <w:between w:val="nil"/>
        <w:bar w:val="nil"/>
      </w:pBdr>
      <w:spacing w:before="240" w:after="60" w:line="276" w:lineRule="auto"/>
      <w:ind w:left="12" w:hanging="12"/>
      <w:outlineLvl w:val="1"/>
    </w:pPr>
    <w:rPr>
      <w:rFonts w:ascii="Cambria" w:eastAsia="Cambria" w:hAnsi="Cambria" w:cs="Cambria"/>
      <w:b/>
      <w:bCs/>
      <w:color w:val="C00000"/>
      <w:sz w:val="24"/>
      <w:szCs w:val="24"/>
      <w:u w:color="C00000"/>
      <w:bdr w:val="nil"/>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7B8C"/>
    <w:rPr>
      <w:rFonts w:ascii="Cambria" w:eastAsia="Cambria" w:hAnsi="Cambria" w:cs="Cambria"/>
      <w:b/>
      <w:bCs/>
      <w:color w:val="C00000"/>
      <w:sz w:val="28"/>
      <w:szCs w:val="28"/>
      <w:u w:color="C00000"/>
      <w:bdr w:val="nil"/>
      <w:lang w:val="en-GB" w:eastAsia="en-GB"/>
    </w:rPr>
  </w:style>
  <w:style w:type="character" w:customStyle="1" w:styleId="Nadpis2Char">
    <w:name w:val="Nadpis 2 Char"/>
    <w:basedOn w:val="Standardnpsmoodstavce"/>
    <w:link w:val="Nadpis2"/>
    <w:rsid w:val="008B7B8C"/>
    <w:rPr>
      <w:rFonts w:ascii="Cambria" w:eastAsia="Cambria" w:hAnsi="Cambria" w:cs="Cambria"/>
      <w:b/>
      <w:bCs/>
      <w:color w:val="C00000"/>
      <w:sz w:val="24"/>
      <w:szCs w:val="24"/>
      <w:u w:color="C00000"/>
      <w:bdr w:val="nil"/>
      <w:lang w:val="en-GB" w:eastAsia="en-GB"/>
    </w:rPr>
  </w:style>
  <w:style w:type="character" w:customStyle="1" w:styleId="apple-tab-span">
    <w:name w:val="apple-tab-span"/>
    <w:rsid w:val="008B7B8C"/>
  </w:style>
  <w:style w:type="paragraph" w:customStyle="1" w:styleId="Stednstnovn1zvraznn11">
    <w:name w:val="Střední stínování 1 – zvýraznění 11"/>
    <w:rsid w:val="008B7B8C"/>
    <w:pPr>
      <w:pBdr>
        <w:top w:val="nil"/>
        <w:left w:val="nil"/>
        <w:bottom w:val="nil"/>
        <w:right w:val="nil"/>
        <w:between w:val="nil"/>
        <w:bar w:val="nil"/>
      </w:pBdr>
      <w:spacing w:after="0" w:line="276" w:lineRule="auto"/>
      <w:jc w:val="both"/>
    </w:pPr>
    <w:rPr>
      <w:rFonts w:ascii="Calibri" w:eastAsia="Calibri" w:hAnsi="Calibri" w:cs="Calibri"/>
      <w:color w:val="000000"/>
      <w:u w:color="000000"/>
      <w:bdr w:val="nil"/>
      <w:lang w:val="en-GB" w:eastAsia="en-GB"/>
    </w:rPr>
  </w:style>
  <w:style w:type="numbering" w:customStyle="1" w:styleId="Importovanstyl1">
    <w:name w:val="Importovaný styl 1"/>
    <w:rsid w:val="008B7B8C"/>
    <w:pPr>
      <w:numPr>
        <w:numId w:val="1"/>
      </w:numPr>
    </w:pPr>
  </w:style>
  <w:style w:type="numbering" w:customStyle="1" w:styleId="Importovanstyl2">
    <w:name w:val="Importovaný styl 2"/>
    <w:rsid w:val="008B7B8C"/>
    <w:pPr>
      <w:numPr>
        <w:numId w:val="3"/>
      </w:numPr>
    </w:pPr>
  </w:style>
  <w:style w:type="numbering" w:customStyle="1" w:styleId="Importovanstyl3">
    <w:name w:val="Importovaný styl 3"/>
    <w:rsid w:val="008B7B8C"/>
    <w:pPr>
      <w:numPr>
        <w:numId w:val="6"/>
      </w:numPr>
    </w:pPr>
  </w:style>
  <w:style w:type="numbering" w:customStyle="1" w:styleId="Importovanstyl4">
    <w:name w:val="Importovaný styl 4"/>
    <w:rsid w:val="008B7B8C"/>
    <w:pPr>
      <w:numPr>
        <w:numId w:val="9"/>
      </w:numPr>
    </w:pPr>
  </w:style>
  <w:style w:type="numbering" w:customStyle="1" w:styleId="Importovanstyl5">
    <w:name w:val="Importovaný styl 5"/>
    <w:rsid w:val="008B7B8C"/>
    <w:pPr>
      <w:numPr>
        <w:numId w:val="13"/>
      </w:numPr>
    </w:pPr>
  </w:style>
  <w:style w:type="paragraph" w:customStyle="1" w:styleId="Vchoz">
    <w:name w:val="Výchozí"/>
    <w:rsid w:val="008B7B8C"/>
    <w:pPr>
      <w:pBdr>
        <w:top w:val="nil"/>
        <w:left w:val="nil"/>
        <w:bottom w:val="nil"/>
        <w:right w:val="nil"/>
        <w:between w:val="nil"/>
        <w:bar w:val="nil"/>
      </w:pBdr>
      <w:spacing w:after="0" w:line="240" w:lineRule="auto"/>
    </w:pPr>
    <w:rPr>
      <w:rFonts w:ascii="Helvetica" w:eastAsia="Helvetica" w:hAnsi="Helvetica" w:cs="Helvetica"/>
      <w:color w:val="000000"/>
      <w:bdr w:val="nil"/>
      <w:lang w:val="en-GB" w:eastAsia="en-GB"/>
    </w:rPr>
  </w:style>
  <w:style w:type="numbering" w:customStyle="1" w:styleId="Importovanstyl6">
    <w:name w:val="Importovaný styl 6"/>
    <w:rsid w:val="008B7B8C"/>
    <w:pPr>
      <w:numPr>
        <w:numId w:val="16"/>
      </w:numPr>
    </w:pPr>
  </w:style>
  <w:style w:type="character" w:customStyle="1" w:styleId="Pekrtnut">
    <w:name w:val="Přeškrtnutý"/>
    <w:rsid w:val="008B7B8C"/>
    <w:rPr>
      <w:strike/>
      <w:dstrike w:val="0"/>
    </w:rPr>
  </w:style>
  <w:style w:type="numbering" w:customStyle="1" w:styleId="Importovanstyl7">
    <w:name w:val="Importovaný styl 7"/>
    <w:rsid w:val="008B7B8C"/>
    <w:pPr>
      <w:numPr>
        <w:numId w:val="19"/>
      </w:numPr>
    </w:pPr>
  </w:style>
  <w:style w:type="numbering" w:customStyle="1" w:styleId="Importovanstyl8">
    <w:name w:val="Importovaný styl 8"/>
    <w:rsid w:val="008B7B8C"/>
    <w:pPr>
      <w:numPr>
        <w:numId w:val="23"/>
      </w:numPr>
    </w:pPr>
  </w:style>
  <w:style w:type="numbering" w:customStyle="1" w:styleId="Importovanstyl9">
    <w:name w:val="Importovaný styl 9"/>
    <w:rsid w:val="008B7B8C"/>
    <w:pPr>
      <w:numPr>
        <w:numId w:val="26"/>
      </w:numPr>
    </w:pPr>
  </w:style>
  <w:style w:type="numbering" w:customStyle="1" w:styleId="Importovanstyl10">
    <w:name w:val="Importovaný styl 10"/>
    <w:rsid w:val="008B7B8C"/>
    <w:pPr>
      <w:numPr>
        <w:numId w:val="29"/>
      </w:numPr>
    </w:pPr>
  </w:style>
  <w:style w:type="numbering" w:customStyle="1" w:styleId="Importovanstyl11">
    <w:name w:val="Importovaný styl 11"/>
    <w:rsid w:val="008B7B8C"/>
    <w:pPr>
      <w:numPr>
        <w:numId w:val="32"/>
      </w:numPr>
    </w:pPr>
  </w:style>
  <w:style w:type="numbering" w:customStyle="1" w:styleId="Importovanstyl12">
    <w:name w:val="Importovaný styl 12"/>
    <w:rsid w:val="008B7B8C"/>
    <w:pPr>
      <w:numPr>
        <w:numId w:val="35"/>
      </w:numPr>
    </w:pPr>
  </w:style>
  <w:style w:type="numbering" w:customStyle="1" w:styleId="Importovanstyl13">
    <w:name w:val="Importovaný styl 13"/>
    <w:rsid w:val="008B7B8C"/>
    <w:pPr>
      <w:numPr>
        <w:numId w:val="38"/>
      </w:numPr>
    </w:pPr>
  </w:style>
  <w:style w:type="paragraph" w:styleId="Textkomente">
    <w:name w:val="annotation text"/>
    <w:basedOn w:val="Normln"/>
    <w:link w:val="TextkomenteChar"/>
    <w:uiPriority w:val="99"/>
    <w:semiHidden/>
    <w:unhideWhenUsed/>
    <w:rsid w:val="008B7B8C"/>
    <w:pPr>
      <w:spacing w:line="240" w:lineRule="auto"/>
    </w:pPr>
    <w:rPr>
      <w:sz w:val="24"/>
      <w:szCs w:val="24"/>
    </w:rPr>
  </w:style>
  <w:style w:type="character" w:customStyle="1" w:styleId="TextkomenteChar">
    <w:name w:val="Text komentáře Char"/>
    <w:basedOn w:val="Standardnpsmoodstavce"/>
    <w:link w:val="Textkomente"/>
    <w:uiPriority w:val="99"/>
    <w:semiHidden/>
    <w:rsid w:val="008B7B8C"/>
    <w:rPr>
      <w:rFonts w:ascii="Arial" w:eastAsia="Arial Unicode MS" w:hAnsi="Arial" w:cs="Arial Unicode MS"/>
      <w:color w:val="000000"/>
      <w:sz w:val="24"/>
      <w:szCs w:val="24"/>
      <w:u w:color="000000"/>
      <w:bdr w:val="nil"/>
      <w:lang w:val="en-GB" w:eastAsia="en-GB"/>
    </w:rPr>
  </w:style>
  <w:style w:type="character" w:styleId="Odkaznakoment">
    <w:name w:val="annotation reference"/>
    <w:basedOn w:val="Standardnpsmoodstavce"/>
    <w:uiPriority w:val="99"/>
    <w:semiHidden/>
    <w:unhideWhenUsed/>
    <w:rsid w:val="008B7B8C"/>
    <w:rPr>
      <w:sz w:val="18"/>
      <w:szCs w:val="18"/>
    </w:rPr>
  </w:style>
  <w:style w:type="paragraph" w:styleId="Textbubliny">
    <w:name w:val="Balloon Text"/>
    <w:basedOn w:val="Normln"/>
    <w:link w:val="TextbublinyChar"/>
    <w:uiPriority w:val="99"/>
    <w:semiHidden/>
    <w:unhideWhenUsed/>
    <w:rsid w:val="008B7B8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B8C"/>
    <w:rPr>
      <w:rFonts w:ascii="Segoe UI" w:eastAsia="Arial Unicode MS" w:hAnsi="Segoe UI" w:cs="Segoe UI"/>
      <w:color w:val="000000"/>
      <w:sz w:val="18"/>
      <w:szCs w:val="18"/>
      <w:u w:color="000000"/>
      <w:bdr w:val="nil"/>
      <w:lang w:val="en-GB" w:eastAsia="en-GB"/>
    </w:rPr>
  </w:style>
  <w:style w:type="paragraph" w:styleId="Zhlav">
    <w:name w:val="header"/>
    <w:basedOn w:val="Normln"/>
    <w:link w:val="ZhlavChar"/>
    <w:uiPriority w:val="99"/>
    <w:unhideWhenUsed/>
    <w:rsid w:val="008B7B8C"/>
    <w:pPr>
      <w:tabs>
        <w:tab w:val="center" w:pos="4536"/>
        <w:tab w:val="right" w:pos="9072"/>
      </w:tabs>
      <w:spacing w:line="240" w:lineRule="auto"/>
    </w:pPr>
  </w:style>
  <w:style w:type="character" w:customStyle="1" w:styleId="ZhlavChar">
    <w:name w:val="Záhlaví Char"/>
    <w:basedOn w:val="Standardnpsmoodstavce"/>
    <w:link w:val="Zhlav"/>
    <w:uiPriority w:val="99"/>
    <w:rsid w:val="008B7B8C"/>
    <w:rPr>
      <w:rFonts w:ascii="Arial" w:eastAsia="Arial Unicode MS" w:hAnsi="Arial" w:cs="Arial Unicode MS"/>
      <w:color w:val="000000"/>
      <w:sz w:val="16"/>
      <w:szCs w:val="16"/>
      <w:u w:color="000000"/>
      <w:bdr w:val="nil"/>
      <w:lang w:val="en-GB" w:eastAsia="en-GB"/>
    </w:rPr>
  </w:style>
  <w:style w:type="paragraph" w:styleId="Zpat">
    <w:name w:val="footer"/>
    <w:basedOn w:val="Normln"/>
    <w:link w:val="ZpatChar"/>
    <w:uiPriority w:val="99"/>
    <w:unhideWhenUsed/>
    <w:rsid w:val="008B7B8C"/>
    <w:pPr>
      <w:tabs>
        <w:tab w:val="center" w:pos="4536"/>
        <w:tab w:val="right" w:pos="9072"/>
      </w:tabs>
      <w:spacing w:line="240" w:lineRule="auto"/>
    </w:pPr>
  </w:style>
  <w:style w:type="character" w:customStyle="1" w:styleId="ZpatChar">
    <w:name w:val="Zápatí Char"/>
    <w:basedOn w:val="Standardnpsmoodstavce"/>
    <w:link w:val="Zpat"/>
    <w:uiPriority w:val="99"/>
    <w:rsid w:val="008B7B8C"/>
    <w:rPr>
      <w:rFonts w:ascii="Arial" w:eastAsia="Arial Unicode MS" w:hAnsi="Arial" w:cs="Arial Unicode MS"/>
      <w:color w:val="000000"/>
      <w:sz w:val="16"/>
      <w:szCs w:val="16"/>
      <w:u w:color="000000"/>
      <w:bdr w:val="nil"/>
      <w:lang w:val="en-GB" w:eastAsia="en-GB"/>
    </w:rPr>
  </w:style>
  <w:style w:type="character" w:customStyle="1" w:styleId="Odkaz">
    <w:name w:val="Odkaz"/>
    <w:rsid w:val="008B7B8C"/>
    <w:rPr>
      <w:color w:val="0000FF"/>
      <w:u w:val="single" w:color="0000FF"/>
    </w:rPr>
  </w:style>
  <w:style w:type="character" w:customStyle="1" w:styleId="Hyperlink0">
    <w:name w:val="Hyperlink.0"/>
    <w:basedOn w:val="Odkaz"/>
    <w:rsid w:val="008B7B8C"/>
    <w:rPr>
      <w:rFonts w:ascii="Calibri" w:eastAsia="Calibri" w:hAnsi="Calibri" w:cs="Calibri"/>
      <w:color w:val="0000FF"/>
      <w:u w:val="single" w:color="0000FF"/>
    </w:rPr>
  </w:style>
  <w:style w:type="character" w:customStyle="1" w:styleId="Hyperlink1">
    <w:name w:val="Hyperlink.1"/>
    <w:basedOn w:val="Odkaz"/>
    <w:rsid w:val="008B7B8C"/>
    <w:rPr>
      <w:rFonts w:ascii="Calibri" w:eastAsia="Calibri" w:hAnsi="Calibri" w:cs="Calibri"/>
      <w:color w:val="0000FF"/>
      <w:u w:val="single" w:color="0000FF"/>
    </w:rPr>
  </w:style>
  <w:style w:type="table" w:styleId="Mkatabulky">
    <w:name w:val="Table Grid"/>
    <w:basedOn w:val="Normlntabulka"/>
    <w:uiPriority w:val="39"/>
    <w:rsid w:val="002A043F"/>
    <w:pPr>
      <w:widowControl w:val="0"/>
      <w:pBdr>
        <w:top w:val="nil"/>
        <w:left w:val="nil"/>
        <w:bottom w:val="nil"/>
        <w:right w:val="nil"/>
        <w:between w:val="nil"/>
      </w:pBdr>
      <w:tabs>
        <w:tab w:val="left" w:pos="1935"/>
        <w:tab w:val="left" w:pos="4200"/>
      </w:tabs>
      <w:spacing w:after="0" w:line="240" w:lineRule="auto"/>
      <w:contextualSpacing/>
    </w:pPr>
    <w:rPr>
      <w:rFonts w:ascii="Times New Roman" w:eastAsia="Times New Roman" w:hAnsi="Times New Roman" w:cs="Times New Roman"/>
      <w:b/>
      <w:color w:val="000000"/>
      <w:sz w:val="16"/>
      <w:szCs w:val="16"/>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C42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ailsformers.com" TargetMode="External"/><Relationship Id="rId2" Type="http://schemas.openxmlformats.org/officeDocument/2006/relationships/hyperlink" Target="mailto:info@railsformers.com"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11782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2018-08-30T08:12:00Z</dcterms:created>
  <dcterms:modified xsi:type="dcterms:W3CDTF">2018-08-30T08:12:00Z</dcterms:modified>
</cp:coreProperties>
</file>