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76" w:rsidRDefault="00181676" w:rsidP="00181676">
      <w:pPr>
        <w:pStyle w:val="Styl"/>
        <w:rPr>
          <w:sz w:val="2"/>
          <w:szCs w:val="2"/>
        </w:rPr>
      </w:pPr>
    </w:p>
    <w:p w:rsidR="00181676" w:rsidRDefault="00181676" w:rsidP="00181676">
      <w:pPr>
        <w:pStyle w:val="Styl"/>
        <w:framePr w:w="9009" w:h="345" w:wrap="auto" w:hAnchor="margin" w:x="11" w:y="1"/>
        <w:spacing w:line="288" w:lineRule="exact"/>
        <w:ind w:left="6120"/>
        <w:rPr>
          <w:b/>
          <w:bCs/>
          <w:color w:val="201923"/>
          <w:w w:val="91"/>
          <w:sz w:val="27"/>
          <w:szCs w:val="27"/>
        </w:rPr>
      </w:pPr>
      <w:r>
        <w:rPr>
          <w:b/>
          <w:bCs/>
          <w:color w:val="201923"/>
          <w:w w:val="91"/>
          <w:sz w:val="27"/>
          <w:szCs w:val="27"/>
        </w:rPr>
        <w:t xml:space="preserve">Kupní </w:t>
      </w:r>
      <w:r>
        <w:rPr>
          <w:color w:val="201923"/>
          <w:sz w:val="27"/>
          <w:szCs w:val="27"/>
        </w:rPr>
        <w:t xml:space="preserve">smlouva </w:t>
      </w:r>
      <w:r>
        <w:rPr>
          <w:color w:val="201923"/>
          <w:sz w:val="27"/>
          <w:szCs w:val="27"/>
          <w:u w:val="single"/>
        </w:rPr>
        <w:t>bez</w:t>
      </w:r>
      <w:r>
        <w:rPr>
          <w:b/>
          <w:bCs/>
          <w:color w:val="201923"/>
          <w:w w:val="91"/>
          <w:sz w:val="27"/>
          <w:szCs w:val="27"/>
        </w:rPr>
        <w:t xml:space="preserve"> VOP </w:t>
      </w:r>
    </w:p>
    <w:p w:rsidR="00181676" w:rsidRDefault="00181676" w:rsidP="00181676">
      <w:pPr>
        <w:pStyle w:val="Styl"/>
        <w:framePr w:w="5524" w:h="393" w:wrap="auto" w:hAnchor="margin" w:x="11" w:y="702"/>
        <w:spacing w:line="326" w:lineRule="exact"/>
        <w:ind w:left="3456"/>
        <w:rPr>
          <w:b/>
          <w:bCs/>
          <w:color w:val="201923"/>
          <w:sz w:val="30"/>
          <w:szCs w:val="30"/>
        </w:rPr>
      </w:pPr>
      <w:r>
        <w:rPr>
          <w:b/>
          <w:bCs/>
          <w:color w:val="201923"/>
          <w:sz w:val="30"/>
          <w:szCs w:val="30"/>
        </w:rPr>
        <w:t xml:space="preserve">Kupní smlouva </w:t>
      </w:r>
    </w:p>
    <w:p w:rsidR="00181676" w:rsidRDefault="00181676" w:rsidP="00181676">
      <w:pPr>
        <w:pStyle w:val="Styl"/>
        <w:framePr w:w="9009" w:h="1920" w:wrap="auto" w:hAnchor="margin" w:x="6" w:y="1614"/>
        <w:numPr>
          <w:ilvl w:val="0"/>
          <w:numId w:val="1"/>
        </w:numPr>
        <w:spacing w:line="235" w:lineRule="exact"/>
        <w:ind w:left="283" w:hanging="268"/>
        <w:rPr>
          <w:b/>
          <w:bCs/>
          <w:color w:val="201923"/>
          <w:sz w:val="22"/>
          <w:szCs w:val="22"/>
        </w:rPr>
      </w:pPr>
      <w:proofErr w:type="spellStart"/>
      <w:r>
        <w:rPr>
          <w:b/>
          <w:bCs/>
          <w:color w:val="201923"/>
          <w:sz w:val="22"/>
          <w:szCs w:val="22"/>
        </w:rPr>
        <w:t>Fisher</w:t>
      </w:r>
      <w:proofErr w:type="spellEnd"/>
      <w:r>
        <w:rPr>
          <w:b/>
          <w:bCs/>
          <w:color w:val="201923"/>
          <w:sz w:val="22"/>
          <w:szCs w:val="22"/>
        </w:rPr>
        <w:t xml:space="preserve"> </w:t>
      </w:r>
      <w:proofErr w:type="spellStart"/>
      <w:r>
        <w:rPr>
          <w:b/>
          <w:bCs/>
          <w:color w:val="201923"/>
          <w:sz w:val="22"/>
          <w:szCs w:val="22"/>
        </w:rPr>
        <w:t>Scientific</w:t>
      </w:r>
      <w:proofErr w:type="spellEnd"/>
      <w:r>
        <w:rPr>
          <w:b/>
          <w:bCs/>
          <w:color w:val="201923"/>
          <w:sz w:val="22"/>
          <w:szCs w:val="22"/>
        </w:rPr>
        <w:t>, spol</w:t>
      </w:r>
      <w:r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201923"/>
          <w:sz w:val="22"/>
          <w:szCs w:val="22"/>
        </w:rPr>
        <w:t xml:space="preserve">s r.o. </w:t>
      </w:r>
    </w:p>
    <w:p w:rsidR="00181676" w:rsidRDefault="00181676" w:rsidP="00181676">
      <w:pPr>
        <w:pStyle w:val="Styl"/>
        <w:framePr w:w="9009" w:h="1920" w:wrap="auto" w:hAnchor="margin" w:x="6" w:y="1614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 xml:space="preserve">se sídlem v Pardubicích, Kosmonautů 324,53009 </w:t>
      </w:r>
    </w:p>
    <w:p w:rsidR="00181676" w:rsidRDefault="00181676" w:rsidP="00181676">
      <w:pPr>
        <w:pStyle w:val="Styl"/>
        <w:framePr w:w="9009" w:h="1920" w:wrap="auto" w:hAnchor="margin" w:x="6" w:y="1614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 xml:space="preserve">bank. </w:t>
      </w:r>
      <w:proofErr w:type="gramStart"/>
      <w:r>
        <w:rPr>
          <w:color w:val="201923"/>
          <w:sz w:val="23"/>
          <w:szCs w:val="23"/>
        </w:rPr>
        <w:t>spojení</w:t>
      </w:r>
      <w:proofErr w:type="gramEnd"/>
      <w:r>
        <w:rPr>
          <w:color w:val="201923"/>
          <w:sz w:val="23"/>
          <w:szCs w:val="23"/>
        </w:rPr>
        <w:t xml:space="preserve">:  </w:t>
      </w:r>
    </w:p>
    <w:p w:rsidR="00181676" w:rsidRDefault="00181676" w:rsidP="00181676">
      <w:pPr>
        <w:pStyle w:val="Styl"/>
        <w:framePr w:w="9009" w:h="1920" w:wrap="auto" w:hAnchor="margin" w:x="6" w:y="1614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IČ</w:t>
      </w:r>
      <w:r>
        <w:rPr>
          <w:color w:val="3D3845"/>
          <w:sz w:val="23"/>
          <w:szCs w:val="23"/>
        </w:rPr>
        <w:t xml:space="preserve">: </w:t>
      </w:r>
      <w:r>
        <w:rPr>
          <w:color w:val="201923"/>
          <w:sz w:val="23"/>
          <w:szCs w:val="23"/>
        </w:rPr>
        <w:t>45539928, DIČ</w:t>
      </w:r>
      <w:r>
        <w:rPr>
          <w:color w:val="3D3845"/>
          <w:sz w:val="23"/>
          <w:szCs w:val="23"/>
        </w:rPr>
        <w:t xml:space="preserve">: </w:t>
      </w:r>
      <w:r>
        <w:rPr>
          <w:color w:val="201923"/>
          <w:sz w:val="23"/>
          <w:szCs w:val="23"/>
        </w:rPr>
        <w:t xml:space="preserve">CZ45539928 </w:t>
      </w:r>
    </w:p>
    <w:p w:rsidR="00181676" w:rsidRDefault="00181676" w:rsidP="00181676">
      <w:pPr>
        <w:pStyle w:val="Styl"/>
        <w:framePr w:w="9009" w:h="1920" w:wrap="auto" w:hAnchor="margin" w:x="6" w:y="1614"/>
        <w:spacing w:line="273" w:lineRule="exact"/>
        <w:ind w:left="278" w:right="844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 xml:space="preserve">Společnost je zapsána v obchodním rejstříku vedeném Krajským soudem v Hradci </w:t>
      </w:r>
      <w:r>
        <w:rPr>
          <w:color w:val="201923"/>
          <w:sz w:val="23"/>
          <w:szCs w:val="23"/>
        </w:rPr>
        <w:br/>
        <w:t xml:space="preserve">Králové, </w:t>
      </w:r>
      <w:proofErr w:type="spellStart"/>
      <w:r>
        <w:rPr>
          <w:color w:val="201923"/>
          <w:sz w:val="23"/>
          <w:szCs w:val="23"/>
        </w:rPr>
        <w:t>sp</w:t>
      </w:r>
      <w:proofErr w:type="spellEnd"/>
      <w:r>
        <w:rPr>
          <w:color w:val="201923"/>
          <w:sz w:val="23"/>
          <w:szCs w:val="23"/>
        </w:rPr>
        <w:t xml:space="preserve">. zn. C </w:t>
      </w:r>
      <w:r>
        <w:rPr>
          <w:color w:val="3D3845"/>
          <w:sz w:val="23"/>
          <w:szCs w:val="23"/>
        </w:rPr>
        <w:t>1</w:t>
      </w:r>
      <w:r>
        <w:rPr>
          <w:color w:val="201923"/>
          <w:sz w:val="23"/>
          <w:szCs w:val="23"/>
        </w:rPr>
        <w:t xml:space="preserve">920 </w:t>
      </w:r>
    </w:p>
    <w:p w:rsidR="00181676" w:rsidRDefault="000036A4" w:rsidP="00181676">
      <w:pPr>
        <w:pStyle w:val="Styl"/>
        <w:framePr w:w="9009" w:h="1920" w:wrap="auto" w:hAnchor="margin" w:x="6" w:y="1614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Z</w:t>
      </w:r>
      <w:r w:rsidR="00181676">
        <w:rPr>
          <w:color w:val="201923"/>
          <w:sz w:val="23"/>
          <w:szCs w:val="23"/>
        </w:rPr>
        <w:t>astoupen</w:t>
      </w:r>
      <w:r>
        <w:rPr>
          <w:color w:val="201923"/>
          <w:sz w:val="23"/>
          <w:szCs w:val="23"/>
        </w:rPr>
        <w:t>:</w:t>
      </w:r>
      <w:r w:rsidR="00181676">
        <w:rPr>
          <w:color w:val="201923"/>
          <w:sz w:val="23"/>
          <w:szCs w:val="23"/>
        </w:rPr>
        <w:t xml:space="preserve"> jednatelem společnosti </w:t>
      </w:r>
    </w:p>
    <w:p w:rsidR="00181676" w:rsidRDefault="00181676" w:rsidP="00181676">
      <w:pPr>
        <w:pStyle w:val="Styl"/>
        <w:framePr w:w="9004" w:h="297" w:wrap="auto" w:hAnchor="margin" w:x="11" w:y="3783"/>
        <w:spacing w:line="249" w:lineRule="exact"/>
        <w:ind w:left="278"/>
        <w:rPr>
          <w:b/>
          <w:bCs/>
          <w:color w:val="201923"/>
          <w:sz w:val="22"/>
          <w:szCs w:val="22"/>
        </w:rPr>
      </w:pPr>
      <w:r>
        <w:rPr>
          <w:color w:val="201923"/>
          <w:sz w:val="23"/>
          <w:szCs w:val="23"/>
        </w:rPr>
        <w:t xml:space="preserve">(dále jen </w:t>
      </w:r>
      <w:r>
        <w:rPr>
          <w:b/>
          <w:bCs/>
          <w:color w:val="201923"/>
          <w:sz w:val="22"/>
          <w:szCs w:val="22"/>
        </w:rPr>
        <w:t xml:space="preserve">"prodávající") </w:t>
      </w:r>
    </w:p>
    <w:p w:rsidR="00181676" w:rsidRDefault="00181676" w:rsidP="00181676">
      <w:pPr>
        <w:pStyle w:val="Styl"/>
        <w:framePr w:w="9009" w:h="1656" w:wrap="auto" w:hAnchor="margin" w:x="6" w:y="4330"/>
        <w:numPr>
          <w:ilvl w:val="0"/>
          <w:numId w:val="2"/>
        </w:numPr>
        <w:spacing w:line="273" w:lineRule="exact"/>
        <w:ind w:left="288" w:right="3638" w:hanging="283"/>
        <w:rPr>
          <w:color w:val="201923"/>
          <w:sz w:val="23"/>
          <w:szCs w:val="23"/>
        </w:rPr>
      </w:pPr>
      <w:r>
        <w:rPr>
          <w:b/>
          <w:bCs/>
          <w:color w:val="201923"/>
          <w:sz w:val="22"/>
          <w:szCs w:val="22"/>
        </w:rPr>
        <w:t xml:space="preserve">Střední zdravotnická škola, Tábor, Mostecká 1912 </w:t>
      </w:r>
      <w:r>
        <w:rPr>
          <w:b/>
          <w:bCs/>
          <w:color w:val="201923"/>
          <w:sz w:val="22"/>
          <w:szCs w:val="22"/>
        </w:rPr>
        <w:br/>
      </w:r>
      <w:r>
        <w:rPr>
          <w:color w:val="201923"/>
          <w:sz w:val="23"/>
          <w:szCs w:val="23"/>
        </w:rPr>
        <w:t>se sídlem Mostecká 1912, 39041</w:t>
      </w:r>
      <w:r>
        <w:rPr>
          <w:color w:val="3D3845"/>
          <w:sz w:val="23"/>
          <w:szCs w:val="23"/>
        </w:rPr>
        <w:t xml:space="preserve">, </w:t>
      </w:r>
      <w:r>
        <w:rPr>
          <w:color w:val="201923"/>
          <w:sz w:val="23"/>
          <w:szCs w:val="23"/>
        </w:rPr>
        <w:t xml:space="preserve">Tábor </w:t>
      </w:r>
    </w:p>
    <w:p w:rsidR="00181676" w:rsidRDefault="00181676" w:rsidP="00181676">
      <w:pPr>
        <w:pStyle w:val="Styl"/>
        <w:framePr w:w="9009" w:h="1656" w:wrap="auto" w:hAnchor="margin" w:x="6" w:y="4330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bank</w:t>
      </w:r>
      <w:r>
        <w:rPr>
          <w:color w:val="382220"/>
          <w:sz w:val="23"/>
          <w:szCs w:val="23"/>
        </w:rPr>
        <w:t xml:space="preserve">. </w:t>
      </w:r>
      <w:proofErr w:type="gramStart"/>
      <w:r>
        <w:rPr>
          <w:color w:val="201923"/>
          <w:sz w:val="23"/>
          <w:szCs w:val="23"/>
        </w:rPr>
        <w:t>spojení</w:t>
      </w:r>
      <w:proofErr w:type="gramEnd"/>
      <w:r>
        <w:rPr>
          <w:color w:val="201923"/>
          <w:sz w:val="23"/>
          <w:szCs w:val="23"/>
        </w:rPr>
        <w:t xml:space="preserve">:  </w:t>
      </w:r>
    </w:p>
    <w:p w:rsidR="00181676" w:rsidRDefault="00181676" w:rsidP="00181676">
      <w:pPr>
        <w:pStyle w:val="Styl"/>
        <w:framePr w:w="9009" w:h="1656" w:wrap="auto" w:hAnchor="margin" w:x="6" w:y="4330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IČ</w:t>
      </w:r>
      <w:r>
        <w:rPr>
          <w:color w:val="3D3845"/>
          <w:sz w:val="23"/>
          <w:szCs w:val="23"/>
        </w:rPr>
        <w:t xml:space="preserve">: </w:t>
      </w:r>
      <w:r>
        <w:rPr>
          <w:color w:val="201923"/>
          <w:sz w:val="23"/>
          <w:szCs w:val="23"/>
        </w:rPr>
        <w:t xml:space="preserve">00667391 </w:t>
      </w:r>
    </w:p>
    <w:p w:rsidR="00181676" w:rsidRDefault="00181676" w:rsidP="00181676">
      <w:pPr>
        <w:pStyle w:val="Styl"/>
        <w:framePr w:w="9009" w:h="1656" w:wrap="auto" w:hAnchor="margin" w:x="6" w:y="4330"/>
        <w:spacing w:line="268" w:lineRule="exact"/>
        <w:ind w:left="278" w:right="1392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Zřizovat</w:t>
      </w:r>
      <w:r>
        <w:rPr>
          <w:color w:val="3D3845"/>
          <w:sz w:val="23"/>
          <w:szCs w:val="23"/>
        </w:rPr>
        <w:t>e</w:t>
      </w:r>
      <w:r>
        <w:rPr>
          <w:color w:val="201923"/>
          <w:sz w:val="23"/>
          <w:szCs w:val="23"/>
        </w:rPr>
        <w:t>l: Jihočeský kraj se sídlem v Českých Budějovicích dne 11</w:t>
      </w:r>
      <w:r>
        <w:rPr>
          <w:color w:val="382220"/>
          <w:sz w:val="23"/>
          <w:szCs w:val="23"/>
        </w:rPr>
        <w:t xml:space="preserve">. </w:t>
      </w:r>
      <w:r>
        <w:rPr>
          <w:color w:val="201923"/>
          <w:sz w:val="23"/>
          <w:szCs w:val="23"/>
        </w:rPr>
        <w:t xml:space="preserve">9. 2001 </w:t>
      </w:r>
      <w:r>
        <w:rPr>
          <w:color w:val="201923"/>
          <w:sz w:val="23"/>
          <w:szCs w:val="23"/>
        </w:rPr>
        <w:br/>
        <w:t>Zastoupena</w:t>
      </w:r>
      <w:r w:rsidR="000036A4">
        <w:rPr>
          <w:color w:val="201923"/>
          <w:sz w:val="23"/>
          <w:szCs w:val="23"/>
        </w:rPr>
        <w:t>:</w:t>
      </w:r>
      <w:r>
        <w:rPr>
          <w:color w:val="3D3845"/>
          <w:sz w:val="23"/>
          <w:szCs w:val="23"/>
        </w:rPr>
        <w:t xml:space="preserve"> </w:t>
      </w:r>
      <w:r>
        <w:rPr>
          <w:color w:val="201923"/>
          <w:sz w:val="23"/>
          <w:szCs w:val="23"/>
        </w:rPr>
        <w:t xml:space="preserve">ředitelkou školy </w:t>
      </w:r>
    </w:p>
    <w:p w:rsidR="00181676" w:rsidRDefault="00181676" w:rsidP="00181676">
      <w:pPr>
        <w:pStyle w:val="Styl"/>
        <w:framePr w:w="9004" w:h="297" w:wrap="auto" w:hAnchor="margin" w:x="11" w:y="6236"/>
        <w:spacing w:line="249" w:lineRule="exact"/>
        <w:ind w:left="278"/>
        <w:rPr>
          <w:b/>
          <w:bCs/>
          <w:color w:val="201923"/>
          <w:sz w:val="22"/>
          <w:szCs w:val="22"/>
        </w:rPr>
      </w:pPr>
      <w:r>
        <w:rPr>
          <w:color w:val="201923"/>
          <w:sz w:val="23"/>
          <w:szCs w:val="23"/>
        </w:rPr>
        <w:t>(dá</w:t>
      </w:r>
      <w:r>
        <w:rPr>
          <w:color w:val="3D3845"/>
          <w:sz w:val="23"/>
          <w:szCs w:val="23"/>
        </w:rPr>
        <w:t>l</w:t>
      </w:r>
      <w:r>
        <w:rPr>
          <w:color w:val="201923"/>
          <w:sz w:val="23"/>
          <w:szCs w:val="23"/>
        </w:rPr>
        <w:t xml:space="preserve">e jen </w:t>
      </w:r>
      <w:r>
        <w:rPr>
          <w:b/>
          <w:bCs/>
          <w:color w:val="201923"/>
          <w:sz w:val="22"/>
          <w:szCs w:val="22"/>
        </w:rPr>
        <w:t xml:space="preserve">"kupující") </w:t>
      </w:r>
    </w:p>
    <w:p w:rsidR="00181676" w:rsidRDefault="00181676" w:rsidP="00181676">
      <w:pPr>
        <w:pStyle w:val="Styl"/>
        <w:framePr w:w="9004" w:h="297" w:wrap="auto" w:hAnchor="margin" w:x="11" w:y="7321"/>
        <w:spacing w:line="244" w:lineRule="exact"/>
        <w:ind w:left="3609"/>
        <w:rPr>
          <w:b/>
          <w:bCs/>
          <w:color w:val="201923"/>
          <w:sz w:val="22"/>
          <w:szCs w:val="22"/>
        </w:rPr>
      </w:pPr>
      <w:r>
        <w:rPr>
          <w:b/>
          <w:bCs/>
          <w:color w:val="201923"/>
          <w:sz w:val="22"/>
          <w:szCs w:val="22"/>
        </w:rPr>
        <w:t xml:space="preserve">I. Předmět koupě </w:t>
      </w:r>
    </w:p>
    <w:p w:rsidR="00181676" w:rsidRDefault="00181676" w:rsidP="00181676">
      <w:pPr>
        <w:pStyle w:val="Styl"/>
        <w:framePr w:w="9019" w:h="1104" w:wrap="auto" w:hAnchor="margin" w:x="6" w:y="7868"/>
        <w:numPr>
          <w:ilvl w:val="0"/>
          <w:numId w:val="3"/>
        </w:numPr>
        <w:spacing w:line="273" w:lineRule="exact"/>
        <w:ind w:left="288" w:hanging="273"/>
        <w:rPr>
          <w:color w:val="3D3845"/>
          <w:sz w:val="23"/>
          <w:szCs w:val="23"/>
        </w:rPr>
      </w:pPr>
      <w:r>
        <w:rPr>
          <w:color w:val="201923"/>
          <w:sz w:val="23"/>
          <w:szCs w:val="23"/>
        </w:rPr>
        <w:t>Touto kupní smlouvou se prodávající zavazuje, že kupujícímu odevzdá zboží</w:t>
      </w:r>
      <w:r>
        <w:rPr>
          <w:color w:val="3D3845"/>
          <w:sz w:val="23"/>
          <w:szCs w:val="23"/>
        </w:rPr>
        <w:t xml:space="preserve">, </w:t>
      </w:r>
      <w:r>
        <w:rPr>
          <w:color w:val="201923"/>
          <w:sz w:val="23"/>
          <w:szCs w:val="23"/>
        </w:rPr>
        <w:t xml:space="preserve">jak je </w:t>
      </w:r>
      <w:r>
        <w:rPr>
          <w:color w:val="201923"/>
          <w:sz w:val="23"/>
          <w:szCs w:val="23"/>
        </w:rPr>
        <w:br/>
        <w:t xml:space="preserve">vymezeno v </w:t>
      </w:r>
      <w:r>
        <w:rPr>
          <w:color w:val="3D3845"/>
          <w:w w:val="91"/>
          <w:sz w:val="23"/>
          <w:szCs w:val="23"/>
        </w:rPr>
        <w:t>č</w:t>
      </w:r>
      <w:r>
        <w:rPr>
          <w:color w:val="201923"/>
          <w:w w:val="91"/>
          <w:sz w:val="23"/>
          <w:szCs w:val="23"/>
        </w:rPr>
        <w:t>l</w:t>
      </w:r>
      <w:r>
        <w:rPr>
          <w:color w:val="382220"/>
          <w:w w:val="91"/>
          <w:sz w:val="23"/>
          <w:szCs w:val="23"/>
        </w:rPr>
        <w:t xml:space="preserve">. </w:t>
      </w:r>
      <w:r>
        <w:rPr>
          <w:color w:val="201923"/>
          <w:sz w:val="23"/>
          <w:szCs w:val="23"/>
        </w:rPr>
        <w:t>I odst</w:t>
      </w:r>
      <w:r>
        <w:rPr>
          <w:color w:val="000000"/>
          <w:sz w:val="23"/>
          <w:szCs w:val="23"/>
        </w:rPr>
        <w:t xml:space="preserve">. </w:t>
      </w:r>
      <w:r>
        <w:rPr>
          <w:color w:val="201923"/>
          <w:sz w:val="23"/>
          <w:szCs w:val="23"/>
        </w:rPr>
        <w:t>2 této kupní smlouvy, a umožní mu nabýt vlastnické právo k němu</w:t>
      </w:r>
      <w:r>
        <w:rPr>
          <w:color w:val="3D3845"/>
          <w:sz w:val="23"/>
          <w:szCs w:val="23"/>
        </w:rPr>
        <w:t xml:space="preserve">, </w:t>
      </w:r>
      <w:r>
        <w:rPr>
          <w:color w:val="3D3845"/>
          <w:sz w:val="23"/>
          <w:szCs w:val="23"/>
        </w:rPr>
        <w:br/>
      </w:r>
      <w:r>
        <w:rPr>
          <w:color w:val="201923"/>
          <w:sz w:val="23"/>
          <w:szCs w:val="23"/>
        </w:rPr>
        <w:t>a kupující se zavazuje</w:t>
      </w:r>
      <w:r>
        <w:rPr>
          <w:color w:val="3D3845"/>
          <w:sz w:val="23"/>
          <w:szCs w:val="23"/>
        </w:rPr>
        <w:t xml:space="preserve">, </w:t>
      </w:r>
      <w:r>
        <w:rPr>
          <w:color w:val="201923"/>
          <w:sz w:val="23"/>
          <w:szCs w:val="23"/>
        </w:rPr>
        <w:t>že zboží převezme a zaplatí prodávají</w:t>
      </w:r>
      <w:r>
        <w:rPr>
          <w:color w:val="382220"/>
          <w:sz w:val="23"/>
          <w:szCs w:val="23"/>
        </w:rPr>
        <w:t>c</w:t>
      </w:r>
      <w:r>
        <w:rPr>
          <w:color w:val="201923"/>
          <w:sz w:val="23"/>
          <w:szCs w:val="23"/>
        </w:rPr>
        <w:t xml:space="preserve">ímu kupní cenu za podmínek </w:t>
      </w:r>
      <w:r>
        <w:rPr>
          <w:color w:val="201923"/>
          <w:sz w:val="23"/>
          <w:szCs w:val="23"/>
        </w:rPr>
        <w:br/>
        <w:t>stanovených v této kupní smlouvě</w:t>
      </w:r>
      <w:r>
        <w:rPr>
          <w:color w:val="3D3845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framePr w:w="9009" w:h="288" w:wrap="auto" w:hAnchor="margin" w:x="6" w:y="9226"/>
        <w:spacing w:line="240" w:lineRule="exact"/>
        <w:ind w:left="4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2</w:t>
      </w:r>
      <w:r>
        <w:rPr>
          <w:color w:val="3D3845"/>
          <w:sz w:val="23"/>
          <w:szCs w:val="23"/>
        </w:rPr>
        <w:t xml:space="preserve">. </w:t>
      </w:r>
      <w:r>
        <w:rPr>
          <w:color w:val="201923"/>
          <w:sz w:val="23"/>
          <w:szCs w:val="23"/>
        </w:rPr>
        <w:t>Zbož</w:t>
      </w:r>
      <w:r>
        <w:rPr>
          <w:color w:val="3D3845"/>
          <w:sz w:val="23"/>
          <w:szCs w:val="23"/>
        </w:rPr>
        <w:t>í</w:t>
      </w:r>
      <w:r>
        <w:rPr>
          <w:color w:val="201923"/>
          <w:sz w:val="23"/>
          <w:szCs w:val="23"/>
        </w:rPr>
        <w:t xml:space="preserve">m podle této kupní smlouvy je: </w:t>
      </w:r>
    </w:p>
    <w:p w:rsidR="00181676" w:rsidRDefault="00181676" w:rsidP="00181676">
      <w:pPr>
        <w:pStyle w:val="Styl"/>
        <w:framePr w:w="9004" w:h="292" w:wrap="auto" w:hAnchor="margin" w:x="11" w:y="9764"/>
        <w:spacing w:line="278" w:lineRule="exact"/>
        <w:ind w:left="27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Zbo</w:t>
      </w:r>
      <w:r>
        <w:rPr>
          <w:color w:val="3D3845"/>
          <w:sz w:val="23"/>
          <w:szCs w:val="23"/>
        </w:rPr>
        <w:t>ž</w:t>
      </w:r>
      <w:r>
        <w:rPr>
          <w:color w:val="201923"/>
          <w:sz w:val="23"/>
          <w:szCs w:val="23"/>
        </w:rPr>
        <w:t xml:space="preserve">í uvedené v příloze </w:t>
      </w:r>
      <w:r>
        <w:rPr>
          <w:color w:val="201923"/>
          <w:sz w:val="17"/>
          <w:szCs w:val="17"/>
        </w:rPr>
        <w:t xml:space="preserve">Č. </w:t>
      </w:r>
      <w:r>
        <w:rPr>
          <w:color w:val="201923"/>
          <w:sz w:val="23"/>
          <w:szCs w:val="23"/>
        </w:rPr>
        <w:t>1 cenová nab</w:t>
      </w:r>
      <w:r>
        <w:rPr>
          <w:color w:val="3D3845"/>
          <w:sz w:val="23"/>
          <w:szCs w:val="23"/>
        </w:rPr>
        <w:t>í</w:t>
      </w:r>
      <w:r>
        <w:rPr>
          <w:color w:val="201923"/>
          <w:sz w:val="23"/>
          <w:szCs w:val="23"/>
        </w:rPr>
        <w:t xml:space="preserve">dka NP180-04296 </w:t>
      </w:r>
    </w:p>
    <w:p w:rsidR="00181676" w:rsidRDefault="00181676" w:rsidP="00181676">
      <w:pPr>
        <w:pStyle w:val="Styl"/>
        <w:framePr w:w="9004" w:h="297" w:wrap="auto" w:hAnchor="margin" w:x="11" w:y="10306"/>
        <w:spacing w:line="244" w:lineRule="exact"/>
        <w:ind w:left="3748"/>
        <w:rPr>
          <w:b/>
          <w:bCs/>
          <w:color w:val="201923"/>
          <w:sz w:val="22"/>
          <w:szCs w:val="22"/>
        </w:rPr>
      </w:pPr>
      <w:r>
        <w:rPr>
          <w:b/>
          <w:bCs/>
          <w:color w:val="201923"/>
          <w:sz w:val="22"/>
          <w:szCs w:val="22"/>
        </w:rPr>
        <w:t xml:space="preserve">II. Kupní cena </w:t>
      </w:r>
    </w:p>
    <w:p w:rsidR="00181676" w:rsidRDefault="00181676" w:rsidP="00181676">
      <w:pPr>
        <w:pStyle w:val="Styl"/>
        <w:framePr w:w="9009" w:h="840" w:wrap="auto" w:hAnchor="margin" w:x="11" w:y="10849"/>
        <w:numPr>
          <w:ilvl w:val="0"/>
          <w:numId w:val="4"/>
        </w:numPr>
        <w:spacing w:line="268" w:lineRule="exact"/>
        <w:ind w:left="715" w:right="4" w:hanging="340"/>
        <w:rPr>
          <w:color w:val="3D3845"/>
          <w:sz w:val="23"/>
          <w:szCs w:val="23"/>
        </w:rPr>
      </w:pPr>
      <w:r>
        <w:rPr>
          <w:color w:val="201923"/>
          <w:sz w:val="23"/>
          <w:szCs w:val="23"/>
        </w:rPr>
        <w:t xml:space="preserve">Kupující se zavazuje za dodané zboží zaplatit kupní cenu ve výši 117 448 Kč bez </w:t>
      </w:r>
      <w:r>
        <w:rPr>
          <w:color w:val="201923"/>
          <w:sz w:val="23"/>
          <w:szCs w:val="23"/>
        </w:rPr>
        <w:br/>
        <w:t>DPH. Ke kupní ceně bude účtována příslušná daň z přidané hodnoty, pop</w:t>
      </w:r>
      <w:r>
        <w:rPr>
          <w:color w:val="382220"/>
          <w:sz w:val="23"/>
          <w:szCs w:val="23"/>
        </w:rPr>
        <w:t>ř</w:t>
      </w:r>
      <w:r>
        <w:rPr>
          <w:color w:val="201923"/>
          <w:sz w:val="23"/>
          <w:szCs w:val="23"/>
        </w:rPr>
        <w:t xml:space="preserve">. i jiné daně </w:t>
      </w:r>
      <w:r>
        <w:rPr>
          <w:color w:val="201923"/>
          <w:sz w:val="23"/>
          <w:szCs w:val="23"/>
        </w:rPr>
        <w:br/>
        <w:t>a poplatky vyžadované platnými právními předpisy</w:t>
      </w:r>
      <w:r>
        <w:rPr>
          <w:color w:val="3D3845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framePr w:w="9014" w:h="1084" w:wrap="auto" w:hAnchor="margin" w:x="1" w:y="11689"/>
        <w:spacing w:line="220" w:lineRule="exact"/>
        <w:ind w:left="364"/>
        <w:rPr>
          <w:color w:val="201923"/>
          <w:sz w:val="22"/>
          <w:szCs w:val="22"/>
        </w:rPr>
      </w:pPr>
      <w:r>
        <w:rPr>
          <w:color w:val="201923"/>
          <w:sz w:val="22"/>
          <w:szCs w:val="22"/>
        </w:rPr>
        <w:t xml:space="preserve">2. </w:t>
      </w:r>
    </w:p>
    <w:p w:rsidR="00181676" w:rsidRDefault="00181676" w:rsidP="00181676">
      <w:pPr>
        <w:pStyle w:val="Styl"/>
        <w:framePr w:w="9014" w:h="1084" w:wrap="auto" w:hAnchor="margin" w:x="1" w:y="11689"/>
        <w:spacing w:line="273" w:lineRule="exact"/>
        <w:ind w:left="9" w:right="5548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>Prodejní cena bez DPH</w:t>
      </w:r>
      <w:r>
        <w:rPr>
          <w:color w:val="382220"/>
          <w:sz w:val="23"/>
          <w:szCs w:val="23"/>
        </w:rPr>
        <w:t xml:space="preserve">: </w:t>
      </w:r>
      <w:r>
        <w:rPr>
          <w:color w:val="201923"/>
          <w:sz w:val="23"/>
          <w:szCs w:val="23"/>
        </w:rPr>
        <w:t xml:space="preserve">117 448 Kč </w:t>
      </w:r>
      <w:r>
        <w:rPr>
          <w:color w:val="201923"/>
          <w:sz w:val="23"/>
          <w:szCs w:val="23"/>
        </w:rPr>
        <w:br/>
        <w:t>Sazba DPH</w:t>
      </w:r>
      <w:r>
        <w:rPr>
          <w:color w:val="3D3845"/>
          <w:sz w:val="23"/>
          <w:szCs w:val="23"/>
        </w:rPr>
        <w:t xml:space="preserve">: </w:t>
      </w:r>
      <w:r>
        <w:rPr>
          <w:color w:val="201923"/>
          <w:sz w:val="23"/>
          <w:szCs w:val="23"/>
        </w:rPr>
        <w:t>21 %</w:t>
      </w:r>
      <w:r>
        <w:rPr>
          <w:color w:val="3D3845"/>
          <w:sz w:val="23"/>
          <w:szCs w:val="23"/>
        </w:rPr>
        <w:t xml:space="preserve">, </w:t>
      </w:r>
      <w:r>
        <w:rPr>
          <w:color w:val="201923"/>
          <w:sz w:val="23"/>
          <w:szCs w:val="23"/>
        </w:rPr>
        <w:t xml:space="preserve">24 664,08 Kč </w:t>
      </w:r>
    </w:p>
    <w:p w:rsidR="00181676" w:rsidRDefault="00181676" w:rsidP="00181676">
      <w:pPr>
        <w:pStyle w:val="Styl"/>
        <w:framePr w:w="9014" w:h="1084" w:wrap="auto" w:hAnchor="margin" w:x="1" w:y="11689"/>
        <w:spacing w:line="240" w:lineRule="exact"/>
        <w:ind w:left="4"/>
        <w:rPr>
          <w:color w:val="201923"/>
          <w:sz w:val="23"/>
          <w:szCs w:val="23"/>
        </w:rPr>
      </w:pPr>
      <w:r>
        <w:rPr>
          <w:color w:val="201923"/>
          <w:sz w:val="23"/>
          <w:szCs w:val="23"/>
        </w:rPr>
        <w:t xml:space="preserve">Prodejní cena včetně DPH: 142 112,08 Kč </w:t>
      </w:r>
    </w:p>
    <w:p w:rsidR="00181676" w:rsidRDefault="00181676" w:rsidP="00181676">
      <w:pPr>
        <w:pStyle w:val="Styl"/>
        <w:framePr w:w="9014" w:h="1108" w:wrap="auto" w:hAnchor="margin" w:x="1" w:y="13292"/>
        <w:numPr>
          <w:ilvl w:val="0"/>
          <w:numId w:val="5"/>
        </w:numPr>
        <w:spacing w:line="273" w:lineRule="exact"/>
        <w:ind w:left="288" w:hanging="273"/>
        <w:rPr>
          <w:color w:val="3D3845"/>
          <w:sz w:val="23"/>
          <w:szCs w:val="23"/>
        </w:rPr>
      </w:pPr>
      <w:r>
        <w:rPr>
          <w:color w:val="201923"/>
          <w:sz w:val="23"/>
          <w:szCs w:val="23"/>
        </w:rPr>
        <w:t>Kupují</w:t>
      </w:r>
      <w:r>
        <w:rPr>
          <w:color w:val="3D3845"/>
          <w:sz w:val="23"/>
          <w:szCs w:val="23"/>
        </w:rPr>
        <w:t>c</w:t>
      </w:r>
      <w:r>
        <w:rPr>
          <w:color w:val="201923"/>
          <w:sz w:val="23"/>
          <w:szCs w:val="23"/>
        </w:rPr>
        <w:t xml:space="preserve">í se zavazuje zaplatit prodávajícímu kupní cenu na základě daňového dokladu </w:t>
      </w:r>
      <w:r>
        <w:rPr>
          <w:color w:val="201923"/>
          <w:sz w:val="23"/>
          <w:szCs w:val="23"/>
        </w:rPr>
        <w:br/>
        <w:t>(faktury). Lhůta splatnos</w:t>
      </w:r>
      <w:r>
        <w:rPr>
          <w:color w:val="382220"/>
          <w:sz w:val="23"/>
          <w:szCs w:val="23"/>
        </w:rPr>
        <w:t>t</w:t>
      </w:r>
      <w:r>
        <w:rPr>
          <w:color w:val="201923"/>
          <w:sz w:val="23"/>
          <w:szCs w:val="23"/>
        </w:rPr>
        <w:t>i kupní ceny je 21 dní s tím</w:t>
      </w:r>
      <w:r>
        <w:rPr>
          <w:color w:val="3D3845"/>
          <w:sz w:val="23"/>
          <w:szCs w:val="23"/>
        </w:rPr>
        <w:t xml:space="preserve">, </w:t>
      </w:r>
      <w:r>
        <w:rPr>
          <w:color w:val="201923"/>
          <w:sz w:val="23"/>
          <w:szCs w:val="23"/>
        </w:rPr>
        <w:t>že počíná</w:t>
      </w:r>
      <w:r>
        <w:rPr>
          <w:color w:val="000000"/>
          <w:sz w:val="23"/>
          <w:szCs w:val="23"/>
        </w:rPr>
        <w:t xml:space="preserve"> </w:t>
      </w:r>
      <w:r>
        <w:rPr>
          <w:color w:val="201923"/>
          <w:sz w:val="23"/>
          <w:szCs w:val="23"/>
        </w:rPr>
        <w:t xml:space="preserve">běžet ode dne převzetí </w:t>
      </w:r>
      <w:r>
        <w:rPr>
          <w:color w:val="201923"/>
          <w:sz w:val="23"/>
          <w:szCs w:val="23"/>
        </w:rPr>
        <w:br/>
        <w:t>zboží kupujícím</w:t>
      </w:r>
      <w:r>
        <w:rPr>
          <w:color w:val="384660"/>
          <w:sz w:val="23"/>
          <w:szCs w:val="23"/>
        </w:rPr>
        <w:t xml:space="preserve">. </w:t>
      </w:r>
      <w:r>
        <w:rPr>
          <w:color w:val="201923"/>
          <w:sz w:val="23"/>
          <w:szCs w:val="23"/>
        </w:rPr>
        <w:t xml:space="preserve">Kupní cena bude uhrazena bezhotovostním převodem na účet </w:t>
      </w:r>
      <w:r>
        <w:rPr>
          <w:color w:val="201923"/>
          <w:sz w:val="23"/>
          <w:szCs w:val="23"/>
        </w:rPr>
        <w:br/>
        <w:t>prodávajícího uvedený v záhlaví této kupní smlouvy</w:t>
      </w:r>
      <w:r>
        <w:rPr>
          <w:color w:val="3D3845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rPr>
          <w:sz w:val="23"/>
          <w:szCs w:val="23"/>
        </w:rPr>
        <w:sectPr w:rsidR="00181676">
          <w:pgSz w:w="11907" w:h="16840"/>
          <w:pgMar w:top="739" w:right="699" w:bottom="360" w:left="1612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268" w:lineRule="exact"/>
        <w:ind w:left="134" w:right="4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lastRenderedPageBreak/>
        <w:t xml:space="preserve">3. Kupující není oprávněn zadržet vůči prodávajícímu úhradu jakékoli částky </w:t>
      </w:r>
      <w:r>
        <w:rPr>
          <w:color w:val="221B25"/>
          <w:sz w:val="23"/>
          <w:szCs w:val="23"/>
        </w:rPr>
        <w:br/>
        <w:t xml:space="preserve">z důvodu domnělého nároku na náhradu újmy vůči prodávajícímu a ani nemá právo na </w:t>
      </w:r>
      <w:r>
        <w:rPr>
          <w:color w:val="221B25"/>
          <w:sz w:val="23"/>
          <w:szCs w:val="23"/>
        </w:rPr>
        <w:br/>
        <w:t xml:space="preserve">jednostranné započtení jakékoli pohledávky proti pohledávce kupujícího na úhradu kupní </w:t>
      </w:r>
      <w:r>
        <w:rPr>
          <w:color w:val="221B25"/>
          <w:sz w:val="23"/>
          <w:szCs w:val="23"/>
        </w:rPr>
        <w:br/>
        <w:t xml:space="preserve">ceny. </w:t>
      </w:r>
    </w:p>
    <w:p w:rsidR="00181676" w:rsidRDefault="00181676" w:rsidP="00181676">
      <w:pPr>
        <w:pStyle w:val="Styl"/>
        <w:tabs>
          <w:tab w:val="left" w:pos="5"/>
          <w:tab w:val="left" w:pos="706"/>
        </w:tabs>
        <w:spacing w:line="278" w:lineRule="exact"/>
        <w:rPr>
          <w:color w:val="221B25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221B25"/>
          <w:sz w:val="23"/>
          <w:szCs w:val="23"/>
        </w:rPr>
        <w:t xml:space="preserve">4. </w:t>
      </w:r>
      <w:r>
        <w:rPr>
          <w:color w:val="221B25"/>
          <w:sz w:val="23"/>
          <w:szCs w:val="23"/>
        </w:rPr>
        <w:tab/>
        <w:t xml:space="preserve">Daňový doklad - faktura prodávajícího musí mít náležitosti daňového a účetního </w:t>
      </w:r>
    </w:p>
    <w:p w:rsidR="00181676" w:rsidRDefault="00181676" w:rsidP="00181676">
      <w:pPr>
        <w:pStyle w:val="Styl"/>
        <w:spacing w:line="268" w:lineRule="exact"/>
        <w:ind w:left="134" w:right="4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t xml:space="preserve">dokladu podle platných právních předpisů, obsahovat požadavek na způsob provedení </w:t>
      </w:r>
      <w:r>
        <w:rPr>
          <w:color w:val="221B25"/>
          <w:sz w:val="23"/>
          <w:szCs w:val="23"/>
        </w:rPr>
        <w:br/>
        <w:t xml:space="preserve">platby, bankovní spojení, datum splatnosti 21 dnů ode dne jejího doručení kupujícímu, </w:t>
      </w:r>
      <w:r>
        <w:rPr>
          <w:color w:val="221B25"/>
          <w:sz w:val="23"/>
          <w:szCs w:val="23"/>
        </w:rPr>
        <w:br/>
        <w:t xml:space="preserve">formou a obsahem musí odpovídat zákonu o účetnictví v </w:t>
      </w:r>
      <w:proofErr w:type="spellStart"/>
      <w:r>
        <w:rPr>
          <w:color w:val="221B25"/>
          <w:sz w:val="23"/>
          <w:szCs w:val="23"/>
        </w:rPr>
        <w:t>pl</w:t>
      </w:r>
      <w:proofErr w:type="spellEnd"/>
      <w:r>
        <w:rPr>
          <w:color w:val="000000"/>
          <w:sz w:val="23"/>
          <w:szCs w:val="23"/>
        </w:rPr>
        <w:t xml:space="preserve">. </w:t>
      </w:r>
      <w:r>
        <w:rPr>
          <w:color w:val="221B25"/>
          <w:sz w:val="23"/>
          <w:szCs w:val="23"/>
        </w:rPr>
        <w:t xml:space="preserve">znění a zákonu o dani z přidané </w:t>
      </w:r>
      <w:r>
        <w:rPr>
          <w:color w:val="221B25"/>
          <w:sz w:val="23"/>
          <w:szCs w:val="23"/>
        </w:rPr>
        <w:br/>
        <w:t xml:space="preserve">hodnoty v </w:t>
      </w:r>
      <w:proofErr w:type="spellStart"/>
      <w:r>
        <w:rPr>
          <w:color w:val="221B25"/>
          <w:sz w:val="23"/>
          <w:szCs w:val="23"/>
        </w:rPr>
        <w:t>pl</w:t>
      </w:r>
      <w:proofErr w:type="spellEnd"/>
      <w:r>
        <w:rPr>
          <w:color w:val="000000"/>
          <w:sz w:val="23"/>
          <w:szCs w:val="23"/>
        </w:rPr>
        <w:t xml:space="preserve">. </w:t>
      </w:r>
      <w:r>
        <w:rPr>
          <w:color w:val="221B25"/>
          <w:sz w:val="23"/>
          <w:szCs w:val="23"/>
        </w:rPr>
        <w:t xml:space="preserve">znění a musí mít náležitosti obchodní listiny. Každý účetní a daňový doklad </w:t>
      </w:r>
      <w:r>
        <w:rPr>
          <w:color w:val="221B25"/>
          <w:sz w:val="23"/>
          <w:szCs w:val="23"/>
        </w:rPr>
        <w:br/>
        <w:t xml:space="preserve">musí obsahovat identifikaci projektu: "Implementace Krajského akčního plánu Jihočeského </w:t>
      </w:r>
      <w:r>
        <w:rPr>
          <w:color w:val="221B25"/>
          <w:sz w:val="23"/>
          <w:szCs w:val="23"/>
        </w:rPr>
        <w:br/>
        <w:t xml:space="preserve">kraje I, </w:t>
      </w:r>
      <w:proofErr w:type="spellStart"/>
      <w:r>
        <w:rPr>
          <w:color w:val="221B25"/>
          <w:sz w:val="23"/>
          <w:szCs w:val="23"/>
        </w:rPr>
        <w:t>reg</w:t>
      </w:r>
      <w:proofErr w:type="spellEnd"/>
      <w:r>
        <w:rPr>
          <w:color w:val="221B25"/>
          <w:sz w:val="23"/>
          <w:szCs w:val="23"/>
        </w:rPr>
        <w:t xml:space="preserve">. </w:t>
      </w:r>
      <w:proofErr w:type="gramStart"/>
      <w:r>
        <w:rPr>
          <w:color w:val="221B25"/>
          <w:sz w:val="23"/>
          <w:szCs w:val="23"/>
        </w:rPr>
        <w:t>č.</w:t>
      </w:r>
      <w:proofErr w:type="gramEnd"/>
      <w:r>
        <w:rPr>
          <w:color w:val="221B25"/>
          <w:sz w:val="23"/>
          <w:szCs w:val="23"/>
        </w:rPr>
        <w:t>: CZ.02.3</w:t>
      </w:r>
      <w:r>
        <w:rPr>
          <w:color w:val="4D3524"/>
          <w:sz w:val="23"/>
          <w:szCs w:val="23"/>
        </w:rPr>
        <w:t>.</w:t>
      </w:r>
      <w:r>
        <w:rPr>
          <w:color w:val="221B25"/>
          <w:sz w:val="23"/>
          <w:szCs w:val="23"/>
        </w:rPr>
        <w:t>68/0</w:t>
      </w:r>
      <w:r>
        <w:rPr>
          <w:color w:val="4B4051"/>
          <w:sz w:val="23"/>
          <w:szCs w:val="23"/>
        </w:rPr>
        <w:t>.</w:t>
      </w:r>
      <w:r>
        <w:rPr>
          <w:color w:val="221B25"/>
          <w:sz w:val="23"/>
          <w:szCs w:val="23"/>
        </w:rPr>
        <w:t>0</w:t>
      </w:r>
      <w:r>
        <w:rPr>
          <w:color w:val="4B4051"/>
          <w:sz w:val="23"/>
          <w:szCs w:val="23"/>
        </w:rPr>
        <w:t>/</w:t>
      </w:r>
      <w:r>
        <w:rPr>
          <w:color w:val="221B25"/>
          <w:sz w:val="23"/>
          <w:szCs w:val="23"/>
        </w:rPr>
        <w:t>0.0/16_034</w:t>
      </w:r>
      <w:r>
        <w:rPr>
          <w:color w:val="4B4051"/>
          <w:sz w:val="23"/>
          <w:szCs w:val="23"/>
        </w:rPr>
        <w:t>/</w:t>
      </w:r>
      <w:r>
        <w:rPr>
          <w:color w:val="221B25"/>
          <w:sz w:val="23"/>
          <w:szCs w:val="23"/>
        </w:rPr>
        <w:t xml:space="preserve">0008367. </w:t>
      </w:r>
    </w:p>
    <w:p w:rsidR="00181676" w:rsidRDefault="00181676" w:rsidP="00181676">
      <w:pPr>
        <w:pStyle w:val="Styl"/>
        <w:spacing w:before="792" w:line="230" w:lineRule="exact"/>
        <w:ind w:left="3398"/>
        <w:rPr>
          <w:color w:val="221B25"/>
          <w:w w:val="107"/>
          <w:sz w:val="23"/>
          <w:szCs w:val="23"/>
        </w:rPr>
      </w:pPr>
      <w:r>
        <w:rPr>
          <w:b/>
          <w:bCs/>
          <w:color w:val="221B25"/>
          <w:sz w:val="23"/>
          <w:szCs w:val="23"/>
        </w:rPr>
        <w:t>III</w:t>
      </w:r>
      <w:r>
        <w:rPr>
          <w:b/>
          <w:bCs/>
          <w:color w:val="000000"/>
          <w:sz w:val="23"/>
          <w:szCs w:val="23"/>
        </w:rPr>
        <w:t xml:space="preserve">. </w:t>
      </w:r>
      <w:r>
        <w:rPr>
          <w:b/>
          <w:bCs/>
          <w:color w:val="221B25"/>
          <w:sz w:val="23"/>
          <w:szCs w:val="23"/>
        </w:rPr>
        <w:t xml:space="preserve">Dodací </w:t>
      </w:r>
      <w:r w:rsidRPr="000036A4">
        <w:rPr>
          <w:b/>
          <w:color w:val="221B25"/>
          <w:w w:val="107"/>
          <w:sz w:val="23"/>
          <w:szCs w:val="23"/>
        </w:rPr>
        <w:t>podmínky</w:t>
      </w:r>
      <w:r>
        <w:rPr>
          <w:color w:val="221B25"/>
          <w:w w:val="107"/>
          <w:sz w:val="23"/>
          <w:szCs w:val="23"/>
        </w:rPr>
        <w:t xml:space="preserve"> </w:t>
      </w:r>
    </w:p>
    <w:p w:rsidR="00181676" w:rsidRDefault="00181676" w:rsidP="00181676">
      <w:pPr>
        <w:pStyle w:val="Styl"/>
        <w:spacing w:before="240" w:line="273" w:lineRule="exact"/>
        <w:ind w:left="307" w:right="24" w:hanging="307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t xml:space="preserve">1. Prodávající se zavazuje dodat kupujícímu zboží v termínu do 8 týdnů od přijetí </w:t>
      </w:r>
      <w:r>
        <w:rPr>
          <w:color w:val="221B25"/>
          <w:sz w:val="23"/>
          <w:szCs w:val="23"/>
        </w:rPr>
        <w:br/>
        <w:t xml:space="preserve">prodávajícím řádně podepsané kupní smlouvy. </w:t>
      </w:r>
    </w:p>
    <w:p w:rsidR="00181676" w:rsidRDefault="00181676" w:rsidP="00181676">
      <w:pPr>
        <w:pStyle w:val="Styl"/>
        <w:numPr>
          <w:ilvl w:val="0"/>
          <w:numId w:val="6"/>
        </w:numPr>
        <w:spacing w:before="244" w:line="264" w:lineRule="exact"/>
        <w:ind w:left="283" w:right="48" w:hanging="273"/>
        <w:rPr>
          <w:color w:val="221B25"/>
          <w:sz w:val="22"/>
          <w:szCs w:val="22"/>
        </w:rPr>
      </w:pPr>
      <w:r>
        <w:rPr>
          <w:color w:val="221B25"/>
          <w:sz w:val="23"/>
          <w:szCs w:val="23"/>
        </w:rPr>
        <w:t>Místem dodání zboží je: Střední zdravotnická škola, Tábor</w:t>
      </w:r>
      <w:r>
        <w:rPr>
          <w:color w:val="4B4051"/>
          <w:sz w:val="23"/>
          <w:szCs w:val="23"/>
        </w:rPr>
        <w:t xml:space="preserve">, </w:t>
      </w:r>
      <w:r>
        <w:rPr>
          <w:color w:val="221B25"/>
          <w:sz w:val="23"/>
          <w:szCs w:val="23"/>
        </w:rPr>
        <w:t xml:space="preserve">Mostecká 1912, 390 41 </w:t>
      </w:r>
      <w:r>
        <w:rPr>
          <w:color w:val="221B25"/>
          <w:sz w:val="23"/>
          <w:szCs w:val="23"/>
        </w:rPr>
        <w:br/>
        <w:t xml:space="preserve">kontaktní osoba: </w:t>
      </w:r>
      <w:r>
        <w:rPr>
          <w:color w:val="221B25"/>
          <w:sz w:val="22"/>
          <w:szCs w:val="22"/>
        </w:rPr>
        <w:t xml:space="preserve"> </w:t>
      </w:r>
    </w:p>
    <w:p w:rsidR="00181676" w:rsidRDefault="00181676" w:rsidP="00181676">
      <w:pPr>
        <w:pStyle w:val="Styl"/>
        <w:numPr>
          <w:ilvl w:val="0"/>
          <w:numId w:val="7"/>
        </w:numPr>
        <w:spacing w:before="576" w:line="283" w:lineRule="exact"/>
        <w:ind w:left="288" w:right="19" w:hanging="278"/>
        <w:rPr>
          <w:color w:val="000000"/>
          <w:sz w:val="23"/>
          <w:szCs w:val="23"/>
        </w:rPr>
      </w:pPr>
      <w:r>
        <w:rPr>
          <w:color w:val="221B25"/>
          <w:sz w:val="23"/>
          <w:szCs w:val="23"/>
        </w:rPr>
        <w:t xml:space="preserve">Smluvní strany sjednávají možnost dodání zboží dílčími dodávkami. Chybějící nebo vadné </w:t>
      </w:r>
      <w:r>
        <w:rPr>
          <w:color w:val="221B25"/>
          <w:sz w:val="23"/>
          <w:szCs w:val="23"/>
        </w:rPr>
        <w:br/>
        <w:t xml:space="preserve">zboží v některé z částečných dodávek neopravňuje kupujícího jednostranně ukončit tuto </w:t>
      </w:r>
      <w:r>
        <w:rPr>
          <w:color w:val="221B25"/>
          <w:sz w:val="23"/>
          <w:szCs w:val="23"/>
        </w:rPr>
        <w:br/>
        <w:t>kupní smlouvu jako celek či odstoupit od dosud nedoručených částečných dodávek zboží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8"/>
        </w:numPr>
        <w:spacing w:before="268" w:line="283" w:lineRule="exact"/>
        <w:ind w:left="288" w:right="19" w:hanging="278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t xml:space="preserve">Kupující je povinen zajistit převzetí zboží na určeném místě. Kupující není oprávněn </w:t>
      </w:r>
      <w:r>
        <w:rPr>
          <w:color w:val="221B25"/>
          <w:sz w:val="23"/>
          <w:szCs w:val="23"/>
        </w:rPr>
        <w:br/>
        <w:t>odmítnout přijetí dodávky ani její část z důvodu chybějícího zboží</w:t>
      </w:r>
      <w:r>
        <w:rPr>
          <w:color w:val="000000"/>
          <w:sz w:val="23"/>
          <w:szCs w:val="23"/>
        </w:rPr>
        <w:t xml:space="preserve">. </w:t>
      </w:r>
      <w:r>
        <w:rPr>
          <w:color w:val="221B25"/>
          <w:sz w:val="23"/>
          <w:szCs w:val="23"/>
        </w:rPr>
        <w:t xml:space="preserve">Pokud kupující </w:t>
      </w:r>
      <w:r>
        <w:rPr>
          <w:color w:val="221B25"/>
          <w:sz w:val="23"/>
          <w:szCs w:val="23"/>
        </w:rPr>
        <w:br/>
        <w:t xml:space="preserve">odmítne převzít zboží bez uvedení řádného důvodu, je prodávající oprávněn (i) účtovat </w:t>
      </w:r>
      <w:r>
        <w:rPr>
          <w:color w:val="221B25"/>
          <w:sz w:val="23"/>
          <w:szCs w:val="23"/>
        </w:rPr>
        <w:br/>
        <w:t xml:space="preserve">kupujícímu poplatek za každý započatý den prodlení s převzetím zboží ve výši 0,2% nebo </w:t>
      </w:r>
      <w:r>
        <w:rPr>
          <w:color w:val="221B25"/>
          <w:sz w:val="23"/>
          <w:szCs w:val="23"/>
        </w:rPr>
        <w:br/>
        <w:t>(</w:t>
      </w:r>
      <w:proofErr w:type="spellStart"/>
      <w:r>
        <w:rPr>
          <w:color w:val="221B25"/>
          <w:sz w:val="23"/>
          <w:szCs w:val="23"/>
        </w:rPr>
        <w:t>ii</w:t>
      </w:r>
      <w:proofErr w:type="spellEnd"/>
      <w:r>
        <w:rPr>
          <w:color w:val="221B25"/>
          <w:sz w:val="23"/>
          <w:szCs w:val="23"/>
        </w:rPr>
        <w:t xml:space="preserve">) odstoupit od kupní smlouvy. V případě odstoupení od kupní smlouvy podle předchozí </w:t>
      </w:r>
      <w:r>
        <w:rPr>
          <w:color w:val="221B25"/>
          <w:sz w:val="23"/>
          <w:szCs w:val="23"/>
        </w:rPr>
        <w:br/>
        <w:t xml:space="preserve">věty je prodávající oprávněn účtovat storno poplatek ve výši 20%. Úhradou poplatků podle </w:t>
      </w:r>
      <w:r>
        <w:rPr>
          <w:color w:val="221B25"/>
          <w:sz w:val="23"/>
          <w:szCs w:val="23"/>
        </w:rPr>
        <w:br/>
        <w:t xml:space="preserve">tohoto ustanovení není jakkoli dotčen nárok kupujícího na náhradu újmy. </w:t>
      </w:r>
    </w:p>
    <w:p w:rsidR="00181676" w:rsidRDefault="00181676" w:rsidP="00181676">
      <w:pPr>
        <w:pStyle w:val="Styl"/>
        <w:spacing w:before="518" w:line="249" w:lineRule="exact"/>
        <w:ind w:left="2736"/>
        <w:rPr>
          <w:b/>
          <w:bCs/>
          <w:color w:val="221B25"/>
          <w:sz w:val="23"/>
          <w:szCs w:val="23"/>
        </w:rPr>
      </w:pPr>
      <w:r>
        <w:rPr>
          <w:b/>
          <w:bCs/>
          <w:color w:val="221B25"/>
          <w:sz w:val="23"/>
          <w:szCs w:val="23"/>
        </w:rPr>
        <w:t xml:space="preserve">IV. Záruka a odpovědnost za vady </w:t>
      </w:r>
    </w:p>
    <w:p w:rsidR="00181676" w:rsidRDefault="00181676" w:rsidP="00181676">
      <w:pPr>
        <w:pStyle w:val="Styl"/>
        <w:spacing w:before="302" w:line="240" w:lineRule="exact"/>
        <w:ind w:left="19"/>
        <w:rPr>
          <w:color w:val="000000"/>
          <w:sz w:val="23"/>
          <w:szCs w:val="23"/>
        </w:rPr>
      </w:pPr>
      <w:r>
        <w:rPr>
          <w:color w:val="221B25"/>
          <w:sz w:val="23"/>
          <w:szCs w:val="23"/>
        </w:rPr>
        <w:t>1. Záruční doba na dodané zboží je 24 měsíců od data dodání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9"/>
        </w:numPr>
        <w:spacing w:before="273" w:line="283" w:lineRule="exact"/>
        <w:ind w:left="283" w:right="360" w:hanging="283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t xml:space="preserve">Záruka se vztahuje výlučně na bezplatné odstranění vad, vzniklých během záruční doby: </w:t>
      </w:r>
      <w:r>
        <w:rPr>
          <w:color w:val="221B25"/>
          <w:sz w:val="23"/>
          <w:szCs w:val="23"/>
        </w:rPr>
        <w:br/>
        <w:t xml:space="preserve">- chybou výroby </w:t>
      </w:r>
    </w:p>
    <w:p w:rsidR="00181676" w:rsidRDefault="00181676" w:rsidP="00181676">
      <w:pPr>
        <w:pStyle w:val="Styl"/>
        <w:spacing w:line="283" w:lineRule="exact"/>
        <w:ind w:left="278"/>
        <w:rPr>
          <w:color w:val="221B25"/>
          <w:sz w:val="23"/>
          <w:szCs w:val="23"/>
        </w:rPr>
      </w:pPr>
      <w:r>
        <w:rPr>
          <w:color w:val="4B4051"/>
          <w:sz w:val="23"/>
          <w:szCs w:val="23"/>
        </w:rPr>
        <w:t xml:space="preserve">- </w:t>
      </w:r>
      <w:r>
        <w:rPr>
          <w:color w:val="221B25"/>
          <w:sz w:val="23"/>
          <w:szCs w:val="23"/>
        </w:rPr>
        <w:t xml:space="preserve">vadou materiálu </w:t>
      </w:r>
    </w:p>
    <w:p w:rsidR="00181676" w:rsidRDefault="00181676" w:rsidP="00181676">
      <w:pPr>
        <w:pStyle w:val="Styl"/>
        <w:spacing w:line="283" w:lineRule="exact"/>
        <w:ind w:left="278"/>
        <w:rPr>
          <w:color w:val="221B25"/>
          <w:sz w:val="23"/>
          <w:szCs w:val="23"/>
        </w:rPr>
      </w:pPr>
      <w:r>
        <w:rPr>
          <w:color w:val="221B25"/>
          <w:sz w:val="23"/>
          <w:szCs w:val="23"/>
        </w:rPr>
        <w:t xml:space="preserve">- montáží či instalací prodávajícím. </w:t>
      </w:r>
    </w:p>
    <w:p w:rsidR="00181676" w:rsidRDefault="00181676" w:rsidP="00181676">
      <w:pPr>
        <w:pStyle w:val="Styl"/>
        <w:spacing w:before="326" w:line="225" w:lineRule="exact"/>
        <w:rPr>
          <w:color w:val="221B25"/>
          <w:sz w:val="21"/>
          <w:szCs w:val="21"/>
        </w:rPr>
      </w:pPr>
      <w:r>
        <w:rPr>
          <w:color w:val="221B25"/>
          <w:sz w:val="21"/>
          <w:szCs w:val="21"/>
        </w:rPr>
        <w:t xml:space="preserve">3. Záruka se nevztahuje na vady způsobené: </w:t>
      </w:r>
    </w:p>
    <w:p w:rsidR="00181676" w:rsidRDefault="000036A4" w:rsidP="00181676">
      <w:pPr>
        <w:pStyle w:val="Styl"/>
        <w:spacing w:line="254" w:lineRule="exact"/>
        <w:ind w:left="499" w:right="19"/>
        <w:rPr>
          <w:color w:val="221B25"/>
          <w:sz w:val="21"/>
          <w:szCs w:val="21"/>
        </w:rPr>
      </w:pPr>
      <w:r>
        <w:rPr>
          <w:color w:val="221B25"/>
          <w:sz w:val="21"/>
          <w:szCs w:val="21"/>
        </w:rPr>
        <w:t xml:space="preserve">- </w:t>
      </w:r>
      <w:r w:rsidR="00181676">
        <w:rPr>
          <w:color w:val="221B25"/>
          <w:sz w:val="21"/>
          <w:szCs w:val="21"/>
        </w:rPr>
        <w:t xml:space="preserve">mechanickým, tepelným nebo elektrickým poškozením </w:t>
      </w:r>
    </w:p>
    <w:p w:rsidR="00181676" w:rsidRDefault="000036A4" w:rsidP="00181676">
      <w:pPr>
        <w:pStyle w:val="Styl"/>
        <w:spacing w:line="254" w:lineRule="exact"/>
        <w:ind w:left="499" w:right="19"/>
        <w:rPr>
          <w:color w:val="221B25"/>
          <w:sz w:val="21"/>
          <w:szCs w:val="21"/>
        </w:rPr>
      </w:pPr>
      <w:r>
        <w:rPr>
          <w:color w:val="221B25"/>
          <w:sz w:val="21"/>
          <w:szCs w:val="21"/>
        </w:rPr>
        <w:t xml:space="preserve">- </w:t>
      </w:r>
      <w:r w:rsidR="00181676">
        <w:rPr>
          <w:color w:val="221B25"/>
          <w:sz w:val="21"/>
          <w:szCs w:val="21"/>
        </w:rPr>
        <w:t xml:space="preserve">používáním výrobku v rozporu s návodem k použití nebo v rozporu s obecně uznávanými </w:t>
      </w:r>
      <w:r w:rsidR="00181676">
        <w:rPr>
          <w:color w:val="221B25"/>
          <w:sz w:val="21"/>
          <w:szCs w:val="21"/>
        </w:rPr>
        <w:br/>
      </w:r>
      <w:r>
        <w:rPr>
          <w:color w:val="221B25"/>
          <w:sz w:val="21"/>
          <w:szCs w:val="21"/>
        </w:rPr>
        <w:t xml:space="preserve">   </w:t>
      </w:r>
      <w:r w:rsidR="00181676">
        <w:rPr>
          <w:color w:val="221B25"/>
          <w:sz w:val="21"/>
          <w:szCs w:val="21"/>
        </w:rPr>
        <w:t xml:space="preserve">zásadami laboratorní praxe </w:t>
      </w:r>
    </w:p>
    <w:p w:rsidR="00181676" w:rsidRDefault="000036A4" w:rsidP="00181676">
      <w:pPr>
        <w:pStyle w:val="Styl"/>
        <w:spacing w:line="259" w:lineRule="exact"/>
        <w:ind w:left="273"/>
        <w:rPr>
          <w:color w:val="221B25"/>
          <w:sz w:val="21"/>
          <w:szCs w:val="21"/>
        </w:rPr>
      </w:pPr>
      <w:r>
        <w:rPr>
          <w:color w:val="221B25"/>
          <w:sz w:val="21"/>
          <w:szCs w:val="21"/>
        </w:rPr>
        <w:t xml:space="preserve">    </w:t>
      </w:r>
      <w:r w:rsidR="00181676">
        <w:rPr>
          <w:color w:val="221B25"/>
          <w:sz w:val="21"/>
          <w:szCs w:val="21"/>
        </w:rPr>
        <w:t xml:space="preserve">- nesprávnou přepravou nebo skladováním </w:t>
      </w:r>
    </w:p>
    <w:p w:rsidR="00181676" w:rsidRDefault="00181676" w:rsidP="00181676">
      <w:pPr>
        <w:pStyle w:val="Styl"/>
        <w:rPr>
          <w:sz w:val="21"/>
          <w:szCs w:val="21"/>
        </w:rPr>
        <w:sectPr w:rsidR="00181676">
          <w:pgSz w:w="11907" w:h="16840"/>
          <w:pgMar w:top="1454" w:right="1391" w:bottom="360" w:left="1478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297" w:lineRule="exact"/>
        <w:ind w:left="6148" w:right="5"/>
        <w:rPr>
          <w:b/>
          <w:bCs/>
          <w:color w:val="2C2530"/>
          <w:w w:val="90"/>
          <w:sz w:val="27"/>
          <w:szCs w:val="27"/>
        </w:rPr>
      </w:pPr>
      <w:r>
        <w:rPr>
          <w:b/>
          <w:bCs/>
          <w:color w:val="2C2530"/>
          <w:w w:val="90"/>
          <w:sz w:val="27"/>
          <w:szCs w:val="27"/>
        </w:rPr>
        <w:lastRenderedPageBreak/>
        <w:t xml:space="preserve">Kupní </w:t>
      </w:r>
      <w:r>
        <w:rPr>
          <w:color w:val="2C2530"/>
          <w:sz w:val="27"/>
          <w:szCs w:val="27"/>
        </w:rPr>
        <w:t xml:space="preserve">smlouva </w:t>
      </w:r>
      <w:r>
        <w:rPr>
          <w:color w:val="2C2530"/>
          <w:sz w:val="27"/>
          <w:szCs w:val="27"/>
          <w:u w:val="single"/>
        </w:rPr>
        <w:t>bez</w:t>
      </w:r>
      <w:r>
        <w:rPr>
          <w:b/>
          <w:bCs/>
          <w:color w:val="2C2530"/>
          <w:w w:val="90"/>
          <w:sz w:val="27"/>
          <w:szCs w:val="27"/>
        </w:rPr>
        <w:t xml:space="preserve"> VOP </w:t>
      </w:r>
    </w:p>
    <w:p w:rsidR="00181676" w:rsidRDefault="00181676" w:rsidP="00181676">
      <w:pPr>
        <w:pStyle w:val="Styl"/>
        <w:spacing w:before="369" w:line="220" w:lineRule="exact"/>
        <w:ind w:left="307" w:right="9"/>
        <w:rPr>
          <w:color w:val="2C2530"/>
          <w:sz w:val="21"/>
          <w:szCs w:val="21"/>
        </w:rPr>
      </w:pPr>
      <w:r>
        <w:rPr>
          <w:color w:val="2C2530"/>
          <w:sz w:val="21"/>
          <w:szCs w:val="21"/>
        </w:rPr>
        <w:t xml:space="preserve">- zásahem nepovolané osoby </w:t>
      </w:r>
    </w:p>
    <w:p w:rsidR="00181676" w:rsidRDefault="00181676" w:rsidP="00181676">
      <w:pPr>
        <w:pStyle w:val="Styl"/>
        <w:spacing w:line="220" w:lineRule="exact"/>
        <w:ind w:left="307" w:right="9"/>
        <w:rPr>
          <w:color w:val="2C2530"/>
          <w:sz w:val="21"/>
          <w:szCs w:val="21"/>
        </w:rPr>
      </w:pPr>
      <w:r>
        <w:rPr>
          <w:color w:val="2C2530"/>
          <w:sz w:val="21"/>
          <w:szCs w:val="21"/>
        </w:rPr>
        <w:t>- neodvratnou událostí (ži</w:t>
      </w:r>
      <w:r>
        <w:rPr>
          <w:color w:val="4F4A55"/>
          <w:sz w:val="21"/>
          <w:szCs w:val="21"/>
        </w:rPr>
        <w:t>v</w:t>
      </w:r>
      <w:r>
        <w:rPr>
          <w:color w:val="2C2530"/>
          <w:sz w:val="21"/>
          <w:szCs w:val="21"/>
        </w:rPr>
        <w:t xml:space="preserve">elné </w:t>
      </w:r>
      <w:proofErr w:type="gramStart"/>
      <w:r>
        <w:rPr>
          <w:color w:val="2C2530"/>
          <w:sz w:val="21"/>
          <w:szCs w:val="21"/>
        </w:rPr>
        <w:t>pohromy a pod</w:t>
      </w:r>
      <w:r>
        <w:rPr>
          <w:color w:val="4F4A55"/>
          <w:sz w:val="21"/>
          <w:szCs w:val="21"/>
        </w:rPr>
        <w:t>.</w:t>
      </w:r>
      <w:r>
        <w:rPr>
          <w:color w:val="2C2530"/>
          <w:sz w:val="21"/>
          <w:szCs w:val="21"/>
        </w:rPr>
        <w:t>)</w:t>
      </w:r>
      <w:proofErr w:type="gramEnd"/>
      <w:r>
        <w:rPr>
          <w:color w:val="2C2530"/>
          <w:sz w:val="21"/>
          <w:szCs w:val="21"/>
        </w:rPr>
        <w:t xml:space="preserve"> </w:t>
      </w:r>
    </w:p>
    <w:p w:rsidR="00181676" w:rsidRDefault="00181676" w:rsidP="00181676">
      <w:pPr>
        <w:pStyle w:val="Styl"/>
        <w:spacing w:line="220" w:lineRule="exact"/>
        <w:ind w:left="307" w:right="9"/>
        <w:rPr>
          <w:color w:val="2C2530"/>
          <w:sz w:val="21"/>
          <w:szCs w:val="21"/>
        </w:rPr>
      </w:pPr>
      <w:r>
        <w:rPr>
          <w:color w:val="100912"/>
          <w:sz w:val="21"/>
          <w:szCs w:val="21"/>
        </w:rPr>
        <w:t xml:space="preserve">- </w:t>
      </w:r>
      <w:r>
        <w:rPr>
          <w:color w:val="2C2530"/>
          <w:sz w:val="21"/>
          <w:szCs w:val="21"/>
        </w:rPr>
        <w:t>jakoukoli příčinou</w:t>
      </w:r>
      <w:r>
        <w:rPr>
          <w:color w:val="4F4A55"/>
          <w:sz w:val="21"/>
          <w:szCs w:val="21"/>
        </w:rPr>
        <w:t xml:space="preserve">, </w:t>
      </w:r>
      <w:r>
        <w:rPr>
          <w:color w:val="2C2530"/>
          <w:sz w:val="21"/>
          <w:szCs w:val="21"/>
        </w:rPr>
        <w:t>bylo-li zboží dodáno zásilkovou službou a kupují</w:t>
      </w:r>
      <w:r>
        <w:rPr>
          <w:color w:val="4F4A55"/>
          <w:sz w:val="21"/>
          <w:szCs w:val="21"/>
        </w:rPr>
        <w:t>c</w:t>
      </w:r>
      <w:r>
        <w:rPr>
          <w:color w:val="2C2530"/>
          <w:sz w:val="21"/>
          <w:szCs w:val="21"/>
        </w:rPr>
        <w:t>í zásilku pře</w:t>
      </w:r>
      <w:r>
        <w:rPr>
          <w:color w:val="4F4A55"/>
          <w:sz w:val="21"/>
          <w:szCs w:val="21"/>
        </w:rPr>
        <w:t>v</w:t>
      </w:r>
      <w:r>
        <w:rPr>
          <w:color w:val="2C2530"/>
          <w:sz w:val="21"/>
          <w:szCs w:val="21"/>
        </w:rPr>
        <w:t>zal</w:t>
      </w:r>
      <w:r>
        <w:rPr>
          <w:color w:val="4F4A55"/>
          <w:sz w:val="21"/>
          <w:szCs w:val="21"/>
        </w:rPr>
        <w:t xml:space="preserve">, </w:t>
      </w:r>
      <w:r>
        <w:rPr>
          <w:color w:val="2C2530"/>
          <w:sz w:val="21"/>
          <w:szCs w:val="21"/>
        </w:rPr>
        <w:t xml:space="preserve">byť obal </w:t>
      </w:r>
    </w:p>
    <w:p w:rsidR="00181676" w:rsidRDefault="000036A4" w:rsidP="000036A4">
      <w:pPr>
        <w:pStyle w:val="Styl"/>
        <w:spacing w:line="259" w:lineRule="exact"/>
        <w:ind w:right="9"/>
        <w:rPr>
          <w:color w:val="4F4A55"/>
          <w:sz w:val="21"/>
          <w:szCs w:val="21"/>
        </w:rPr>
      </w:pPr>
      <w:r>
        <w:rPr>
          <w:color w:val="2C2530"/>
          <w:sz w:val="21"/>
          <w:szCs w:val="21"/>
        </w:rPr>
        <w:t xml:space="preserve">        </w:t>
      </w:r>
      <w:r w:rsidR="00181676">
        <w:rPr>
          <w:color w:val="2C2530"/>
          <w:sz w:val="21"/>
          <w:szCs w:val="21"/>
        </w:rPr>
        <w:t>byl zje</w:t>
      </w:r>
      <w:r w:rsidR="00181676">
        <w:rPr>
          <w:color w:val="4F4A55"/>
          <w:sz w:val="21"/>
          <w:szCs w:val="21"/>
        </w:rPr>
        <w:t>v</w:t>
      </w:r>
      <w:r w:rsidR="00181676">
        <w:rPr>
          <w:color w:val="2C2530"/>
          <w:sz w:val="21"/>
          <w:szCs w:val="21"/>
        </w:rPr>
        <w:t>n</w:t>
      </w:r>
      <w:r w:rsidR="00181676">
        <w:rPr>
          <w:color w:val="4F4A55"/>
          <w:sz w:val="21"/>
          <w:szCs w:val="21"/>
        </w:rPr>
        <w:t xml:space="preserve">ě </w:t>
      </w:r>
      <w:r w:rsidR="00181676">
        <w:rPr>
          <w:color w:val="2C2530"/>
          <w:sz w:val="21"/>
          <w:szCs w:val="21"/>
        </w:rPr>
        <w:t>po</w:t>
      </w:r>
      <w:r w:rsidR="00181676">
        <w:rPr>
          <w:color w:val="4F4A55"/>
          <w:sz w:val="21"/>
          <w:szCs w:val="21"/>
        </w:rPr>
        <w:t>š</w:t>
      </w:r>
      <w:r w:rsidR="00181676">
        <w:rPr>
          <w:color w:val="2C2530"/>
          <w:sz w:val="21"/>
          <w:szCs w:val="21"/>
        </w:rPr>
        <w:t>kozen nebo jevil jiné známky poškození</w:t>
      </w:r>
      <w:r w:rsidR="00181676">
        <w:rPr>
          <w:color w:val="4F4A55"/>
          <w:sz w:val="21"/>
          <w:szCs w:val="21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10"/>
        </w:numPr>
        <w:spacing w:before="244" w:line="278" w:lineRule="exact"/>
        <w:ind w:left="283" w:right="14" w:hanging="259"/>
        <w:rPr>
          <w:color w:val="000000"/>
          <w:sz w:val="23"/>
          <w:szCs w:val="23"/>
        </w:rPr>
      </w:pPr>
      <w:r>
        <w:rPr>
          <w:color w:val="2C2530"/>
          <w:sz w:val="23"/>
          <w:szCs w:val="23"/>
        </w:rPr>
        <w:t xml:space="preserve">Záruka zaniká nedodržením podmínek provozu nebo neprováděním pravidelné uživatelské </w:t>
      </w:r>
      <w:r>
        <w:rPr>
          <w:color w:val="2C2530"/>
          <w:sz w:val="23"/>
          <w:szCs w:val="23"/>
        </w:rPr>
        <w:br/>
        <w:t>údržby v souladu s návodem k použití</w:t>
      </w:r>
      <w:r>
        <w:rPr>
          <w:color w:val="000000"/>
          <w:sz w:val="23"/>
          <w:szCs w:val="23"/>
        </w:rPr>
        <w:t xml:space="preserve">. </w:t>
      </w:r>
      <w:r>
        <w:rPr>
          <w:color w:val="2C2530"/>
          <w:sz w:val="23"/>
          <w:szCs w:val="23"/>
        </w:rPr>
        <w:t xml:space="preserve">Záruka rovněž zaniká, jestliže do výrobku zasáhne </w:t>
      </w:r>
      <w:r>
        <w:rPr>
          <w:color w:val="2C2530"/>
          <w:sz w:val="23"/>
          <w:szCs w:val="23"/>
        </w:rPr>
        <w:br/>
        <w:t xml:space="preserve">jakýmkoliv způsobem nepovolaná osoba. Záruka podle tohoto odstavce zaniká zpětně ke </w:t>
      </w:r>
      <w:r>
        <w:rPr>
          <w:color w:val="2C2530"/>
          <w:sz w:val="23"/>
          <w:szCs w:val="23"/>
        </w:rPr>
        <w:br/>
        <w:t>dni převzetí zboží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11"/>
        </w:numPr>
        <w:spacing w:before="273" w:line="278" w:lineRule="exact"/>
        <w:ind w:left="283" w:right="19" w:hanging="259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 xml:space="preserve">Pro provedení bezplatné záruční opravy je kupující povinen </w:t>
      </w:r>
      <w:r>
        <w:rPr>
          <w:color w:val="4F4A55"/>
          <w:sz w:val="23"/>
          <w:szCs w:val="23"/>
        </w:rPr>
        <w:t>v</w:t>
      </w:r>
      <w:r>
        <w:rPr>
          <w:color w:val="2C2530"/>
          <w:sz w:val="23"/>
          <w:szCs w:val="23"/>
        </w:rPr>
        <w:t xml:space="preserve">ýrobek doručit prodávajícímu </w:t>
      </w:r>
      <w:r>
        <w:rPr>
          <w:color w:val="2C2530"/>
          <w:sz w:val="23"/>
          <w:szCs w:val="23"/>
        </w:rPr>
        <w:br/>
        <w:t xml:space="preserve">způsobem zajišťujícím bezpečnou přepravu daného výrobku (nejlépe v originálním obalu) </w:t>
      </w:r>
      <w:r>
        <w:rPr>
          <w:color w:val="2C2530"/>
          <w:sz w:val="23"/>
          <w:szCs w:val="23"/>
        </w:rPr>
        <w:br/>
        <w:t xml:space="preserve">a včetně následující dokumentace: </w:t>
      </w:r>
    </w:p>
    <w:p w:rsidR="00181676" w:rsidRDefault="00181676" w:rsidP="00181676">
      <w:pPr>
        <w:pStyle w:val="Styl"/>
        <w:spacing w:line="283" w:lineRule="exact"/>
        <w:ind w:left="302" w:right="5"/>
        <w:rPr>
          <w:color w:val="2C2530"/>
          <w:sz w:val="23"/>
          <w:szCs w:val="23"/>
        </w:rPr>
      </w:pPr>
      <w:r>
        <w:rPr>
          <w:color w:val="100912"/>
          <w:sz w:val="23"/>
          <w:szCs w:val="23"/>
        </w:rPr>
        <w:t xml:space="preserve">- </w:t>
      </w:r>
      <w:r>
        <w:rPr>
          <w:color w:val="2C2530"/>
          <w:sz w:val="23"/>
          <w:szCs w:val="23"/>
        </w:rPr>
        <w:t xml:space="preserve">písemné objednávky záručního servisního zásahu s popisem závady a údaji o kupujícím </w:t>
      </w:r>
    </w:p>
    <w:p w:rsidR="00181676" w:rsidRDefault="00181676" w:rsidP="00181676">
      <w:pPr>
        <w:pStyle w:val="Styl"/>
        <w:spacing w:line="283" w:lineRule="exact"/>
        <w:ind w:left="302" w:right="4123" w:firstLine="283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>(název, adresa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IČ, kontaktní osoba a spojení) </w:t>
      </w:r>
      <w:r>
        <w:rPr>
          <w:color w:val="2C2530"/>
          <w:sz w:val="23"/>
          <w:szCs w:val="23"/>
        </w:rPr>
        <w:br/>
      </w:r>
      <w:r>
        <w:rPr>
          <w:color w:val="4F4A55"/>
          <w:sz w:val="23"/>
          <w:szCs w:val="23"/>
        </w:rPr>
        <w:t xml:space="preserve">- </w:t>
      </w:r>
      <w:r>
        <w:rPr>
          <w:color w:val="2C2530"/>
          <w:sz w:val="23"/>
          <w:szCs w:val="23"/>
        </w:rPr>
        <w:t xml:space="preserve">kopie záručního listu </w:t>
      </w:r>
    </w:p>
    <w:p w:rsidR="00181676" w:rsidRDefault="00181676" w:rsidP="00181676">
      <w:pPr>
        <w:pStyle w:val="Styl"/>
        <w:spacing w:line="283" w:lineRule="exact"/>
        <w:ind w:left="302" w:right="5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>- Protokol o dekontaminaci (ke stažení na stránkách www</w:t>
      </w:r>
      <w:r>
        <w:rPr>
          <w:color w:val="100912"/>
          <w:sz w:val="23"/>
          <w:szCs w:val="23"/>
        </w:rPr>
        <w:t>.</w:t>
      </w:r>
      <w:r>
        <w:rPr>
          <w:color w:val="2C2530"/>
          <w:sz w:val="23"/>
          <w:szCs w:val="23"/>
        </w:rPr>
        <w:t>thermofisher</w:t>
      </w:r>
      <w:r>
        <w:rPr>
          <w:color w:val="000000"/>
          <w:sz w:val="23"/>
          <w:szCs w:val="23"/>
        </w:rPr>
        <w:t>.</w:t>
      </w:r>
      <w:r>
        <w:rPr>
          <w:color w:val="2C2530"/>
          <w:sz w:val="23"/>
          <w:szCs w:val="23"/>
        </w:rPr>
        <w:t xml:space="preserve">cz). </w:t>
      </w:r>
    </w:p>
    <w:p w:rsidR="00181676" w:rsidRDefault="00181676" w:rsidP="00181676">
      <w:pPr>
        <w:pStyle w:val="Styl"/>
        <w:spacing w:before="4" w:line="278" w:lineRule="exact"/>
        <w:ind w:left="297" w:right="5"/>
        <w:rPr>
          <w:color w:val="4F4A55"/>
          <w:sz w:val="23"/>
          <w:szCs w:val="23"/>
        </w:rPr>
      </w:pPr>
      <w:r>
        <w:rPr>
          <w:color w:val="2C2530"/>
          <w:sz w:val="23"/>
          <w:szCs w:val="23"/>
        </w:rPr>
        <w:t xml:space="preserve">Kupující tímto </w:t>
      </w:r>
      <w:r>
        <w:rPr>
          <w:color w:val="4F4A55"/>
          <w:sz w:val="23"/>
          <w:szCs w:val="23"/>
        </w:rPr>
        <w:t>v</w:t>
      </w:r>
      <w:r>
        <w:rPr>
          <w:color w:val="2C2530"/>
          <w:sz w:val="23"/>
          <w:szCs w:val="23"/>
        </w:rPr>
        <w:t xml:space="preserve">ýslovně bere na vědomí, že v případě nesplnění těchto podmínek nelze </w:t>
      </w:r>
      <w:r>
        <w:rPr>
          <w:color w:val="2C2530"/>
          <w:sz w:val="23"/>
          <w:szCs w:val="23"/>
        </w:rPr>
        <w:br/>
        <w:t xml:space="preserve">záruční opravu bezplatně realizovat a prodávající neodpovídá za jakoukoli újmu vzniklou </w:t>
      </w:r>
      <w:r>
        <w:rPr>
          <w:color w:val="2C2530"/>
          <w:sz w:val="23"/>
          <w:szCs w:val="23"/>
        </w:rPr>
        <w:br/>
        <w:t>v této souvislosti kupujícímu</w:t>
      </w:r>
      <w:r>
        <w:rPr>
          <w:color w:val="4F4A55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12"/>
        </w:numPr>
        <w:spacing w:before="273" w:line="278" w:lineRule="exact"/>
        <w:ind w:left="274" w:right="23" w:hanging="259"/>
        <w:rPr>
          <w:color w:val="100912"/>
          <w:sz w:val="23"/>
          <w:szCs w:val="23"/>
        </w:rPr>
      </w:pPr>
      <w:r>
        <w:rPr>
          <w:color w:val="2C2530"/>
          <w:sz w:val="23"/>
          <w:szCs w:val="23"/>
        </w:rPr>
        <w:t>Při neoprávněném uplatnění záruky, zejména v případě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kdy je neoprávněně reklamována </w:t>
      </w:r>
      <w:r>
        <w:rPr>
          <w:color w:val="2C2530"/>
          <w:sz w:val="23"/>
          <w:szCs w:val="23"/>
        </w:rPr>
        <w:br/>
        <w:t>špatná funkčnost zařízení a nezávislé měření prokáže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že zařízení splňuje deklarovaná </w:t>
      </w:r>
      <w:r>
        <w:rPr>
          <w:color w:val="2C2530"/>
          <w:sz w:val="23"/>
          <w:szCs w:val="23"/>
        </w:rPr>
        <w:br/>
        <w:t>technická data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si prodávající vyhrazuje právo požadovat od kupujícího náhradu vzniklé </w:t>
      </w:r>
      <w:r>
        <w:rPr>
          <w:color w:val="2C2530"/>
          <w:sz w:val="23"/>
          <w:szCs w:val="23"/>
        </w:rPr>
        <w:br/>
        <w:t>újmy. Pro tento účel je prodávající oprávněn zboží zadržet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popř. jeho hodnotu </w:t>
      </w:r>
      <w:r>
        <w:rPr>
          <w:color w:val="2C2530"/>
          <w:sz w:val="23"/>
          <w:szCs w:val="23"/>
        </w:rPr>
        <w:br/>
        <w:t>jednostranně započíst proti pohledávce na náhradu újmy</w:t>
      </w:r>
      <w:r>
        <w:rPr>
          <w:color w:val="100912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13"/>
        </w:numPr>
        <w:spacing w:before="268" w:line="278" w:lineRule="exact"/>
        <w:ind w:left="279" w:right="23" w:hanging="259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 xml:space="preserve">Prodávající je povinen nejpozději do sedmi (7) dnů po obdržení oznámení o vadách </w:t>
      </w:r>
      <w:r>
        <w:rPr>
          <w:color w:val="2C2530"/>
          <w:sz w:val="23"/>
          <w:szCs w:val="23"/>
        </w:rPr>
        <w:br/>
        <w:t>dodaného zboží od kupujícího sdělit kupujícímu, zda oznámení o vadách uznává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jakou </w:t>
      </w:r>
      <w:r>
        <w:rPr>
          <w:color w:val="2C2530"/>
          <w:sz w:val="23"/>
          <w:szCs w:val="23"/>
        </w:rPr>
        <w:br/>
        <w:t xml:space="preserve">formou a v jaké lhůtě budou vady odstraněny, nebo z jakých důvodů oznámení o vadách </w:t>
      </w:r>
      <w:r>
        <w:rPr>
          <w:color w:val="2C2530"/>
          <w:sz w:val="23"/>
          <w:szCs w:val="23"/>
        </w:rPr>
        <w:br/>
        <w:t xml:space="preserve">odmítá. </w:t>
      </w:r>
    </w:p>
    <w:p w:rsidR="00181676" w:rsidRDefault="00181676" w:rsidP="00181676">
      <w:pPr>
        <w:pStyle w:val="Styl"/>
        <w:numPr>
          <w:ilvl w:val="0"/>
          <w:numId w:val="14"/>
        </w:numPr>
        <w:spacing w:before="321" w:line="278" w:lineRule="exact"/>
        <w:ind w:left="274" w:right="23" w:hanging="259"/>
        <w:rPr>
          <w:color w:val="000000"/>
          <w:sz w:val="23"/>
          <w:szCs w:val="23"/>
        </w:rPr>
      </w:pPr>
      <w:r>
        <w:rPr>
          <w:color w:val="2C2530"/>
          <w:sz w:val="23"/>
          <w:szCs w:val="23"/>
        </w:rPr>
        <w:t>Pokud bude dodané zboží vadné a vada bude odstranitelná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má kupující právo na (i) </w:t>
      </w:r>
      <w:r>
        <w:rPr>
          <w:color w:val="2C2530"/>
          <w:sz w:val="23"/>
          <w:szCs w:val="23"/>
        </w:rPr>
        <w:br/>
        <w:t>odstranění vady anebo (</w:t>
      </w:r>
      <w:proofErr w:type="spellStart"/>
      <w:r>
        <w:rPr>
          <w:color w:val="2C2530"/>
          <w:sz w:val="23"/>
          <w:szCs w:val="23"/>
        </w:rPr>
        <w:t>ii</w:t>
      </w:r>
      <w:proofErr w:type="spellEnd"/>
      <w:r>
        <w:rPr>
          <w:color w:val="2C2530"/>
          <w:sz w:val="23"/>
          <w:szCs w:val="23"/>
        </w:rPr>
        <w:t xml:space="preserve">) na přiměřenou slevu z ceny. Ustanovení § 2107 (1) občanského </w:t>
      </w:r>
      <w:r>
        <w:rPr>
          <w:color w:val="2C2530"/>
          <w:sz w:val="23"/>
          <w:szCs w:val="23"/>
        </w:rPr>
        <w:br/>
        <w:t>zákoníku se nepou</w:t>
      </w:r>
      <w:r>
        <w:rPr>
          <w:color w:val="4F4A55"/>
          <w:sz w:val="23"/>
          <w:szCs w:val="23"/>
        </w:rPr>
        <w:t>ž</w:t>
      </w:r>
      <w:r>
        <w:rPr>
          <w:color w:val="2C2530"/>
          <w:sz w:val="23"/>
          <w:szCs w:val="23"/>
        </w:rPr>
        <w:t xml:space="preserve">ije. Kupující </w:t>
      </w:r>
      <w:r>
        <w:rPr>
          <w:color w:val="2C2530"/>
          <w:sz w:val="22"/>
          <w:szCs w:val="22"/>
        </w:rPr>
        <w:t>nem</w:t>
      </w:r>
      <w:r>
        <w:rPr>
          <w:color w:val="6E6A78"/>
          <w:sz w:val="22"/>
          <w:szCs w:val="22"/>
        </w:rPr>
        <w:t>ů</w:t>
      </w:r>
      <w:r>
        <w:rPr>
          <w:color w:val="4F4A55"/>
          <w:sz w:val="22"/>
          <w:szCs w:val="22"/>
        </w:rPr>
        <w:t>ž</w:t>
      </w:r>
      <w:r>
        <w:rPr>
          <w:color w:val="2C2530"/>
          <w:sz w:val="22"/>
          <w:szCs w:val="22"/>
        </w:rPr>
        <w:t xml:space="preserve">e </w:t>
      </w:r>
      <w:r>
        <w:rPr>
          <w:color w:val="2C2530"/>
          <w:sz w:val="23"/>
          <w:szCs w:val="23"/>
        </w:rPr>
        <w:t>požadovat slevu z ceny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pokud prodávající (i) je </w:t>
      </w:r>
      <w:r>
        <w:rPr>
          <w:color w:val="2C2530"/>
          <w:sz w:val="23"/>
          <w:szCs w:val="23"/>
        </w:rPr>
        <w:br/>
        <w:t>připraven takovou vadu odstranit, (</w:t>
      </w:r>
      <w:proofErr w:type="spellStart"/>
      <w:r>
        <w:rPr>
          <w:color w:val="2C2530"/>
          <w:sz w:val="23"/>
          <w:szCs w:val="23"/>
        </w:rPr>
        <w:t>ii</w:t>
      </w:r>
      <w:proofErr w:type="spellEnd"/>
      <w:r>
        <w:rPr>
          <w:color w:val="2C2530"/>
          <w:sz w:val="23"/>
          <w:szCs w:val="23"/>
        </w:rPr>
        <w:t xml:space="preserve">) po řádném a včasném uplatnění záruky ze strany </w:t>
      </w:r>
      <w:r>
        <w:rPr>
          <w:color w:val="2C2530"/>
          <w:sz w:val="23"/>
          <w:szCs w:val="23"/>
        </w:rPr>
        <w:br/>
        <w:t>kupujícího začne vyvíjet činnost směřující k odstranění vady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>(</w:t>
      </w:r>
      <w:proofErr w:type="spellStart"/>
      <w:r>
        <w:rPr>
          <w:color w:val="2C2530"/>
          <w:sz w:val="23"/>
          <w:szCs w:val="23"/>
        </w:rPr>
        <w:t>iii</w:t>
      </w:r>
      <w:proofErr w:type="spellEnd"/>
      <w:r>
        <w:rPr>
          <w:color w:val="2C2530"/>
          <w:sz w:val="23"/>
          <w:szCs w:val="23"/>
        </w:rPr>
        <w:t xml:space="preserve">) v takové činnosti řádně </w:t>
      </w:r>
      <w:r>
        <w:rPr>
          <w:color w:val="2C2530"/>
          <w:sz w:val="23"/>
          <w:szCs w:val="23"/>
        </w:rPr>
        <w:br/>
        <w:t>pokračuje a (</w:t>
      </w:r>
      <w:proofErr w:type="spellStart"/>
      <w:r>
        <w:rPr>
          <w:color w:val="2C2530"/>
          <w:sz w:val="23"/>
          <w:szCs w:val="23"/>
        </w:rPr>
        <w:t>iv</w:t>
      </w:r>
      <w:proofErr w:type="spellEnd"/>
      <w:r>
        <w:rPr>
          <w:color w:val="2C2530"/>
          <w:sz w:val="23"/>
          <w:szCs w:val="23"/>
        </w:rPr>
        <w:t>) v rozumném čase a řádně vadu odstraní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15"/>
        </w:numPr>
        <w:spacing w:before="273" w:line="278" w:lineRule="exact"/>
        <w:ind w:left="274" w:right="23" w:hanging="259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>Pokud bude dodané zboží vadné a vada bude neodstranitelná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 xml:space="preserve">má kupující právo (i) na </w:t>
      </w:r>
      <w:r>
        <w:rPr>
          <w:color w:val="2C2530"/>
          <w:sz w:val="23"/>
          <w:szCs w:val="23"/>
        </w:rPr>
        <w:br/>
        <w:t>odstranění vad dodáním nového zboží bez vady nebo dodáním chybějícího zboží</w:t>
      </w:r>
      <w:r>
        <w:rPr>
          <w:color w:val="4F4A55"/>
          <w:sz w:val="23"/>
          <w:szCs w:val="23"/>
        </w:rPr>
        <w:t xml:space="preserve">, </w:t>
      </w:r>
      <w:r>
        <w:rPr>
          <w:color w:val="2C2530"/>
          <w:sz w:val="23"/>
          <w:szCs w:val="23"/>
        </w:rPr>
        <w:t>(</w:t>
      </w:r>
      <w:proofErr w:type="spellStart"/>
      <w:r>
        <w:rPr>
          <w:color w:val="2C2530"/>
          <w:sz w:val="23"/>
          <w:szCs w:val="23"/>
        </w:rPr>
        <w:t>ii</w:t>
      </w:r>
      <w:proofErr w:type="spellEnd"/>
      <w:r>
        <w:rPr>
          <w:color w:val="2C2530"/>
          <w:sz w:val="23"/>
          <w:szCs w:val="23"/>
        </w:rPr>
        <w:t xml:space="preserve">) na </w:t>
      </w:r>
      <w:r>
        <w:rPr>
          <w:color w:val="2C2530"/>
          <w:sz w:val="23"/>
          <w:szCs w:val="23"/>
        </w:rPr>
        <w:br/>
        <w:t>přiměřenou slevu z kupní ceny, nebo (</w:t>
      </w:r>
      <w:proofErr w:type="spellStart"/>
      <w:r>
        <w:rPr>
          <w:color w:val="2C2530"/>
          <w:sz w:val="23"/>
          <w:szCs w:val="23"/>
        </w:rPr>
        <w:t>iii</w:t>
      </w:r>
      <w:proofErr w:type="spellEnd"/>
      <w:r>
        <w:rPr>
          <w:color w:val="2C2530"/>
          <w:sz w:val="23"/>
          <w:szCs w:val="23"/>
        </w:rPr>
        <w:t>) odstoupit od kupní smlouvy</w:t>
      </w:r>
      <w:r>
        <w:rPr>
          <w:color w:val="100912"/>
          <w:sz w:val="23"/>
          <w:szCs w:val="23"/>
        </w:rPr>
        <w:t xml:space="preserve">. </w:t>
      </w:r>
      <w:r>
        <w:rPr>
          <w:color w:val="2C2530"/>
          <w:sz w:val="23"/>
          <w:szCs w:val="23"/>
        </w:rPr>
        <w:t xml:space="preserve">Ustanovení § 2106 </w:t>
      </w:r>
      <w:r>
        <w:rPr>
          <w:color w:val="2C2530"/>
          <w:sz w:val="23"/>
          <w:szCs w:val="23"/>
        </w:rPr>
        <w:br/>
        <w:t>odst</w:t>
      </w:r>
      <w:r>
        <w:rPr>
          <w:color w:val="000000"/>
          <w:sz w:val="23"/>
          <w:szCs w:val="23"/>
        </w:rPr>
        <w:t xml:space="preserve">. </w:t>
      </w:r>
      <w:r>
        <w:rPr>
          <w:color w:val="2C2530"/>
          <w:sz w:val="23"/>
          <w:szCs w:val="23"/>
        </w:rPr>
        <w:t xml:space="preserve">1 občanského zákoníku se nepoužije. </w:t>
      </w:r>
    </w:p>
    <w:p w:rsidR="00181676" w:rsidRDefault="00181676" w:rsidP="00181676">
      <w:pPr>
        <w:pStyle w:val="Styl"/>
        <w:spacing w:before="446" w:line="336" w:lineRule="exact"/>
        <w:ind w:left="2745" w:right="9"/>
        <w:rPr>
          <w:b/>
          <w:bCs/>
          <w:color w:val="2C2530"/>
          <w:sz w:val="23"/>
          <w:szCs w:val="23"/>
        </w:rPr>
      </w:pPr>
      <w:r>
        <w:rPr>
          <w:rFonts w:ascii="Arial" w:hAnsi="Arial" w:cs="Arial"/>
          <w:b/>
          <w:bCs/>
          <w:color w:val="2C2530"/>
          <w:w w:val="90"/>
          <w:sz w:val="30"/>
          <w:szCs w:val="30"/>
        </w:rPr>
        <w:t xml:space="preserve">v. </w:t>
      </w:r>
      <w:r>
        <w:rPr>
          <w:b/>
          <w:bCs/>
          <w:color w:val="100912"/>
          <w:sz w:val="23"/>
          <w:szCs w:val="23"/>
        </w:rPr>
        <w:t>O</w:t>
      </w:r>
      <w:r>
        <w:rPr>
          <w:b/>
          <w:bCs/>
          <w:color w:val="2C2530"/>
          <w:sz w:val="23"/>
          <w:szCs w:val="23"/>
        </w:rPr>
        <w:t>meze</w:t>
      </w:r>
      <w:r>
        <w:rPr>
          <w:b/>
          <w:bCs/>
          <w:color w:val="100912"/>
          <w:sz w:val="23"/>
          <w:szCs w:val="23"/>
        </w:rPr>
        <w:t>n</w:t>
      </w:r>
      <w:r>
        <w:rPr>
          <w:b/>
          <w:bCs/>
          <w:color w:val="2C2530"/>
          <w:sz w:val="23"/>
          <w:szCs w:val="23"/>
        </w:rPr>
        <w:t>í od</w:t>
      </w:r>
      <w:r>
        <w:rPr>
          <w:b/>
          <w:bCs/>
          <w:color w:val="100912"/>
          <w:sz w:val="23"/>
          <w:szCs w:val="23"/>
        </w:rPr>
        <w:t>p</w:t>
      </w:r>
      <w:r>
        <w:rPr>
          <w:b/>
          <w:bCs/>
          <w:color w:val="2C2530"/>
          <w:sz w:val="23"/>
          <w:szCs w:val="23"/>
        </w:rPr>
        <w:t>ově</w:t>
      </w:r>
      <w:r>
        <w:rPr>
          <w:b/>
          <w:bCs/>
          <w:color w:val="100912"/>
          <w:sz w:val="23"/>
          <w:szCs w:val="23"/>
        </w:rPr>
        <w:t>d</w:t>
      </w:r>
      <w:r>
        <w:rPr>
          <w:b/>
          <w:bCs/>
          <w:color w:val="2C2530"/>
          <w:sz w:val="23"/>
          <w:szCs w:val="23"/>
        </w:rPr>
        <w:t>nosti za új</w:t>
      </w:r>
      <w:r>
        <w:rPr>
          <w:b/>
          <w:bCs/>
          <w:color w:val="100912"/>
          <w:sz w:val="23"/>
          <w:szCs w:val="23"/>
        </w:rPr>
        <w:t>m</w:t>
      </w:r>
      <w:r>
        <w:rPr>
          <w:b/>
          <w:bCs/>
          <w:color w:val="2C2530"/>
          <w:sz w:val="23"/>
          <w:szCs w:val="23"/>
        </w:rPr>
        <w:t xml:space="preserve">u </w:t>
      </w:r>
    </w:p>
    <w:p w:rsidR="00181676" w:rsidRDefault="00181676" w:rsidP="00181676">
      <w:pPr>
        <w:pStyle w:val="Styl"/>
        <w:numPr>
          <w:ilvl w:val="0"/>
          <w:numId w:val="16"/>
        </w:numPr>
        <w:spacing w:before="302" w:line="278" w:lineRule="exact"/>
        <w:ind w:left="264" w:right="23" w:hanging="259"/>
        <w:rPr>
          <w:color w:val="2C2530"/>
          <w:sz w:val="23"/>
          <w:szCs w:val="23"/>
        </w:rPr>
      </w:pPr>
      <w:r>
        <w:rPr>
          <w:color w:val="2C2530"/>
          <w:sz w:val="23"/>
          <w:szCs w:val="23"/>
        </w:rPr>
        <w:t>Odpovědnost prodávajícího na náhradu újmy, včetně uš</w:t>
      </w:r>
      <w:r>
        <w:rPr>
          <w:color w:val="100912"/>
          <w:sz w:val="23"/>
          <w:szCs w:val="23"/>
        </w:rPr>
        <w:t>l</w:t>
      </w:r>
      <w:r>
        <w:rPr>
          <w:color w:val="2C2530"/>
          <w:sz w:val="23"/>
          <w:szCs w:val="23"/>
        </w:rPr>
        <w:t xml:space="preserve">ého zisku je omezena částkou, </w:t>
      </w:r>
      <w:r>
        <w:rPr>
          <w:color w:val="2C2530"/>
          <w:sz w:val="23"/>
          <w:szCs w:val="23"/>
        </w:rPr>
        <w:br/>
        <w:t xml:space="preserve">která byla uhrazena kupujícím za zboží, jež prokazatelně v přímé souvislosti způsobilo </w:t>
      </w:r>
    </w:p>
    <w:p w:rsidR="00181676" w:rsidRDefault="00181676" w:rsidP="00181676">
      <w:pPr>
        <w:pStyle w:val="Styl"/>
        <w:rPr>
          <w:sz w:val="23"/>
          <w:szCs w:val="23"/>
        </w:rPr>
        <w:sectPr w:rsidR="00181676">
          <w:pgSz w:w="11907" w:h="16840"/>
          <w:pgMar w:top="758" w:right="1271" w:bottom="360" w:left="1593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283" w:lineRule="exact"/>
        <w:ind w:left="278" w:right="9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lastRenderedPageBreak/>
        <w:t xml:space="preserve">újmu. Prodávající neodpovídá za újmu vzniklou v důsledku neprovozuschopnosti výrobku. </w:t>
      </w:r>
      <w:r>
        <w:rPr>
          <w:color w:val="211A24"/>
          <w:sz w:val="22"/>
          <w:szCs w:val="22"/>
        </w:rPr>
        <w:br/>
        <w:t xml:space="preserve">Prodávající neodpovídá za újmu vzniklou uplatněním nároku ze strany třetí osoby. </w:t>
      </w:r>
      <w:r>
        <w:rPr>
          <w:color w:val="211A24"/>
          <w:sz w:val="22"/>
          <w:szCs w:val="22"/>
        </w:rPr>
        <w:br/>
        <w:t xml:space="preserve">Kupující s tímto omezením náhrady újmy výslovně souhlasí a považuje jej za přiměřené </w:t>
      </w:r>
      <w:r>
        <w:rPr>
          <w:color w:val="211A24"/>
          <w:sz w:val="22"/>
          <w:szCs w:val="22"/>
        </w:rPr>
        <w:br/>
        <w:t xml:space="preserve">vzhledem k dostupnosti pojistného krytí na straně prodávajícího. </w:t>
      </w:r>
    </w:p>
    <w:p w:rsidR="00181676" w:rsidRDefault="00181676" w:rsidP="00181676">
      <w:pPr>
        <w:pStyle w:val="Styl"/>
        <w:spacing w:before="542" w:line="244" w:lineRule="exact"/>
        <w:ind w:left="1579" w:right="10"/>
        <w:rPr>
          <w:b/>
          <w:bCs/>
          <w:color w:val="211A24"/>
          <w:sz w:val="22"/>
          <w:szCs w:val="22"/>
        </w:rPr>
      </w:pPr>
      <w:r>
        <w:rPr>
          <w:b/>
          <w:bCs/>
          <w:color w:val="211A24"/>
          <w:sz w:val="22"/>
          <w:szCs w:val="22"/>
        </w:rPr>
        <w:t xml:space="preserve">VI. Přechod nebezpečí škody a nabytí vlastnického práva </w:t>
      </w:r>
    </w:p>
    <w:p w:rsidR="00181676" w:rsidRDefault="00181676" w:rsidP="00181676">
      <w:pPr>
        <w:pStyle w:val="Styl"/>
        <w:numPr>
          <w:ilvl w:val="0"/>
          <w:numId w:val="17"/>
        </w:numPr>
        <w:spacing w:before="297" w:line="240" w:lineRule="exact"/>
        <w:ind w:left="264" w:right="14" w:hanging="264"/>
        <w:rPr>
          <w:color w:val="483630"/>
          <w:sz w:val="22"/>
          <w:szCs w:val="22"/>
        </w:rPr>
      </w:pPr>
      <w:r>
        <w:rPr>
          <w:color w:val="211A24"/>
          <w:sz w:val="22"/>
          <w:szCs w:val="22"/>
        </w:rPr>
        <w:t>Nebezpečí škody na zboží přechází na kupujícího okamžikem předání zboží kupují</w:t>
      </w:r>
      <w:r>
        <w:rPr>
          <w:color w:val="3E3B4D"/>
          <w:sz w:val="22"/>
          <w:szCs w:val="22"/>
        </w:rPr>
        <w:t>c</w:t>
      </w:r>
      <w:r>
        <w:rPr>
          <w:color w:val="211A24"/>
          <w:sz w:val="22"/>
          <w:szCs w:val="22"/>
        </w:rPr>
        <w:t>ímu</w:t>
      </w:r>
      <w:r>
        <w:rPr>
          <w:color w:val="483630"/>
          <w:sz w:val="22"/>
          <w:szCs w:val="22"/>
        </w:rPr>
        <w:t xml:space="preserve">. </w:t>
      </w:r>
    </w:p>
    <w:p w:rsidR="00181676" w:rsidRDefault="00181676" w:rsidP="00181676">
      <w:pPr>
        <w:pStyle w:val="Styl"/>
        <w:spacing w:before="9" w:line="264" w:lineRule="exact"/>
        <w:ind w:left="259" w:right="10"/>
        <w:rPr>
          <w:color w:val="000000"/>
          <w:sz w:val="22"/>
          <w:szCs w:val="22"/>
        </w:rPr>
      </w:pPr>
      <w:r>
        <w:rPr>
          <w:color w:val="211A24"/>
          <w:sz w:val="22"/>
          <w:szCs w:val="22"/>
        </w:rPr>
        <w:t xml:space="preserve">Vlastnictví ke zboží přechází na kupujícího okamžikem úplného zaplacení kupní ceny za </w:t>
      </w:r>
      <w:r>
        <w:rPr>
          <w:color w:val="211A24"/>
          <w:sz w:val="22"/>
          <w:szCs w:val="22"/>
        </w:rPr>
        <w:br/>
        <w:t>dodané zboží</w:t>
      </w:r>
      <w:r>
        <w:rPr>
          <w:color w:val="000000"/>
          <w:sz w:val="22"/>
          <w:szCs w:val="22"/>
        </w:rPr>
        <w:t xml:space="preserve">. </w:t>
      </w:r>
    </w:p>
    <w:p w:rsidR="00181676" w:rsidRDefault="00181676" w:rsidP="00181676">
      <w:pPr>
        <w:pStyle w:val="Styl"/>
        <w:spacing w:before="566" w:line="240" w:lineRule="exact"/>
        <w:ind w:left="3893" w:right="10"/>
        <w:rPr>
          <w:b/>
          <w:bCs/>
          <w:color w:val="211A24"/>
          <w:sz w:val="22"/>
          <w:szCs w:val="22"/>
        </w:rPr>
      </w:pPr>
      <w:r>
        <w:rPr>
          <w:b/>
          <w:bCs/>
          <w:color w:val="211A24"/>
          <w:sz w:val="22"/>
          <w:szCs w:val="22"/>
        </w:rPr>
        <w:t xml:space="preserve">VII. Sankce </w:t>
      </w:r>
    </w:p>
    <w:p w:rsidR="00181676" w:rsidRDefault="00181676" w:rsidP="00181676">
      <w:pPr>
        <w:pStyle w:val="Styl"/>
        <w:spacing w:before="345" w:line="244" w:lineRule="exact"/>
        <w:ind w:right="10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t>1</w:t>
      </w:r>
      <w:r>
        <w:rPr>
          <w:color w:val="483630"/>
          <w:sz w:val="22"/>
          <w:szCs w:val="22"/>
        </w:rPr>
        <w:t xml:space="preserve">. </w:t>
      </w:r>
      <w:r>
        <w:rPr>
          <w:color w:val="211A24"/>
          <w:sz w:val="22"/>
          <w:szCs w:val="22"/>
        </w:rPr>
        <w:t xml:space="preserve">Je-li kupující v prodlení s proplacením vystaveného daňového dokladu za dodané zboží, je: </w:t>
      </w:r>
    </w:p>
    <w:p w:rsidR="00181676" w:rsidRDefault="00181676" w:rsidP="00181676">
      <w:pPr>
        <w:pStyle w:val="Styl"/>
        <w:spacing w:before="253" w:line="264" w:lineRule="exact"/>
        <w:ind w:left="288" w:right="10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t xml:space="preserve">a) povinen zaplatit prodávajícímu úrok z prodlení ve výši 0,02% </w:t>
      </w:r>
    </w:p>
    <w:p w:rsidR="00181676" w:rsidRDefault="00181676" w:rsidP="00181676">
      <w:pPr>
        <w:pStyle w:val="Styl"/>
        <w:numPr>
          <w:ilvl w:val="0"/>
          <w:numId w:val="18"/>
        </w:numPr>
        <w:spacing w:before="571" w:line="240" w:lineRule="exact"/>
        <w:ind w:left="264" w:right="14" w:hanging="264"/>
        <w:rPr>
          <w:color w:val="000000"/>
          <w:sz w:val="22"/>
          <w:szCs w:val="22"/>
        </w:rPr>
      </w:pPr>
      <w:r>
        <w:rPr>
          <w:color w:val="211A24"/>
          <w:sz w:val="22"/>
          <w:szCs w:val="22"/>
        </w:rPr>
        <w:t xml:space="preserve">Je-li prodávající v prodlení se splněním dodávky, je povinen zaplatit kupujícímu smluvní </w:t>
      </w:r>
      <w:r>
        <w:rPr>
          <w:color w:val="211A24"/>
          <w:sz w:val="22"/>
          <w:szCs w:val="22"/>
        </w:rPr>
        <w:br/>
        <w:t>pokutu ve výši 0,02% z ceny nedodaného zboží za každý den prodlení</w:t>
      </w:r>
      <w:r>
        <w:rPr>
          <w:color w:val="000000"/>
          <w:sz w:val="22"/>
          <w:szCs w:val="22"/>
        </w:rPr>
        <w:t xml:space="preserve">. </w:t>
      </w:r>
    </w:p>
    <w:p w:rsidR="00181676" w:rsidRDefault="00181676" w:rsidP="00181676">
      <w:pPr>
        <w:pStyle w:val="Styl"/>
        <w:spacing w:before="312" w:line="244" w:lineRule="exact"/>
        <w:ind w:left="5" w:right="10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t>4</w:t>
      </w:r>
      <w:r>
        <w:rPr>
          <w:color w:val="483630"/>
          <w:sz w:val="22"/>
          <w:szCs w:val="22"/>
        </w:rPr>
        <w:t xml:space="preserve">. </w:t>
      </w:r>
      <w:r>
        <w:rPr>
          <w:color w:val="211A24"/>
          <w:sz w:val="22"/>
          <w:szCs w:val="22"/>
        </w:rPr>
        <w:t xml:space="preserve">Splatnost všech sankcí je 21 dnů od uskutečnění výzvy. </w:t>
      </w:r>
    </w:p>
    <w:p w:rsidR="00181676" w:rsidRDefault="00181676" w:rsidP="00181676">
      <w:pPr>
        <w:pStyle w:val="Styl"/>
        <w:spacing w:before="355" w:line="326" w:lineRule="exact"/>
        <w:ind w:left="5" w:right="10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t>5</w:t>
      </w:r>
      <w:r>
        <w:rPr>
          <w:color w:val="3E3B4D"/>
          <w:sz w:val="22"/>
          <w:szCs w:val="22"/>
        </w:rPr>
        <w:t xml:space="preserve">. </w:t>
      </w:r>
      <w:r>
        <w:rPr>
          <w:color w:val="211A24"/>
          <w:sz w:val="22"/>
          <w:szCs w:val="22"/>
        </w:rPr>
        <w:t xml:space="preserve">Odpovědnost prodávajícího na náhradu újmy, včetně ušlého zisku je omezena </w:t>
      </w:r>
      <w:r>
        <w:rPr>
          <w:color w:val="211A24"/>
          <w:sz w:val="22"/>
          <w:szCs w:val="22"/>
        </w:rPr>
        <w:br/>
        <w:t>dvojnásobkem ceny, která byla kupujícím uhrazena za takové zboží</w:t>
      </w:r>
      <w:r>
        <w:rPr>
          <w:color w:val="3E3B4D"/>
          <w:sz w:val="22"/>
          <w:szCs w:val="22"/>
        </w:rPr>
        <w:t>/</w:t>
      </w:r>
      <w:r>
        <w:rPr>
          <w:color w:val="211A24"/>
          <w:sz w:val="22"/>
          <w:szCs w:val="22"/>
        </w:rPr>
        <w:t xml:space="preserve">zařízení, jež prokazatelně </w:t>
      </w:r>
      <w:r>
        <w:rPr>
          <w:color w:val="211A24"/>
          <w:sz w:val="22"/>
          <w:szCs w:val="22"/>
        </w:rPr>
        <w:br/>
        <w:t xml:space="preserve">v přímé souvislosti újmu způsobilo. </w:t>
      </w:r>
    </w:p>
    <w:p w:rsidR="00181676" w:rsidRDefault="00181676" w:rsidP="00181676">
      <w:pPr>
        <w:pStyle w:val="Styl"/>
        <w:spacing w:before="945" w:line="240" w:lineRule="exact"/>
        <w:ind w:left="3893" w:right="10"/>
        <w:rPr>
          <w:b/>
          <w:bCs/>
          <w:color w:val="211A24"/>
          <w:sz w:val="22"/>
          <w:szCs w:val="22"/>
        </w:rPr>
      </w:pPr>
      <w:r>
        <w:rPr>
          <w:b/>
          <w:bCs/>
          <w:color w:val="211A24"/>
          <w:sz w:val="22"/>
          <w:szCs w:val="22"/>
        </w:rPr>
        <w:t>VIII</w:t>
      </w:r>
      <w:r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211A24"/>
          <w:sz w:val="22"/>
          <w:szCs w:val="22"/>
        </w:rPr>
        <w:t xml:space="preserve">Servis </w:t>
      </w:r>
    </w:p>
    <w:p w:rsidR="00181676" w:rsidRDefault="00181676" w:rsidP="00181676">
      <w:pPr>
        <w:pStyle w:val="Styl"/>
        <w:numPr>
          <w:ilvl w:val="0"/>
          <w:numId w:val="19"/>
        </w:numPr>
        <w:spacing w:before="345" w:line="268" w:lineRule="exact"/>
        <w:ind w:left="269" w:hanging="259"/>
        <w:rPr>
          <w:color w:val="211A24"/>
          <w:sz w:val="22"/>
          <w:szCs w:val="22"/>
        </w:rPr>
      </w:pPr>
      <w:r>
        <w:rPr>
          <w:color w:val="211A24"/>
          <w:sz w:val="22"/>
          <w:szCs w:val="22"/>
        </w:rPr>
        <w:t xml:space="preserve">Na dodané přístroje zajišťuje prodávající záruční i pozáruční servis. Místem provedení </w:t>
      </w:r>
      <w:r>
        <w:rPr>
          <w:color w:val="211A24"/>
          <w:sz w:val="22"/>
          <w:szCs w:val="22"/>
        </w:rPr>
        <w:br/>
        <w:t xml:space="preserve">servisního zásahu jsou Pardubice. Při požadavku na servisní zásah v sídle kupujícího je </w:t>
      </w:r>
      <w:r>
        <w:rPr>
          <w:color w:val="211A24"/>
          <w:sz w:val="22"/>
          <w:szCs w:val="22"/>
        </w:rPr>
        <w:br/>
        <w:t>vždy účtováno cestovné servisního technika ve výši 9 Kč bez DPH</w:t>
      </w:r>
      <w:r>
        <w:rPr>
          <w:color w:val="3E3B4D"/>
          <w:sz w:val="22"/>
          <w:szCs w:val="22"/>
        </w:rPr>
        <w:t>/</w:t>
      </w:r>
      <w:r>
        <w:rPr>
          <w:color w:val="211A24"/>
          <w:sz w:val="22"/>
          <w:szCs w:val="22"/>
        </w:rPr>
        <w:t xml:space="preserve">km. V případě </w:t>
      </w:r>
      <w:r>
        <w:rPr>
          <w:color w:val="211A24"/>
          <w:sz w:val="22"/>
          <w:szCs w:val="22"/>
        </w:rPr>
        <w:br/>
        <w:t xml:space="preserve">pozáručního servisu je vedle cestovného dále účtován spotřebovaný materiál, náhradní díly </w:t>
      </w:r>
      <w:r>
        <w:rPr>
          <w:color w:val="211A24"/>
          <w:sz w:val="22"/>
          <w:szCs w:val="22"/>
        </w:rPr>
        <w:br/>
        <w:t xml:space="preserve">a práce servisního technika ve výši </w:t>
      </w:r>
      <w:r>
        <w:rPr>
          <w:rFonts w:ascii="Arial" w:hAnsi="Arial" w:cs="Arial"/>
          <w:color w:val="211A24"/>
          <w:sz w:val="20"/>
          <w:szCs w:val="20"/>
        </w:rPr>
        <w:t xml:space="preserve">640 </w:t>
      </w:r>
      <w:r>
        <w:rPr>
          <w:color w:val="211A24"/>
          <w:sz w:val="22"/>
          <w:szCs w:val="22"/>
        </w:rPr>
        <w:t>Kč</w:t>
      </w:r>
      <w:r>
        <w:rPr>
          <w:color w:val="3E3B4D"/>
          <w:sz w:val="22"/>
          <w:szCs w:val="22"/>
        </w:rPr>
        <w:t>/</w:t>
      </w:r>
      <w:r>
        <w:rPr>
          <w:color w:val="211A24"/>
          <w:sz w:val="22"/>
          <w:szCs w:val="22"/>
        </w:rPr>
        <w:t xml:space="preserve">hod </w:t>
      </w:r>
    </w:p>
    <w:p w:rsidR="00181676" w:rsidRDefault="00181676" w:rsidP="00181676">
      <w:pPr>
        <w:pStyle w:val="Styl"/>
        <w:spacing w:before="782" w:line="249" w:lineRule="exact"/>
        <w:ind w:left="3187" w:right="10"/>
        <w:rPr>
          <w:b/>
          <w:bCs/>
          <w:color w:val="211A24"/>
          <w:sz w:val="22"/>
          <w:szCs w:val="22"/>
        </w:rPr>
      </w:pPr>
      <w:r>
        <w:rPr>
          <w:b/>
          <w:bCs/>
          <w:color w:val="211A24"/>
          <w:sz w:val="22"/>
          <w:szCs w:val="22"/>
        </w:rPr>
        <w:t xml:space="preserve">IX. Závěrečná ustanovení </w:t>
      </w:r>
    </w:p>
    <w:p w:rsidR="00181676" w:rsidRDefault="00181676" w:rsidP="00181676">
      <w:pPr>
        <w:pStyle w:val="Styl"/>
        <w:numPr>
          <w:ilvl w:val="0"/>
          <w:numId w:val="20"/>
        </w:numPr>
        <w:spacing w:before="292" w:line="268" w:lineRule="exact"/>
        <w:ind w:left="264" w:right="10" w:hanging="259"/>
        <w:rPr>
          <w:color w:val="000000"/>
          <w:sz w:val="22"/>
          <w:szCs w:val="22"/>
        </w:rPr>
      </w:pPr>
      <w:r>
        <w:rPr>
          <w:color w:val="211A24"/>
          <w:sz w:val="22"/>
          <w:szCs w:val="22"/>
        </w:rPr>
        <w:t xml:space="preserve">Práva a povinnosti vyplývající ze vztahů mezi prodávajícím a kupujícím se řídí českým </w:t>
      </w:r>
      <w:r>
        <w:rPr>
          <w:color w:val="211A24"/>
          <w:sz w:val="22"/>
          <w:szCs w:val="22"/>
        </w:rPr>
        <w:br/>
        <w:t>právním řádem</w:t>
      </w:r>
      <w:r>
        <w:rPr>
          <w:color w:val="3E3B4D"/>
          <w:sz w:val="22"/>
          <w:szCs w:val="22"/>
        </w:rPr>
        <w:t xml:space="preserve">. </w:t>
      </w:r>
      <w:r>
        <w:rPr>
          <w:color w:val="211A24"/>
          <w:sz w:val="22"/>
          <w:szCs w:val="22"/>
        </w:rPr>
        <w:t>Veškeré s</w:t>
      </w:r>
      <w:r w:rsidR="00F22DEA">
        <w:rPr>
          <w:color w:val="211A24"/>
          <w:sz w:val="22"/>
          <w:szCs w:val="22"/>
        </w:rPr>
        <w:t>po</w:t>
      </w:r>
      <w:r>
        <w:rPr>
          <w:color w:val="211A24"/>
          <w:sz w:val="22"/>
          <w:szCs w:val="22"/>
        </w:rPr>
        <w:t>ry na základě této kupní smlouvy</w:t>
      </w:r>
      <w:r>
        <w:rPr>
          <w:color w:val="D5D8E0"/>
          <w:sz w:val="22"/>
          <w:szCs w:val="22"/>
        </w:rPr>
        <w:t xml:space="preserve"> </w:t>
      </w:r>
      <w:r>
        <w:rPr>
          <w:color w:val="211A24"/>
          <w:sz w:val="22"/>
          <w:szCs w:val="22"/>
        </w:rPr>
        <w:t xml:space="preserve">nebo v její souvislosti </w:t>
      </w:r>
      <w:r>
        <w:rPr>
          <w:color w:val="211A24"/>
          <w:sz w:val="22"/>
          <w:szCs w:val="22"/>
        </w:rPr>
        <w:br/>
        <w:t xml:space="preserve">budou rozhodovány soudy </w:t>
      </w:r>
      <w:r w:rsidR="00F22DEA">
        <w:rPr>
          <w:color w:val="211A24"/>
          <w:sz w:val="22"/>
          <w:szCs w:val="22"/>
        </w:rPr>
        <w:t>Č</w:t>
      </w:r>
      <w:r>
        <w:rPr>
          <w:color w:val="211A24"/>
          <w:sz w:val="22"/>
          <w:szCs w:val="22"/>
        </w:rPr>
        <w:t>eské republiky s tím</w:t>
      </w:r>
      <w:r>
        <w:rPr>
          <w:color w:val="3E3B4D"/>
          <w:sz w:val="22"/>
          <w:szCs w:val="22"/>
        </w:rPr>
        <w:t xml:space="preserve">, </w:t>
      </w:r>
      <w:r>
        <w:rPr>
          <w:color w:val="211A24"/>
          <w:sz w:val="22"/>
          <w:szCs w:val="22"/>
        </w:rPr>
        <w:t xml:space="preserve">že místně příslušným soudem prvního </w:t>
      </w:r>
      <w:r>
        <w:rPr>
          <w:color w:val="211A24"/>
          <w:sz w:val="22"/>
          <w:szCs w:val="22"/>
        </w:rPr>
        <w:br/>
        <w:t xml:space="preserve">stupně bude soud, v jehož obvodu má prodávající sídlo v době zahájení příslušného </w:t>
      </w:r>
      <w:r>
        <w:rPr>
          <w:color w:val="211A24"/>
          <w:sz w:val="22"/>
          <w:szCs w:val="22"/>
        </w:rPr>
        <w:br/>
        <w:t>soudního řízení</w:t>
      </w:r>
      <w:r>
        <w:rPr>
          <w:color w:val="000000"/>
          <w:sz w:val="22"/>
          <w:szCs w:val="22"/>
        </w:rPr>
        <w:t xml:space="preserve">. </w:t>
      </w:r>
    </w:p>
    <w:p w:rsidR="00181676" w:rsidRDefault="00181676" w:rsidP="00181676">
      <w:pPr>
        <w:pStyle w:val="Styl"/>
        <w:rPr>
          <w:sz w:val="22"/>
          <w:szCs w:val="22"/>
        </w:rPr>
        <w:sectPr w:rsidR="00181676">
          <w:pgSz w:w="11907" w:h="16840"/>
          <w:pgMar w:top="1483" w:right="1309" w:bottom="360" w:left="1569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288" w:lineRule="exact"/>
        <w:ind w:left="6130"/>
        <w:rPr>
          <w:color w:val="211A24"/>
          <w:sz w:val="27"/>
          <w:szCs w:val="27"/>
        </w:rPr>
      </w:pPr>
      <w:r>
        <w:rPr>
          <w:color w:val="211A24"/>
          <w:sz w:val="27"/>
          <w:szCs w:val="27"/>
        </w:rPr>
        <w:lastRenderedPageBreak/>
        <w:t xml:space="preserve">Kupní smlouva </w:t>
      </w:r>
      <w:r>
        <w:rPr>
          <w:color w:val="211A24"/>
          <w:sz w:val="27"/>
          <w:szCs w:val="27"/>
          <w:u w:val="single"/>
        </w:rPr>
        <w:t>bez</w:t>
      </w:r>
      <w:r>
        <w:rPr>
          <w:color w:val="211A24"/>
          <w:sz w:val="27"/>
          <w:szCs w:val="27"/>
        </w:rPr>
        <w:t xml:space="preserve"> VOP </w:t>
      </w:r>
    </w:p>
    <w:p w:rsidR="00181676" w:rsidRDefault="00181676" w:rsidP="00181676">
      <w:pPr>
        <w:pStyle w:val="Styl"/>
        <w:numPr>
          <w:ilvl w:val="0"/>
          <w:numId w:val="21"/>
        </w:numPr>
        <w:spacing w:before="633" w:line="268" w:lineRule="exact"/>
        <w:ind w:left="283" w:hanging="278"/>
        <w:rPr>
          <w:color w:val="282F47"/>
          <w:sz w:val="23"/>
          <w:szCs w:val="23"/>
        </w:rPr>
      </w:pPr>
      <w:r>
        <w:rPr>
          <w:color w:val="211A24"/>
          <w:sz w:val="23"/>
          <w:szCs w:val="23"/>
        </w:rPr>
        <w:t xml:space="preserve">Tato kupní smlouva obsahuje úplné ujednání o předmětu smlouvy a všech náležitostech, </w:t>
      </w:r>
      <w:r>
        <w:rPr>
          <w:color w:val="211A24"/>
          <w:sz w:val="23"/>
          <w:szCs w:val="23"/>
        </w:rPr>
        <w:br/>
        <w:t xml:space="preserve">které strany měly a chtěly v kupní smlouvě ujednat, a které považují za důležité pro </w:t>
      </w:r>
      <w:r>
        <w:rPr>
          <w:color w:val="211A24"/>
          <w:sz w:val="23"/>
          <w:szCs w:val="23"/>
        </w:rPr>
        <w:br/>
        <w:t>závaznost této kupní sm</w:t>
      </w:r>
      <w:r>
        <w:rPr>
          <w:color w:val="26090E"/>
          <w:sz w:val="23"/>
          <w:szCs w:val="23"/>
        </w:rPr>
        <w:t>l</w:t>
      </w:r>
      <w:r>
        <w:rPr>
          <w:color w:val="211A24"/>
          <w:sz w:val="23"/>
          <w:szCs w:val="23"/>
        </w:rPr>
        <w:t xml:space="preserve">ouvy. Žádný projev stran učiněný při jednání o této kupní </w:t>
      </w:r>
      <w:r>
        <w:rPr>
          <w:color w:val="211A24"/>
          <w:sz w:val="23"/>
          <w:szCs w:val="23"/>
        </w:rPr>
        <w:br/>
        <w:t xml:space="preserve">smlouvě ani projev učiněný po uzavření této kupní smlouvy nesmí být vykládán v rozporu </w:t>
      </w:r>
      <w:r>
        <w:rPr>
          <w:color w:val="211A24"/>
          <w:sz w:val="23"/>
          <w:szCs w:val="23"/>
        </w:rPr>
        <w:br/>
        <w:t xml:space="preserve">s výslovnými ustanoveními této kupní smlouvy a nezakládá žádný závazek žádné ze </w:t>
      </w:r>
      <w:r>
        <w:rPr>
          <w:color w:val="211A24"/>
          <w:sz w:val="23"/>
          <w:szCs w:val="23"/>
        </w:rPr>
        <w:br/>
        <w:t xml:space="preserve">smluvních stran. Podpisem této kupní smlouvy pozbývají platnosti veškeré dřívější </w:t>
      </w:r>
      <w:r>
        <w:rPr>
          <w:color w:val="211A24"/>
          <w:sz w:val="23"/>
          <w:szCs w:val="23"/>
        </w:rPr>
        <w:br/>
        <w:t xml:space="preserve">smlouvy nebo ujednání mezi kupujícím a prodávajícím. Tato kupní smlouva může být </w:t>
      </w:r>
      <w:r>
        <w:rPr>
          <w:color w:val="211A24"/>
          <w:sz w:val="23"/>
          <w:szCs w:val="23"/>
        </w:rPr>
        <w:br/>
        <w:t xml:space="preserve">měněna či doplňována pouze písemnými dodatky podepsanými oběma smluvními </w:t>
      </w:r>
      <w:r>
        <w:rPr>
          <w:color w:val="211A24"/>
          <w:sz w:val="23"/>
          <w:szCs w:val="23"/>
        </w:rPr>
        <w:br/>
        <w:t>stranami</w:t>
      </w:r>
      <w:r>
        <w:rPr>
          <w:color w:val="282F47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22"/>
        </w:numPr>
        <w:spacing w:before="292" w:line="268" w:lineRule="exact"/>
        <w:ind w:left="283" w:right="5" w:hanging="278"/>
        <w:rPr>
          <w:color w:val="433A4C"/>
          <w:sz w:val="23"/>
          <w:szCs w:val="23"/>
        </w:rPr>
      </w:pPr>
      <w:r>
        <w:rPr>
          <w:color w:val="211A24"/>
          <w:sz w:val="23"/>
          <w:szCs w:val="23"/>
        </w:rPr>
        <w:t xml:space="preserve">Bude-li některé ustanovení této kupní smlouvy shledáno neplatným, neúčinným, </w:t>
      </w:r>
      <w:r>
        <w:rPr>
          <w:color w:val="211A24"/>
          <w:sz w:val="23"/>
          <w:szCs w:val="23"/>
        </w:rPr>
        <w:br/>
        <w:t>zdánlivým (nicotným) nebo nevymahatelným, taková neplatnost</w:t>
      </w:r>
      <w:r>
        <w:rPr>
          <w:color w:val="433A4C"/>
          <w:sz w:val="23"/>
          <w:szCs w:val="23"/>
        </w:rPr>
        <w:t xml:space="preserve">, </w:t>
      </w:r>
      <w:r>
        <w:rPr>
          <w:color w:val="211A24"/>
          <w:sz w:val="23"/>
          <w:szCs w:val="23"/>
        </w:rPr>
        <w:t xml:space="preserve">neúčinnost, zdánlivost </w:t>
      </w:r>
      <w:r>
        <w:rPr>
          <w:color w:val="211A24"/>
          <w:sz w:val="23"/>
          <w:szCs w:val="23"/>
        </w:rPr>
        <w:br/>
        <w:t xml:space="preserve">(nicotnost) nebo nevymahatelnost nezpůsobí neplatnost, neúčinnost, zdánlivost (nicotnost) </w:t>
      </w:r>
      <w:r>
        <w:rPr>
          <w:color w:val="211A24"/>
          <w:sz w:val="23"/>
          <w:szCs w:val="23"/>
        </w:rPr>
        <w:br/>
        <w:t xml:space="preserve">či nevymahatelnost celé kupní smlouvy s tím, že v takovém případě bude celá kupní </w:t>
      </w:r>
      <w:r>
        <w:rPr>
          <w:color w:val="211A24"/>
          <w:sz w:val="23"/>
          <w:szCs w:val="23"/>
        </w:rPr>
        <w:br/>
        <w:t xml:space="preserve">smlouva vykládána tak, jako by neobsahovala jednotlivá neplatná, neúčinná, zdánlivá </w:t>
      </w:r>
      <w:r>
        <w:rPr>
          <w:color w:val="211A24"/>
          <w:sz w:val="23"/>
          <w:szCs w:val="23"/>
        </w:rPr>
        <w:br/>
        <w:t xml:space="preserve">(nicotná) nebo nevymahatelná ustanovení, a v tomto smyslu budou vykládána a vymáhána </w:t>
      </w:r>
      <w:r>
        <w:rPr>
          <w:color w:val="211A24"/>
          <w:sz w:val="23"/>
          <w:szCs w:val="23"/>
        </w:rPr>
        <w:br/>
        <w:t>i práva smluvních stran vyplývající z kupní smlouvy</w:t>
      </w:r>
      <w:r>
        <w:rPr>
          <w:color w:val="433A4C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23"/>
        </w:numPr>
        <w:spacing w:before="254" w:line="268" w:lineRule="exact"/>
        <w:ind w:left="283" w:right="5" w:hanging="278"/>
        <w:rPr>
          <w:color w:val="211A24"/>
          <w:sz w:val="23"/>
          <w:szCs w:val="23"/>
        </w:rPr>
      </w:pPr>
      <w:r>
        <w:rPr>
          <w:color w:val="211A24"/>
          <w:sz w:val="23"/>
          <w:szCs w:val="23"/>
        </w:rPr>
        <w:t>Jakákoliv nečinnost na straně prodávajícího, odepření výkonu práva, č</w:t>
      </w:r>
      <w:r>
        <w:rPr>
          <w:color w:val="282F47"/>
          <w:sz w:val="23"/>
          <w:szCs w:val="23"/>
        </w:rPr>
        <w:t xml:space="preserve">i </w:t>
      </w:r>
      <w:r>
        <w:rPr>
          <w:color w:val="211A24"/>
          <w:sz w:val="23"/>
          <w:szCs w:val="23"/>
        </w:rPr>
        <w:t xml:space="preserve">prodlení s jeho </w:t>
      </w:r>
      <w:r>
        <w:rPr>
          <w:color w:val="211A24"/>
          <w:sz w:val="23"/>
          <w:szCs w:val="23"/>
        </w:rPr>
        <w:br/>
        <w:t xml:space="preserve">výkonem nebo uplatněním oprávnění či nároku podle této kupní smlouvy nebude </w:t>
      </w:r>
      <w:r>
        <w:rPr>
          <w:color w:val="211A24"/>
          <w:sz w:val="23"/>
          <w:szCs w:val="23"/>
        </w:rPr>
        <w:br/>
        <w:t xml:space="preserve">považováno za vzdání se takovéhoto práva ze strany prodávajícího. </w:t>
      </w:r>
    </w:p>
    <w:p w:rsidR="00181676" w:rsidRDefault="00181676" w:rsidP="00181676">
      <w:pPr>
        <w:pStyle w:val="Styl"/>
        <w:numPr>
          <w:ilvl w:val="0"/>
          <w:numId w:val="24"/>
        </w:numPr>
        <w:spacing w:before="268" w:line="283" w:lineRule="exact"/>
        <w:ind w:left="268" w:right="19" w:hanging="268"/>
        <w:rPr>
          <w:color w:val="433A4C"/>
          <w:sz w:val="23"/>
          <w:szCs w:val="23"/>
        </w:rPr>
      </w:pPr>
      <w:r>
        <w:rPr>
          <w:color w:val="211A24"/>
          <w:sz w:val="23"/>
          <w:szCs w:val="23"/>
        </w:rPr>
        <w:t xml:space="preserve">Práva prodávajícího vzniklá z této kupní smlouvy nesmí být postoupena bez předchozího </w:t>
      </w:r>
      <w:r>
        <w:rPr>
          <w:color w:val="211A24"/>
          <w:sz w:val="23"/>
          <w:szCs w:val="23"/>
        </w:rPr>
        <w:br/>
        <w:t>písemného souhlasu prodávajícího</w:t>
      </w:r>
      <w:r>
        <w:rPr>
          <w:color w:val="433A4C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25"/>
        </w:numPr>
        <w:spacing w:before="273" w:line="268" w:lineRule="exact"/>
        <w:ind w:left="278" w:right="5" w:hanging="278"/>
        <w:rPr>
          <w:color w:val="211A24"/>
          <w:sz w:val="23"/>
          <w:szCs w:val="23"/>
        </w:rPr>
      </w:pPr>
      <w:r>
        <w:rPr>
          <w:color w:val="211A24"/>
          <w:sz w:val="23"/>
          <w:szCs w:val="23"/>
        </w:rPr>
        <w:t xml:space="preserve">Pro vyloučení pochybností smluvní strany kupní smlouvy výslovně stvrzují, že jsou </w:t>
      </w:r>
      <w:r>
        <w:rPr>
          <w:color w:val="211A24"/>
          <w:sz w:val="23"/>
          <w:szCs w:val="23"/>
        </w:rPr>
        <w:br/>
        <w:t xml:space="preserve">podnikateli a že tuto kupní smlouvu uzavírají při svém podnikání, a proto se na tuto kupní </w:t>
      </w:r>
      <w:r>
        <w:rPr>
          <w:color w:val="211A24"/>
          <w:sz w:val="23"/>
          <w:szCs w:val="23"/>
        </w:rPr>
        <w:br/>
        <w:t xml:space="preserve">smlouvu neuplatní ustanovení </w:t>
      </w:r>
      <w:r>
        <w:rPr>
          <w:color w:val="211A24"/>
          <w:sz w:val="22"/>
          <w:szCs w:val="22"/>
        </w:rPr>
        <w:t xml:space="preserve">§ </w:t>
      </w:r>
      <w:r>
        <w:rPr>
          <w:color w:val="211A24"/>
          <w:sz w:val="23"/>
          <w:szCs w:val="23"/>
        </w:rPr>
        <w:t xml:space="preserve">557 občanského zákoníku (pravidlo výkladu k tíži toho, </w:t>
      </w:r>
      <w:r>
        <w:rPr>
          <w:color w:val="211A24"/>
          <w:sz w:val="23"/>
          <w:szCs w:val="23"/>
        </w:rPr>
        <w:br/>
        <w:t xml:space="preserve">kdo použil jako první výraz umožňující různý výklad) a § 1799 a § 1800 občanského </w:t>
      </w:r>
      <w:r>
        <w:rPr>
          <w:color w:val="211A24"/>
          <w:sz w:val="23"/>
          <w:szCs w:val="23"/>
        </w:rPr>
        <w:br/>
        <w:t xml:space="preserve">zákoníku (doložky v adhezních smlouvách). </w:t>
      </w:r>
    </w:p>
    <w:p w:rsidR="00181676" w:rsidRDefault="00181676" w:rsidP="00181676">
      <w:pPr>
        <w:pStyle w:val="Styl"/>
        <w:spacing w:before="273" w:line="283" w:lineRule="exact"/>
        <w:ind w:left="292" w:right="9" w:hanging="292"/>
        <w:rPr>
          <w:color w:val="211A24"/>
          <w:sz w:val="23"/>
          <w:szCs w:val="23"/>
        </w:rPr>
      </w:pPr>
      <w:r>
        <w:rPr>
          <w:color w:val="211A24"/>
          <w:sz w:val="23"/>
          <w:szCs w:val="23"/>
        </w:rPr>
        <w:t>7</w:t>
      </w:r>
      <w:r>
        <w:rPr>
          <w:color w:val="282F47"/>
          <w:sz w:val="23"/>
          <w:szCs w:val="23"/>
        </w:rPr>
        <w:t xml:space="preserve">. </w:t>
      </w:r>
      <w:r>
        <w:rPr>
          <w:color w:val="211A24"/>
          <w:sz w:val="23"/>
          <w:szCs w:val="23"/>
        </w:rPr>
        <w:t xml:space="preserve">Odpovědnost prodávajícího na náhradu újmy, včetně ušlého zisku, je omezena </w:t>
      </w:r>
      <w:r>
        <w:rPr>
          <w:color w:val="211A24"/>
          <w:sz w:val="23"/>
          <w:szCs w:val="23"/>
        </w:rPr>
        <w:br/>
        <w:t xml:space="preserve">dvojnásobkem částky, která byla uhrazena kupujícím za zboží, jež prokazatelně v přímé </w:t>
      </w:r>
      <w:r>
        <w:rPr>
          <w:color w:val="211A24"/>
          <w:sz w:val="23"/>
          <w:szCs w:val="23"/>
        </w:rPr>
        <w:br/>
        <w:t xml:space="preserve">souvislosti způsobilo újmu. </w:t>
      </w:r>
    </w:p>
    <w:p w:rsidR="00181676" w:rsidRDefault="00181676" w:rsidP="00181676">
      <w:pPr>
        <w:pStyle w:val="Styl"/>
        <w:numPr>
          <w:ilvl w:val="0"/>
          <w:numId w:val="26"/>
        </w:numPr>
        <w:spacing w:before="273" w:line="268" w:lineRule="exact"/>
        <w:ind w:left="283" w:right="5" w:hanging="278"/>
        <w:rPr>
          <w:color w:val="000000"/>
          <w:sz w:val="23"/>
          <w:szCs w:val="23"/>
        </w:rPr>
      </w:pPr>
      <w:r>
        <w:rPr>
          <w:color w:val="211A24"/>
          <w:sz w:val="23"/>
          <w:szCs w:val="23"/>
        </w:rPr>
        <w:t>Obě strany prohlašují</w:t>
      </w:r>
      <w:r>
        <w:rPr>
          <w:color w:val="433A4C"/>
          <w:sz w:val="23"/>
          <w:szCs w:val="23"/>
        </w:rPr>
        <w:t xml:space="preserve">, </w:t>
      </w:r>
      <w:r>
        <w:rPr>
          <w:color w:val="211A24"/>
          <w:sz w:val="23"/>
          <w:szCs w:val="23"/>
        </w:rPr>
        <w:t>že předem souhlasí, v souladu se zněním zákona č. 106</w:t>
      </w:r>
      <w:r>
        <w:rPr>
          <w:color w:val="433A4C"/>
          <w:sz w:val="23"/>
          <w:szCs w:val="23"/>
        </w:rPr>
        <w:t>/</w:t>
      </w:r>
      <w:r>
        <w:rPr>
          <w:color w:val="211A24"/>
          <w:sz w:val="23"/>
          <w:szCs w:val="23"/>
        </w:rPr>
        <w:t>1999 Sb.</w:t>
      </w:r>
      <w:r w:rsidR="00F22DEA">
        <w:rPr>
          <w:color w:val="211A24"/>
          <w:sz w:val="23"/>
          <w:szCs w:val="23"/>
        </w:rPr>
        <w:t xml:space="preserve"> </w:t>
      </w:r>
      <w:r>
        <w:rPr>
          <w:color w:val="211A24"/>
          <w:sz w:val="23"/>
          <w:szCs w:val="23"/>
        </w:rPr>
        <w:t xml:space="preserve">(o </w:t>
      </w:r>
      <w:r>
        <w:rPr>
          <w:color w:val="211A24"/>
          <w:sz w:val="23"/>
          <w:szCs w:val="23"/>
        </w:rPr>
        <w:br/>
        <w:t xml:space="preserve">svobodném přístupu k informacím), s možným zpřístupněním či zveřejněním celé této </w:t>
      </w:r>
      <w:r>
        <w:rPr>
          <w:color w:val="211A24"/>
          <w:sz w:val="23"/>
          <w:szCs w:val="23"/>
        </w:rPr>
        <w:br/>
        <w:t xml:space="preserve">smlouvy v </w:t>
      </w:r>
      <w:r>
        <w:rPr>
          <w:color w:val="442D26"/>
          <w:sz w:val="23"/>
          <w:szCs w:val="23"/>
        </w:rPr>
        <w:t>j</w:t>
      </w:r>
      <w:r>
        <w:rPr>
          <w:color w:val="211A24"/>
          <w:sz w:val="23"/>
          <w:szCs w:val="23"/>
        </w:rPr>
        <w:t xml:space="preserve">ejím plném znění, jako i všech úkonů a okolností s touto smlouvou </w:t>
      </w:r>
      <w:r>
        <w:rPr>
          <w:color w:val="211A24"/>
          <w:sz w:val="23"/>
          <w:szCs w:val="23"/>
        </w:rPr>
        <w:br/>
        <w:t>souvisejících</w:t>
      </w:r>
      <w:r>
        <w:rPr>
          <w:color w:val="433A4C"/>
          <w:sz w:val="23"/>
          <w:szCs w:val="23"/>
        </w:rPr>
        <w:t xml:space="preserve">, </w:t>
      </w:r>
      <w:r>
        <w:rPr>
          <w:color w:val="211A24"/>
          <w:sz w:val="23"/>
          <w:szCs w:val="23"/>
        </w:rPr>
        <w:t>ke kterému může kdykoliv v budoucnu dojít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numPr>
          <w:ilvl w:val="0"/>
          <w:numId w:val="27"/>
        </w:numPr>
        <w:spacing w:before="513" w:line="240" w:lineRule="exact"/>
        <w:ind w:left="365" w:right="5" w:hanging="216"/>
        <w:rPr>
          <w:color w:val="211A24"/>
          <w:sz w:val="23"/>
          <w:szCs w:val="23"/>
        </w:rPr>
      </w:pPr>
      <w:r>
        <w:rPr>
          <w:color w:val="211A24"/>
          <w:sz w:val="23"/>
          <w:szCs w:val="23"/>
        </w:rPr>
        <w:t xml:space="preserve">Prodávající se za podmínek stanovených touto Smlouvou zavazuje: </w:t>
      </w:r>
    </w:p>
    <w:p w:rsidR="00181676" w:rsidRDefault="00181676" w:rsidP="00181676">
      <w:pPr>
        <w:pStyle w:val="Styl"/>
        <w:spacing w:before="4" w:line="278" w:lineRule="exact"/>
        <w:ind w:left="278" w:right="5"/>
        <w:rPr>
          <w:color w:val="211A24"/>
          <w:sz w:val="23"/>
          <w:szCs w:val="23"/>
        </w:rPr>
      </w:pPr>
      <w:r>
        <w:rPr>
          <w:color w:val="211A24"/>
          <w:sz w:val="23"/>
          <w:szCs w:val="23"/>
        </w:rPr>
        <w:t xml:space="preserve">archivovat veškeré písemnosti zhotovené pro plnění předmětu dle této Smlouvy a umožnit </w:t>
      </w:r>
      <w:r>
        <w:rPr>
          <w:color w:val="211A24"/>
          <w:sz w:val="23"/>
          <w:szCs w:val="23"/>
        </w:rPr>
        <w:br/>
        <w:t xml:space="preserve">osobám oprávněným k výkonu kontroly projektu, z něhož je plnění dle této Smlouvy </w:t>
      </w:r>
      <w:r>
        <w:rPr>
          <w:color w:val="211A24"/>
          <w:sz w:val="23"/>
          <w:szCs w:val="23"/>
        </w:rPr>
        <w:br/>
        <w:t xml:space="preserve">hrazeno, provést kontrolu dokladů souvisejících s tímto plněním, a to po celou dobu </w:t>
      </w:r>
      <w:r>
        <w:rPr>
          <w:color w:val="211A24"/>
          <w:sz w:val="23"/>
          <w:szCs w:val="23"/>
        </w:rPr>
        <w:br/>
        <w:t>archivace projektu, minimálně však do 31</w:t>
      </w:r>
      <w:r>
        <w:rPr>
          <w:color w:val="000000"/>
          <w:sz w:val="23"/>
          <w:szCs w:val="23"/>
        </w:rPr>
        <w:t>.</w:t>
      </w:r>
      <w:r w:rsidR="00F22DEA">
        <w:rPr>
          <w:color w:val="000000"/>
          <w:sz w:val="23"/>
          <w:szCs w:val="23"/>
        </w:rPr>
        <w:t xml:space="preserve"> </w:t>
      </w:r>
      <w:r>
        <w:rPr>
          <w:color w:val="211A24"/>
          <w:sz w:val="23"/>
          <w:szCs w:val="23"/>
        </w:rPr>
        <w:t>12.</w:t>
      </w:r>
      <w:r w:rsidR="00F22DEA">
        <w:rPr>
          <w:color w:val="211A24"/>
          <w:sz w:val="23"/>
          <w:szCs w:val="23"/>
        </w:rPr>
        <w:t xml:space="preserve"> </w:t>
      </w:r>
      <w:r>
        <w:rPr>
          <w:color w:val="211A24"/>
          <w:sz w:val="23"/>
          <w:szCs w:val="23"/>
        </w:rPr>
        <w:t xml:space="preserve">2033. </w:t>
      </w:r>
    </w:p>
    <w:p w:rsidR="00181676" w:rsidRDefault="00181676" w:rsidP="00181676">
      <w:pPr>
        <w:pStyle w:val="Styl"/>
        <w:spacing w:before="264" w:line="268" w:lineRule="exact"/>
        <w:ind w:left="292" w:right="14" w:hanging="292"/>
        <w:rPr>
          <w:color w:val="000000"/>
          <w:sz w:val="23"/>
          <w:szCs w:val="23"/>
        </w:rPr>
      </w:pPr>
      <w:r>
        <w:rPr>
          <w:color w:val="211A24"/>
          <w:sz w:val="23"/>
          <w:szCs w:val="23"/>
        </w:rPr>
        <w:t>10</w:t>
      </w:r>
      <w:r>
        <w:rPr>
          <w:color w:val="442D26"/>
          <w:sz w:val="23"/>
          <w:szCs w:val="23"/>
        </w:rPr>
        <w:t xml:space="preserve">. </w:t>
      </w:r>
      <w:r>
        <w:rPr>
          <w:color w:val="211A24"/>
          <w:sz w:val="23"/>
          <w:szCs w:val="23"/>
        </w:rPr>
        <w:t xml:space="preserve">Tato kupní smlouva se uzavírá ve dvou (2) vyhotoveních, z nichž každá smluvní strana </w:t>
      </w:r>
      <w:r>
        <w:rPr>
          <w:color w:val="211A24"/>
          <w:sz w:val="23"/>
          <w:szCs w:val="23"/>
        </w:rPr>
        <w:br/>
        <w:t>obdrží jedno vyhotovení</w:t>
      </w:r>
      <w:r>
        <w:rPr>
          <w:color w:val="000000"/>
          <w:sz w:val="23"/>
          <w:szCs w:val="23"/>
        </w:rPr>
        <w:t xml:space="preserve">. </w:t>
      </w:r>
    </w:p>
    <w:p w:rsidR="00181676" w:rsidRDefault="00181676" w:rsidP="00181676">
      <w:pPr>
        <w:pStyle w:val="Styl"/>
        <w:rPr>
          <w:sz w:val="23"/>
          <w:szCs w:val="23"/>
        </w:rPr>
        <w:sectPr w:rsidR="00181676">
          <w:pgSz w:w="11907" w:h="16840"/>
          <w:pgMar w:top="768" w:right="1362" w:bottom="360" w:left="1521" w:header="708" w:footer="708" w:gutter="0"/>
          <w:cols w:space="708"/>
          <w:noEndnote/>
        </w:sectPr>
      </w:pPr>
    </w:p>
    <w:p w:rsidR="00181676" w:rsidRDefault="00181676" w:rsidP="00F22DEA">
      <w:pPr>
        <w:pStyle w:val="Styl"/>
        <w:framePr w:w="446" w:h="561" w:hSpace="120" w:vSpace="4" w:wrap="auto" w:vAnchor="page" w:hAnchor="page" w:x="989" w:y="1392"/>
        <w:spacing w:line="321" w:lineRule="exact"/>
        <w:ind w:left="278" w:right="4" w:hanging="278"/>
        <w:rPr>
          <w:color w:val="221B26"/>
          <w:sz w:val="22"/>
          <w:szCs w:val="22"/>
        </w:rPr>
      </w:pPr>
      <w:r>
        <w:rPr>
          <w:color w:val="221B26"/>
          <w:sz w:val="22"/>
          <w:szCs w:val="22"/>
        </w:rPr>
        <w:lastRenderedPageBreak/>
        <w:t xml:space="preserve"> </w:t>
      </w:r>
    </w:p>
    <w:p w:rsidR="00181676" w:rsidRDefault="00F22DEA" w:rsidP="00F22DEA">
      <w:pPr>
        <w:pStyle w:val="Styl"/>
        <w:spacing w:line="244" w:lineRule="exact"/>
        <w:ind w:right="614"/>
        <w:rPr>
          <w:color w:val="403949"/>
          <w:sz w:val="23"/>
          <w:szCs w:val="23"/>
        </w:rPr>
      </w:pPr>
      <w:r>
        <w:rPr>
          <w:color w:val="221B26"/>
          <w:sz w:val="23"/>
          <w:szCs w:val="23"/>
        </w:rPr>
        <w:lastRenderedPageBreak/>
        <w:t xml:space="preserve">11.       </w:t>
      </w:r>
      <w:r w:rsidR="00181676">
        <w:rPr>
          <w:color w:val="221B26"/>
          <w:sz w:val="23"/>
          <w:szCs w:val="23"/>
        </w:rPr>
        <w:t>Každá ze smluvních stran výslovně prohlašuje a potvrzuje, že</w:t>
      </w:r>
      <w:r w:rsidR="00181676">
        <w:rPr>
          <w:color w:val="403949"/>
          <w:sz w:val="23"/>
          <w:szCs w:val="23"/>
        </w:rPr>
        <w:t xml:space="preserve">: </w:t>
      </w:r>
    </w:p>
    <w:p w:rsidR="00181676" w:rsidRDefault="00F22DEA" w:rsidP="00F22DEA">
      <w:pPr>
        <w:pStyle w:val="Styl"/>
        <w:spacing w:line="244" w:lineRule="exact"/>
        <w:ind w:right="614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 xml:space="preserve">     </w:t>
      </w:r>
      <w:proofErr w:type="gramStart"/>
      <w:r>
        <w:rPr>
          <w:color w:val="221B26"/>
          <w:sz w:val="23"/>
          <w:szCs w:val="23"/>
        </w:rPr>
        <w:t xml:space="preserve">a)    </w:t>
      </w:r>
      <w:r w:rsidR="00181676">
        <w:rPr>
          <w:color w:val="221B26"/>
          <w:sz w:val="23"/>
          <w:szCs w:val="23"/>
        </w:rPr>
        <w:t>podmínky</w:t>
      </w:r>
      <w:proofErr w:type="gramEnd"/>
      <w:r w:rsidR="00181676">
        <w:rPr>
          <w:color w:val="221B26"/>
          <w:sz w:val="23"/>
          <w:szCs w:val="23"/>
        </w:rPr>
        <w:t xml:space="preserve"> této kupní smlouvy jsou výsledkem jednání smluvních stran a každá ze </w:t>
      </w:r>
      <w:r w:rsidR="00181676">
        <w:rPr>
          <w:color w:val="221B26"/>
          <w:sz w:val="23"/>
          <w:szCs w:val="23"/>
        </w:rPr>
        <w:br/>
      </w:r>
      <w:r>
        <w:rPr>
          <w:color w:val="221B26"/>
          <w:sz w:val="23"/>
          <w:szCs w:val="23"/>
        </w:rPr>
        <w:t xml:space="preserve">            </w:t>
      </w:r>
      <w:r w:rsidR="00181676">
        <w:rPr>
          <w:color w:val="221B26"/>
          <w:sz w:val="23"/>
          <w:szCs w:val="23"/>
        </w:rPr>
        <w:t xml:space="preserve">smluvních stran měla příležitost ovlivnit obsah podmínek této kupní smlouvy, </w:t>
      </w:r>
    </w:p>
    <w:p w:rsidR="00181676" w:rsidRDefault="00181676" w:rsidP="00F22DEA">
      <w:pPr>
        <w:pStyle w:val="Styl"/>
        <w:numPr>
          <w:ilvl w:val="0"/>
          <w:numId w:val="29"/>
        </w:numPr>
        <w:spacing w:line="268" w:lineRule="exact"/>
        <w:ind w:left="705" w:right="614" w:hanging="427"/>
        <w:rPr>
          <w:color w:val="403949"/>
          <w:sz w:val="23"/>
          <w:szCs w:val="23"/>
        </w:rPr>
      </w:pPr>
      <w:proofErr w:type="gramStart"/>
      <w:r>
        <w:rPr>
          <w:color w:val="221B26"/>
          <w:sz w:val="23"/>
          <w:szCs w:val="23"/>
        </w:rPr>
        <w:t>se nepovažuje</w:t>
      </w:r>
      <w:proofErr w:type="gramEnd"/>
      <w:r>
        <w:rPr>
          <w:color w:val="221B26"/>
          <w:sz w:val="23"/>
          <w:szCs w:val="23"/>
        </w:rPr>
        <w:t xml:space="preserve"> vůči druhé smluvní straně za tzv</w:t>
      </w:r>
      <w:r>
        <w:rPr>
          <w:color w:val="403949"/>
          <w:sz w:val="23"/>
          <w:szCs w:val="23"/>
        </w:rPr>
        <w:t xml:space="preserve">. </w:t>
      </w:r>
      <w:r>
        <w:rPr>
          <w:color w:val="221B26"/>
          <w:sz w:val="23"/>
          <w:szCs w:val="23"/>
        </w:rPr>
        <w:t>slabší stranu</w:t>
      </w:r>
      <w:r>
        <w:rPr>
          <w:color w:val="403949"/>
          <w:sz w:val="23"/>
          <w:szCs w:val="23"/>
        </w:rPr>
        <w:t xml:space="preserve">, </w:t>
      </w:r>
    </w:p>
    <w:p w:rsidR="00181676" w:rsidRDefault="00181676" w:rsidP="00181676">
      <w:pPr>
        <w:pStyle w:val="Styl"/>
        <w:spacing w:before="4" w:line="1" w:lineRule="exact"/>
        <w:ind w:left="701" w:right="623"/>
        <w:rPr>
          <w:sz w:val="23"/>
          <w:szCs w:val="23"/>
        </w:rPr>
      </w:pPr>
    </w:p>
    <w:p w:rsidR="00181676" w:rsidRDefault="00181676" w:rsidP="00181676">
      <w:pPr>
        <w:pStyle w:val="Styl"/>
        <w:numPr>
          <w:ilvl w:val="0"/>
          <w:numId w:val="29"/>
        </w:numPr>
        <w:spacing w:line="268" w:lineRule="exact"/>
        <w:ind w:left="701" w:right="623" w:hanging="417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 xml:space="preserve">souhlasí s obsahem této kupní smlouvy, měla dostatečný čas a prostor poradit se o </w:t>
      </w:r>
      <w:r>
        <w:rPr>
          <w:color w:val="221B26"/>
          <w:sz w:val="23"/>
          <w:szCs w:val="23"/>
        </w:rPr>
        <w:br/>
        <w:t xml:space="preserve">podmínkách této kupní smlouvy se svým právním poradcem a každé ustanovení této </w:t>
      </w:r>
      <w:r>
        <w:rPr>
          <w:color w:val="221B26"/>
          <w:sz w:val="23"/>
          <w:szCs w:val="23"/>
        </w:rPr>
        <w:br/>
        <w:t xml:space="preserve">kupní smlouvy je srozumitelné, </w:t>
      </w:r>
    </w:p>
    <w:p w:rsidR="00181676" w:rsidRDefault="00181676" w:rsidP="00181676">
      <w:pPr>
        <w:pStyle w:val="Styl"/>
        <w:numPr>
          <w:ilvl w:val="0"/>
          <w:numId w:val="29"/>
        </w:numPr>
        <w:spacing w:line="268" w:lineRule="exact"/>
        <w:ind w:left="705" w:right="614" w:hanging="427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>tato kupní smlouva byla sepsána na základě pravdi</w:t>
      </w:r>
      <w:r>
        <w:rPr>
          <w:color w:val="403949"/>
          <w:sz w:val="23"/>
          <w:szCs w:val="23"/>
        </w:rPr>
        <w:t>v</w:t>
      </w:r>
      <w:r>
        <w:rPr>
          <w:color w:val="221B26"/>
          <w:sz w:val="23"/>
          <w:szCs w:val="23"/>
        </w:rPr>
        <w:t xml:space="preserve">ých údajů a její svobodné vůle. </w:t>
      </w:r>
    </w:p>
    <w:p w:rsidR="00181676" w:rsidRDefault="00181676" w:rsidP="00181676">
      <w:pPr>
        <w:pStyle w:val="Styl"/>
        <w:spacing w:before="518" w:line="1" w:lineRule="exact"/>
        <w:ind w:right="5524"/>
        <w:rPr>
          <w:sz w:val="23"/>
          <w:szCs w:val="23"/>
        </w:rPr>
      </w:pPr>
    </w:p>
    <w:p w:rsidR="00181676" w:rsidRDefault="00181676" w:rsidP="00181676">
      <w:pPr>
        <w:pStyle w:val="Styl"/>
        <w:spacing w:line="244" w:lineRule="exact"/>
        <w:ind w:right="5524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 xml:space="preserve">Příloha </w:t>
      </w:r>
      <w:r>
        <w:rPr>
          <w:color w:val="221B26"/>
          <w:sz w:val="16"/>
          <w:szCs w:val="16"/>
        </w:rPr>
        <w:t xml:space="preserve">Č. </w:t>
      </w:r>
      <w:r>
        <w:rPr>
          <w:color w:val="221B26"/>
          <w:sz w:val="23"/>
          <w:szCs w:val="23"/>
        </w:rPr>
        <w:t>1- cenová nabídka NP180</w:t>
      </w:r>
      <w:r>
        <w:rPr>
          <w:color w:val="060002"/>
          <w:sz w:val="23"/>
          <w:szCs w:val="23"/>
        </w:rPr>
        <w:t>-</w:t>
      </w:r>
      <w:r>
        <w:rPr>
          <w:color w:val="221B26"/>
          <w:sz w:val="23"/>
          <w:szCs w:val="23"/>
        </w:rPr>
        <w:t xml:space="preserve">04296 </w:t>
      </w:r>
    </w:p>
    <w:p w:rsidR="00181676" w:rsidRDefault="00181676" w:rsidP="00181676">
      <w:pPr>
        <w:pStyle w:val="Styl"/>
        <w:rPr>
          <w:sz w:val="23"/>
          <w:szCs w:val="23"/>
        </w:rPr>
        <w:sectPr w:rsidR="00181676">
          <w:pgSz w:w="11907" w:h="16840"/>
          <w:pgMar w:top="1737" w:right="623" w:bottom="360" w:left="1651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124" w:lineRule="exact"/>
      </w:pPr>
    </w:p>
    <w:p w:rsidR="00181676" w:rsidRDefault="00181676" w:rsidP="00181676">
      <w:pPr>
        <w:pStyle w:val="Styl"/>
        <w:sectPr w:rsidR="00181676">
          <w:type w:val="continuous"/>
          <w:pgSz w:w="11907" w:h="16840"/>
          <w:pgMar w:top="1737" w:right="623" w:bottom="360" w:left="1651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before="441" w:line="1" w:lineRule="exact"/>
        <w:ind w:left="235" w:right="211"/>
      </w:pPr>
    </w:p>
    <w:p w:rsidR="00181676" w:rsidRDefault="00181676" w:rsidP="00482741">
      <w:pPr>
        <w:pStyle w:val="Styl"/>
        <w:spacing w:line="244" w:lineRule="exact"/>
        <w:ind w:right="211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>V Pardubicích dne 14</w:t>
      </w:r>
      <w:r>
        <w:rPr>
          <w:color w:val="403949"/>
          <w:sz w:val="23"/>
          <w:szCs w:val="23"/>
        </w:rPr>
        <w:t>.</w:t>
      </w:r>
      <w:r w:rsidR="00482741">
        <w:rPr>
          <w:color w:val="403949"/>
          <w:sz w:val="23"/>
          <w:szCs w:val="23"/>
        </w:rPr>
        <w:t xml:space="preserve"> </w:t>
      </w:r>
      <w:r>
        <w:rPr>
          <w:color w:val="221B26"/>
          <w:sz w:val="23"/>
          <w:szCs w:val="23"/>
        </w:rPr>
        <w:t>8.</w:t>
      </w:r>
      <w:r w:rsidR="00482741">
        <w:rPr>
          <w:color w:val="221B26"/>
          <w:sz w:val="23"/>
          <w:szCs w:val="23"/>
        </w:rPr>
        <w:t xml:space="preserve"> 2</w:t>
      </w:r>
      <w:r>
        <w:rPr>
          <w:color w:val="221B26"/>
          <w:sz w:val="23"/>
          <w:szCs w:val="23"/>
        </w:rPr>
        <w:t xml:space="preserve">018 </w:t>
      </w:r>
    </w:p>
    <w:p w:rsidR="00181676" w:rsidRDefault="00181676" w:rsidP="00181676">
      <w:pPr>
        <w:pStyle w:val="Styl"/>
        <w:spacing w:before="403" w:line="1" w:lineRule="exact"/>
        <w:ind w:left="624" w:right="936"/>
        <w:rPr>
          <w:sz w:val="23"/>
          <w:szCs w:val="23"/>
        </w:rPr>
      </w:pPr>
    </w:p>
    <w:p w:rsidR="00181676" w:rsidRDefault="00181676" w:rsidP="00181676">
      <w:pPr>
        <w:pStyle w:val="Styl"/>
        <w:spacing w:line="1036" w:lineRule="exact"/>
        <w:ind w:left="624" w:right="936"/>
        <w:rPr>
          <w:i/>
          <w:iCs/>
          <w:color w:val="284BDB"/>
          <w:w w:val="80"/>
          <w:sz w:val="128"/>
          <w:szCs w:val="128"/>
        </w:rPr>
      </w:pPr>
      <w:r>
        <w:rPr>
          <w:i/>
          <w:iCs/>
          <w:color w:val="284BDB"/>
          <w:w w:val="80"/>
          <w:sz w:val="128"/>
          <w:szCs w:val="128"/>
        </w:rPr>
        <w:t xml:space="preserve"> </w:t>
      </w:r>
    </w:p>
    <w:p w:rsidR="00181676" w:rsidRDefault="00482741" w:rsidP="00482741">
      <w:pPr>
        <w:pStyle w:val="Styl"/>
        <w:spacing w:line="240" w:lineRule="exact"/>
        <w:ind w:right="1348"/>
        <w:rPr>
          <w:color w:val="221B26"/>
          <w:sz w:val="23"/>
          <w:szCs w:val="23"/>
        </w:rPr>
      </w:pPr>
      <w:r>
        <w:rPr>
          <w:sz w:val="128"/>
          <w:szCs w:val="128"/>
        </w:rPr>
        <w:t xml:space="preserve"> </w:t>
      </w:r>
      <w:r w:rsidR="00181676">
        <w:rPr>
          <w:color w:val="221B26"/>
          <w:sz w:val="23"/>
          <w:szCs w:val="23"/>
        </w:rPr>
        <w:t xml:space="preserve">prodávající </w:t>
      </w:r>
    </w:p>
    <w:p w:rsidR="00181676" w:rsidRDefault="00181676" w:rsidP="00181676">
      <w:pPr>
        <w:pStyle w:val="Styl"/>
        <w:spacing w:before="244" w:line="1" w:lineRule="exact"/>
        <w:ind w:left="288" w:right="1348"/>
        <w:rPr>
          <w:sz w:val="23"/>
          <w:szCs w:val="23"/>
        </w:rPr>
      </w:pPr>
    </w:p>
    <w:p w:rsidR="00181676" w:rsidRDefault="00181676" w:rsidP="00181676">
      <w:pPr>
        <w:pStyle w:val="Styl"/>
        <w:spacing w:line="244" w:lineRule="exact"/>
        <w:ind w:left="288" w:right="1348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 xml:space="preserve"> Jednatel </w:t>
      </w:r>
    </w:p>
    <w:p w:rsidR="00181676" w:rsidRDefault="00181676" w:rsidP="00181676">
      <w:pPr>
        <w:pStyle w:val="Styl"/>
        <w:spacing w:before="643" w:line="1" w:lineRule="exact"/>
        <w:rPr>
          <w:sz w:val="23"/>
          <w:szCs w:val="23"/>
        </w:rPr>
      </w:pPr>
    </w:p>
    <w:p w:rsidR="00181676" w:rsidRDefault="00181676" w:rsidP="00181676">
      <w:pPr>
        <w:pStyle w:val="Styl"/>
        <w:ind w:left="437"/>
        <w:rPr>
          <w:sz w:val="23"/>
          <w:szCs w:val="23"/>
        </w:rPr>
      </w:pPr>
    </w:p>
    <w:p w:rsidR="00181676" w:rsidRDefault="00181676" w:rsidP="00181676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181676" w:rsidRDefault="00482741" w:rsidP="00181676">
      <w:pPr>
        <w:pStyle w:val="Styl"/>
        <w:spacing w:line="657" w:lineRule="exact"/>
        <w:ind w:left="72"/>
        <w:rPr>
          <w:i/>
          <w:iCs/>
          <w:color w:val="5A58C4"/>
          <w:w w:val="64"/>
          <w:sz w:val="51"/>
          <w:szCs w:val="51"/>
        </w:rPr>
      </w:pPr>
      <w:r w:rsidRPr="00482741">
        <w:rPr>
          <w:color w:val="221B26"/>
          <w:w w:val="115"/>
          <w:sz w:val="23"/>
          <w:szCs w:val="23"/>
        </w:rPr>
        <w:t>V Táboře</w:t>
      </w:r>
      <w:r w:rsidR="00181676" w:rsidRPr="00482741">
        <w:rPr>
          <w:color w:val="5A58C4"/>
          <w:w w:val="115"/>
          <w:sz w:val="29"/>
          <w:szCs w:val="29"/>
        </w:rPr>
        <w:t xml:space="preserve"> </w:t>
      </w:r>
      <w:r w:rsidR="00181676" w:rsidRPr="00482741">
        <w:rPr>
          <w:color w:val="221B26"/>
          <w:sz w:val="23"/>
          <w:szCs w:val="23"/>
        </w:rPr>
        <w:t>dne</w:t>
      </w:r>
      <w:r w:rsidR="00181676">
        <w:rPr>
          <w:color w:val="221B26"/>
          <w:sz w:val="23"/>
          <w:szCs w:val="23"/>
        </w:rPr>
        <w:t xml:space="preserve"> </w:t>
      </w:r>
      <w:r>
        <w:rPr>
          <w:color w:val="221B26"/>
          <w:sz w:val="23"/>
          <w:szCs w:val="23"/>
        </w:rPr>
        <w:t>20. 8. 2018</w:t>
      </w:r>
      <w:r w:rsidR="00181676">
        <w:rPr>
          <w:i/>
          <w:iCs/>
          <w:color w:val="5A58C4"/>
          <w:w w:val="64"/>
          <w:sz w:val="51"/>
          <w:szCs w:val="51"/>
        </w:rPr>
        <w:t xml:space="preserve"> </w:t>
      </w:r>
    </w:p>
    <w:p w:rsidR="00181676" w:rsidRDefault="00181676" w:rsidP="00181676">
      <w:pPr>
        <w:pStyle w:val="Styl"/>
        <w:spacing w:before="950" w:line="1" w:lineRule="exact"/>
        <w:rPr>
          <w:rFonts w:ascii="Arial" w:hAnsi="Arial" w:cs="Arial"/>
          <w:sz w:val="29"/>
          <w:szCs w:val="29"/>
        </w:rPr>
      </w:pPr>
    </w:p>
    <w:p w:rsidR="00181676" w:rsidRDefault="00181676" w:rsidP="00181676">
      <w:pPr>
        <w:pStyle w:val="Styl"/>
        <w:rPr>
          <w:rFonts w:ascii="Arial" w:hAnsi="Arial" w:cs="Arial"/>
          <w:noProof/>
          <w:sz w:val="29"/>
          <w:szCs w:val="29"/>
        </w:rPr>
      </w:pPr>
    </w:p>
    <w:p w:rsidR="00482741" w:rsidRDefault="00482741" w:rsidP="00181676">
      <w:pPr>
        <w:pStyle w:val="Styl"/>
        <w:rPr>
          <w:noProof/>
          <w:sz w:val="23"/>
          <w:szCs w:val="23"/>
        </w:rPr>
      </w:pPr>
      <w:r>
        <w:rPr>
          <w:noProof/>
          <w:sz w:val="23"/>
          <w:szCs w:val="23"/>
        </w:rPr>
        <w:t>k</w:t>
      </w:r>
      <w:r w:rsidRPr="00482741">
        <w:rPr>
          <w:noProof/>
          <w:sz w:val="23"/>
          <w:szCs w:val="23"/>
        </w:rPr>
        <w:t>upující</w:t>
      </w:r>
    </w:p>
    <w:p w:rsidR="00482741" w:rsidRPr="00482741" w:rsidRDefault="00482741" w:rsidP="00181676">
      <w:pPr>
        <w:pStyle w:val="Styl"/>
        <w:rPr>
          <w:noProof/>
          <w:sz w:val="23"/>
          <w:szCs w:val="23"/>
        </w:rPr>
      </w:pPr>
    </w:p>
    <w:p w:rsidR="00181676" w:rsidRDefault="00181676" w:rsidP="00482741">
      <w:pPr>
        <w:pStyle w:val="Styl"/>
        <w:spacing w:line="244" w:lineRule="exact"/>
        <w:ind w:right="1612"/>
        <w:rPr>
          <w:color w:val="221B26"/>
          <w:sz w:val="23"/>
          <w:szCs w:val="23"/>
        </w:rPr>
      </w:pPr>
      <w:r>
        <w:rPr>
          <w:color w:val="221B26"/>
          <w:sz w:val="23"/>
          <w:szCs w:val="23"/>
        </w:rPr>
        <w:t xml:space="preserve">Ředitelka školy </w:t>
      </w:r>
    </w:p>
    <w:p w:rsidR="00181676" w:rsidRDefault="00181676" w:rsidP="00181676">
      <w:pPr>
        <w:pStyle w:val="Styl"/>
        <w:rPr>
          <w:sz w:val="23"/>
          <w:szCs w:val="23"/>
        </w:rPr>
        <w:sectPr w:rsidR="00181676">
          <w:type w:val="continuous"/>
          <w:pgSz w:w="11907" w:h="16840"/>
          <w:pgMar w:top="1737" w:right="623" w:bottom="360" w:left="1651" w:header="708" w:footer="708" w:gutter="0"/>
          <w:cols w:num="2" w:space="708" w:equalWidth="0">
            <w:col w:w="3225" w:space="2534"/>
            <w:col w:w="3873"/>
          </w:cols>
          <w:noEndnote/>
        </w:sectPr>
      </w:pPr>
    </w:p>
    <w:p w:rsidR="00181676" w:rsidRDefault="00181676" w:rsidP="00181676">
      <w:pPr>
        <w:pStyle w:val="Styl"/>
        <w:spacing w:line="225" w:lineRule="exact"/>
        <w:ind w:left="129" w:right="4"/>
        <w:rPr>
          <w:color w:val="C5D1EA"/>
          <w:w w:val="62"/>
          <w:sz w:val="21"/>
          <w:szCs w:val="21"/>
        </w:rPr>
      </w:pPr>
      <w:proofErr w:type="gramStart"/>
      <w:r>
        <w:rPr>
          <w:color w:val="C5D1EA"/>
          <w:w w:val="81"/>
        </w:rPr>
        <w:lastRenderedPageBreak/>
        <w:t xml:space="preserve">- </w:t>
      </w:r>
      <w:r>
        <w:rPr>
          <w:color w:val="A6B5CE"/>
          <w:w w:val="62"/>
          <w:sz w:val="21"/>
          <w:szCs w:val="21"/>
        </w:rPr>
        <w:t>,..</w:t>
      </w:r>
      <w:r>
        <w:rPr>
          <w:color w:val="C5D1EA"/>
          <w:w w:val="62"/>
          <w:sz w:val="21"/>
          <w:szCs w:val="21"/>
        </w:rPr>
        <w:t>.</w:t>
      </w:r>
      <w:proofErr w:type="gramEnd"/>
      <w:r>
        <w:rPr>
          <w:color w:val="C5D1EA"/>
          <w:w w:val="62"/>
          <w:sz w:val="21"/>
          <w:szCs w:val="21"/>
        </w:rPr>
        <w:t xml:space="preserve"> </w:t>
      </w:r>
    </w:p>
    <w:p w:rsidR="00181676" w:rsidRDefault="00181676" w:rsidP="00181676">
      <w:pPr>
        <w:pStyle w:val="Styl"/>
        <w:spacing w:before="134" w:line="624" w:lineRule="exact"/>
        <w:ind w:left="72"/>
        <w:rPr>
          <w:b/>
          <w:bCs/>
          <w:color w:val="1F161E"/>
          <w:sz w:val="26"/>
          <w:szCs w:val="26"/>
        </w:rPr>
      </w:pPr>
      <w:r>
        <w:rPr>
          <w:rFonts w:ascii="Arial" w:hAnsi="Arial" w:cs="Arial"/>
          <w:b/>
          <w:bCs/>
          <w:color w:val="352B36"/>
          <w:sz w:val="75"/>
          <w:szCs w:val="75"/>
        </w:rPr>
        <w:t xml:space="preserve">® </w:t>
      </w:r>
      <w:proofErr w:type="spellStart"/>
      <w:r>
        <w:rPr>
          <w:b/>
          <w:bCs/>
          <w:color w:val="1F161E"/>
          <w:sz w:val="26"/>
          <w:szCs w:val="26"/>
        </w:rPr>
        <w:t>Fisher</w:t>
      </w:r>
      <w:proofErr w:type="spellEnd"/>
      <w:r>
        <w:rPr>
          <w:b/>
          <w:bCs/>
          <w:color w:val="1F161E"/>
          <w:sz w:val="26"/>
          <w:szCs w:val="26"/>
        </w:rPr>
        <w:t xml:space="preserve"> </w:t>
      </w:r>
      <w:proofErr w:type="spellStart"/>
      <w:r>
        <w:rPr>
          <w:b/>
          <w:bCs/>
          <w:color w:val="1F161E"/>
          <w:sz w:val="26"/>
          <w:szCs w:val="26"/>
        </w:rPr>
        <w:t>Scientific</w:t>
      </w:r>
      <w:proofErr w:type="spellEnd"/>
      <w:r>
        <w:rPr>
          <w:b/>
          <w:bCs/>
          <w:color w:val="1F161E"/>
          <w:sz w:val="26"/>
          <w:szCs w:val="26"/>
        </w:rPr>
        <w:t xml:space="preserve"> </w:t>
      </w:r>
    </w:p>
    <w:p w:rsidR="00181676" w:rsidRDefault="00181676" w:rsidP="00181676">
      <w:pPr>
        <w:pStyle w:val="Styl"/>
        <w:spacing w:before="283" w:line="177" w:lineRule="exact"/>
        <w:ind w:left="72" w:right="5"/>
        <w:rPr>
          <w:rFonts w:ascii="Arial" w:hAnsi="Arial" w:cs="Arial"/>
          <w:color w:val="352B36"/>
          <w:w w:val="92"/>
          <w:sz w:val="15"/>
          <w:szCs w:val="15"/>
        </w:rPr>
      </w:pPr>
      <w:r>
        <w:rPr>
          <w:rFonts w:ascii="Arial" w:hAnsi="Arial" w:cs="Arial"/>
          <w:color w:val="1F161E"/>
          <w:w w:val="92"/>
          <w:sz w:val="15"/>
          <w:szCs w:val="15"/>
        </w:rPr>
        <w:t>D</w:t>
      </w:r>
      <w:r>
        <w:rPr>
          <w:rFonts w:ascii="Arial" w:hAnsi="Arial" w:cs="Arial"/>
          <w:color w:val="352B36"/>
          <w:w w:val="92"/>
          <w:sz w:val="15"/>
          <w:szCs w:val="15"/>
        </w:rPr>
        <w:t>o</w:t>
      </w:r>
      <w:r>
        <w:rPr>
          <w:rFonts w:ascii="Arial" w:hAnsi="Arial" w:cs="Arial"/>
          <w:color w:val="1F161E"/>
          <w:w w:val="92"/>
          <w:sz w:val="15"/>
          <w:szCs w:val="15"/>
        </w:rPr>
        <w:t>dava</w:t>
      </w:r>
      <w:r>
        <w:rPr>
          <w:rFonts w:ascii="Arial" w:hAnsi="Arial" w:cs="Arial"/>
          <w:color w:val="352B36"/>
          <w:w w:val="92"/>
          <w:sz w:val="15"/>
          <w:szCs w:val="15"/>
        </w:rPr>
        <w:t>t</w:t>
      </w:r>
      <w:r>
        <w:rPr>
          <w:rFonts w:ascii="Arial" w:hAnsi="Arial" w:cs="Arial"/>
          <w:color w:val="1F161E"/>
          <w:w w:val="92"/>
          <w:sz w:val="15"/>
          <w:szCs w:val="15"/>
        </w:rPr>
        <w:t>el</w:t>
      </w:r>
      <w:r>
        <w:rPr>
          <w:rFonts w:ascii="Arial" w:hAnsi="Arial" w:cs="Arial"/>
          <w:color w:val="352B36"/>
          <w:w w:val="92"/>
          <w:sz w:val="15"/>
          <w:szCs w:val="15"/>
        </w:rPr>
        <w:t xml:space="preserve">: </w:t>
      </w:r>
    </w:p>
    <w:p w:rsidR="00181676" w:rsidRDefault="00181676" w:rsidP="00181676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5"/>
          <w:szCs w:val="15"/>
        </w:rPr>
        <w:br w:type="column"/>
      </w:r>
    </w:p>
    <w:p w:rsidR="00181676" w:rsidRDefault="00181676" w:rsidP="00181676">
      <w:pPr>
        <w:pStyle w:val="Styl"/>
        <w:spacing w:before="1521" w:line="182" w:lineRule="exact"/>
        <w:rPr>
          <w:color w:val="000000"/>
          <w:sz w:val="16"/>
          <w:szCs w:val="16"/>
        </w:rPr>
      </w:pPr>
      <w:r>
        <w:rPr>
          <w:color w:val="1F161E"/>
          <w:sz w:val="16"/>
          <w:szCs w:val="16"/>
        </w:rPr>
        <w:t>Adresát</w:t>
      </w:r>
      <w:r w:rsidR="00482741">
        <w:rPr>
          <w:color w:val="1F161E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</w:t>
      </w:r>
    </w:p>
    <w:p w:rsidR="00181676" w:rsidRDefault="00181676" w:rsidP="00181676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81676" w:rsidRDefault="00181676" w:rsidP="00181676">
      <w:pPr>
        <w:pStyle w:val="Styl"/>
        <w:spacing w:before="806" w:line="379" w:lineRule="exact"/>
        <w:ind w:right="-1"/>
        <w:rPr>
          <w:rFonts w:ascii="Arial" w:hAnsi="Arial" w:cs="Arial"/>
          <w:b/>
          <w:bCs/>
          <w:color w:val="1F161E"/>
          <w:w w:val="105"/>
          <w:sz w:val="32"/>
          <w:szCs w:val="32"/>
        </w:rPr>
      </w:pPr>
      <w:r>
        <w:rPr>
          <w:rFonts w:ascii="Arial" w:hAnsi="Arial" w:cs="Arial"/>
          <w:b/>
          <w:bCs/>
          <w:color w:val="1F161E"/>
          <w:w w:val="105"/>
          <w:sz w:val="32"/>
          <w:szCs w:val="32"/>
        </w:rPr>
        <w:t xml:space="preserve">Nabídka č.NP180-04296 </w:t>
      </w:r>
    </w:p>
    <w:p w:rsidR="00181676" w:rsidRDefault="00181676" w:rsidP="00181676">
      <w:pPr>
        <w:pStyle w:val="Styl"/>
        <w:rPr>
          <w:rFonts w:ascii="Arial" w:hAnsi="Arial" w:cs="Arial"/>
          <w:sz w:val="15"/>
          <w:szCs w:val="15"/>
        </w:rPr>
        <w:sectPr w:rsidR="00181676">
          <w:pgSz w:w="11907" w:h="16840"/>
          <w:pgMar w:top="360" w:right="541" w:bottom="360" w:left="883" w:header="708" w:footer="708" w:gutter="0"/>
          <w:cols w:num="3" w:space="708" w:equalWidth="0">
            <w:col w:w="2673" w:space="2457"/>
            <w:col w:w="571" w:space="835"/>
            <w:col w:w="3945"/>
          </w:cols>
          <w:noEndnote/>
        </w:sectPr>
      </w:pPr>
    </w:p>
    <w:p w:rsidR="00181676" w:rsidRDefault="00181676" w:rsidP="00181676">
      <w:pPr>
        <w:pStyle w:val="Styl"/>
        <w:spacing w:line="33" w:lineRule="exact"/>
        <w:rPr>
          <w:rFonts w:ascii="Arial" w:hAnsi="Arial" w:cs="Arial"/>
        </w:rPr>
      </w:pPr>
    </w:p>
    <w:p w:rsidR="00181676" w:rsidRDefault="00181676" w:rsidP="00181676">
      <w:pPr>
        <w:pStyle w:val="Styl"/>
        <w:rPr>
          <w:rFonts w:ascii="Arial" w:hAnsi="Arial" w:cs="Arial"/>
        </w:rPr>
        <w:sectPr w:rsidR="00181676">
          <w:type w:val="continuous"/>
          <w:pgSz w:w="11907" w:h="16840"/>
          <w:pgMar w:top="360" w:right="541" w:bottom="360" w:left="883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792"/>
        <w:gridCol w:w="2602"/>
        <w:gridCol w:w="2784"/>
      </w:tblGrid>
      <w:tr w:rsidR="00181676" w:rsidTr="00181676">
        <w:trPr>
          <w:trHeight w:hRule="exact" w:val="316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lastRenderedPageBreak/>
              <w:t>Fisher</w:t>
            </w:r>
            <w:proofErr w:type="spellEnd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>Scientific</w:t>
            </w:r>
            <w:proofErr w:type="spellEnd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, spol. s r.o.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</w:tr>
      <w:tr w:rsidR="00181676" w:rsidTr="00181676">
        <w:trPr>
          <w:trHeight w:hRule="exact" w:val="206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352B36"/>
                <w:sz w:val="17"/>
                <w:szCs w:val="17"/>
              </w:rPr>
              <w:t>K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os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autů 324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30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530 09 Pa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dub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ce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35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482741" w:rsidP="00482741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 w:rsidRPr="00482741">
              <w:rPr>
                <w:rFonts w:ascii="Arial" w:hAnsi="Arial" w:cs="Arial"/>
                <w:color w:val="1F161E"/>
                <w:w w:val="89"/>
                <w:sz w:val="17"/>
                <w:szCs w:val="17"/>
              </w:rPr>
              <w:t>IČ</w:t>
            </w:r>
            <w:r w:rsidR="00181676" w:rsidRPr="00482741">
              <w:rPr>
                <w:rFonts w:ascii="Arial" w:hAnsi="Arial" w:cs="Arial"/>
                <w:color w:val="1F161E"/>
                <w:w w:val="89"/>
                <w:sz w:val="17"/>
                <w:szCs w:val="17"/>
              </w:rPr>
              <w:t>:</w:t>
            </w:r>
            <w:r w:rsidR="00181676">
              <w:rPr>
                <w:rFonts w:ascii="Arial" w:hAnsi="Arial" w:cs="Arial"/>
                <w:color w:val="1F161E"/>
                <w:w w:val="89"/>
                <w:sz w:val="23"/>
                <w:szCs w:val="23"/>
              </w:rPr>
              <w:t xml:space="preserve"> </w:t>
            </w:r>
            <w:r w:rsidR="00181676">
              <w:rPr>
                <w:rFonts w:ascii="Arial" w:hAnsi="Arial" w:cs="Arial"/>
                <w:color w:val="352B36"/>
                <w:sz w:val="17"/>
                <w:szCs w:val="17"/>
              </w:rPr>
              <w:t>4</w:t>
            </w:r>
            <w:r w:rsidR="00181676">
              <w:rPr>
                <w:rFonts w:ascii="Arial" w:hAnsi="Arial" w:cs="Arial"/>
                <w:color w:val="1F161E"/>
                <w:sz w:val="17"/>
                <w:szCs w:val="17"/>
              </w:rPr>
              <w:t xml:space="preserve">5539928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352B36"/>
                <w:sz w:val="17"/>
                <w:szCs w:val="17"/>
              </w:rPr>
              <w:t>DI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Č: CZ45539928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225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Střední zdravotnická škola, Tábor, Mostecká 1912 </w:t>
            </w:r>
          </w:p>
        </w:tc>
      </w:tr>
      <w:tr w:rsidR="00181676" w:rsidTr="00181676">
        <w:trPr>
          <w:trHeight w:hRule="exact" w:val="355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Záp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s OR KS Hradec K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álové, </w:t>
            </w:r>
            <w:proofErr w:type="gramStart"/>
            <w:r>
              <w:rPr>
                <w:rFonts w:ascii="Arial" w:hAnsi="Arial" w:cs="Arial"/>
                <w:color w:val="1F161E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1920</w:t>
            </w:r>
            <w:proofErr w:type="gramEnd"/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25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Mostecká 1912/19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177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25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390</w:t>
            </w:r>
            <w:r w:rsidR="00482741">
              <w:rPr>
                <w:rFonts w:ascii="Arial" w:hAnsi="Arial" w:cs="Arial"/>
                <w:color w:val="1F161E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41 Tábor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172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Odb</w:t>
            </w:r>
            <w:r>
              <w:rPr>
                <w:color w:val="352B36"/>
                <w:sz w:val="16"/>
                <w:szCs w:val="16"/>
              </w:rPr>
              <w:t>ěr</w:t>
            </w:r>
            <w:r>
              <w:rPr>
                <w:color w:val="1F161E"/>
                <w:sz w:val="16"/>
                <w:szCs w:val="16"/>
              </w:rPr>
              <w:t>ate</w:t>
            </w:r>
            <w:r>
              <w:rPr>
                <w:color w:val="352B36"/>
                <w:sz w:val="16"/>
                <w:szCs w:val="16"/>
              </w:rPr>
              <w:t>l</w:t>
            </w:r>
            <w:r>
              <w:rPr>
                <w:color w:val="1F161E"/>
                <w:sz w:val="16"/>
                <w:szCs w:val="16"/>
              </w:rPr>
              <w:t xml:space="preserve">: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1F161E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1F161E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1F161E"/>
                <w:sz w:val="16"/>
                <w:szCs w:val="16"/>
              </w:rPr>
            </w:pPr>
          </w:p>
        </w:tc>
      </w:tr>
      <w:tr w:rsidR="00181676" w:rsidTr="00181676">
        <w:trPr>
          <w:trHeight w:hRule="exact" w:val="321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>Střední zdravotnická škola, Tábor</w:t>
            </w:r>
            <w:r>
              <w:rPr>
                <w:rFonts w:ascii="Arial" w:hAnsi="Arial" w:cs="Arial"/>
                <w:b/>
                <w:bCs/>
                <w:color w:val="352B36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Mostecká 1912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</w:tr>
      <w:tr w:rsidR="00181676" w:rsidTr="00181676">
        <w:trPr>
          <w:trHeight w:hRule="exact" w:val="220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352B36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os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ecká 1912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/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19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297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352B36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>904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 xml:space="preserve">1 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Tábor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35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482741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IČ:</w:t>
            </w:r>
            <w:r w:rsidR="00181676">
              <w:rPr>
                <w:rFonts w:ascii="Arial" w:hAnsi="Arial" w:cs="Arial"/>
                <w:color w:val="1F161E"/>
                <w:sz w:val="17"/>
                <w:szCs w:val="17"/>
              </w:rPr>
              <w:t xml:space="preserve">00667391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left="96"/>
              <w:rPr>
                <w:rFonts w:ascii="Arial" w:hAnsi="Arial" w:cs="Arial"/>
                <w:color w:val="352B36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DIČ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 xml:space="preserve">: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352B36"/>
                <w:sz w:val="17"/>
                <w:szCs w:val="17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352B36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22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Kontaktní osoba: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225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352B36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Pobočka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 xml:space="preserve">: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352B36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225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Telefon: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283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Fax: 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1F161E"/>
                <w:sz w:val="17"/>
                <w:szCs w:val="17"/>
              </w:rPr>
            </w:pPr>
          </w:p>
        </w:tc>
      </w:tr>
      <w:tr w:rsidR="00181676" w:rsidTr="00181676">
        <w:trPr>
          <w:trHeight w:hRule="exact" w:val="33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Za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>k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ázka: 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91"/>
              <w:jc w:val="right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ZP180-06379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Vystavi</w:t>
            </w:r>
            <w:r>
              <w:rPr>
                <w:rFonts w:ascii="Arial" w:hAnsi="Arial" w:cs="Arial"/>
                <w:color w:val="080007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62"/>
              <w:jc w:val="right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</w:tr>
      <w:tr w:rsidR="00181676" w:rsidTr="00181676">
        <w:trPr>
          <w:trHeight w:hRule="exact" w:val="211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352B36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Poptávka</w:t>
            </w:r>
            <w:r>
              <w:rPr>
                <w:rFonts w:ascii="Arial" w:hAnsi="Arial" w:cs="Arial"/>
                <w:color w:val="352B36"/>
                <w:sz w:val="17"/>
                <w:szCs w:val="17"/>
              </w:rPr>
              <w:t xml:space="preserve">: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color w:val="352B36"/>
                <w:sz w:val="17"/>
                <w:szCs w:val="17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Tele</w:t>
            </w:r>
            <w:r>
              <w:rPr>
                <w:rFonts w:ascii="Arial" w:hAnsi="Arial" w:cs="Arial"/>
                <w:color w:val="080007"/>
                <w:sz w:val="17"/>
                <w:szCs w:val="17"/>
              </w:rPr>
              <w:t>fo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n: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62"/>
              <w:jc w:val="right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</w:p>
        </w:tc>
      </w:tr>
      <w:tr w:rsidR="00181676" w:rsidTr="00181676">
        <w:trPr>
          <w:trHeight w:hRule="exact" w:val="230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76" w:rsidRDefault="00482741" w:rsidP="00482741">
            <w:pPr>
              <w:pStyle w:val="Styl"/>
              <w:rPr>
                <w:rFonts w:ascii="Arial" w:hAnsi="Arial" w:cs="Arial"/>
                <w:color w:val="352B36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 </w:t>
            </w:r>
            <w:r w:rsidR="00181676">
              <w:rPr>
                <w:rFonts w:ascii="Arial" w:hAnsi="Arial" w:cs="Arial"/>
                <w:color w:val="1F161E"/>
                <w:sz w:val="17"/>
                <w:szCs w:val="17"/>
              </w:rPr>
              <w:t>Poptávka odbě</w:t>
            </w:r>
            <w:r w:rsidR="00181676">
              <w:rPr>
                <w:rFonts w:ascii="Arial" w:hAnsi="Arial" w:cs="Arial"/>
                <w:color w:val="352B36"/>
                <w:sz w:val="17"/>
                <w:szCs w:val="17"/>
              </w:rPr>
              <w:t>r</w:t>
            </w:r>
            <w:r w:rsidR="00181676">
              <w:rPr>
                <w:rFonts w:ascii="Arial" w:hAnsi="Arial" w:cs="Arial"/>
                <w:color w:val="1F161E"/>
                <w:sz w:val="17"/>
                <w:szCs w:val="17"/>
              </w:rPr>
              <w:t>atele</w:t>
            </w:r>
            <w:r w:rsidR="00181676">
              <w:rPr>
                <w:rFonts w:ascii="Arial" w:hAnsi="Arial" w:cs="Arial"/>
                <w:color w:val="352B36"/>
                <w:sz w:val="17"/>
                <w:szCs w:val="17"/>
              </w:rPr>
              <w:t xml:space="preserve">: 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Datum: 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62"/>
              <w:jc w:val="right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>12.7.2018</w:t>
            </w:r>
            <w:proofErr w:type="gramEnd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 </w:t>
            </w:r>
          </w:p>
        </w:tc>
      </w:tr>
      <w:tr w:rsidR="00181676" w:rsidTr="00181676">
        <w:trPr>
          <w:trHeight w:hRule="exact" w:val="268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72"/>
              <w:rPr>
                <w:rFonts w:ascii="Arial" w:hAnsi="Arial" w:cs="Arial"/>
                <w:color w:val="1F161E"/>
                <w:sz w:val="17"/>
                <w:szCs w:val="17"/>
              </w:rPr>
            </w:pPr>
            <w:r>
              <w:rPr>
                <w:rFonts w:ascii="Arial" w:hAnsi="Arial" w:cs="Arial"/>
                <w:color w:val="1F161E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080007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atnost </w:t>
            </w:r>
            <w:proofErr w:type="gramStart"/>
            <w:r>
              <w:rPr>
                <w:rFonts w:ascii="Arial" w:hAnsi="Arial" w:cs="Arial"/>
                <w:color w:val="1F161E"/>
                <w:sz w:val="17"/>
                <w:szCs w:val="17"/>
              </w:rPr>
              <w:t>do</w:t>
            </w:r>
            <w:proofErr w:type="gramEnd"/>
            <w:r>
              <w:rPr>
                <w:rFonts w:ascii="Arial" w:hAnsi="Arial" w:cs="Arial"/>
                <w:color w:val="1F161E"/>
                <w:sz w:val="17"/>
                <w:szCs w:val="17"/>
              </w:rPr>
              <w:t xml:space="preserve">: 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62"/>
              <w:jc w:val="right"/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>30.10.2018</w:t>
            </w:r>
            <w:proofErr w:type="gramEnd"/>
            <w:r>
              <w:rPr>
                <w:rFonts w:ascii="Arial" w:hAnsi="Arial" w:cs="Arial"/>
                <w:b/>
                <w:bCs/>
                <w:color w:val="1F161E"/>
                <w:sz w:val="18"/>
                <w:szCs w:val="18"/>
              </w:rPr>
              <w:t xml:space="preserve"> </w:t>
            </w:r>
          </w:p>
        </w:tc>
      </w:tr>
    </w:tbl>
    <w:p w:rsidR="00181676" w:rsidRDefault="00181676" w:rsidP="00181676">
      <w:pPr>
        <w:pStyle w:val="Styl"/>
        <w:spacing w:before="288" w:line="206" w:lineRule="exact"/>
        <w:ind w:left="14" w:right="7474"/>
        <w:rPr>
          <w:rFonts w:ascii="Arial" w:hAnsi="Arial" w:cs="Arial"/>
          <w:color w:val="1F161E"/>
          <w:sz w:val="17"/>
          <w:szCs w:val="17"/>
        </w:rPr>
      </w:pPr>
      <w:r>
        <w:rPr>
          <w:rFonts w:ascii="Arial" w:hAnsi="Arial" w:cs="Arial"/>
          <w:color w:val="352B36"/>
          <w:sz w:val="17"/>
          <w:szCs w:val="17"/>
        </w:rPr>
        <w:t>VŘ</w:t>
      </w:r>
      <w:r>
        <w:rPr>
          <w:rFonts w:ascii="Arial" w:hAnsi="Arial" w:cs="Arial"/>
          <w:color w:val="1F161E"/>
          <w:sz w:val="17"/>
          <w:szCs w:val="17"/>
        </w:rPr>
        <w:t>- U</w:t>
      </w:r>
      <w:r>
        <w:rPr>
          <w:rFonts w:ascii="Arial" w:hAnsi="Arial" w:cs="Arial"/>
          <w:color w:val="352B36"/>
          <w:sz w:val="17"/>
          <w:szCs w:val="17"/>
        </w:rPr>
        <w:t>č</w:t>
      </w:r>
      <w:r>
        <w:rPr>
          <w:rFonts w:ascii="Arial" w:hAnsi="Arial" w:cs="Arial"/>
          <w:color w:val="1F161E"/>
          <w:sz w:val="17"/>
          <w:szCs w:val="17"/>
        </w:rPr>
        <w:t>ebn</w:t>
      </w:r>
      <w:r>
        <w:rPr>
          <w:rFonts w:ascii="Arial" w:hAnsi="Arial" w:cs="Arial"/>
          <w:color w:val="352B36"/>
          <w:sz w:val="17"/>
          <w:szCs w:val="17"/>
        </w:rPr>
        <w:t xml:space="preserve">í </w:t>
      </w:r>
      <w:r>
        <w:rPr>
          <w:rFonts w:ascii="Arial" w:hAnsi="Arial" w:cs="Arial"/>
          <w:color w:val="1F161E"/>
          <w:sz w:val="17"/>
          <w:szCs w:val="17"/>
        </w:rPr>
        <w:t>pom</w:t>
      </w:r>
      <w:r>
        <w:rPr>
          <w:rFonts w:ascii="Arial" w:hAnsi="Arial" w:cs="Arial"/>
          <w:color w:val="352B36"/>
          <w:sz w:val="17"/>
          <w:szCs w:val="17"/>
        </w:rPr>
        <w:t>ů</w:t>
      </w:r>
      <w:r>
        <w:rPr>
          <w:rFonts w:ascii="Arial" w:hAnsi="Arial" w:cs="Arial"/>
          <w:color w:val="1F161E"/>
          <w:sz w:val="17"/>
          <w:szCs w:val="17"/>
        </w:rPr>
        <w:t xml:space="preserve">cky SZŠ Tábor 2018 </w:t>
      </w:r>
    </w:p>
    <w:p w:rsidR="00181676" w:rsidRDefault="00181676" w:rsidP="00181676">
      <w:pPr>
        <w:pStyle w:val="Styl"/>
        <w:spacing w:before="417" w:line="1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4090"/>
        <w:gridCol w:w="964"/>
        <w:gridCol w:w="485"/>
        <w:gridCol w:w="955"/>
        <w:gridCol w:w="1234"/>
        <w:gridCol w:w="1162"/>
        <w:gridCol w:w="523"/>
      </w:tblGrid>
      <w:tr w:rsidR="00181676" w:rsidTr="00181676">
        <w:trPr>
          <w:trHeight w:hRule="exact" w:val="2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Celkem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</w:p>
        </w:tc>
      </w:tr>
      <w:tr w:rsidR="00181676" w:rsidTr="00181676">
        <w:trPr>
          <w:trHeight w:hRule="exact" w:val="21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Kód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Název zboží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80007"/>
                <w:sz w:val="16"/>
                <w:szCs w:val="16"/>
              </w:rPr>
              <w:t>Mn</w:t>
            </w: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80007"/>
                <w:sz w:val="16"/>
                <w:szCs w:val="16"/>
              </w:rPr>
              <w:t>ž</w:t>
            </w: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ství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MJ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Sleva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Cena/MJ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bez DPH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161E"/>
                <w:sz w:val="16"/>
                <w:szCs w:val="16"/>
              </w:rPr>
              <w:t xml:space="preserve">DPH </w:t>
            </w:r>
          </w:p>
        </w:tc>
      </w:tr>
      <w:tr w:rsidR="00181676" w:rsidTr="00181676">
        <w:trPr>
          <w:trHeight w:hRule="exact" w:val="2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9</w:t>
            </w:r>
            <w:r>
              <w:rPr>
                <w:color w:val="1F161E"/>
                <w:sz w:val="16"/>
                <w:szCs w:val="16"/>
              </w:rPr>
              <w:t>99</w:t>
            </w:r>
            <w:r>
              <w:rPr>
                <w:color w:val="352B36"/>
                <w:sz w:val="16"/>
                <w:szCs w:val="16"/>
              </w:rPr>
              <w:t>4.0</w:t>
            </w:r>
            <w:r>
              <w:rPr>
                <w:color w:val="1F161E"/>
                <w:sz w:val="16"/>
                <w:szCs w:val="16"/>
              </w:rPr>
              <w:t xml:space="preserve">977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proofErr w:type="spellStart"/>
            <w:r>
              <w:rPr>
                <w:color w:val="1F161E"/>
                <w:sz w:val="16"/>
                <w:szCs w:val="16"/>
              </w:rPr>
              <w:t>v</w:t>
            </w:r>
            <w:r>
              <w:rPr>
                <w:color w:val="352B36"/>
                <w:sz w:val="16"/>
                <w:szCs w:val="16"/>
              </w:rPr>
              <w:t>i</w:t>
            </w:r>
            <w:r>
              <w:rPr>
                <w:color w:val="1F161E"/>
                <w:sz w:val="16"/>
                <w:szCs w:val="16"/>
              </w:rPr>
              <w:t>de</w:t>
            </w:r>
            <w:r>
              <w:rPr>
                <w:color w:val="352B36"/>
                <w:sz w:val="16"/>
                <w:szCs w:val="16"/>
              </w:rPr>
              <w:t>o</w:t>
            </w:r>
            <w:r>
              <w:rPr>
                <w:color w:val="1F161E"/>
                <w:sz w:val="16"/>
                <w:szCs w:val="16"/>
              </w:rPr>
              <w:t>mik</w:t>
            </w:r>
            <w:r>
              <w:rPr>
                <w:color w:val="352B36"/>
                <w:sz w:val="16"/>
                <w:szCs w:val="16"/>
              </w:rPr>
              <w:t>ro</w:t>
            </w:r>
            <w:r>
              <w:rPr>
                <w:color w:val="1F161E"/>
                <w:sz w:val="16"/>
                <w:szCs w:val="16"/>
              </w:rPr>
              <w:t>s</w:t>
            </w:r>
            <w:r>
              <w:rPr>
                <w:color w:val="352B36"/>
                <w:sz w:val="16"/>
                <w:szCs w:val="16"/>
              </w:rPr>
              <w:t>ko</w:t>
            </w:r>
            <w:r>
              <w:rPr>
                <w:color w:val="1F161E"/>
                <w:sz w:val="16"/>
                <w:szCs w:val="16"/>
              </w:rPr>
              <w:t>p</w:t>
            </w:r>
            <w:proofErr w:type="spellEnd"/>
            <w:r>
              <w:rPr>
                <w:color w:val="1F161E"/>
                <w:sz w:val="16"/>
                <w:szCs w:val="16"/>
              </w:rPr>
              <w:t xml:space="preserve"> VS</w:t>
            </w:r>
            <w:r>
              <w:rPr>
                <w:color w:val="352B36"/>
                <w:sz w:val="16"/>
                <w:szCs w:val="16"/>
              </w:rPr>
              <w:t>M 4</w:t>
            </w:r>
            <w:r>
              <w:rPr>
                <w:color w:val="1F161E"/>
                <w:sz w:val="16"/>
                <w:szCs w:val="16"/>
              </w:rPr>
              <w:t xml:space="preserve">267 BB </w:t>
            </w:r>
            <w:r>
              <w:rPr>
                <w:color w:val="352B36"/>
                <w:sz w:val="16"/>
                <w:szCs w:val="16"/>
              </w:rPr>
              <w:t>(</w:t>
            </w:r>
            <w:r>
              <w:rPr>
                <w:color w:val="1F161E"/>
                <w:sz w:val="16"/>
                <w:szCs w:val="16"/>
              </w:rPr>
              <w:t>3</w:t>
            </w:r>
            <w:r>
              <w:rPr>
                <w:color w:val="4B414D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 </w:t>
            </w:r>
            <w:proofErr w:type="spellStart"/>
            <w:r>
              <w:rPr>
                <w:color w:val="1F161E"/>
                <w:sz w:val="16"/>
                <w:szCs w:val="16"/>
              </w:rPr>
              <w:t>Mpi</w:t>
            </w:r>
            <w:r>
              <w:rPr>
                <w:color w:val="352B36"/>
                <w:sz w:val="16"/>
                <w:szCs w:val="16"/>
              </w:rPr>
              <w:t>x</w:t>
            </w:r>
            <w:proofErr w:type="spellEnd"/>
            <w:r>
              <w:rPr>
                <w:color w:val="352B36"/>
                <w:sz w:val="16"/>
                <w:szCs w:val="16"/>
              </w:rPr>
              <w:t xml:space="preserve">), </w:t>
            </w:r>
            <w:r>
              <w:rPr>
                <w:color w:val="1F161E"/>
                <w:sz w:val="16"/>
                <w:szCs w:val="16"/>
              </w:rPr>
              <w:t xml:space="preserve">LED </w:t>
            </w:r>
            <w:r>
              <w:rPr>
                <w:color w:val="352B36"/>
                <w:sz w:val="16"/>
                <w:szCs w:val="16"/>
              </w:rPr>
              <w:t>(</w:t>
            </w:r>
            <w:r>
              <w:rPr>
                <w:color w:val="1F161E"/>
                <w:sz w:val="16"/>
                <w:szCs w:val="16"/>
              </w:rPr>
              <w:t xml:space="preserve">ACU)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000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22800,00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228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 xml:space="preserve">,00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 xml:space="preserve">21% </w:t>
            </w:r>
          </w:p>
        </w:tc>
      </w:tr>
      <w:tr w:rsidR="00181676" w:rsidTr="00181676">
        <w:trPr>
          <w:trHeight w:hRule="exact" w:val="254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7</w:t>
            </w:r>
            <w:r>
              <w:rPr>
                <w:color w:val="352B36"/>
                <w:sz w:val="16"/>
                <w:szCs w:val="16"/>
              </w:rPr>
              <w:t>2</w:t>
            </w: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4B414D"/>
                <w:sz w:val="16"/>
                <w:szCs w:val="16"/>
              </w:rPr>
              <w:t>.</w:t>
            </w:r>
            <w:r>
              <w:rPr>
                <w:color w:val="352B36"/>
                <w:sz w:val="16"/>
                <w:szCs w:val="16"/>
              </w:rPr>
              <w:t>11</w:t>
            </w:r>
            <w:r>
              <w:rPr>
                <w:color w:val="1F161E"/>
                <w:sz w:val="16"/>
                <w:szCs w:val="16"/>
              </w:rPr>
              <w:t>7</w:t>
            </w:r>
            <w:r>
              <w:rPr>
                <w:color w:val="352B36"/>
                <w:sz w:val="16"/>
                <w:szCs w:val="16"/>
              </w:rPr>
              <w:t xml:space="preserve">3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V</w:t>
            </w:r>
            <w:r>
              <w:rPr>
                <w:color w:val="1F161E"/>
                <w:sz w:val="16"/>
                <w:szCs w:val="16"/>
              </w:rPr>
              <w:t>á</w:t>
            </w:r>
            <w:r>
              <w:rPr>
                <w:color w:val="352B36"/>
                <w:sz w:val="16"/>
                <w:szCs w:val="16"/>
              </w:rPr>
              <w:t>h</w:t>
            </w:r>
            <w:r>
              <w:rPr>
                <w:color w:val="1F161E"/>
                <w:sz w:val="16"/>
                <w:szCs w:val="16"/>
              </w:rPr>
              <w:t xml:space="preserve">y PCB 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1F161E"/>
                <w:sz w:val="16"/>
                <w:szCs w:val="16"/>
              </w:rPr>
              <w:t>00</w:t>
            </w:r>
            <w:r>
              <w:rPr>
                <w:color w:val="352B36"/>
                <w:sz w:val="16"/>
                <w:szCs w:val="16"/>
              </w:rPr>
              <w:t>0-</w:t>
            </w: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352B36"/>
                <w:sz w:val="16"/>
                <w:szCs w:val="16"/>
              </w:rPr>
              <w:t xml:space="preserve">, </w:t>
            </w:r>
            <w:r>
              <w:rPr>
                <w:color w:val="1F161E"/>
                <w:sz w:val="16"/>
                <w:szCs w:val="16"/>
              </w:rPr>
              <w:t>10</w:t>
            </w:r>
            <w:r>
              <w:rPr>
                <w:color w:val="352B36"/>
                <w:sz w:val="16"/>
                <w:szCs w:val="16"/>
              </w:rPr>
              <w:t>00</w:t>
            </w:r>
            <w:r>
              <w:rPr>
                <w:color w:val="1F161E"/>
                <w:sz w:val="16"/>
                <w:szCs w:val="16"/>
              </w:rPr>
              <w:t>9/0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19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352B36"/>
                <w:sz w:val="16"/>
                <w:szCs w:val="16"/>
              </w:rPr>
              <w:t>0,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3</w:t>
            </w:r>
            <w:r>
              <w:rPr>
                <w:color w:val="1F161E"/>
                <w:sz w:val="16"/>
                <w:szCs w:val="16"/>
              </w:rPr>
              <w:t>23</w:t>
            </w:r>
            <w:r>
              <w:rPr>
                <w:color w:val="352B36"/>
                <w:sz w:val="16"/>
                <w:szCs w:val="16"/>
              </w:rPr>
              <w:t>8</w:t>
            </w:r>
            <w:r>
              <w:rPr>
                <w:color w:val="1F161E"/>
                <w:sz w:val="16"/>
                <w:szCs w:val="16"/>
              </w:rPr>
              <w:t>,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3</w:t>
            </w:r>
            <w:r>
              <w:rPr>
                <w:color w:val="1F161E"/>
                <w:sz w:val="16"/>
                <w:szCs w:val="16"/>
              </w:rPr>
              <w:t>2</w:t>
            </w:r>
            <w:r>
              <w:rPr>
                <w:color w:val="352B36"/>
                <w:sz w:val="16"/>
                <w:szCs w:val="16"/>
              </w:rPr>
              <w:t>38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 xml:space="preserve">,00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54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111</w:t>
            </w: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6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>ád</w:t>
            </w:r>
            <w:r>
              <w:rPr>
                <w:color w:val="352B36"/>
                <w:sz w:val="16"/>
                <w:szCs w:val="16"/>
              </w:rPr>
              <w:t>i</w:t>
            </w:r>
            <w:r>
              <w:rPr>
                <w:color w:val="1F161E"/>
                <w:sz w:val="16"/>
                <w:szCs w:val="16"/>
              </w:rPr>
              <w:t>nka n</w:t>
            </w:r>
            <w:r>
              <w:rPr>
                <w:color w:val="352B36"/>
                <w:sz w:val="16"/>
                <w:szCs w:val="16"/>
              </w:rPr>
              <w:t>í</w:t>
            </w:r>
            <w:r>
              <w:rPr>
                <w:color w:val="1F161E"/>
                <w:sz w:val="16"/>
                <w:szCs w:val="16"/>
              </w:rPr>
              <w:t>z</w:t>
            </w: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á 600 ml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20</w:t>
            </w:r>
            <w:r>
              <w:rPr>
                <w:color w:val="352B36"/>
                <w:sz w:val="16"/>
                <w:szCs w:val="16"/>
              </w:rPr>
              <w:t xml:space="preserve">,000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 xml:space="preserve">ks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3</w:t>
            </w:r>
            <w:r>
              <w:rPr>
                <w:color w:val="352B36"/>
                <w:sz w:val="16"/>
                <w:szCs w:val="16"/>
              </w:rPr>
              <w:t>2,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 xml:space="preserve">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6</w:t>
            </w:r>
            <w:r>
              <w:rPr>
                <w:color w:val="352B36"/>
                <w:sz w:val="16"/>
                <w:szCs w:val="16"/>
              </w:rPr>
              <w:t xml:space="preserve">40,00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59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1111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1F161E"/>
                <w:sz w:val="16"/>
                <w:szCs w:val="16"/>
              </w:rPr>
              <w:t>025</w:t>
            </w:r>
            <w:r>
              <w:rPr>
                <w:color w:val="352B36"/>
                <w:sz w:val="16"/>
                <w:szCs w:val="16"/>
              </w:rPr>
              <w:t xml:space="preserve">0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Kád</w:t>
            </w:r>
            <w:r>
              <w:rPr>
                <w:color w:val="352B36"/>
                <w:sz w:val="16"/>
                <w:szCs w:val="16"/>
              </w:rPr>
              <w:t>i</w:t>
            </w:r>
            <w:r>
              <w:rPr>
                <w:color w:val="1F161E"/>
                <w:sz w:val="16"/>
                <w:szCs w:val="16"/>
              </w:rPr>
              <w:t>nka n</w:t>
            </w:r>
            <w:r>
              <w:rPr>
                <w:color w:val="352B36"/>
                <w:sz w:val="16"/>
                <w:szCs w:val="16"/>
              </w:rPr>
              <w:t>í</w:t>
            </w:r>
            <w:r>
              <w:rPr>
                <w:color w:val="1F161E"/>
                <w:sz w:val="16"/>
                <w:szCs w:val="16"/>
              </w:rPr>
              <w:t xml:space="preserve">zká </w:t>
            </w:r>
            <w:r>
              <w:rPr>
                <w:color w:val="352B36"/>
                <w:sz w:val="16"/>
                <w:szCs w:val="16"/>
              </w:rPr>
              <w:t>2</w:t>
            </w:r>
            <w:r>
              <w:rPr>
                <w:color w:val="1F161E"/>
                <w:sz w:val="16"/>
                <w:szCs w:val="16"/>
              </w:rPr>
              <w:t xml:space="preserve">50 ml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25+0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25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</w:t>
            </w: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15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00</w:t>
            </w:r>
            <w:r>
              <w:rPr>
                <w:color w:val="4B414D"/>
                <w:sz w:val="16"/>
                <w:szCs w:val="16"/>
              </w:rPr>
              <w:t>,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49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161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6D564B"/>
                <w:sz w:val="16"/>
                <w:szCs w:val="16"/>
              </w:rPr>
              <w:t>.</w:t>
            </w:r>
            <w:r>
              <w:rPr>
                <w:color w:val="352B36"/>
                <w:sz w:val="16"/>
                <w:szCs w:val="16"/>
              </w:rPr>
              <w:t>201</w:t>
            </w:r>
            <w:r>
              <w:rPr>
                <w:color w:val="1F161E"/>
                <w:sz w:val="16"/>
                <w:szCs w:val="16"/>
              </w:rPr>
              <w:t xml:space="preserve">8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Z</w:t>
            </w: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>umavka VO 20</w:t>
            </w:r>
            <w:r>
              <w:rPr>
                <w:color w:val="352B36"/>
                <w:sz w:val="16"/>
                <w:szCs w:val="16"/>
              </w:rPr>
              <w:t>x1</w:t>
            </w:r>
            <w:r>
              <w:rPr>
                <w:color w:val="1F161E"/>
                <w:sz w:val="16"/>
                <w:szCs w:val="16"/>
              </w:rPr>
              <w:t>80mm</w:t>
            </w:r>
            <w:r>
              <w:rPr>
                <w:color w:val="352B36"/>
                <w:sz w:val="16"/>
                <w:szCs w:val="16"/>
              </w:rPr>
              <w:t xml:space="preserve">, </w:t>
            </w:r>
            <w:r>
              <w:rPr>
                <w:color w:val="1F161E"/>
                <w:sz w:val="16"/>
                <w:szCs w:val="16"/>
              </w:rPr>
              <w:t xml:space="preserve">7830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40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ks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15+0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25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4B414D"/>
                <w:sz w:val="16"/>
                <w:szCs w:val="16"/>
              </w:rPr>
              <w:t>1</w:t>
            </w:r>
            <w:r>
              <w:rPr>
                <w:color w:val="1F161E"/>
                <w:sz w:val="16"/>
                <w:szCs w:val="16"/>
              </w:rPr>
              <w:t xml:space="preserve">2,00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158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480,</w:t>
            </w:r>
            <w:r>
              <w:rPr>
                <w:color w:val="1F161E"/>
                <w:sz w:val="16"/>
                <w:szCs w:val="16"/>
              </w:rPr>
              <w:t xml:space="preserve">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 xml:space="preserve">21% </w:t>
            </w:r>
          </w:p>
        </w:tc>
      </w:tr>
      <w:tr w:rsidR="00181676" w:rsidTr="00181676">
        <w:trPr>
          <w:trHeight w:hRule="exact" w:val="254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23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1F161E"/>
                <w:sz w:val="16"/>
                <w:szCs w:val="16"/>
              </w:rPr>
              <w:t xml:space="preserve">0003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Držák bez svo</w:t>
            </w:r>
            <w:r>
              <w:rPr>
                <w:color w:val="352B36"/>
                <w:sz w:val="16"/>
                <w:szCs w:val="16"/>
              </w:rPr>
              <w:t>r</w:t>
            </w:r>
            <w:r>
              <w:rPr>
                <w:color w:val="1F161E"/>
                <w:sz w:val="16"/>
                <w:szCs w:val="16"/>
              </w:rPr>
              <w:t xml:space="preserve">ky </w:t>
            </w:r>
            <w:r>
              <w:rPr>
                <w:color w:val="352B36"/>
                <w:sz w:val="16"/>
                <w:szCs w:val="16"/>
              </w:rPr>
              <w:t>vě</w:t>
            </w:r>
            <w:r>
              <w:rPr>
                <w:color w:val="1F161E"/>
                <w:sz w:val="16"/>
                <w:szCs w:val="16"/>
              </w:rPr>
              <w:t>tš</w:t>
            </w:r>
            <w:r>
              <w:rPr>
                <w:color w:val="352B36"/>
                <w:sz w:val="16"/>
                <w:szCs w:val="16"/>
              </w:rPr>
              <w:t xml:space="preserve">í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ks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120,00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1200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 xml:space="preserve">21% </w:t>
            </w:r>
          </w:p>
        </w:tc>
      </w:tr>
      <w:tr w:rsidR="00181676" w:rsidTr="00181676">
        <w:trPr>
          <w:trHeight w:hRule="exact" w:val="254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23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 xml:space="preserve">001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Svorka k</w:t>
            </w:r>
            <w:r>
              <w:rPr>
                <w:color w:val="352B36"/>
                <w:sz w:val="16"/>
                <w:szCs w:val="16"/>
              </w:rPr>
              <w:t>ř</w:t>
            </w:r>
            <w:r>
              <w:rPr>
                <w:color w:val="1F161E"/>
                <w:sz w:val="16"/>
                <w:szCs w:val="16"/>
              </w:rPr>
              <w:t xml:space="preserve">ížová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10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>00</w:t>
            </w:r>
            <w:r>
              <w:rPr>
                <w:color w:val="352B36"/>
                <w:sz w:val="16"/>
                <w:szCs w:val="16"/>
              </w:rPr>
              <w:t xml:space="preserve">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ks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5+</w:t>
            </w:r>
            <w:r>
              <w:rPr>
                <w:color w:val="352B36"/>
                <w:sz w:val="16"/>
                <w:szCs w:val="16"/>
              </w:rPr>
              <w:t xml:space="preserve">0%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12</w:t>
            </w:r>
            <w:r>
              <w:rPr>
                <w:color w:val="352B36"/>
                <w:sz w:val="16"/>
                <w:szCs w:val="16"/>
              </w:rPr>
              <w:t>0,</w:t>
            </w:r>
            <w:r>
              <w:rPr>
                <w:color w:val="1F161E"/>
                <w:sz w:val="16"/>
                <w:szCs w:val="16"/>
              </w:rPr>
              <w:t xml:space="preserve">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12</w:t>
            </w:r>
            <w:r>
              <w:rPr>
                <w:color w:val="352B36"/>
                <w:sz w:val="16"/>
                <w:szCs w:val="16"/>
              </w:rPr>
              <w:t>00</w:t>
            </w:r>
            <w:r>
              <w:rPr>
                <w:color w:val="4B414D"/>
                <w:sz w:val="16"/>
                <w:szCs w:val="16"/>
              </w:rPr>
              <w:t>,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20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2103.</w:t>
            </w:r>
            <w:r>
              <w:rPr>
                <w:color w:val="1F161E"/>
                <w:sz w:val="16"/>
                <w:szCs w:val="16"/>
              </w:rPr>
              <w:t>153</w:t>
            </w:r>
            <w:r>
              <w:rPr>
                <w:color w:val="352B36"/>
                <w:sz w:val="16"/>
                <w:szCs w:val="16"/>
              </w:rPr>
              <w:t xml:space="preserve">8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S</w:t>
            </w:r>
            <w:r>
              <w:rPr>
                <w:color w:val="352B36"/>
                <w:sz w:val="16"/>
                <w:szCs w:val="16"/>
              </w:rPr>
              <w:t>toj</w:t>
            </w:r>
            <w:r>
              <w:rPr>
                <w:color w:val="1F161E"/>
                <w:sz w:val="16"/>
                <w:szCs w:val="16"/>
              </w:rPr>
              <w:t>áne</w:t>
            </w:r>
            <w:r>
              <w:rPr>
                <w:color w:val="352B36"/>
                <w:sz w:val="16"/>
                <w:szCs w:val="16"/>
              </w:rPr>
              <w:t xml:space="preserve">k </w:t>
            </w:r>
            <w:r>
              <w:rPr>
                <w:color w:val="1F161E"/>
                <w:sz w:val="16"/>
                <w:szCs w:val="16"/>
              </w:rPr>
              <w:t>na zkumav</w:t>
            </w:r>
            <w:r>
              <w:rPr>
                <w:color w:val="352B36"/>
                <w:sz w:val="16"/>
                <w:szCs w:val="16"/>
              </w:rPr>
              <w:t xml:space="preserve">ky </w:t>
            </w:r>
            <w:r>
              <w:rPr>
                <w:color w:val="1F161E"/>
                <w:sz w:val="16"/>
                <w:szCs w:val="16"/>
              </w:rPr>
              <w:t>pro 1</w:t>
            </w:r>
            <w:r>
              <w:rPr>
                <w:color w:val="352B36"/>
                <w:sz w:val="16"/>
                <w:szCs w:val="16"/>
              </w:rPr>
              <w:t xml:space="preserve">8 </w:t>
            </w:r>
            <w:r>
              <w:rPr>
                <w:color w:val="1F161E"/>
                <w:sz w:val="16"/>
                <w:szCs w:val="16"/>
              </w:rPr>
              <w:t>mm</w:t>
            </w:r>
            <w:r>
              <w:rPr>
                <w:color w:val="352B36"/>
                <w:sz w:val="16"/>
                <w:szCs w:val="16"/>
              </w:rPr>
              <w:t xml:space="preserve">, </w:t>
            </w:r>
            <w:r>
              <w:rPr>
                <w:color w:val="1F161E"/>
                <w:sz w:val="16"/>
                <w:szCs w:val="16"/>
              </w:rPr>
              <w:t>n</w:t>
            </w:r>
            <w:r>
              <w:rPr>
                <w:color w:val="352B36"/>
                <w:sz w:val="16"/>
                <w:szCs w:val="16"/>
              </w:rPr>
              <w:t>e</w:t>
            </w:r>
            <w:r>
              <w:rPr>
                <w:color w:val="1F161E"/>
                <w:sz w:val="16"/>
                <w:szCs w:val="16"/>
              </w:rPr>
              <w:t>r</w:t>
            </w:r>
            <w:r>
              <w:rPr>
                <w:color w:val="352B36"/>
                <w:sz w:val="16"/>
                <w:szCs w:val="16"/>
              </w:rPr>
              <w:t>e</w:t>
            </w:r>
            <w:r>
              <w:rPr>
                <w:color w:val="1F161E"/>
                <w:sz w:val="16"/>
                <w:szCs w:val="16"/>
              </w:rPr>
              <w:t>z</w:t>
            </w:r>
            <w:r>
              <w:rPr>
                <w:color w:val="352B36"/>
                <w:sz w:val="16"/>
                <w:szCs w:val="16"/>
              </w:rPr>
              <w:t>a</w:t>
            </w:r>
            <w:r>
              <w:rPr>
                <w:color w:val="1F161E"/>
                <w:sz w:val="16"/>
                <w:szCs w:val="16"/>
              </w:rPr>
              <w:t>v</w:t>
            </w:r>
            <w:r>
              <w:rPr>
                <w:color w:val="352B36"/>
                <w:sz w:val="16"/>
                <w:szCs w:val="16"/>
              </w:rPr>
              <w:t xml:space="preserve">ý </w:t>
            </w:r>
            <w:r>
              <w:rPr>
                <w:color w:val="1F161E"/>
                <w:sz w:val="16"/>
                <w:szCs w:val="16"/>
              </w:rPr>
              <w:t>drát</w:t>
            </w:r>
            <w:r>
              <w:rPr>
                <w:color w:val="4B414D"/>
                <w:sz w:val="16"/>
                <w:szCs w:val="16"/>
              </w:rPr>
              <w:t xml:space="preserve">, </w:t>
            </w:r>
            <w:r>
              <w:rPr>
                <w:color w:val="352B36"/>
                <w:sz w:val="16"/>
                <w:szCs w:val="16"/>
              </w:rPr>
              <w:t xml:space="preserve">3 x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8</w:t>
            </w:r>
            <w:r>
              <w:rPr>
                <w:color w:val="352B36"/>
                <w:sz w:val="16"/>
                <w:szCs w:val="16"/>
              </w:rPr>
              <w:t xml:space="preserve">,000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1</w:t>
            </w:r>
            <w:r>
              <w:rPr>
                <w:color w:val="1F161E"/>
                <w:sz w:val="16"/>
                <w:szCs w:val="16"/>
              </w:rPr>
              <w:t>5+</w:t>
            </w:r>
            <w:r>
              <w:rPr>
                <w:color w:val="352B36"/>
                <w:sz w:val="16"/>
                <w:szCs w:val="16"/>
              </w:rPr>
              <w:t xml:space="preserve">0%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2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7</w:t>
            </w:r>
            <w:r>
              <w:rPr>
                <w:color w:val="352B36"/>
                <w:sz w:val="16"/>
                <w:szCs w:val="16"/>
              </w:rPr>
              <w:t>4</w:t>
            </w:r>
            <w:r>
              <w:rPr>
                <w:color w:val="1F161E"/>
                <w:sz w:val="16"/>
                <w:szCs w:val="16"/>
              </w:rPr>
              <w:t>6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 xml:space="preserve">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158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968,0</w:t>
            </w:r>
            <w:r>
              <w:rPr>
                <w:color w:val="1F161E"/>
                <w:sz w:val="16"/>
                <w:szCs w:val="16"/>
              </w:rPr>
              <w:t xml:space="preserve">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1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5C5B72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12 </w:t>
            </w:r>
            <w:r>
              <w:rPr>
                <w:color w:val="352B36"/>
                <w:sz w:val="16"/>
                <w:szCs w:val="16"/>
              </w:rPr>
              <w:t>o</w:t>
            </w:r>
            <w:r>
              <w:rPr>
                <w:color w:val="1F161E"/>
                <w:sz w:val="16"/>
                <w:szCs w:val="16"/>
              </w:rPr>
              <w:t>tvo</w:t>
            </w:r>
            <w:r>
              <w:rPr>
                <w:color w:val="352B36"/>
                <w:sz w:val="16"/>
                <w:szCs w:val="16"/>
              </w:rPr>
              <w:t>r</w:t>
            </w:r>
            <w:r>
              <w:rPr>
                <w:color w:val="5C5B72"/>
                <w:sz w:val="16"/>
                <w:szCs w:val="16"/>
              </w:rPr>
              <w:t xml:space="preserve">ů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jc w:val="center"/>
              <w:rPr>
                <w:color w:val="5C5B72"/>
                <w:sz w:val="16"/>
                <w:szCs w:val="16"/>
              </w:rPr>
            </w:pPr>
          </w:p>
        </w:tc>
      </w:tr>
      <w:tr w:rsidR="00181676" w:rsidTr="00181676">
        <w:trPr>
          <w:trHeight w:hRule="exact" w:val="254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40</w:t>
            </w: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8</w:t>
            </w:r>
            <w:r>
              <w:rPr>
                <w:color w:val="4B414D"/>
                <w:sz w:val="16"/>
                <w:szCs w:val="16"/>
              </w:rPr>
              <w:t>.</w:t>
            </w:r>
            <w:r>
              <w:rPr>
                <w:color w:val="352B36"/>
                <w:sz w:val="16"/>
                <w:szCs w:val="16"/>
              </w:rPr>
              <w:t xml:space="preserve">0009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Mik</w:t>
            </w:r>
            <w:r>
              <w:rPr>
                <w:color w:val="1F161E"/>
                <w:sz w:val="16"/>
                <w:szCs w:val="16"/>
              </w:rPr>
              <w:t>ro</w:t>
            </w:r>
            <w:r>
              <w:rPr>
                <w:color w:val="352B36"/>
                <w:sz w:val="16"/>
                <w:szCs w:val="16"/>
              </w:rPr>
              <w:t>pi</w:t>
            </w:r>
            <w:r>
              <w:rPr>
                <w:color w:val="1F161E"/>
                <w:sz w:val="16"/>
                <w:szCs w:val="16"/>
              </w:rPr>
              <w:t xml:space="preserve">peta </w:t>
            </w:r>
            <w:proofErr w:type="spellStart"/>
            <w:r>
              <w:rPr>
                <w:color w:val="1F161E"/>
                <w:sz w:val="16"/>
                <w:szCs w:val="16"/>
              </w:rPr>
              <w:t>F</w:t>
            </w:r>
            <w:r>
              <w:rPr>
                <w:color w:val="352B36"/>
                <w:sz w:val="16"/>
                <w:szCs w:val="16"/>
              </w:rPr>
              <w:t>i</w:t>
            </w:r>
            <w:r>
              <w:rPr>
                <w:color w:val="1F161E"/>
                <w:sz w:val="16"/>
                <w:szCs w:val="16"/>
              </w:rPr>
              <w:t>she</w:t>
            </w:r>
            <w:r>
              <w:rPr>
                <w:color w:val="352B36"/>
                <w:sz w:val="16"/>
                <w:szCs w:val="16"/>
              </w:rPr>
              <w:t>rb</w:t>
            </w:r>
            <w:r>
              <w:rPr>
                <w:color w:val="1F161E"/>
                <w:sz w:val="16"/>
                <w:szCs w:val="16"/>
              </w:rPr>
              <w:t>rand</w:t>
            </w:r>
            <w:proofErr w:type="spellEnd"/>
            <w:r>
              <w:rPr>
                <w:color w:val="1F161E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1F161E"/>
                <w:sz w:val="16"/>
                <w:szCs w:val="16"/>
              </w:rPr>
              <w:t>Elite</w:t>
            </w:r>
            <w:proofErr w:type="spellEnd"/>
            <w:r>
              <w:rPr>
                <w:color w:val="352B36"/>
                <w:sz w:val="16"/>
                <w:szCs w:val="16"/>
              </w:rPr>
              <w:t>, 0</w:t>
            </w:r>
            <w:r>
              <w:rPr>
                <w:color w:val="5C5B72"/>
                <w:sz w:val="16"/>
                <w:szCs w:val="16"/>
              </w:rPr>
              <w:t>.</w:t>
            </w: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080007"/>
                <w:sz w:val="16"/>
                <w:szCs w:val="16"/>
              </w:rPr>
              <w:t>-</w:t>
            </w:r>
            <w:r>
              <w:rPr>
                <w:color w:val="1F161E"/>
                <w:sz w:val="16"/>
                <w:szCs w:val="16"/>
              </w:rPr>
              <w:t>5 m</w:t>
            </w:r>
            <w:r>
              <w:rPr>
                <w:color w:val="352B36"/>
                <w:sz w:val="16"/>
                <w:szCs w:val="16"/>
              </w:rPr>
              <w:t xml:space="preserve">l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16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>0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 xml:space="preserve">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30</w:t>
            </w:r>
            <w:r>
              <w:rPr>
                <w:color w:val="1F161E"/>
                <w:sz w:val="16"/>
                <w:szCs w:val="16"/>
              </w:rPr>
              <w:t>9</w:t>
            </w:r>
            <w:r>
              <w:rPr>
                <w:color w:val="352B36"/>
                <w:sz w:val="16"/>
                <w:szCs w:val="16"/>
              </w:rPr>
              <w:t xml:space="preserve">1,00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494</w:t>
            </w: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6</w:t>
            </w:r>
            <w:r>
              <w:rPr>
                <w:color w:val="1F161E"/>
                <w:sz w:val="16"/>
                <w:szCs w:val="16"/>
              </w:rPr>
              <w:t>,</w:t>
            </w:r>
            <w:r>
              <w:rPr>
                <w:color w:val="352B36"/>
                <w:sz w:val="16"/>
                <w:szCs w:val="16"/>
              </w:rPr>
              <w:t xml:space="preserve">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68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352B36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40</w:t>
            </w: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8.0</w:t>
            </w:r>
            <w:r>
              <w:rPr>
                <w:color w:val="1F161E"/>
                <w:sz w:val="16"/>
                <w:szCs w:val="16"/>
              </w:rPr>
              <w:t>3</w:t>
            </w:r>
            <w:r>
              <w:rPr>
                <w:color w:val="352B36"/>
                <w:sz w:val="16"/>
                <w:szCs w:val="16"/>
              </w:rPr>
              <w:t xml:space="preserve">80 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Špič</w:t>
            </w: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y </w:t>
            </w:r>
            <w:proofErr w:type="spellStart"/>
            <w:r>
              <w:rPr>
                <w:color w:val="1F161E"/>
                <w:sz w:val="16"/>
                <w:szCs w:val="16"/>
              </w:rPr>
              <w:t>Fis</w:t>
            </w:r>
            <w:r>
              <w:rPr>
                <w:color w:val="352B36"/>
                <w:sz w:val="16"/>
                <w:szCs w:val="16"/>
              </w:rPr>
              <w:t>h</w:t>
            </w:r>
            <w:r>
              <w:rPr>
                <w:color w:val="1F161E"/>
                <w:sz w:val="16"/>
                <w:szCs w:val="16"/>
              </w:rPr>
              <w:t>erbran</w:t>
            </w:r>
            <w:r>
              <w:rPr>
                <w:color w:val="352B36"/>
                <w:sz w:val="16"/>
                <w:szCs w:val="16"/>
              </w:rPr>
              <w:t>d</w:t>
            </w:r>
            <w:proofErr w:type="spellEnd"/>
            <w:r>
              <w:rPr>
                <w:color w:val="352B36"/>
                <w:sz w:val="16"/>
                <w:szCs w:val="16"/>
              </w:rPr>
              <w:t>, či</w:t>
            </w:r>
            <w:r>
              <w:rPr>
                <w:color w:val="1F161E"/>
                <w:sz w:val="16"/>
                <w:szCs w:val="16"/>
              </w:rPr>
              <w:t>r</w:t>
            </w:r>
            <w:r>
              <w:rPr>
                <w:color w:val="352B36"/>
                <w:sz w:val="16"/>
                <w:szCs w:val="16"/>
              </w:rPr>
              <w:t>é</w:t>
            </w:r>
            <w:r>
              <w:rPr>
                <w:color w:val="1F161E"/>
                <w:sz w:val="16"/>
                <w:szCs w:val="16"/>
              </w:rPr>
              <w:t>, 1-5 ml</w:t>
            </w:r>
            <w:r>
              <w:rPr>
                <w:color w:val="352B3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1F161E"/>
                <w:sz w:val="16"/>
                <w:szCs w:val="16"/>
              </w:rPr>
              <w:t>bulk</w:t>
            </w:r>
            <w:proofErr w:type="spellEnd"/>
            <w:r>
              <w:rPr>
                <w:color w:val="1F161E"/>
                <w:sz w:val="16"/>
                <w:szCs w:val="16"/>
              </w:rPr>
              <w:t xml:space="preserve"> 250 ks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1</w:t>
            </w:r>
            <w:r>
              <w:rPr>
                <w:color w:val="352B36"/>
                <w:sz w:val="16"/>
                <w:szCs w:val="16"/>
              </w:rPr>
              <w:t>,</w:t>
            </w:r>
            <w:r>
              <w:rPr>
                <w:color w:val="1F161E"/>
                <w:sz w:val="16"/>
                <w:szCs w:val="16"/>
              </w:rPr>
              <w:t xml:space="preserve">000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bal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20+0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25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502,00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15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5</w:t>
            </w:r>
            <w:r>
              <w:rPr>
                <w:color w:val="352B36"/>
                <w:sz w:val="16"/>
                <w:szCs w:val="16"/>
              </w:rPr>
              <w:t>0</w:t>
            </w:r>
            <w:r>
              <w:rPr>
                <w:color w:val="1F161E"/>
                <w:sz w:val="16"/>
                <w:szCs w:val="16"/>
              </w:rPr>
              <w:t>2</w:t>
            </w:r>
            <w:r>
              <w:rPr>
                <w:color w:val="352B36"/>
                <w:sz w:val="16"/>
                <w:szCs w:val="16"/>
              </w:rPr>
              <w:t xml:space="preserve">,00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4B414D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21</w:t>
            </w:r>
            <w:r>
              <w:rPr>
                <w:color w:val="4B414D"/>
                <w:sz w:val="16"/>
                <w:szCs w:val="16"/>
              </w:rPr>
              <w:t xml:space="preserve">% </w:t>
            </w:r>
          </w:p>
        </w:tc>
      </w:tr>
      <w:tr w:rsidR="00181676" w:rsidTr="00181676">
        <w:trPr>
          <w:trHeight w:hRule="exact" w:val="2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52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405</w:t>
            </w:r>
            <w:r>
              <w:rPr>
                <w:color w:val="352B36"/>
                <w:sz w:val="16"/>
                <w:szCs w:val="16"/>
              </w:rPr>
              <w:t>8</w:t>
            </w:r>
            <w:r>
              <w:rPr>
                <w:color w:val="1F161E"/>
                <w:sz w:val="16"/>
                <w:szCs w:val="16"/>
              </w:rPr>
              <w:t xml:space="preserve">.0020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44"/>
              <w:rPr>
                <w:color w:val="1F161E"/>
                <w:sz w:val="16"/>
                <w:szCs w:val="16"/>
              </w:rPr>
            </w:pPr>
            <w:r>
              <w:rPr>
                <w:rFonts w:ascii="Arial" w:hAnsi="Arial" w:cs="Arial"/>
                <w:color w:val="1F161E"/>
                <w:w w:val="92"/>
                <w:sz w:val="15"/>
                <w:szCs w:val="15"/>
              </w:rPr>
              <w:t>Stoj</w:t>
            </w:r>
            <w:r>
              <w:rPr>
                <w:rFonts w:ascii="Arial" w:hAnsi="Arial" w:cs="Arial"/>
                <w:color w:val="352B36"/>
                <w:w w:val="92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1F161E"/>
                <w:w w:val="92"/>
                <w:sz w:val="15"/>
                <w:szCs w:val="15"/>
              </w:rPr>
              <w:t xml:space="preserve">nek </w:t>
            </w:r>
            <w:r>
              <w:rPr>
                <w:color w:val="1F161E"/>
                <w:sz w:val="16"/>
                <w:szCs w:val="16"/>
              </w:rPr>
              <w:t>p</w:t>
            </w:r>
            <w:r>
              <w:rPr>
                <w:color w:val="080007"/>
                <w:sz w:val="16"/>
                <w:szCs w:val="16"/>
              </w:rPr>
              <w:t>r</w:t>
            </w:r>
            <w:r>
              <w:rPr>
                <w:color w:val="1F161E"/>
                <w:sz w:val="16"/>
                <w:szCs w:val="16"/>
              </w:rPr>
              <w:t xml:space="preserve">o 6 ks pipet </w:t>
            </w:r>
            <w:proofErr w:type="spellStart"/>
            <w:r>
              <w:rPr>
                <w:color w:val="1F161E"/>
                <w:sz w:val="16"/>
                <w:szCs w:val="16"/>
              </w:rPr>
              <w:t>Fisherbrand</w:t>
            </w:r>
            <w:proofErr w:type="spellEnd"/>
            <w:r>
              <w:rPr>
                <w:color w:val="1F161E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6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3,000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67"/>
              <w:rPr>
                <w:color w:val="1F161E"/>
                <w:sz w:val="16"/>
                <w:szCs w:val="16"/>
              </w:rPr>
            </w:pPr>
            <w:r>
              <w:rPr>
                <w:color w:val="352B36"/>
                <w:sz w:val="16"/>
                <w:szCs w:val="16"/>
              </w:rPr>
              <w:t>k</w:t>
            </w:r>
            <w:r>
              <w:rPr>
                <w:color w:val="1F161E"/>
                <w:sz w:val="16"/>
                <w:szCs w:val="16"/>
              </w:rPr>
              <w:t xml:space="preserve">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left="211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0+0</w:t>
            </w:r>
            <w:r>
              <w:rPr>
                <w:color w:val="352B36"/>
                <w:sz w:val="16"/>
                <w:szCs w:val="16"/>
              </w:rPr>
              <w:t xml:space="preserve">%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307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774,00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676" w:rsidRDefault="00181676" w:rsidP="00181676">
            <w:pPr>
              <w:pStyle w:val="Styl"/>
              <w:ind w:right="235"/>
              <w:jc w:val="right"/>
              <w:rPr>
                <w:color w:val="1F161E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 xml:space="preserve">2322,00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676" w:rsidRDefault="00181676" w:rsidP="00181676">
            <w:pPr>
              <w:pStyle w:val="Styl"/>
              <w:ind w:right="38"/>
              <w:jc w:val="right"/>
              <w:rPr>
                <w:color w:val="352B36"/>
                <w:sz w:val="16"/>
                <w:szCs w:val="16"/>
              </w:rPr>
            </w:pPr>
            <w:r>
              <w:rPr>
                <w:color w:val="1F161E"/>
                <w:sz w:val="16"/>
                <w:szCs w:val="16"/>
              </w:rPr>
              <w:t>2</w:t>
            </w:r>
            <w:r>
              <w:rPr>
                <w:color w:val="352B36"/>
                <w:sz w:val="16"/>
                <w:szCs w:val="16"/>
              </w:rPr>
              <w:t xml:space="preserve">1% </w:t>
            </w:r>
          </w:p>
        </w:tc>
      </w:tr>
    </w:tbl>
    <w:p w:rsidR="00181676" w:rsidRDefault="00181676" w:rsidP="00181676">
      <w:pPr>
        <w:pStyle w:val="Styl"/>
        <w:rPr>
          <w:rFonts w:ascii="Arial" w:hAnsi="Arial" w:cs="Arial"/>
          <w:sz w:val="17"/>
          <w:szCs w:val="17"/>
        </w:rPr>
        <w:sectPr w:rsidR="00181676">
          <w:type w:val="continuous"/>
          <w:pgSz w:w="11907" w:h="16840"/>
          <w:pgMar w:top="360" w:right="541" w:bottom="360" w:left="883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268" w:lineRule="exact"/>
        <w:rPr>
          <w:rFonts w:ascii="Arial" w:hAnsi="Arial" w:cs="Arial"/>
        </w:rPr>
      </w:pPr>
    </w:p>
    <w:p w:rsidR="00181676" w:rsidRDefault="00181676" w:rsidP="00181676">
      <w:pPr>
        <w:pStyle w:val="Styl"/>
        <w:rPr>
          <w:rFonts w:ascii="Arial" w:hAnsi="Arial" w:cs="Arial"/>
        </w:rPr>
        <w:sectPr w:rsidR="00181676">
          <w:type w:val="continuous"/>
          <w:pgSz w:w="11907" w:h="16840"/>
          <w:pgMar w:top="360" w:right="541" w:bottom="360" w:left="883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182" w:lineRule="exact"/>
        <w:ind w:left="197"/>
        <w:rPr>
          <w:color w:val="352B36"/>
          <w:sz w:val="16"/>
          <w:szCs w:val="16"/>
        </w:rPr>
      </w:pPr>
      <w:r>
        <w:rPr>
          <w:color w:val="1F161E"/>
          <w:sz w:val="16"/>
          <w:szCs w:val="16"/>
        </w:rPr>
        <w:lastRenderedPageBreak/>
        <w:t>Ce</w:t>
      </w:r>
      <w:r>
        <w:rPr>
          <w:color w:val="352B36"/>
          <w:sz w:val="16"/>
          <w:szCs w:val="16"/>
        </w:rPr>
        <w:t>l</w:t>
      </w:r>
      <w:r>
        <w:rPr>
          <w:color w:val="1F161E"/>
          <w:sz w:val="16"/>
          <w:szCs w:val="16"/>
        </w:rPr>
        <w:t>kem be</w:t>
      </w:r>
      <w:r>
        <w:rPr>
          <w:color w:val="352B36"/>
          <w:sz w:val="16"/>
          <w:szCs w:val="16"/>
        </w:rPr>
        <w:t xml:space="preserve">z </w:t>
      </w:r>
      <w:r>
        <w:rPr>
          <w:color w:val="1F161E"/>
          <w:sz w:val="16"/>
          <w:szCs w:val="16"/>
        </w:rPr>
        <w:t>DP</w:t>
      </w:r>
      <w:r>
        <w:rPr>
          <w:color w:val="352B36"/>
          <w:sz w:val="16"/>
          <w:szCs w:val="16"/>
        </w:rPr>
        <w:t xml:space="preserve">H: </w:t>
      </w:r>
    </w:p>
    <w:p w:rsidR="00181676" w:rsidRDefault="00181676" w:rsidP="00181676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81676" w:rsidRDefault="00181676" w:rsidP="00181676">
      <w:pPr>
        <w:pStyle w:val="Styl"/>
        <w:spacing w:line="172" w:lineRule="exact"/>
        <w:rPr>
          <w:color w:val="352B36"/>
          <w:sz w:val="16"/>
          <w:szCs w:val="16"/>
        </w:rPr>
      </w:pPr>
      <w:r>
        <w:rPr>
          <w:color w:val="352B36"/>
          <w:sz w:val="16"/>
          <w:szCs w:val="16"/>
        </w:rPr>
        <w:t>11</w:t>
      </w:r>
      <w:r>
        <w:rPr>
          <w:color w:val="1F161E"/>
          <w:sz w:val="16"/>
          <w:szCs w:val="16"/>
        </w:rPr>
        <w:t>7</w:t>
      </w:r>
      <w:r>
        <w:rPr>
          <w:color w:val="352B36"/>
          <w:sz w:val="16"/>
          <w:szCs w:val="16"/>
        </w:rPr>
        <w:t>448</w:t>
      </w:r>
      <w:r>
        <w:rPr>
          <w:color w:val="1F161E"/>
          <w:sz w:val="16"/>
          <w:szCs w:val="16"/>
        </w:rPr>
        <w:t>,00 CZ</w:t>
      </w:r>
      <w:r>
        <w:rPr>
          <w:color w:val="352B36"/>
          <w:sz w:val="16"/>
          <w:szCs w:val="16"/>
        </w:rPr>
        <w:t xml:space="preserve">K </w:t>
      </w:r>
    </w:p>
    <w:p w:rsidR="00181676" w:rsidRDefault="00181676" w:rsidP="00181676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81676" w:rsidRDefault="00181676" w:rsidP="00181676">
      <w:pPr>
        <w:pStyle w:val="Styl"/>
        <w:spacing w:before="4" w:line="172" w:lineRule="exact"/>
        <w:ind w:right="475"/>
        <w:rPr>
          <w:rFonts w:ascii="Arial" w:hAnsi="Arial" w:cs="Arial"/>
          <w:b/>
          <w:bCs/>
          <w:color w:val="1F161E"/>
          <w:sz w:val="16"/>
          <w:szCs w:val="16"/>
        </w:rPr>
      </w:pPr>
      <w:r>
        <w:rPr>
          <w:rFonts w:ascii="Arial" w:hAnsi="Arial" w:cs="Arial"/>
          <w:b/>
          <w:bCs/>
          <w:color w:val="1F161E"/>
          <w:sz w:val="16"/>
          <w:szCs w:val="16"/>
        </w:rPr>
        <w:t xml:space="preserve">Sazba DPH </w:t>
      </w:r>
    </w:p>
    <w:p w:rsidR="00181676" w:rsidRDefault="00181676" w:rsidP="00181676">
      <w:pPr>
        <w:pStyle w:val="Styl"/>
        <w:spacing w:before="28" w:line="192" w:lineRule="exact"/>
        <w:ind w:left="494" w:right="475" w:firstLine="86"/>
        <w:rPr>
          <w:rFonts w:ascii="Arial" w:hAnsi="Arial" w:cs="Arial"/>
          <w:color w:val="352B36"/>
          <w:w w:val="113"/>
          <w:sz w:val="15"/>
          <w:szCs w:val="15"/>
        </w:rPr>
      </w:pPr>
      <w:r>
        <w:rPr>
          <w:color w:val="352B36"/>
          <w:sz w:val="16"/>
          <w:szCs w:val="16"/>
        </w:rPr>
        <w:t xml:space="preserve">0% </w:t>
      </w:r>
      <w:r>
        <w:rPr>
          <w:color w:val="352B36"/>
          <w:sz w:val="16"/>
          <w:szCs w:val="16"/>
        </w:rPr>
        <w:br/>
      </w:r>
      <w:r>
        <w:rPr>
          <w:color w:val="1F161E"/>
          <w:sz w:val="16"/>
          <w:szCs w:val="16"/>
        </w:rPr>
        <w:t xml:space="preserve">15 </w:t>
      </w:r>
      <w:r>
        <w:rPr>
          <w:rFonts w:ascii="Arial" w:hAnsi="Arial" w:cs="Arial"/>
          <w:color w:val="352B36"/>
          <w:w w:val="113"/>
          <w:sz w:val="15"/>
          <w:szCs w:val="15"/>
        </w:rPr>
        <w:t xml:space="preserve">% </w:t>
      </w:r>
      <w:r>
        <w:rPr>
          <w:rFonts w:ascii="Arial" w:hAnsi="Arial" w:cs="Arial"/>
          <w:color w:val="352B36"/>
          <w:w w:val="113"/>
          <w:sz w:val="15"/>
          <w:szCs w:val="15"/>
        </w:rPr>
        <w:br/>
      </w:r>
      <w:r>
        <w:rPr>
          <w:color w:val="1F161E"/>
          <w:sz w:val="16"/>
          <w:szCs w:val="16"/>
        </w:rPr>
        <w:t xml:space="preserve">21 </w:t>
      </w:r>
      <w:r>
        <w:rPr>
          <w:rFonts w:ascii="Arial" w:hAnsi="Arial" w:cs="Arial"/>
          <w:color w:val="352B36"/>
          <w:w w:val="113"/>
          <w:sz w:val="15"/>
          <w:szCs w:val="15"/>
        </w:rPr>
        <w:t xml:space="preserve">% </w:t>
      </w:r>
    </w:p>
    <w:p w:rsidR="00181676" w:rsidRDefault="00181676" w:rsidP="00181676">
      <w:pPr>
        <w:pStyle w:val="Styl"/>
        <w:spacing w:before="163" w:line="216" w:lineRule="exact"/>
        <w:ind w:left="38"/>
        <w:rPr>
          <w:rFonts w:ascii="Arial" w:hAnsi="Arial" w:cs="Arial"/>
          <w:color w:val="1F161E"/>
          <w:w w:val="90"/>
          <w:sz w:val="20"/>
          <w:szCs w:val="20"/>
        </w:rPr>
      </w:pPr>
      <w:r>
        <w:rPr>
          <w:rFonts w:ascii="Arial" w:hAnsi="Arial" w:cs="Arial"/>
          <w:color w:val="1F161E"/>
          <w:w w:val="90"/>
          <w:sz w:val="20"/>
          <w:szCs w:val="20"/>
        </w:rPr>
        <w:t xml:space="preserve">Celkem s DPH: </w:t>
      </w:r>
    </w:p>
    <w:p w:rsidR="00181676" w:rsidRDefault="00181676" w:rsidP="00181676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181676" w:rsidRDefault="00181676" w:rsidP="00181676">
      <w:pPr>
        <w:pStyle w:val="Styl"/>
        <w:spacing w:line="177" w:lineRule="exact"/>
        <w:ind w:left="259" w:right="-1"/>
        <w:rPr>
          <w:rFonts w:ascii="Arial" w:hAnsi="Arial" w:cs="Arial"/>
          <w:b/>
          <w:bCs/>
          <w:color w:val="1F161E"/>
          <w:sz w:val="16"/>
          <w:szCs w:val="16"/>
        </w:rPr>
      </w:pPr>
      <w:r>
        <w:rPr>
          <w:rFonts w:ascii="Arial" w:hAnsi="Arial" w:cs="Arial"/>
          <w:b/>
          <w:bCs/>
          <w:color w:val="1F161E"/>
          <w:sz w:val="16"/>
          <w:szCs w:val="16"/>
        </w:rPr>
        <w:t xml:space="preserve">Základ </w:t>
      </w:r>
    </w:p>
    <w:p w:rsidR="00181676" w:rsidRDefault="00181676" w:rsidP="00181676">
      <w:pPr>
        <w:pStyle w:val="Styl"/>
        <w:spacing w:before="33" w:line="192" w:lineRule="exact"/>
        <w:ind w:right="4"/>
        <w:rPr>
          <w:color w:val="352B36"/>
          <w:sz w:val="16"/>
          <w:szCs w:val="16"/>
        </w:rPr>
      </w:pPr>
      <w:r>
        <w:rPr>
          <w:color w:val="352B36"/>
          <w:sz w:val="16"/>
          <w:szCs w:val="16"/>
        </w:rPr>
        <w:t>0</w:t>
      </w:r>
      <w:r>
        <w:rPr>
          <w:color w:val="4B414D"/>
          <w:sz w:val="16"/>
          <w:szCs w:val="16"/>
        </w:rPr>
        <w:t>,</w:t>
      </w:r>
      <w:r>
        <w:rPr>
          <w:color w:val="1F161E"/>
          <w:sz w:val="16"/>
          <w:szCs w:val="16"/>
        </w:rPr>
        <w:t xml:space="preserve">00 </w:t>
      </w:r>
      <w:r>
        <w:rPr>
          <w:color w:val="1F161E"/>
          <w:sz w:val="16"/>
          <w:szCs w:val="16"/>
        </w:rPr>
        <w:br/>
      </w:r>
      <w:r>
        <w:rPr>
          <w:color w:val="352B36"/>
          <w:sz w:val="16"/>
          <w:szCs w:val="16"/>
        </w:rPr>
        <w:t xml:space="preserve">0,00 </w:t>
      </w:r>
      <w:r>
        <w:rPr>
          <w:color w:val="352B36"/>
          <w:sz w:val="16"/>
          <w:szCs w:val="16"/>
        </w:rPr>
        <w:br/>
      </w:r>
      <w:r>
        <w:rPr>
          <w:color w:val="1F161E"/>
          <w:sz w:val="16"/>
          <w:szCs w:val="16"/>
        </w:rPr>
        <w:t>117</w:t>
      </w:r>
      <w:r>
        <w:rPr>
          <w:color w:val="352B36"/>
          <w:sz w:val="16"/>
          <w:szCs w:val="16"/>
        </w:rPr>
        <w:t>448</w:t>
      </w:r>
      <w:r w:rsidR="00113F7E">
        <w:rPr>
          <w:color w:val="352B36"/>
          <w:sz w:val="16"/>
          <w:szCs w:val="16"/>
        </w:rPr>
        <w:t>,</w:t>
      </w:r>
      <w:bookmarkStart w:id="0" w:name="_GoBack"/>
      <w:bookmarkEnd w:id="0"/>
      <w:r>
        <w:rPr>
          <w:color w:val="352B36"/>
          <w:sz w:val="16"/>
          <w:szCs w:val="16"/>
        </w:rPr>
        <w:t xml:space="preserve">00 </w:t>
      </w:r>
    </w:p>
    <w:p w:rsidR="00181676" w:rsidRDefault="00181676" w:rsidP="00181676">
      <w:pPr>
        <w:pStyle w:val="Styl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181676" w:rsidRDefault="00181676" w:rsidP="00181676">
      <w:pPr>
        <w:pStyle w:val="Styl"/>
        <w:spacing w:before="9" w:line="172" w:lineRule="exact"/>
        <w:ind w:left="1334"/>
        <w:rPr>
          <w:rFonts w:ascii="Arial" w:hAnsi="Arial" w:cs="Arial"/>
          <w:b/>
          <w:bCs/>
          <w:color w:val="1F161E"/>
          <w:sz w:val="16"/>
          <w:szCs w:val="16"/>
        </w:rPr>
      </w:pPr>
      <w:r>
        <w:rPr>
          <w:rFonts w:ascii="Arial" w:hAnsi="Arial" w:cs="Arial"/>
          <w:b/>
          <w:bCs/>
          <w:color w:val="1F161E"/>
          <w:sz w:val="16"/>
          <w:szCs w:val="16"/>
        </w:rPr>
        <w:t xml:space="preserve">DPH </w:t>
      </w:r>
    </w:p>
    <w:p w:rsidR="00181676" w:rsidRDefault="00181676" w:rsidP="00181676">
      <w:pPr>
        <w:pStyle w:val="Styl"/>
        <w:spacing w:before="33" w:line="192" w:lineRule="exact"/>
        <w:ind w:left="974"/>
        <w:rPr>
          <w:color w:val="352B36"/>
          <w:sz w:val="16"/>
          <w:szCs w:val="16"/>
        </w:rPr>
      </w:pPr>
      <w:r>
        <w:rPr>
          <w:color w:val="352B36"/>
          <w:sz w:val="16"/>
          <w:szCs w:val="16"/>
        </w:rPr>
        <w:t xml:space="preserve">0,00 </w:t>
      </w:r>
      <w:r>
        <w:rPr>
          <w:color w:val="352B36"/>
          <w:sz w:val="16"/>
          <w:szCs w:val="16"/>
        </w:rPr>
        <w:br/>
        <w:t>0,0</w:t>
      </w:r>
      <w:r>
        <w:rPr>
          <w:color w:val="4B414D"/>
          <w:sz w:val="16"/>
          <w:szCs w:val="16"/>
        </w:rPr>
        <w:t xml:space="preserve">0 </w:t>
      </w:r>
      <w:r>
        <w:rPr>
          <w:color w:val="4B414D"/>
          <w:sz w:val="16"/>
          <w:szCs w:val="16"/>
        </w:rPr>
        <w:br/>
      </w:r>
      <w:r>
        <w:rPr>
          <w:color w:val="352B36"/>
          <w:sz w:val="16"/>
          <w:szCs w:val="16"/>
        </w:rPr>
        <w:t>24664</w:t>
      </w:r>
      <w:r w:rsidR="00113F7E">
        <w:rPr>
          <w:color w:val="352B36"/>
          <w:sz w:val="16"/>
          <w:szCs w:val="16"/>
        </w:rPr>
        <w:t>,</w:t>
      </w:r>
      <w:r>
        <w:rPr>
          <w:color w:val="352B36"/>
          <w:sz w:val="16"/>
          <w:szCs w:val="16"/>
        </w:rPr>
        <w:t xml:space="preserve">08 </w:t>
      </w:r>
    </w:p>
    <w:p w:rsidR="00181676" w:rsidRDefault="00181676" w:rsidP="00181676">
      <w:pPr>
        <w:pStyle w:val="Styl"/>
        <w:spacing w:before="100" w:line="225" w:lineRule="exact"/>
        <w:ind w:right="5"/>
        <w:rPr>
          <w:b/>
          <w:bCs/>
          <w:color w:val="1F161E"/>
          <w:w w:val="109"/>
          <w:sz w:val="21"/>
          <w:szCs w:val="21"/>
        </w:rPr>
      </w:pPr>
      <w:r>
        <w:rPr>
          <w:b/>
          <w:bCs/>
          <w:color w:val="1F161E"/>
          <w:w w:val="109"/>
          <w:sz w:val="21"/>
          <w:szCs w:val="21"/>
        </w:rPr>
        <w:t xml:space="preserve">142 112,08 CZK </w:t>
      </w:r>
    </w:p>
    <w:p w:rsidR="00181676" w:rsidRDefault="00181676" w:rsidP="00181676">
      <w:pPr>
        <w:pStyle w:val="Styl"/>
        <w:rPr>
          <w:sz w:val="21"/>
          <w:szCs w:val="21"/>
        </w:rPr>
        <w:sectPr w:rsidR="00181676">
          <w:type w:val="continuous"/>
          <w:pgSz w:w="11907" w:h="16840"/>
          <w:pgMar w:top="360" w:right="541" w:bottom="360" w:left="883" w:header="708" w:footer="708" w:gutter="0"/>
          <w:cols w:num="5" w:space="708" w:equalWidth="0">
            <w:col w:w="1373" w:space="988"/>
            <w:col w:w="1104" w:space="2414"/>
            <w:col w:w="1348" w:space="379"/>
            <w:col w:w="796" w:space="211"/>
            <w:col w:w="1670"/>
          </w:cols>
          <w:noEndnote/>
        </w:sectPr>
      </w:pPr>
    </w:p>
    <w:p w:rsidR="00181676" w:rsidRDefault="00181676" w:rsidP="00181676">
      <w:pPr>
        <w:pStyle w:val="Styl"/>
        <w:spacing w:line="360" w:lineRule="exact"/>
      </w:pPr>
    </w:p>
    <w:p w:rsidR="00181676" w:rsidRDefault="00181676" w:rsidP="00181676">
      <w:pPr>
        <w:pStyle w:val="Styl"/>
        <w:sectPr w:rsidR="00181676">
          <w:type w:val="continuous"/>
          <w:pgSz w:w="11907" w:h="16840"/>
          <w:pgMar w:top="360" w:right="541" w:bottom="360" w:left="883" w:header="708" w:footer="708" w:gutter="0"/>
          <w:cols w:space="708"/>
          <w:noEndnote/>
        </w:sectPr>
      </w:pPr>
    </w:p>
    <w:p w:rsidR="00181676" w:rsidRDefault="00181676" w:rsidP="00181676">
      <w:pPr>
        <w:pStyle w:val="Styl"/>
        <w:spacing w:line="1" w:lineRule="exact"/>
        <w:rPr>
          <w:rFonts w:ascii="Arial" w:hAnsi="Arial" w:cs="Arial"/>
          <w:sz w:val="2"/>
          <w:szCs w:val="2"/>
        </w:rPr>
      </w:pPr>
    </w:p>
    <w:p w:rsidR="00181676" w:rsidRDefault="00181676" w:rsidP="00181676">
      <w:pPr>
        <w:pStyle w:val="Styl"/>
        <w:rPr>
          <w:rFonts w:ascii="Arial" w:hAnsi="Arial" w:cs="Arial"/>
          <w:sz w:val="2"/>
          <w:szCs w:val="2"/>
        </w:rPr>
      </w:pPr>
    </w:p>
    <w:p w:rsidR="00181676" w:rsidRDefault="00181676" w:rsidP="00181676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p w:rsidR="00113F7E" w:rsidRDefault="00113F7E" w:rsidP="00181676">
      <w:pPr>
        <w:pStyle w:val="Styl"/>
        <w:tabs>
          <w:tab w:val="left" w:pos="2088"/>
        </w:tabs>
        <w:spacing w:before="988" w:line="148" w:lineRule="exact"/>
        <w:rPr>
          <w:rFonts w:ascii="Arial" w:hAnsi="Arial" w:cs="Arial"/>
          <w:sz w:val="2"/>
          <w:szCs w:val="2"/>
        </w:rPr>
      </w:pPr>
    </w:p>
    <w:p w:rsidR="00181676" w:rsidRDefault="00181676" w:rsidP="00181676">
      <w:pPr>
        <w:pStyle w:val="Styl"/>
        <w:tabs>
          <w:tab w:val="left" w:pos="2088"/>
        </w:tabs>
        <w:spacing w:before="988" w:line="148" w:lineRule="exact"/>
        <w:rPr>
          <w:rFonts w:ascii="Arial" w:hAnsi="Arial" w:cs="Arial"/>
          <w:i/>
          <w:iCs/>
          <w:color w:val="5C5B72"/>
          <w:w w:val="149"/>
          <w:sz w:val="14"/>
          <w:szCs w:val="14"/>
        </w:rPr>
      </w:pPr>
      <w:r>
        <w:rPr>
          <w:rFonts w:ascii="Arial" w:hAnsi="Arial" w:cs="Arial"/>
          <w:color w:val="1F161E"/>
          <w:sz w:val="13"/>
          <w:szCs w:val="13"/>
        </w:rPr>
        <w:t>T</w:t>
      </w:r>
      <w:r>
        <w:rPr>
          <w:rFonts w:ascii="Arial" w:hAnsi="Arial" w:cs="Arial"/>
          <w:color w:val="352B36"/>
          <w:sz w:val="13"/>
          <w:szCs w:val="13"/>
        </w:rPr>
        <w:t>isk d</w:t>
      </w:r>
      <w:r>
        <w:rPr>
          <w:rFonts w:ascii="Arial" w:hAnsi="Arial" w:cs="Arial"/>
          <w:color w:val="1F161E"/>
          <w:sz w:val="13"/>
          <w:szCs w:val="13"/>
        </w:rPr>
        <w:t>n</w:t>
      </w:r>
      <w:r>
        <w:rPr>
          <w:rFonts w:ascii="Arial" w:hAnsi="Arial" w:cs="Arial"/>
          <w:color w:val="352B36"/>
          <w:sz w:val="13"/>
          <w:szCs w:val="13"/>
        </w:rPr>
        <w:t>e</w:t>
      </w:r>
      <w:r>
        <w:rPr>
          <w:rFonts w:ascii="Arial" w:hAnsi="Arial" w:cs="Arial"/>
          <w:color w:val="4B414D"/>
          <w:sz w:val="13"/>
          <w:szCs w:val="13"/>
        </w:rPr>
        <w:t xml:space="preserve">: </w:t>
      </w:r>
      <w:r>
        <w:rPr>
          <w:rFonts w:ascii="Arial" w:hAnsi="Arial" w:cs="Arial"/>
          <w:color w:val="352B36"/>
          <w:sz w:val="13"/>
          <w:szCs w:val="13"/>
        </w:rPr>
        <w:t>13</w:t>
      </w:r>
      <w:r>
        <w:rPr>
          <w:rFonts w:ascii="Arial" w:hAnsi="Arial" w:cs="Arial"/>
          <w:color w:val="1F161E"/>
          <w:sz w:val="13"/>
          <w:szCs w:val="13"/>
        </w:rPr>
        <w:t>.</w:t>
      </w:r>
      <w:r>
        <w:rPr>
          <w:rFonts w:ascii="Arial" w:hAnsi="Arial" w:cs="Arial"/>
          <w:color w:val="352B36"/>
          <w:sz w:val="13"/>
          <w:szCs w:val="13"/>
        </w:rPr>
        <w:t>8</w:t>
      </w:r>
      <w:r>
        <w:rPr>
          <w:rFonts w:ascii="Arial" w:hAnsi="Arial" w:cs="Arial"/>
          <w:color w:val="4B414D"/>
          <w:sz w:val="13"/>
          <w:szCs w:val="13"/>
        </w:rPr>
        <w:t>.</w:t>
      </w:r>
      <w:r>
        <w:rPr>
          <w:rFonts w:ascii="Arial" w:hAnsi="Arial" w:cs="Arial"/>
          <w:color w:val="352B36"/>
          <w:sz w:val="13"/>
          <w:szCs w:val="13"/>
        </w:rPr>
        <w:t xml:space="preserve">2018 </w:t>
      </w:r>
      <w:r>
        <w:rPr>
          <w:rFonts w:ascii="Arial" w:hAnsi="Arial" w:cs="Arial"/>
          <w:color w:val="4B414D"/>
          <w:sz w:val="13"/>
          <w:szCs w:val="13"/>
        </w:rPr>
        <w:t>1</w:t>
      </w:r>
      <w:r>
        <w:rPr>
          <w:rFonts w:ascii="Arial" w:hAnsi="Arial" w:cs="Arial"/>
          <w:color w:val="1F161E"/>
          <w:sz w:val="13"/>
          <w:szCs w:val="13"/>
        </w:rPr>
        <w:t>3</w:t>
      </w:r>
      <w:r>
        <w:rPr>
          <w:rFonts w:ascii="Arial" w:hAnsi="Arial" w:cs="Arial"/>
          <w:color w:val="7D8590"/>
          <w:sz w:val="13"/>
          <w:szCs w:val="13"/>
        </w:rPr>
        <w:t>:</w:t>
      </w:r>
      <w:r>
        <w:rPr>
          <w:rFonts w:ascii="Arial" w:hAnsi="Arial" w:cs="Arial"/>
          <w:color w:val="352B36"/>
          <w:sz w:val="13"/>
          <w:szCs w:val="13"/>
        </w:rPr>
        <w:t>34</w:t>
      </w:r>
      <w:r>
        <w:rPr>
          <w:rFonts w:ascii="Arial" w:hAnsi="Arial" w:cs="Arial"/>
          <w:color w:val="4B414D"/>
          <w:sz w:val="13"/>
          <w:szCs w:val="13"/>
        </w:rPr>
        <w:t>:</w:t>
      </w:r>
      <w:r>
        <w:rPr>
          <w:rFonts w:ascii="Arial" w:hAnsi="Arial" w:cs="Arial"/>
          <w:color w:val="352B36"/>
          <w:sz w:val="13"/>
          <w:szCs w:val="13"/>
        </w:rPr>
        <w:t xml:space="preserve">03 </w:t>
      </w:r>
      <w:r>
        <w:rPr>
          <w:rFonts w:ascii="Arial" w:hAnsi="Arial" w:cs="Arial"/>
          <w:color w:val="352B36"/>
          <w:sz w:val="13"/>
          <w:szCs w:val="13"/>
        </w:rPr>
        <w:tab/>
        <w:t>St</w:t>
      </w:r>
      <w:r>
        <w:rPr>
          <w:rFonts w:ascii="Arial" w:hAnsi="Arial" w:cs="Arial"/>
          <w:color w:val="4B414D"/>
          <w:sz w:val="13"/>
          <w:szCs w:val="13"/>
        </w:rPr>
        <w:t>r</w:t>
      </w:r>
      <w:r>
        <w:rPr>
          <w:rFonts w:ascii="Arial" w:hAnsi="Arial" w:cs="Arial"/>
          <w:color w:val="352B36"/>
          <w:sz w:val="13"/>
          <w:szCs w:val="13"/>
        </w:rPr>
        <w:t xml:space="preserve">ana </w:t>
      </w:r>
      <w:r w:rsidR="00482741">
        <w:rPr>
          <w:rFonts w:ascii="Arial" w:hAnsi="Arial" w:cs="Arial"/>
          <w:color w:val="352B36"/>
          <w:sz w:val="13"/>
          <w:szCs w:val="13"/>
        </w:rPr>
        <w:t>1/1</w:t>
      </w:r>
      <w:r>
        <w:rPr>
          <w:rFonts w:ascii="Arial" w:hAnsi="Arial" w:cs="Arial"/>
          <w:i/>
          <w:iCs/>
          <w:color w:val="5C5B72"/>
          <w:w w:val="149"/>
          <w:sz w:val="14"/>
          <w:szCs w:val="14"/>
        </w:rPr>
        <w:t xml:space="preserve"> </w:t>
      </w:r>
    </w:p>
    <w:p w:rsidR="00181676" w:rsidRDefault="00181676" w:rsidP="00181676">
      <w:pPr>
        <w:pStyle w:val="Styl"/>
        <w:rPr>
          <w:rFonts w:ascii="Arial" w:hAnsi="Arial" w:cs="Arial"/>
          <w:sz w:val="13"/>
          <w:szCs w:val="13"/>
        </w:rPr>
      </w:pPr>
    </w:p>
    <w:p w:rsidR="00EF7BBA" w:rsidRDefault="00EF7BBA"/>
    <w:sectPr w:rsidR="00EF7BBA">
      <w:type w:val="continuous"/>
      <w:pgSz w:w="11907" w:h="16840"/>
      <w:pgMar w:top="360" w:right="541" w:bottom="360" w:left="883" w:header="708" w:footer="708" w:gutter="0"/>
      <w:cols w:num="3" w:space="708" w:equalWidth="0">
        <w:col w:w="5558" w:space="67"/>
        <w:col w:w="1516" w:space="585"/>
        <w:col w:w="272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06"/>
    <w:multiLevelType w:val="singleLevel"/>
    <w:tmpl w:val="CDC6A4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923"/>
      </w:rPr>
    </w:lvl>
  </w:abstractNum>
  <w:abstractNum w:abstractNumId="1">
    <w:nsid w:val="05D5761A"/>
    <w:multiLevelType w:val="singleLevel"/>
    <w:tmpl w:val="3A5EA8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530"/>
      </w:rPr>
    </w:lvl>
  </w:abstractNum>
  <w:abstractNum w:abstractNumId="2">
    <w:nsid w:val="2249148B"/>
    <w:multiLevelType w:val="singleLevel"/>
    <w:tmpl w:val="33A80AB6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1B26"/>
      </w:rPr>
    </w:lvl>
  </w:abstractNum>
  <w:abstractNum w:abstractNumId="3">
    <w:nsid w:val="2D541D3A"/>
    <w:multiLevelType w:val="singleLevel"/>
    <w:tmpl w:val="BCAA64D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A24"/>
      </w:rPr>
    </w:lvl>
  </w:abstractNum>
  <w:abstractNum w:abstractNumId="4">
    <w:nsid w:val="303A5AB0"/>
    <w:multiLevelType w:val="singleLevel"/>
    <w:tmpl w:val="9730780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530"/>
      </w:rPr>
    </w:lvl>
  </w:abstractNum>
  <w:abstractNum w:abstractNumId="5">
    <w:nsid w:val="33590C72"/>
    <w:multiLevelType w:val="singleLevel"/>
    <w:tmpl w:val="33A80AB6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1B26"/>
      </w:rPr>
    </w:lvl>
  </w:abstractNum>
  <w:abstractNum w:abstractNumId="6">
    <w:nsid w:val="4284078D"/>
    <w:multiLevelType w:val="singleLevel"/>
    <w:tmpl w:val="BCAA64D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A24"/>
      </w:rPr>
    </w:lvl>
  </w:abstractNum>
  <w:abstractNum w:abstractNumId="7">
    <w:nsid w:val="44BF271F"/>
    <w:multiLevelType w:val="singleLevel"/>
    <w:tmpl w:val="CDC6A4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923"/>
      </w:rPr>
    </w:lvl>
  </w:abstractNum>
  <w:abstractNum w:abstractNumId="8">
    <w:nsid w:val="4A3213BA"/>
    <w:multiLevelType w:val="singleLevel"/>
    <w:tmpl w:val="DCBC9BC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A24"/>
      </w:rPr>
    </w:lvl>
  </w:abstractNum>
  <w:abstractNum w:abstractNumId="9">
    <w:nsid w:val="4B815857"/>
    <w:multiLevelType w:val="singleLevel"/>
    <w:tmpl w:val="C10A2F3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A24"/>
      </w:rPr>
    </w:lvl>
  </w:abstractNum>
  <w:abstractNum w:abstractNumId="10">
    <w:nsid w:val="52CE6EAC"/>
    <w:multiLevelType w:val="singleLevel"/>
    <w:tmpl w:val="29365C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923"/>
      </w:rPr>
    </w:lvl>
  </w:abstractNum>
  <w:abstractNum w:abstractNumId="11">
    <w:nsid w:val="543B3159"/>
    <w:multiLevelType w:val="singleLevel"/>
    <w:tmpl w:val="B9A81C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83630"/>
      </w:rPr>
    </w:lvl>
  </w:abstractNum>
  <w:abstractNum w:abstractNumId="12">
    <w:nsid w:val="605F5506"/>
    <w:multiLevelType w:val="singleLevel"/>
    <w:tmpl w:val="CDC6A4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923"/>
      </w:rPr>
    </w:lvl>
  </w:abstractNum>
  <w:abstractNum w:abstractNumId="13">
    <w:nsid w:val="607D714E"/>
    <w:multiLevelType w:val="singleLevel"/>
    <w:tmpl w:val="29365C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923"/>
      </w:rPr>
    </w:lvl>
  </w:abstractNum>
  <w:abstractNum w:abstractNumId="14">
    <w:nsid w:val="68820C8F"/>
    <w:multiLevelType w:val="singleLevel"/>
    <w:tmpl w:val="FB6E737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1B25"/>
      </w:rPr>
    </w:lvl>
  </w:abstractNum>
  <w:abstractNum w:abstractNumId="15">
    <w:nsid w:val="69744D62"/>
    <w:multiLevelType w:val="singleLevel"/>
    <w:tmpl w:val="02500B2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530"/>
      </w:rPr>
    </w:lvl>
  </w:abstractNum>
  <w:abstractNum w:abstractNumId="16">
    <w:nsid w:val="6BEE48EF"/>
    <w:multiLevelType w:val="singleLevel"/>
    <w:tmpl w:val="FB6E737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1B25"/>
      </w:rPr>
    </w:lvl>
  </w:abstractNum>
  <w:abstractNum w:abstractNumId="17">
    <w:nsid w:val="70250145"/>
    <w:multiLevelType w:val="singleLevel"/>
    <w:tmpl w:val="C10A2F3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A24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14"/>
  </w:num>
  <w:num w:numId="7">
    <w:abstractNumId w:val="1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1B25"/>
        </w:rPr>
      </w:lvl>
    </w:lvlOverride>
  </w:num>
  <w:num w:numId="8">
    <w:abstractNumId w:val="1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1B25"/>
        </w:rPr>
      </w:lvl>
    </w:lvlOverride>
  </w:num>
  <w:num w:numId="9">
    <w:abstractNumId w:val="16"/>
  </w:num>
  <w:num w:numId="10">
    <w:abstractNumId w:val="4"/>
  </w:num>
  <w:num w:numId="11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530"/>
        </w:rPr>
      </w:lvl>
    </w:lvlOverride>
  </w:num>
  <w:num w:numId="12">
    <w:abstractNumId w:val="15"/>
  </w:num>
  <w:num w:numId="13">
    <w:abstractNumId w:val="15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530"/>
        </w:rPr>
      </w:lvl>
    </w:lvlOverride>
  </w:num>
  <w:num w:numId="14">
    <w:abstractNumId w:val="15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530"/>
        </w:rPr>
      </w:lvl>
    </w:lvlOverride>
  </w:num>
  <w:num w:numId="15">
    <w:abstractNumId w:val="1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530"/>
        </w:rPr>
      </w:lvl>
    </w:lvlOverride>
  </w:num>
  <w:num w:numId="16">
    <w:abstractNumId w:val="1"/>
  </w:num>
  <w:num w:numId="17">
    <w:abstractNumId w:val="3"/>
  </w:num>
  <w:num w:numId="18">
    <w:abstractNumId w:val="17"/>
  </w:num>
  <w:num w:numId="19">
    <w:abstractNumId w:val="6"/>
  </w:num>
  <w:num w:numId="20">
    <w:abstractNumId w:val="11"/>
  </w:num>
  <w:num w:numId="21">
    <w:abstractNumId w:val="9"/>
  </w:num>
  <w:num w:numId="22">
    <w:abstractNumId w:val="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1A24"/>
        </w:rPr>
      </w:lvl>
    </w:lvlOverride>
  </w:num>
  <w:num w:numId="23">
    <w:abstractNumId w:val="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1A24"/>
        </w:rPr>
      </w:lvl>
    </w:lvlOverride>
  </w:num>
  <w:num w:numId="24">
    <w:abstractNumId w:val="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1A24"/>
        </w:rPr>
      </w:lvl>
    </w:lvlOverride>
  </w:num>
  <w:num w:numId="25">
    <w:abstractNumId w:val="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1A24"/>
        </w:rPr>
      </w:lvl>
    </w:lvlOverride>
  </w:num>
  <w:num w:numId="26">
    <w:abstractNumId w:val="8"/>
  </w:num>
  <w:num w:numId="27">
    <w:abstractNumId w:val="8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11A24"/>
        </w:rPr>
      </w:lvl>
    </w:lvlOverride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76"/>
    <w:rsid w:val="000036A4"/>
    <w:rsid w:val="00113F7E"/>
    <w:rsid w:val="001671CD"/>
    <w:rsid w:val="00181676"/>
    <w:rsid w:val="0038790A"/>
    <w:rsid w:val="00482741"/>
    <w:rsid w:val="004C5BCF"/>
    <w:rsid w:val="00D92B34"/>
    <w:rsid w:val="00EF7BBA"/>
    <w:rsid w:val="00F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7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8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676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7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8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67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2115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Hewlett-Packard Company</cp:lastModifiedBy>
  <cp:revision>6</cp:revision>
  <dcterms:created xsi:type="dcterms:W3CDTF">2018-08-30T07:43:00Z</dcterms:created>
  <dcterms:modified xsi:type="dcterms:W3CDTF">2018-08-30T08:43:00Z</dcterms:modified>
</cp:coreProperties>
</file>