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AF" w:rsidRDefault="0028194C">
      <w:pPr>
        <w:pStyle w:val="ZhlavneboZpat0"/>
        <w:framePr w:wrap="none" w:vAnchor="page" w:hAnchor="page" w:x="1700" w:y="812"/>
        <w:shd w:val="clear" w:color="auto" w:fill="auto"/>
        <w:spacing w:line="200" w:lineRule="exact"/>
      </w:pPr>
      <w:r>
        <w:t>Číslo smlouvy objednatele; ZMR-ST-20-2016-1II</w:t>
      </w:r>
    </w:p>
    <w:p w:rsidR="00EE66AF" w:rsidRDefault="0028194C">
      <w:pPr>
        <w:pStyle w:val="Nadpis10"/>
        <w:framePr w:w="9162" w:h="378" w:hRule="exact" w:wrap="none" w:vAnchor="page" w:hAnchor="page" w:x="1675" w:y="1515"/>
        <w:shd w:val="clear" w:color="auto" w:fill="auto"/>
        <w:spacing w:after="0" w:line="320" w:lineRule="exact"/>
        <w:ind w:right="20"/>
      </w:pPr>
      <w:bookmarkStart w:id="0" w:name="bookmark0"/>
      <w:r>
        <w:t>DODATEK č. 1</w:t>
      </w:r>
      <w:bookmarkEnd w:id="0"/>
    </w:p>
    <w:p w:rsidR="00EE66AF" w:rsidRDefault="0028194C">
      <w:pPr>
        <w:pStyle w:val="Zkladntext30"/>
        <w:framePr w:w="2498" w:h="730" w:hRule="exact" w:wrap="none" w:vAnchor="page" w:hAnchor="page" w:x="8601" w:y="256"/>
        <w:shd w:val="clear" w:color="auto" w:fill="auto"/>
        <w:ind w:firstLine="740"/>
      </w:pPr>
      <w:r>
        <w:rPr>
          <w:rStyle w:val="Zkladntext3Malpsmena"/>
        </w:rPr>
        <w:t>SPRÁVA a ÚDRŽ0A SILNIC</w:t>
      </w:r>
    </w:p>
    <w:p w:rsidR="00EE66AF" w:rsidRDefault="0028194C">
      <w:pPr>
        <w:pStyle w:val="Zkladntext30"/>
        <w:framePr w:w="2498" w:h="730" w:hRule="exact" w:wrap="none" w:vAnchor="page" w:hAnchor="page" w:x="8601" w:y="256"/>
        <w:shd w:val="clear" w:color="auto" w:fill="auto"/>
        <w:ind w:left="86"/>
      </w:pPr>
      <w:r>
        <w:rPr>
          <w:rStyle w:val="Zkladntext395pt"/>
        </w:rPr>
        <w:t>příspěvková orpinlMM</w:t>
      </w:r>
      <w:r>
        <w:rPr>
          <w:rStyle w:val="Zkladntext395pt"/>
        </w:rPr>
        <w:br/>
      </w:r>
      <w:r>
        <w:t>SMLOUVA fitG&amp;TŘOVANA</w:t>
      </w:r>
    </w:p>
    <w:p w:rsidR="00EE66AF" w:rsidRDefault="0028194C">
      <w:pPr>
        <w:pStyle w:val="Zkladntext30"/>
        <w:framePr w:wrap="none" w:vAnchor="page" w:hAnchor="page" w:x="11107" w:y="180"/>
        <w:shd w:val="clear" w:color="auto" w:fill="auto"/>
        <w:spacing w:line="170" w:lineRule="exact"/>
      </w:pPr>
      <w:r>
        <w:t>VYSOČINY</w:t>
      </w:r>
    </w:p>
    <w:p w:rsidR="00EE66AF" w:rsidRDefault="0028194C">
      <w:pPr>
        <w:pStyle w:val="Zkladntext40"/>
        <w:framePr w:wrap="none" w:vAnchor="page" w:hAnchor="page" w:x="8645" w:y="1209"/>
        <w:shd w:val="clear" w:color="auto" w:fill="auto"/>
        <w:spacing w:line="170" w:lineRule="exact"/>
      </w:pPr>
      <w:r>
        <w:rPr>
          <w:rStyle w:val="Zkladntext41"/>
        </w:rPr>
        <w:t>pod Cíblem</w:t>
      </w:r>
    </w:p>
    <w:p w:rsidR="00EE66AF" w:rsidRDefault="00EE66AF">
      <w:pPr>
        <w:framePr w:wrap="none" w:vAnchor="page" w:hAnchor="page" w:x="9465" w:y="797"/>
      </w:pPr>
    </w:p>
    <w:p w:rsidR="00EE66AF" w:rsidRDefault="0028194C">
      <w:pPr>
        <w:pStyle w:val="Zkladntext20"/>
        <w:framePr w:w="9162" w:h="651" w:hRule="exact" w:wrap="none" w:vAnchor="page" w:hAnchor="page" w:x="1675" w:y="1971"/>
        <w:shd w:val="clear" w:color="auto" w:fill="auto"/>
        <w:spacing w:before="0" w:after="0"/>
        <w:ind w:right="20"/>
      </w:pPr>
      <w:r>
        <w:t>smlouvy o dílo „Protihluková opatření na silnici 11/523 Jihlava - průtah lil. etapa, část III</w:t>
      </w:r>
      <w:r>
        <w:br/>
        <w:t xml:space="preserve">Bytový dům </w:t>
      </w:r>
      <w:r>
        <w:t>Dvořákova 1928/3, výměna oken", uzavřené dne 29. srpna 2016</w:t>
      </w:r>
    </w:p>
    <w:p w:rsidR="00EE66AF" w:rsidRDefault="0028194C">
      <w:pPr>
        <w:pStyle w:val="Nadpis30"/>
        <w:framePr w:w="9162" w:h="1224" w:hRule="exact" w:wrap="none" w:vAnchor="page" w:hAnchor="page" w:x="1675" w:y="3100"/>
        <w:shd w:val="clear" w:color="auto" w:fill="auto"/>
        <w:spacing w:before="0"/>
        <w:ind w:left="340"/>
      </w:pPr>
      <w:bookmarkStart w:id="1" w:name="bookmark1"/>
      <w:r>
        <w:t>Článek 1</w:t>
      </w:r>
      <w:r>
        <w:br/>
        <w:t>Smluvní strany</w:t>
      </w:r>
      <w:bookmarkEnd w:id="1"/>
    </w:p>
    <w:p w:rsidR="00EE66AF" w:rsidRDefault="0028194C">
      <w:pPr>
        <w:pStyle w:val="Zkladntext50"/>
        <w:framePr w:w="9162" w:h="1224" w:hRule="exact" w:wrap="none" w:vAnchor="page" w:hAnchor="page" w:x="1675" w:y="3100"/>
        <w:shd w:val="clear" w:color="auto" w:fill="auto"/>
      </w:pPr>
      <w:r>
        <w:t>Objednatel:</w:t>
      </w:r>
    </w:p>
    <w:p w:rsidR="00EE66AF" w:rsidRDefault="0028194C">
      <w:pPr>
        <w:pStyle w:val="Zkladntext50"/>
        <w:framePr w:w="9162" w:h="1224" w:hRule="exact" w:wrap="none" w:vAnchor="page" w:hAnchor="page" w:x="1675" w:y="3100"/>
        <w:shd w:val="clear" w:color="auto" w:fill="auto"/>
      </w:pPr>
      <w:r>
        <w:t>Krajská správa a údržba silnic Vysočiny, příspěvková organizace</w:t>
      </w:r>
    </w:p>
    <w:p w:rsidR="00EE66AF" w:rsidRDefault="0028194C">
      <w:pPr>
        <w:pStyle w:val="Zkladntext50"/>
        <w:framePr w:w="2124" w:h="2376" w:hRule="exact" w:wrap="none" w:vAnchor="page" w:hAnchor="page" w:x="1675" w:y="4285"/>
        <w:shd w:val="clear" w:color="auto" w:fill="auto"/>
      </w:pPr>
      <w:r>
        <w:rPr>
          <w:rStyle w:val="Zkladntext5Netun"/>
        </w:rPr>
        <w:t xml:space="preserve">se sídlem: </w:t>
      </w:r>
      <w:r>
        <w:t>zastoupený:</w:t>
      </w:r>
    </w:p>
    <w:p w:rsidR="00EE66AF" w:rsidRDefault="0028194C">
      <w:pPr>
        <w:pStyle w:val="Zkladntext20"/>
        <w:framePr w:w="2124" w:h="2376" w:hRule="exact" w:wrap="none" w:vAnchor="page" w:hAnchor="page" w:x="1675" w:y="4285"/>
        <w:shd w:val="clear" w:color="auto" w:fill="auto"/>
        <w:spacing w:before="0" w:after="0" w:line="292" w:lineRule="exact"/>
        <w:jc w:val="left"/>
      </w:pPr>
      <w:r>
        <w:t>Bankovní spojení: Číslo účtu:</w:t>
      </w:r>
    </w:p>
    <w:p w:rsidR="00EE66AF" w:rsidRDefault="0028194C">
      <w:pPr>
        <w:pStyle w:val="Zkladntext60"/>
        <w:framePr w:w="2124" w:h="2376" w:hRule="exact" w:wrap="none" w:vAnchor="page" w:hAnchor="page" w:x="1675" w:y="4285"/>
        <w:shd w:val="clear" w:color="auto" w:fill="auto"/>
      </w:pPr>
      <w:r>
        <w:t>IČ:</w:t>
      </w:r>
    </w:p>
    <w:p w:rsidR="00EE66AF" w:rsidRDefault="0028194C">
      <w:pPr>
        <w:pStyle w:val="Zkladntext20"/>
        <w:framePr w:w="2124" w:h="2376" w:hRule="exact" w:wrap="none" w:vAnchor="page" w:hAnchor="page" w:x="1675" w:y="4285"/>
        <w:shd w:val="clear" w:color="auto" w:fill="auto"/>
        <w:spacing w:before="0" w:after="0" w:line="292" w:lineRule="exact"/>
        <w:jc w:val="left"/>
      </w:pPr>
      <w:r>
        <w:t>DIČ:</w:t>
      </w:r>
    </w:p>
    <w:p w:rsidR="00EE66AF" w:rsidRDefault="0028194C">
      <w:pPr>
        <w:pStyle w:val="Zkladntext20"/>
        <w:framePr w:w="2124" w:h="2376" w:hRule="exact" w:wrap="none" w:vAnchor="page" w:hAnchor="page" w:x="1675" w:y="4285"/>
        <w:shd w:val="clear" w:color="auto" w:fill="auto"/>
        <w:spacing w:before="0" w:after="0" w:line="292" w:lineRule="exact"/>
        <w:jc w:val="left"/>
      </w:pPr>
      <w:r>
        <w:t>Zřizovatel:</w:t>
      </w:r>
    </w:p>
    <w:p w:rsidR="00EE66AF" w:rsidRDefault="0028194C">
      <w:pPr>
        <w:pStyle w:val="Zkladntext50"/>
        <w:framePr w:w="2124" w:h="2376" w:hRule="exact" w:wrap="none" w:vAnchor="page" w:hAnchor="page" w:x="1675" w:y="4285"/>
        <w:shd w:val="clear" w:color="auto" w:fill="auto"/>
      </w:pPr>
      <w:r>
        <w:rPr>
          <w:rStyle w:val="Zkladntext5Netun"/>
        </w:rPr>
        <w:t xml:space="preserve">(dále jen </w:t>
      </w:r>
      <w:r>
        <w:t>objednatel)</w:t>
      </w:r>
    </w:p>
    <w:p w:rsidR="00EE66AF" w:rsidRDefault="0028194C">
      <w:pPr>
        <w:pStyle w:val="Zkladntext20"/>
        <w:framePr w:w="9162" w:h="2087" w:hRule="exact" w:wrap="none" w:vAnchor="page" w:hAnchor="page" w:x="1675" w:y="4281"/>
        <w:shd w:val="clear" w:color="auto" w:fill="auto"/>
        <w:spacing w:before="0" w:after="0" w:line="292" w:lineRule="exact"/>
        <w:ind w:left="2145"/>
        <w:jc w:val="left"/>
      </w:pPr>
      <w:r>
        <w:t>Kosovská 1122/16, 586 01 Jihlava</w:t>
      </w:r>
    </w:p>
    <w:p w:rsidR="00EE66AF" w:rsidRDefault="0028194C">
      <w:pPr>
        <w:pStyle w:val="Zkladntext50"/>
        <w:framePr w:w="9162" w:h="2087" w:hRule="exact" w:wrap="none" w:vAnchor="page" w:hAnchor="page" w:x="1675" w:y="4281"/>
        <w:shd w:val="clear" w:color="auto" w:fill="auto"/>
        <w:ind w:left="2145"/>
      </w:pPr>
      <w:r>
        <w:t>xxxxxxxxxxxxx</w:t>
      </w:r>
      <w:r>
        <w:t>, ředitelem organizace</w:t>
      </w:r>
    </w:p>
    <w:p w:rsidR="00EE66AF" w:rsidRDefault="0028194C">
      <w:pPr>
        <w:pStyle w:val="Zkladntext20"/>
        <w:framePr w:w="9162" w:h="2087" w:hRule="exact" w:wrap="none" w:vAnchor="page" w:hAnchor="page" w:x="1675" w:y="4281"/>
        <w:shd w:val="clear" w:color="auto" w:fill="auto"/>
        <w:spacing w:before="0" w:after="0" w:line="292" w:lineRule="exact"/>
        <w:ind w:left="2145"/>
        <w:jc w:val="left"/>
      </w:pPr>
      <w:r>
        <w:t>Komerční banka, a.s.</w:t>
      </w:r>
    </w:p>
    <w:p w:rsidR="00EE66AF" w:rsidRDefault="0028194C">
      <w:pPr>
        <w:pStyle w:val="Zkladntext20"/>
        <w:framePr w:w="9162" w:h="2087" w:hRule="exact" w:wrap="none" w:vAnchor="page" w:hAnchor="page" w:x="1675" w:y="4281"/>
        <w:shd w:val="clear" w:color="auto" w:fill="auto"/>
        <w:spacing w:before="0" w:after="0" w:line="292" w:lineRule="exact"/>
        <w:ind w:left="2145" w:right="2360"/>
        <w:jc w:val="left"/>
      </w:pPr>
      <w:r>
        <w:t>xxxxxxxxx</w:t>
      </w:r>
      <w:r>
        <w:t>00090450</w:t>
      </w:r>
      <w:r>
        <w:br/>
        <w:t>CZ00090450</w:t>
      </w:r>
      <w:r>
        <w:br/>
        <w:t>Kraj Vysočina</w:t>
      </w:r>
    </w:p>
    <w:p w:rsidR="00EE66AF" w:rsidRDefault="0028194C">
      <w:pPr>
        <w:pStyle w:val="Nadpis30"/>
        <w:framePr w:wrap="none" w:vAnchor="page" w:hAnchor="page" w:x="1675" w:y="6946"/>
        <w:shd w:val="clear" w:color="auto" w:fill="auto"/>
        <w:spacing w:before="0" w:line="240" w:lineRule="exact"/>
        <w:jc w:val="left"/>
      </w:pPr>
      <w:bookmarkStart w:id="2" w:name="bookmark2"/>
      <w:r>
        <w:t>a</w:t>
      </w:r>
      <w:bookmarkEnd w:id="2"/>
    </w:p>
    <w:p w:rsidR="00EE66AF" w:rsidRDefault="0028194C">
      <w:pPr>
        <w:pStyle w:val="Nadpis30"/>
        <w:framePr w:w="9162" w:h="3837" w:hRule="exact" w:wrap="none" w:vAnchor="page" w:hAnchor="page" w:x="1675" w:y="7496"/>
        <w:shd w:val="clear" w:color="auto" w:fill="auto"/>
        <w:spacing w:before="0"/>
        <w:jc w:val="left"/>
      </w:pPr>
      <w:bookmarkStart w:id="3" w:name="bookmark3"/>
      <w:r>
        <w:t>Zhotovitel:</w:t>
      </w:r>
      <w:bookmarkEnd w:id="3"/>
    </w:p>
    <w:p w:rsidR="00EE66AF" w:rsidRDefault="0028194C">
      <w:pPr>
        <w:pStyle w:val="Zkladntext50"/>
        <w:framePr w:w="9162" w:h="3837" w:hRule="exact" w:wrap="none" w:vAnchor="page" w:hAnchor="page" w:x="1675" w:y="7496"/>
        <w:shd w:val="clear" w:color="auto" w:fill="auto"/>
      </w:pPr>
      <w:r>
        <w:t>DAFE-PLAST Jihlava s.r.o.</w:t>
      </w:r>
    </w:p>
    <w:p w:rsidR="00EE66AF" w:rsidRDefault="0028194C">
      <w:pPr>
        <w:pStyle w:val="Zkladntext20"/>
        <w:framePr w:w="9162" w:h="3837" w:hRule="exact" w:wrap="none" w:vAnchor="page" w:hAnchor="page" w:x="1675" w:y="7496"/>
        <w:shd w:val="clear" w:color="auto" w:fill="auto"/>
        <w:tabs>
          <w:tab w:val="left" w:pos="2080"/>
          <w:tab w:val="right" w:pos="4882"/>
        </w:tabs>
        <w:spacing w:before="0" w:after="0" w:line="292" w:lineRule="exact"/>
        <w:jc w:val="both"/>
      </w:pPr>
      <w:r>
        <w:t>se sídlem:</w:t>
      </w:r>
      <w:r>
        <w:tab/>
        <w:t>Resslova 1046, 588 13</w:t>
      </w:r>
      <w:r>
        <w:tab/>
        <w:t>Polná</w:t>
      </w:r>
    </w:p>
    <w:p w:rsidR="00EE66AF" w:rsidRDefault="0028194C">
      <w:pPr>
        <w:pStyle w:val="Zkladntext50"/>
        <w:framePr w:w="9162" w:h="3837" w:hRule="exact" w:wrap="none" w:vAnchor="page" w:hAnchor="page" w:x="1675" w:y="7496"/>
        <w:shd w:val="clear" w:color="auto" w:fill="auto"/>
        <w:tabs>
          <w:tab w:val="left" w:pos="2080"/>
        </w:tabs>
        <w:jc w:val="both"/>
      </w:pPr>
      <w:r>
        <w:t>zastoupený:</w:t>
      </w:r>
      <w:r>
        <w:tab/>
        <w:t>xxxxxxxxxx</w:t>
      </w:r>
      <w:r>
        <w:t>, obchodním ředitelem</w:t>
      </w:r>
    </w:p>
    <w:p w:rsidR="00EE66AF" w:rsidRDefault="0028194C">
      <w:pPr>
        <w:pStyle w:val="Zkladntext20"/>
        <w:framePr w:w="9162" w:h="3837" w:hRule="exact" w:wrap="none" w:vAnchor="page" w:hAnchor="page" w:x="1675" w:y="7496"/>
        <w:shd w:val="clear" w:color="auto" w:fill="auto"/>
        <w:spacing w:before="0" w:after="0" w:line="292" w:lineRule="exact"/>
        <w:jc w:val="both"/>
      </w:pPr>
      <w:r>
        <w:t>Zapsán v obchodním rejstříku, vedeném Krajským obchodním soudem v Brně, oddíl C, vložka</w:t>
      </w:r>
    </w:p>
    <w:p w:rsidR="00EE66AF" w:rsidRDefault="0028194C">
      <w:pPr>
        <w:pStyle w:val="Zkladntext20"/>
        <w:framePr w:w="9162" w:h="3837" w:hRule="exact" w:wrap="none" w:vAnchor="page" w:hAnchor="page" w:x="1675" w:y="7496"/>
        <w:shd w:val="clear" w:color="auto" w:fill="auto"/>
        <w:spacing w:before="0" w:after="0" w:line="292" w:lineRule="exact"/>
        <w:jc w:val="both"/>
      </w:pPr>
      <w:r>
        <w:t>5525, den zápisu: 6. května 1992</w:t>
      </w:r>
    </w:p>
    <w:p w:rsidR="00EE66AF" w:rsidRDefault="0028194C">
      <w:pPr>
        <w:pStyle w:val="Zkladntext20"/>
        <w:framePr w:w="9162" w:h="3837" w:hRule="exact" w:wrap="none" w:vAnchor="page" w:hAnchor="page" w:x="1675" w:y="7496"/>
        <w:shd w:val="clear" w:color="auto" w:fill="auto"/>
        <w:spacing w:before="0" w:after="0" w:line="292" w:lineRule="exact"/>
        <w:jc w:val="both"/>
      </w:pPr>
      <w:r>
        <w:t>osoba pověřená jednat jménem zhotovitele ve věcech</w:t>
      </w:r>
    </w:p>
    <w:p w:rsidR="00EE66AF" w:rsidRDefault="0028194C">
      <w:pPr>
        <w:pStyle w:val="Zkladntext20"/>
        <w:framePr w:w="9162" w:h="3837" w:hRule="exact" w:wrap="none" w:vAnchor="page" w:hAnchor="page" w:x="1675" w:y="7496"/>
        <w:shd w:val="clear" w:color="auto" w:fill="auto"/>
        <w:tabs>
          <w:tab w:val="left" w:pos="2080"/>
        </w:tabs>
        <w:spacing w:before="0" w:after="0" w:line="292" w:lineRule="exact"/>
        <w:jc w:val="both"/>
      </w:pPr>
      <w:r>
        <w:t>smluvních:</w:t>
      </w:r>
      <w:r>
        <w:tab/>
        <w:t>xxxxxxxxxxx</w:t>
      </w:r>
    </w:p>
    <w:p w:rsidR="00EE66AF" w:rsidRDefault="0028194C">
      <w:pPr>
        <w:pStyle w:val="Zkladntext20"/>
        <w:framePr w:w="9162" w:h="3837" w:hRule="exact" w:wrap="none" w:vAnchor="page" w:hAnchor="page" w:x="1675" w:y="7496"/>
        <w:shd w:val="clear" w:color="auto" w:fill="auto"/>
        <w:tabs>
          <w:tab w:val="left" w:pos="2080"/>
        </w:tabs>
        <w:spacing w:before="0" w:after="0" w:line="292" w:lineRule="exact"/>
        <w:jc w:val="both"/>
      </w:pPr>
      <w:r>
        <w:t>Bankovní spojení:</w:t>
      </w:r>
      <w:r>
        <w:tab/>
        <w:t>Komerčn</w:t>
      </w:r>
      <w:r>
        <w:t>í banka, a.s.</w:t>
      </w:r>
    </w:p>
    <w:p w:rsidR="00EE66AF" w:rsidRDefault="0028194C">
      <w:pPr>
        <w:pStyle w:val="Zkladntext20"/>
        <w:framePr w:w="9162" w:h="3837" w:hRule="exact" w:wrap="none" w:vAnchor="page" w:hAnchor="page" w:x="1675" w:y="7496"/>
        <w:shd w:val="clear" w:color="auto" w:fill="auto"/>
        <w:tabs>
          <w:tab w:val="left" w:pos="2080"/>
        </w:tabs>
        <w:spacing w:before="0" w:after="0" w:line="292" w:lineRule="exact"/>
        <w:jc w:val="both"/>
      </w:pPr>
      <w:r>
        <w:t>Číslo účtu:</w:t>
      </w:r>
      <w:r>
        <w:tab/>
        <w:t>xxxxxxxxxxx</w:t>
      </w:r>
    </w:p>
    <w:p w:rsidR="00EE66AF" w:rsidRDefault="0028194C">
      <w:pPr>
        <w:pStyle w:val="Zkladntext20"/>
        <w:framePr w:w="9162" w:h="3837" w:hRule="exact" w:wrap="none" w:vAnchor="page" w:hAnchor="page" w:x="1675" w:y="7496"/>
        <w:shd w:val="clear" w:color="auto" w:fill="auto"/>
        <w:tabs>
          <w:tab w:val="left" w:pos="2080"/>
        </w:tabs>
        <w:spacing w:before="0" w:after="0" w:line="292" w:lineRule="exact"/>
        <w:jc w:val="both"/>
      </w:pPr>
      <w:r>
        <w:t>IČ:</w:t>
      </w:r>
      <w:r>
        <w:tab/>
        <w:t>46345426</w:t>
      </w:r>
    </w:p>
    <w:p w:rsidR="00EE66AF" w:rsidRDefault="0028194C">
      <w:pPr>
        <w:pStyle w:val="Zkladntext20"/>
        <w:framePr w:w="9162" w:h="3837" w:hRule="exact" w:wrap="none" w:vAnchor="page" w:hAnchor="page" w:x="1675" w:y="7496"/>
        <w:shd w:val="clear" w:color="auto" w:fill="auto"/>
        <w:tabs>
          <w:tab w:val="left" w:pos="2080"/>
        </w:tabs>
        <w:spacing w:before="0" w:after="0" w:line="292" w:lineRule="exact"/>
        <w:jc w:val="both"/>
      </w:pPr>
      <w:r>
        <w:t>DIČ:</w:t>
      </w:r>
      <w:r>
        <w:tab/>
        <w:t>CZ46345426</w:t>
      </w:r>
    </w:p>
    <w:p w:rsidR="00EE66AF" w:rsidRDefault="0028194C">
      <w:pPr>
        <w:pStyle w:val="Zkladntext50"/>
        <w:framePr w:w="9162" w:h="3837" w:hRule="exact" w:wrap="none" w:vAnchor="page" w:hAnchor="page" w:x="1675" w:y="7496"/>
        <w:shd w:val="clear" w:color="auto" w:fill="auto"/>
        <w:jc w:val="both"/>
      </w:pPr>
      <w:r>
        <w:rPr>
          <w:rStyle w:val="Zkladntext5Netun"/>
        </w:rPr>
        <w:t xml:space="preserve">(dále jen </w:t>
      </w:r>
      <w:r>
        <w:t>zhotovitel)</w:t>
      </w:r>
    </w:p>
    <w:p w:rsidR="00EE66AF" w:rsidRDefault="0028194C">
      <w:pPr>
        <w:pStyle w:val="Nadpis30"/>
        <w:framePr w:w="9162" w:h="2696" w:hRule="exact" w:wrap="none" w:vAnchor="page" w:hAnchor="page" w:x="1675" w:y="11294"/>
        <w:shd w:val="clear" w:color="auto" w:fill="auto"/>
        <w:spacing w:before="0"/>
        <w:ind w:left="340"/>
      </w:pPr>
      <w:bookmarkStart w:id="4" w:name="bookmark4"/>
      <w:r>
        <w:t>Článek 2</w:t>
      </w:r>
      <w:bookmarkEnd w:id="4"/>
    </w:p>
    <w:p w:rsidR="00EE66AF" w:rsidRDefault="0028194C">
      <w:pPr>
        <w:pStyle w:val="Nadpis30"/>
        <w:framePr w:w="9162" w:h="2696" w:hRule="exact" w:wrap="none" w:vAnchor="page" w:hAnchor="page" w:x="1675" w:y="11294"/>
        <w:shd w:val="clear" w:color="auto" w:fill="auto"/>
        <w:spacing w:before="0"/>
        <w:ind w:left="340"/>
      </w:pPr>
      <w:bookmarkStart w:id="5" w:name="bookmark5"/>
      <w:r>
        <w:t>Předmět dodatku</w:t>
      </w:r>
      <w:bookmarkEnd w:id="5"/>
    </w:p>
    <w:p w:rsidR="00EE66AF" w:rsidRDefault="0028194C">
      <w:pPr>
        <w:pStyle w:val="Zkladntext20"/>
        <w:framePr w:w="9162" w:h="2696" w:hRule="exact" w:wrap="none" w:vAnchor="page" w:hAnchor="page" w:x="1675" w:y="11294"/>
        <w:shd w:val="clear" w:color="auto" w:fill="auto"/>
        <w:spacing w:before="0" w:after="0" w:line="292" w:lineRule="exact"/>
        <w:jc w:val="both"/>
      </w:pPr>
      <w:r>
        <w:t xml:space="preserve">Předmětem tohoto Dodatku č. 1 k Smlouvě o dílo č. objednatele ZMR-ST-20-2016-III ze dne 29.8.2016 (dále jen „Smlouva o dílo") je změna </w:t>
      </w:r>
      <w:r>
        <w:t>celkové ceny díla z důvodu nově zjištěného rozsahu méněprací.</w:t>
      </w:r>
    </w:p>
    <w:p w:rsidR="00EE66AF" w:rsidRDefault="0028194C">
      <w:pPr>
        <w:pStyle w:val="Zkladntext20"/>
        <w:framePr w:w="9162" w:h="2696" w:hRule="exact" w:wrap="none" w:vAnchor="page" w:hAnchor="page" w:x="1675" w:y="11294"/>
        <w:shd w:val="clear" w:color="auto" w:fill="auto"/>
        <w:spacing w:before="0" w:after="0" w:line="292" w:lineRule="exact"/>
        <w:jc w:val="both"/>
      </w:pPr>
      <w:r>
        <w:t>Tyto méněpráce byly způsobeny skutečností, že vlastník objektu, kde byla plánovaná výměna oken v souladu se Smlouvou o dílo nedal souhlas k provedení výměny oken.</w:t>
      </w:r>
    </w:p>
    <w:p w:rsidR="00EE66AF" w:rsidRDefault="0028194C">
      <w:pPr>
        <w:pStyle w:val="Zkladntext20"/>
        <w:framePr w:w="9162" w:h="2696" w:hRule="exact" w:wrap="none" w:vAnchor="page" w:hAnchor="page" w:x="1675" w:y="11294"/>
        <w:shd w:val="clear" w:color="auto" w:fill="auto"/>
        <w:spacing w:before="0" w:after="0" w:line="292" w:lineRule="exact"/>
        <w:jc w:val="both"/>
      </w:pPr>
      <w:r>
        <w:t>S přihlédnutím k výše uvedené s</w:t>
      </w:r>
      <w:r>
        <w:t>kutečnosti se smluvní strany dohodly v souladu s odst. 17.4. článku 17 Závěrečná ustanovení stávající Smlouvy o dílo na následujících změnách.</w:t>
      </w:r>
    </w:p>
    <w:p w:rsidR="00EE66AF" w:rsidRDefault="0028194C">
      <w:pPr>
        <w:pStyle w:val="ZhlavneboZpat20"/>
        <w:framePr w:wrap="none" w:vAnchor="page" w:hAnchor="page" w:x="5732" w:y="15741"/>
        <w:shd w:val="clear" w:color="auto" w:fill="auto"/>
        <w:spacing w:line="200" w:lineRule="exact"/>
      </w:pPr>
      <w:r>
        <w:t>Stránka 1 z 3</w:t>
      </w:r>
    </w:p>
    <w:p w:rsidR="00EE66AF" w:rsidRDefault="00EE66AF">
      <w:pPr>
        <w:rPr>
          <w:sz w:val="2"/>
          <w:szCs w:val="2"/>
        </w:rPr>
        <w:sectPr w:rsidR="00EE66AF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66AF" w:rsidRDefault="0028194C">
      <w:pPr>
        <w:pStyle w:val="ZhlavneboZpat0"/>
        <w:framePr w:wrap="none" w:vAnchor="page" w:hAnchor="page" w:x="1722" w:y="824"/>
        <w:shd w:val="clear" w:color="auto" w:fill="auto"/>
        <w:spacing w:line="200" w:lineRule="exact"/>
      </w:pPr>
      <w:r>
        <w:lastRenderedPageBreak/>
        <w:t>Číslo smlouvy objednatele: ZMR-ST-20-2016-III</w:t>
      </w:r>
    </w:p>
    <w:p w:rsidR="00EE66AF" w:rsidRDefault="0028194C">
      <w:pPr>
        <w:pStyle w:val="Zkladntext50"/>
        <w:framePr w:w="9130" w:h="6265" w:hRule="exact" w:wrap="none" w:vAnchor="page" w:hAnchor="page" w:x="1707" w:y="1815"/>
        <w:shd w:val="clear" w:color="auto" w:fill="auto"/>
        <w:spacing w:line="240" w:lineRule="exact"/>
        <w:ind w:left="320"/>
        <w:jc w:val="center"/>
      </w:pPr>
      <w:r>
        <w:t>Článek 3</w:t>
      </w:r>
    </w:p>
    <w:p w:rsidR="00EE66AF" w:rsidRDefault="0028194C">
      <w:pPr>
        <w:pStyle w:val="Zkladntext50"/>
        <w:framePr w:w="9130" w:h="6265" w:hRule="exact" w:wrap="none" w:vAnchor="page" w:hAnchor="page" w:x="1707" w:y="1815"/>
        <w:shd w:val="clear" w:color="auto" w:fill="auto"/>
        <w:spacing w:after="76" w:line="240" w:lineRule="exact"/>
        <w:ind w:left="320"/>
        <w:jc w:val="center"/>
      </w:pPr>
      <w:r>
        <w:t>Rozsah plnění a cenové</w:t>
      </w:r>
      <w:r>
        <w:t xml:space="preserve"> ujednání</w:t>
      </w:r>
    </w:p>
    <w:p w:rsidR="00EE66AF" w:rsidRDefault="0028194C">
      <w:pPr>
        <w:pStyle w:val="Zkladntext20"/>
        <w:framePr w:w="9130" w:h="6265" w:hRule="exact" w:wrap="none" w:vAnchor="page" w:hAnchor="page" w:x="1707" w:y="1815"/>
        <w:shd w:val="clear" w:color="auto" w:fill="auto"/>
        <w:spacing w:before="0" w:after="63" w:line="295" w:lineRule="exact"/>
        <w:ind w:right="400"/>
        <w:jc w:val="both"/>
      </w:pPr>
      <w:r>
        <w:t xml:space="preserve">Smluvní strany se dohodly, že rozsah prací dle stávající Smlouvy o dílo včetně příloh se sníží o neprovedené práce (méněpráce) na objektu k bydlení č.p. 1928/3 na ulici Dvořákova v Jihlavě {identifikace objektu 31), byt č. 4 ve 2. nadzemním </w:t>
      </w:r>
      <w:r>
        <w:t>podlaží {1 okno, rozměr 1,2 x 2,3).</w:t>
      </w:r>
    </w:p>
    <w:p w:rsidR="00EE66AF" w:rsidRDefault="0028194C">
      <w:pPr>
        <w:pStyle w:val="Zkladntext20"/>
        <w:framePr w:w="9130" w:h="6265" w:hRule="exact" w:wrap="none" w:vAnchor="page" w:hAnchor="page" w:x="1707" w:y="1815"/>
        <w:shd w:val="clear" w:color="auto" w:fill="auto"/>
        <w:spacing w:before="0" w:after="57" w:line="292" w:lineRule="exact"/>
        <w:ind w:right="400"/>
        <w:jc w:val="both"/>
      </w:pPr>
      <w:r>
        <w:t xml:space="preserve">Smluvní strany se dále dohodly v souladu s ujednáním odst. 17.4. článku 17 Závěrečná ustanovení na uzavření tohoto Dodatku č. 1, kterým se upravuje konečná cena díla stávající Smlouvy o dílo v </w:t>
      </w:r>
      <w:r>
        <w:rPr>
          <w:rStyle w:val="Zkladntext2Tun"/>
        </w:rPr>
        <w:t>Článku 4 - Cena díla a podm</w:t>
      </w:r>
      <w:r>
        <w:rPr>
          <w:rStyle w:val="Zkladntext2Tun"/>
        </w:rPr>
        <w:t>ínky pro změnu sjednané ceny takto:</w:t>
      </w:r>
    </w:p>
    <w:p w:rsidR="00EE66AF" w:rsidRDefault="0028194C">
      <w:pPr>
        <w:pStyle w:val="Zkladntext20"/>
        <w:framePr w:w="9130" w:h="6265" w:hRule="exact" w:wrap="none" w:vAnchor="page" w:hAnchor="page" w:x="1707" w:y="1815"/>
        <w:shd w:val="clear" w:color="auto" w:fill="auto"/>
        <w:spacing w:before="0" w:after="0" w:line="295" w:lineRule="exact"/>
        <w:jc w:val="both"/>
      </w:pPr>
      <w:r>
        <w:t xml:space="preserve">Konečná cena díla dle </w:t>
      </w:r>
      <w:r>
        <w:rPr>
          <w:rStyle w:val="Zkladntext2Tun"/>
        </w:rPr>
        <w:t xml:space="preserve">článku 4 </w:t>
      </w:r>
      <w:r>
        <w:t>stávající Smlouvy o dílo se mění a upřesňuje tímto Dodatkem č. 1 následovně:</w:t>
      </w:r>
    </w:p>
    <w:p w:rsidR="00EE66AF" w:rsidRDefault="0028194C">
      <w:pPr>
        <w:pStyle w:val="Zkladntext20"/>
        <w:framePr w:w="9130" w:h="6265" w:hRule="exact" w:wrap="none" w:vAnchor="page" w:hAnchor="page" w:x="1707" w:y="1815"/>
        <w:shd w:val="clear" w:color="auto" w:fill="auto"/>
        <w:tabs>
          <w:tab w:val="left" w:pos="7229"/>
        </w:tabs>
        <w:spacing w:before="0" w:after="0" w:line="414" w:lineRule="exact"/>
        <w:ind w:left="740"/>
        <w:jc w:val="both"/>
      </w:pPr>
      <w:r>
        <w:t>Cena díla dle stávající Smlouvy bez DPH</w:t>
      </w:r>
      <w:r>
        <w:tab/>
        <w:t>1 041 500,00 Kč</w:t>
      </w:r>
    </w:p>
    <w:p w:rsidR="00EE66AF" w:rsidRDefault="0028194C">
      <w:pPr>
        <w:pStyle w:val="Zkladntext20"/>
        <w:framePr w:w="9130" w:h="6265" w:hRule="exact" w:wrap="none" w:vAnchor="page" w:hAnchor="page" w:x="1707" w:y="1815"/>
        <w:shd w:val="clear" w:color="auto" w:fill="auto"/>
        <w:tabs>
          <w:tab w:val="left" w:pos="7229"/>
          <w:tab w:val="left" w:pos="7512"/>
        </w:tabs>
        <w:spacing w:before="0" w:after="0" w:line="414" w:lineRule="exact"/>
        <w:ind w:left="740"/>
        <w:jc w:val="both"/>
      </w:pPr>
      <w:r>
        <w:t>Cena méněprací dle Dodatku č. 1 bez DPH</w:t>
      </w:r>
      <w:r>
        <w:tab/>
        <w:t>-</w:t>
      </w:r>
      <w:r>
        <w:tab/>
        <w:t>32 650,00 Kč</w:t>
      </w:r>
    </w:p>
    <w:p w:rsidR="00EE66AF" w:rsidRDefault="0028194C">
      <w:pPr>
        <w:pStyle w:val="Zkladntext50"/>
        <w:framePr w:w="9130" w:h="6265" w:hRule="exact" w:wrap="none" w:vAnchor="page" w:hAnchor="page" w:x="1707" w:y="1815"/>
        <w:shd w:val="clear" w:color="auto" w:fill="auto"/>
        <w:tabs>
          <w:tab w:val="left" w:pos="7229"/>
        </w:tabs>
        <w:spacing w:line="414" w:lineRule="exact"/>
        <w:ind w:left="740"/>
        <w:jc w:val="both"/>
      </w:pPr>
      <w:r>
        <w:t>Celková nově sjednaná cena dle Dodatku č. 1 bez DPH</w:t>
      </w:r>
      <w:r>
        <w:tab/>
        <w:t>1 008 850,00 Kč</w:t>
      </w:r>
    </w:p>
    <w:p w:rsidR="00EE66AF" w:rsidRDefault="0028194C">
      <w:pPr>
        <w:pStyle w:val="Zkladntext20"/>
        <w:framePr w:w="9130" w:h="6265" w:hRule="exact" w:wrap="none" w:vAnchor="page" w:hAnchor="page" w:x="1707" w:y="1815"/>
        <w:shd w:val="clear" w:color="auto" w:fill="auto"/>
        <w:tabs>
          <w:tab w:val="left" w:pos="7512"/>
        </w:tabs>
        <w:spacing w:before="0" w:after="0" w:line="414" w:lineRule="exact"/>
        <w:ind w:left="740"/>
        <w:jc w:val="both"/>
      </w:pPr>
      <w:r>
        <w:t>DPH (15%)</w:t>
      </w:r>
      <w:r>
        <w:tab/>
        <w:t>151327,50 Kč</w:t>
      </w:r>
    </w:p>
    <w:p w:rsidR="00EE66AF" w:rsidRDefault="0028194C">
      <w:pPr>
        <w:pStyle w:val="Zkladntext50"/>
        <w:framePr w:w="9130" w:h="6265" w:hRule="exact" w:wrap="none" w:vAnchor="page" w:hAnchor="page" w:x="1707" w:y="1815"/>
        <w:shd w:val="clear" w:color="auto" w:fill="auto"/>
        <w:tabs>
          <w:tab w:val="left" w:pos="7229"/>
        </w:tabs>
        <w:spacing w:line="295" w:lineRule="exact"/>
        <w:ind w:left="740"/>
        <w:jc w:val="both"/>
      </w:pPr>
      <w:r>
        <w:t>Konečná nově sjednaná cena za práce s 15% sazbou</w:t>
      </w:r>
      <w:r>
        <w:tab/>
        <w:t>1 160 177,50 Kč</w:t>
      </w:r>
    </w:p>
    <w:p w:rsidR="00EE66AF" w:rsidRDefault="0028194C">
      <w:pPr>
        <w:pStyle w:val="Zkladntext50"/>
        <w:framePr w:w="9130" w:h="6265" w:hRule="exact" w:wrap="none" w:vAnchor="page" w:hAnchor="page" w:x="1707" w:y="1815"/>
        <w:shd w:val="clear" w:color="auto" w:fill="auto"/>
        <w:spacing w:line="295" w:lineRule="exact"/>
        <w:ind w:left="740"/>
        <w:jc w:val="both"/>
      </w:pPr>
      <w:r>
        <w:t>DPH</w:t>
      </w:r>
    </w:p>
    <w:p w:rsidR="00EE66AF" w:rsidRDefault="0028194C">
      <w:pPr>
        <w:pStyle w:val="Zkladntext50"/>
        <w:framePr w:w="9130" w:h="4341" w:hRule="exact" w:wrap="none" w:vAnchor="page" w:hAnchor="page" w:x="1707" w:y="8552"/>
        <w:shd w:val="clear" w:color="auto" w:fill="auto"/>
        <w:ind w:right="20"/>
        <w:jc w:val="center"/>
      </w:pPr>
      <w:r>
        <w:t>Článek 4</w:t>
      </w:r>
    </w:p>
    <w:p w:rsidR="00EE66AF" w:rsidRDefault="0028194C">
      <w:pPr>
        <w:pStyle w:val="Zkladntext50"/>
        <w:framePr w:w="9130" w:h="4341" w:hRule="exact" w:wrap="none" w:vAnchor="page" w:hAnchor="page" w:x="1707" w:y="8552"/>
        <w:shd w:val="clear" w:color="auto" w:fill="auto"/>
        <w:ind w:right="20"/>
        <w:jc w:val="center"/>
      </w:pPr>
      <w:r>
        <w:t>Závěrečná ujednání</w:t>
      </w:r>
    </w:p>
    <w:p w:rsidR="00EE66AF" w:rsidRDefault="0028194C">
      <w:pPr>
        <w:pStyle w:val="Zkladntext20"/>
        <w:framePr w:w="9130" w:h="4341" w:hRule="exact" w:wrap="none" w:vAnchor="page" w:hAnchor="page" w:x="1707" w:y="8552"/>
        <w:shd w:val="clear" w:color="auto" w:fill="auto"/>
        <w:spacing w:before="0" w:after="60" w:line="292" w:lineRule="exact"/>
        <w:jc w:val="both"/>
      </w:pPr>
      <w:r>
        <w:t xml:space="preserve">Ostatní ujednání Smlouvy o dílo nedotčené tímto Dodatkem č. 1 </w:t>
      </w:r>
      <w:r>
        <w:t>zůstávají beze změny.</w:t>
      </w:r>
    </w:p>
    <w:p w:rsidR="00EE66AF" w:rsidRDefault="0028194C">
      <w:pPr>
        <w:pStyle w:val="Zkladntext20"/>
        <w:framePr w:w="9130" w:h="4341" w:hRule="exact" w:wrap="none" w:vAnchor="page" w:hAnchor="page" w:x="1707" w:y="8552"/>
        <w:shd w:val="clear" w:color="auto" w:fill="auto"/>
        <w:spacing w:before="0" w:after="60" w:line="292" w:lineRule="exact"/>
        <w:jc w:val="both"/>
      </w:pPr>
      <w:r>
        <w:t>Zhotovitel bere na vědomí a souhlasí s uveřejněním tohoto Dodatku č. 1 v plném rozsahu na internetovém profilu Objednatele.</w:t>
      </w:r>
    </w:p>
    <w:p w:rsidR="00EE66AF" w:rsidRDefault="0028194C">
      <w:pPr>
        <w:pStyle w:val="Zkladntext20"/>
        <w:framePr w:w="9130" w:h="4341" w:hRule="exact" w:wrap="none" w:vAnchor="page" w:hAnchor="page" w:x="1707" w:y="8552"/>
        <w:shd w:val="clear" w:color="auto" w:fill="auto"/>
        <w:spacing w:before="0" w:after="63" w:line="292" w:lineRule="exact"/>
        <w:jc w:val="both"/>
      </w:pPr>
      <w:r>
        <w:t>Dodatek č. 1 je vyhotoven ve čtyřech stejnopisech, z nichž objednatel obdrží 2 a zhotovitel 2 vyhotovení. Všec</w:t>
      </w:r>
      <w:r>
        <w:t>hna vyhotovení mají platnost originálu.</w:t>
      </w:r>
    </w:p>
    <w:p w:rsidR="00EE66AF" w:rsidRDefault="0028194C">
      <w:pPr>
        <w:pStyle w:val="Zkladntext20"/>
        <w:framePr w:w="9130" w:h="4341" w:hRule="exact" w:wrap="none" w:vAnchor="page" w:hAnchor="page" w:x="1707" w:y="8552"/>
        <w:shd w:val="clear" w:color="auto" w:fill="auto"/>
        <w:spacing w:before="0" w:after="57" w:line="288" w:lineRule="exact"/>
        <w:jc w:val="both"/>
      </w:pPr>
      <w:r>
        <w:t>Tento Dodatek č. 1 je nedílnou součástí stávající Smlouvy o dílo. Dodatek č. 1 je platný a účinný okamžikem podpisu.</w:t>
      </w:r>
    </w:p>
    <w:p w:rsidR="00EE66AF" w:rsidRDefault="0028194C">
      <w:pPr>
        <w:pStyle w:val="Zkladntext20"/>
        <w:framePr w:w="9130" w:h="4341" w:hRule="exact" w:wrap="none" w:vAnchor="page" w:hAnchor="page" w:x="1707" w:y="8552"/>
        <w:shd w:val="clear" w:color="auto" w:fill="auto"/>
        <w:spacing w:before="0" w:after="0" w:line="292" w:lineRule="exact"/>
        <w:jc w:val="both"/>
      </w:pPr>
      <w:r>
        <w:t>Obě smluvní strany potvrzují autentičnost tohoto Dodatku č. 1 a prohlašují, že si Dodatek č. 1 přeč</w:t>
      </w:r>
      <w:r>
        <w:t>etly, s jeho obsahem souhlasí, že tento Dodatek č. 1 byl sepsán na základě pravdivých údajů, z jejich pravé a svobodné vůle a nebyl uzavřen v tísni za jednostranně nevýhodných podmínek, což stvrzují svým podpisem, resp. podpisem svého oprávněného zástupce.</w:t>
      </w:r>
    </w:p>
    <w:p w:rsidR="00EE66AF" w:rsidRDefault="0028194C">
      <w:pPr>
        <w:pStyle w:val="ZhlavneboZpat20"/>
        <w:framePr w:wrap="none" w:vAnchor="page" w:hAnchor="page" w:x="5739" w:y="15756"/>
        <w:shd w:val="clear" w:color="auto" w:fill="auto"/>
        <w:spacing w:line="200" w:lineRule="exact"/>
      </w:pPr>
      <w:r>
        <w:t>Stránka 2 z 3</w:t>
      </w:r>
    </w:p>
    <w:p w:rsidR="00EE66AF" w:rsidRDefault="00EE66AF">
      <w:pPr>
        <w:rPr>
          <w:sz w:val="2"/>
          <w:szCs w:val="2"/>
        </w:rPr>
        <w:sectPr w:rsidR="00EE66AF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66AF" w:rsidRDefault="0028194C">
      <w:pPr>
        <w:pStyle w:val="ZhlavneboZpat0"/>
        <w:framePr w:wrap="none" w:vAnchor="page" w:hAnchor="page" w:x="1734" w:y="845"/>
        <w:shd w:val="clear" w:color="auto" w:fill="auto"/>
        <w:spacing w:line="200" w:lineRule="exact"/>
      </w:pPr>
      <w:r>
        <w:lastRenderedPageBreak/>
        <w:t>Číslo smlouvy objednatele: ZMR-ST-20-2016-III</w:t>
      </w:r>
    </w:p>
    <w:p w:rsidR="00EE66AF" w:rsidRDefault="0028194C">
      <w:pPr>
        <w:pStyle w:val="Nadpis20"/>
        <w:framePr w:w="3110" w:h="692" w:hRule="exact" w:wrap="none" w:vAnchor="page" w:hAnchor="page" w:x="1839" w:y="1988"/>
        <w:shd w:val="clear" w:color="auto" w:fill="auto"/>
        <w:spacing w:after="109" w:line="240" w:lineRule="exact"/>
      </w:pPr>
      <w:bookmarkStart w:id="6" w:name="bookmark6"/>
      <w:r>
        <w:t xml:space="preserve">V Polné </w:t>
      </w:r>
      <w:r>
        <w:rPr>
          <w:rStyle w:val="Nadpis21"/>
        </w:rPr>
        <w:t xml:space="preserve">dne </w:t>
      </w:r>
      <w:r>
        <w:t xml:space="preserve">0 </w:t>
      </w:r>
      <w:r>
        <w:rPr>
          <w:rStyle w:val="Nadpis21"/>
        </w:rPr>
        <w:t xml:space="preserve">7 -11- </w:t>
      </w:r>
      <w:r>
        <w:t>2016</w:t>
      </w:r>
      <w:bookmarkEnd w:id="6"/>
    </w:p>
    <w:p w:rsidR="00EE66AF" w:rsidRDefault="0028194C">
      <w:pPr>
        <w:pStyle w:val="Zkladntext20"/>
        <w:framePr w:w="3110" w:h="692" w:hRule="exact" w:wrap="none" w:vAnchor="page" w:hAnchor="page" w:x="1839" w:y="1988"/>
        <w:shd w:val="clear" w:color="auto" w:fill="auto"/>
        <w:spacing w:before="0" w:after="0" w:line="240" w:lineRule="exact"/>
        <w:jc w:val="left"/>
      </w:pPr>
      <w:r>
        <w:t>Zhotovitel:</w:t>
      </w:r>
    </w:p>
    <w:p w:rsidR="00EE66AF" w:rsidRDefault="0028194C">
      <w:pPr>
        <w:pStyle w:val="Titulekobrzku20"/>
        <w:framePr w:w="432" w:h="258" w:hRule="exact" w:wrap="none" w:vAnchor="page" w:hAnchor="page" w:x="3621" w:y="4809"/>
        <w:shd w:val="clear" w:color="auto" w:fill="auto"/>
        <w:spacing w:line="200" w:lineRule="exact"/>
      </w:pPr>
      <w:r>
        <w:t>v ■</w:t>
      </w:r>
    </w:p>
    <w:p w:rsidR="00EE66AF" w:rsidRDefault="0028194C">
      <w:pPr>
        <w:pStyle w:val="Zkladntext20"/>
        <w:framePr w:w="3377" w:h="869" w:hRule="exact" w:wrap="none" w:vAnchor="page" w:hAnchor="page" w:x="7087" w:y="1958"/>
        <w:shd w:val="clear" w:color="auto" w:fill="auto"/>
        <w:spacing w:before="0" w:after="35" w:line="240" w:lineRule="exact"/>
        <w:jc w:val="both"/>
      </w:pPr>
      <w:r>
        <w:t>V Jihlavě dne</w:t>
      </w:r>
    </w:p>
    <w:p w:rsidR="00EE66AF" w:rsidRDefault="0028194C">
      <w:pPr>
        <w:pStyle w:val="Zkladntext20"/>
        <w:framePr w:w="3377" w:h="869" w:hRule="exact" w:wrap="none" w:vAnchor="page" w:hAnchor="page" w:x="7087" w:y="1958"/>
        <w:shd w:val="clear" w:color="auto" w:fill="auto"/>
        <w:tabs>
          <w:tab w:val="left" w:pos="1897"/>
        </w:tabs>
        <w:spacing w:before="0" w:after="0" w:line="360" w:lineRule="exact"/>
        <w:jc w:val="both"/>
      </w:pPr>
      <w:r>
        <w:t>Objednatel:</w:t>
      </w:r>
      <w:r>
        <w:tab/>
      </w:r>
      <w:r>
        <w:rPr>
          <w:rStyle w:val="Zkladntext218ptTun"/>
        </w:rPr>
        <w:t xml:space="preserve">^ j </w:t>
      </w:r>
      <w:r>
        <w:rPr>
          <w:rStyle w:val="Zkladntext218ptKurzva"/>
        </w:rPr>
        <w:t>^</w:t>
      </w:r>
      <w:r>
        <w:rPr>
          <w:rStyle w:val="Zkladntext218ptTun"/>
        </w:rPr>
        <w:t xml:space="preserve"> </w:t>
      </w:r>
      <w:r>
        <w:rPr>
          <w:rStyle w:val="Zkladntext21"/>
          <w:vertAlign w:val="subscript"/>
        </w:rPr>
        <w:t>2</w:t>
      </w:r>
      <w:r>
        <w:rPr>
          <w:rStyle w:val="Zkladntext21"/>
        </w:rPr>
        <w:t>016</w:t>
      </w:r>
    </w:p>
    <w:p w:rsidR="00EE66AF" w:rsidRDefault="0028194C">
      <w:pPr>
        <w:framePr w:wrap="none" w:vAnchor="page" w:hAnchor="page" w:x="2789" w:y="544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2pt;height:33.75pt">
            <v:imagedata r:id="rId6" r:href="rId7"/>
          </v:shape>
        </w:pict>
      </w:r>
    </w:p>
    <w:p w:rsidR="00EE66AF" w:rsidRDefault="0028194C">
      <w:pPr>
        <w:pStyle w:val="ZhlavneboZpat20"/>
        <w:framePr w:wrap="none" w:vAnchor="page" w:hAnchor="page" w:x="5705" w:y="15774"/>
        <w:shd w:val="clear" w:color="auto" w:fill="auto"/>
        <w:spacing w:line="200" w:lineRule="exact"/>
      </w:pPr>
      <w:r>
        <w:t>Stránka 3 z 3</w:t>
      </w:r>
    </w:p>
    <w:p w:rsidR="00EE66AF" w:rsidRDefault="00EE66AF">
      <w:pPr>
        <w:rPr>
          <w:sz w:val="2"/>
          <w:szCs w:val="2"/>
        </w:rPr>
      </w:pPr>
    </w:p>
    <w:sectPr w:rsidR="00EE66AF" w:rsidSect="00EE66AF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94C" w:rsidRDefault="0028194C" w:rsidP="00EE66AF">
      <w:r>
        <w:separator/>
      </w:r>
    </w:p>
  </w:endnote>
  <w:endnote w:type="continuationSeparator" w:id="0">
    <w:p w:rsidR="0028194C" w:rsidRDefault="0028194C" w:rsidP="00EE6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94C" w:rsidRDefault="0028194C"/>
  </w:footnote>
  <w:footnote w:type="continuationSeparator" w:id="0">
    <w:p w:rsidR="0028194C" w:rsidRDefault="0028194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E66AF"/>
    <w:rsid w:val="0028194C"/>
    <w:rsid w:val="00EE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E66A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E66AF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sid w:val="00EE66A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EE66AF"/>
    <w:rPr>
      <w:rFonts w:ascii="Calibri" w:eastAsia="Calibri" w:hAnsi="Calibri" w:cs="Calibri"/>
      <w:b/>
      <w:bCs/>
      <w:i w:val="0"/>
      <w:iCs w:val="0"/>
      <w:smallCaps w:val="0"/>
      <w:strike w:val="0"/>
      <w:spacing w:val="6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sid w:val="00EE66A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Malpsmena">
    <w:name w:val="Základní text (3) + Malá písmena"/>
    <w:basedOn w:val="Zkladntext3"/>
    <w:rsid w:val="00EE66AF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95pt">
    <w:name w:val="Základní text (3) + 9;5 pt"/>
    <w:basedOn w:val="Zkladntext3"/>
    <w:rsid w:val="00EE66AF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EE66A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1">
    <w:name w:val="Základní text (4)"/>
    <w:basedOn w:val="Zkladntext4"/>
    <w:rsid w:val="00EE66AF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EE66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EE66A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sid w:val="00EE66AF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sid w:val="00EE66AF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Netun">
    <w:name w:val="Základní text (5) + Ne tučné"/>
    <w:basedOn w:val="Zkladntext5"/>
    <w:rsid w:val="00EE66A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EE66AF"/>
    <w:rPr>
      <w:rFonts w:ascii="Candara" w:eastAsia="Candara" w:hAnsi="Candara" w:cs="Candar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sid w:val="00EE66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sid w:val="00EE66A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EE66A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1">
    <w:name w:val="Nadpis #2"/>
    <w:basedOn w:val="Nadpis2"/>
    <w:rsid w:val="00EE66AF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EE66A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EE66A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8ptTun">
    <w:name w:val="Základní text (2) + 18 pt;Tučné"/>
    <w:basedOn w:val="Zkladntext2"/>
    <w:rsid w:val="00EE66AF"/>
    <w:rPr>
      <w:b/>
      <w:bCs/>
      <w:color w:val="000000"/>
      <w:spacing w:val="0"/>
      <w:w w:val="100"/>
      <w:position w:val="0"/>
      <w:sz w:val="36"/>
      <w:szCs w:val="36"/>
      <w:lang w:val="cs-CZ" w:eastAsia="cs-CZ" w:bidi="cs-CZ"/>
    </w:rPr>
  </w:style>
  <w:style w:type="character" w:customStyle="1" w:styleId="Zkladntext218ptKurzva">
    <w:name w:val="Základní text (2) + 18 pt;Kurzíva"/>
    <w:basedOn w:val="Zkladntext2"/>
    <w:rsid w:val="00EE66AF"/>
    <w:rPr>
      <w:i/>
      <w:iCs/>
      <w:color w:val="000000"/>
      <w:spacing w:val="0"/>
      <w:w w:val="100"/>
      <w:position w:val="0"/>
      <w:sz w:val="36"/>
      <w:szCs w:val="36"/>
      <w:lang w:val="cs-CZ" w:eastAsia="cs-CZ" w:bidi="cs-CZ"/>
    </w:rPr>
  </w:style>
  <w:style w:type="character" w:customStyle="1" w:styleId="Zkladntext21">
    <w:name w:val="Základní text (2)"/>
    <w:basedOn w:val="Zkladntext2"/>
    <w:rsid w:val="00EE66AF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rsid w:val="00EE66AF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rsid w:val="00EE66AF"/>
    <w:pPr>
      <w:shd w:val="clear" w:color="auto" w:fill="FFFFFF"/>
      <w:spacing w:after="180" w:line="0" w:lineRule="atLeast"/>
      <w:jc w:val="center"/>
      <w:outlineLvl w:val="0"/>
    </w:pPr>
    <w:rPr>
      <w:rFonts w:ascii="Calibri" w:eastAsia="Calibri" w:hAnsi="Calibri" w:cs="Calibri"/>
      <w:b/>
      <w:bCs/>
      <w:spacing w:val="60"/>
      <w:sz w:val="32"/>
      <w:szCs w:val="32"/>
    </w:rPr>
  </w:style>
  <w:style w:type="paragraph" w:customStyle="1" w:styleId="Zkladntext30">
    <w:name w:val="Základní text (3)"/>
    <w:basedOn w:val="Normln"/>
    <w:link w:val="Zkladntext3"/>
    <w:rsid w:val="00EE66AF"/>
    <w:pPr>
      <w:shd w:val="clear" w:color="auto" w:fill="FFFFFF"/>
      <w:spacing w:line="234" w:lineRule="exact"/>
    </w:pPr>
    <w:rPr>
      <w:rFonts w:ascii="Calibri" w:eastAsia="Calibri" w:hAnsi="Calibri" w:cs="Calibri"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EE66AF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Dal0">
    <w:name w:val="Další"/>
    <w:basedOn w:val="Normln"/>
    <w:link w:val="Dal"/>
    <w:rsid w:val="00EE66A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EE66AF"/>
    <w:pPr>
      <w:shd w:val="clear" w:color="auto" w:fill="FFFFFF"/>
      <w:spacing w:before="180" w:after="480" w:line="299" w:lineRule="exact"/>
      <w:jc w:val="center"/>
    </w:pPr>
    <w:rPr>
      <w:rFonts w:ascii="Calibri" w:eastAsia="Calibri" w:hAnsi="Calibri" w:cs="Calibri"/>
    </w:rPr>
  </w:style>
  <w:style w:type="paragraph" w:customStyle="1" w:styleId="Nadpis30">
    <w:name w:val="Nadpis #3"/>
    <w:basedOn w:val="Normln"/>
    <w:link w:val="Nadpis3"/>
    <w:rsid w:val="00EE66AF"/>
    <w:pPr>
      <w:shd w:val="clear" w:color="auto" w:fill="FFFFFF"/>
      <w:spacing w:before="480" w:line="292" w:lineRule="exact"/>
      <w:jc w:val="center"/>
      <w:outlineLvl w:val="2"/>
    </w:pPr>
    <w:rPr>
      <w:rFonts w:ascii="Calibri" w:eastAsia="Calibri" w:hAnsi="Calibri" w:cs="Calibri"/>
      <w:b/>
      <w:bCs/>
    </w:rPr>
  </w:style>
  <w:style w:type="paragraph" w:customStyle="1" w:styleId="Zkladntext50">
    <w:name w:val="Základní text (5)"/>
    <w:basedOn w:val="Normln"/>
    <w:link w:val="Zkladntext5"/>
    <w:rsid w:val="00EE66AF"/>
    <w:pPr>
      <w:shd w:val="clear" w:color="auto" w:fill="FFFFFF"/>
      <w:spacing w:line="292" w:lineRule="exact"/>
    </w:pPr>
    <w:rPr>
      <w:rFonts w:ascii="Calibri" w:eastAsia="Calibri" w:hAnsi="Calibri" w:cs="Calibri"/>
      <w:b/>
      <w:bCs/>
    </w:rPr>
  </w:style>
  <w:style w:type="paragraph" w:customStyle="1" w:styleId="Zkladntext60">
    <w:name w:val="Základní text (6)"/>
    <w:basedOn w:val="Normln"/>
    <w:link w:val="Zkladntext6"/>
    <w:rsid w:val="00EE66AF"/>
    <w:pPr>
      <w:shd w:val="clear" w:color="auto" w:fill="FFFFFF"/>
      <w:spacing w:line="292" w:lineRule="exact"/>
    </w:pPr>
    <w:rPr>
      <w:rFonts w:ascii="Candara" w:eastAsia="Candara" w:hAnsi="Candara" w:cs="Candara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sid w:val="00EE66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rsid w:val="00EE66AF"/>
    <w:pPr>
      <w:shd w:val="clear" w:color="auto" w:fill="FFFFFF"/>
      <w:spacing w:after="180" w:line="0" w:lineRule="atLeast"/>
      <w:outlineLvl w:val="1"/>
    </w:pPr>
    <w:rPr>
      <w:rFonts w:ascii="Calibri" w:eastAsia="Calibri" w:hAnsi="Calibri" w:cs="Calibri"/>
    </w:rPr>
  </w:style>
  <w:style w:type="paragraph" w:customStyle="1" w:styleId="Titulekobrzku0">
    <w:name w:val="Titulek obrázku"/>
    <w:basedOn w:val="Normln"/>
    <w:link w:val="Titulekobrzku"/>
    <w:rsid w:val="00EE66AF"/>
    <w:pPr>
      <w:shd w:val="clear" w:color="auto" w:fill="FFFFFF"/>
      <w:spacing w:line="414" w:lineRule="exact"/>
      <w:jc w:val="center"/>
    </w:pPr>
    <w:rPr>
      <w:rFonts w:ascii="Calibri" w:eastAsia="Calibri" w:hAnsi="Calibri" w:cs="Calibri"/>
    </w:rPr>
  </w:style>
  <w:style w:type="paragraph" w:customStyle="1" w:styleId="Titulekobrzku20">
    <w:name w:val="Titulek obrázku (2)"/>
    <w:basedOn w:val="Normln"/>
    <w:link w:val="Titulekobrzku2"/>
    <w:rsid w:val="00EE66AF"/>
    <w:pPr>
      <w:shd w:val="clear" w:color="auto" w:fill="FFFFFF"/>
      <w:spacing w:line="0" w:lineRule="atLeast"/>
      <w:jc w:val="right"/>
    </w:pPr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DANKOV~1.KSU\AppData\Local\Temp\FineReader12.00\media\image3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3235</Characters>
  <Application>Microsoft Office Word</Application>
  <DocSecurity>0</DocSecurity>
  <Lines>26</Lines>
  <Paragraphs>7</Paragraphs>
  <ScaleCrop>false</ScaleCrop>
  <Company>HP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2016-11-18T12:19:00Z</dcterms:created>
  <dcterms:modified xsi:type="dcterms:W3CDTF">2016-11-18T12:20:00Z</dcterms:modified>
</cp:coreProperties>
</file>