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14939" w:rsidRDefault="006D3C82">
      <w:pPr>
        <w:spacing w:after="120"/>
        <w:jc w:val="center"/>
        <w:rPr>
          <w:sz w:val="24"/>
          <w:szCs w:val="24"/>
        </w:rPr>
      </w:pPr>
      <w:r>
        <w:rPr>
          <w:b/>
          <w:sz w:val="28"/>
          <w:szCs w:val="28"/>
        </w:rPr>
        <w:t>Smlouva o nájmu prostor sloužících podnikání</w:t>
      </w:r>
      <w:r w:rsidR="007A4492">
        <w:rPr>
          <w:b/>
          <w:sz w:val="28"/>
          <w:szCs w:val="28"/>
        </w:rPr>
        <w:t xml:space="preserve"> č. </w:t>
      </w:r>
      <w:r w:rsidR="007A4492" w:rsidRPr="005138B8">
        <w:rPr>
          <w:b/>
          <w:sz w:val="28"/>
          <w:szCs w:val="28"/>
        </w:rPr>
        <w:t>1</w:t>
      </w:r>
      <w:r w:rsidR="007A4492">
        <w:rPr>
          <w:b/>
          <w:sz w:val="28"/>
          <w:szCs w:val="28"/>
        </w:rPr>
        <w:t>8</w:t>
      </w:r>
      <w:r w:rsidR="007A4492" w:rsidRPr="005138B8">
        <w:rPr>
          <w:b/>
          <w:sz w:val="28"/>
          <w:szCs w:val="28"/>
        </w:rPr>
        <w:t>00</w:t>
      </w:r>
      <w:r w:rsidR="007A4492">
        <w:rPr>
          <w:b/>
          <w:sz w:val="28"/>
          <w:szCs w:val="28"/>
        </w:rPr>
        <w:t>675</w:t>
      </w:r>
    </w:p>
    <w:p w:rsidR="00014939" w:rsidRDefault="006D3C82">
      <w:pPr>
        <w:spacing w:after="120"/>
        <w:jc w:val="center"/>
        <w:rPr>
          <w:sz w:val="24"/>
        </w:rPr>
      </w:pPr>
      <w:r>
        <w:rPr>
          <w:sz w:val="24"/>
          <w:szCs w:val="24"/>
        </w:rPr>
        <w:t xml:space="preserve">kterou </w:t>
      </w:r>
      <w:r>
        <w:rPr>
          <w:sz w:val="24"/>
        </w:rPr>
        <w:t>níže uvedeného dne, měsíce a roku uzavřely níže uvedené smluvní strany</w:t>
      </w:r>
    </w:p>
    <w:p w:rsidR="0015333C" w:rsidRDefault="006D3C82">
      <w:pPr>
        <w:spacing w:after="120"/>
        <w:jc w:val="center"/>
        <w:rPr>
          <w:sz w:val="24"/>
        </w:rPr>
      </w:pPr>
      <w:r>
        <w:rPr>
          <w:sz w:val="24"/>
        </w:rPr>
        <w:t xml:space="preserve">podle  § 2302 až </w:t>
      </w:r>
      <w:r w:rsidR="00A50C66">
        <w:rPr>
          <w:sz w:val="24"/>
        </w:rPr>
        <w:t xml:space="preserve">§ </w:t>
      </w:r>
      <w:r>
        <w:rPr>
          <w:sz w:val="24"/>
        </w:rPr>
        <w:t>2315 zák.</w:t>
      </w:r>
      <w:r w:rsidR="0076192A">
        <w:rPr>
          <w:sz w:val="24"/>
        </w:rPr>
        <w:t xml:space="preserve"> </w:t>
      </w:r>
      <w:r>
        <w:rPr>
          <w:sz w:val="24"/>
        </w:rPr>
        <w:t>č.</w:t>
      </w:r>
      <w:r w:rsidR="004834CF">
        <w:rPr>
          <w:sz w:val="24"/>
        </w:rPr>
        <w:t xml:space="preserve"> </w:t>
      </w:r>
      <w:r>
        <w:rPr>
          <w:sz w:val="24"/>
        </w:rPr>
        <w:t xml:space="preserve">89/2012 Sb., občanský zákoník (dále jen </w:t>
      </w:r>
      <w:proofErr w:type="gramStart"/>
      <w:r>
        <w:rPr>
          <w:sz w:val="24"/>
        </w:rPr>
        <w:t>O</w:t>
      </w:r>
      <w:r w:rsidR="005F289C">
        <w:rPr>
          <w:sz w:val="24"/>
        </w:rPr>
        <w:t>.</w:t>
      </w:r>
      <w:r>
        <w:rPr>
          <w:sz w:val="24"/>
        </w:rPr>
        <w:t>Z</w:t>
      </w:r>
      <w:r w:rsidR="005F289C">
        <w:rPr>
          <w:sz w:val="24"/>
        </w:rPr>
        <w:t>.</w:t>
      </w:r>
      <w:r>
        <w:rPr>
          <w:sz w:val="24"/>
        </w:rPr>
        <w:t>),</w:t>
      </w:r>
      <w:proofErr w:type="gramEnd"/>
      <w:r>
        <w:rPr>
          <w:sz w:val="24"/>
        </w:rPr>
        <w:t xml:space="preserve"> </w:t>
      </w:r>
    </w:p>
    <w:p w:rsidR="00014939" w:rsidRDefault="006D3C82">
      <w:pPr>
        <w:spacing w:after="120"/>
        <w:jc w:val="center"/>
        <w:rPr>
          <w:i/>
          <w:sz w:val="16"/>
          <w:szCs w:val="16"/>
        </w:rPr>
      </w:pPr>
      <w:r>
        <w:rPr>
          <w:sz w:val="24"/>
        </w:rPr>
        <w:t>v platném znění</w:t>
      </w:r>
    </w:p>
    <w:p w:rsidR="00014939" w:rsidRDefault="00444008">
      <w:pPr>
        <w:spacing w:before="60" w:after="120"/>
        <w:jc w:val="center"/>
        <w:rPr>
          <w:i/>
          <w:sz w:val="16"/>
          <w:szCs w:val="16"/>
        </w:rPr>
      </w:pPr>
      <w:r>
        <w:rPr>
          <w:i/>
          <w:sz w:val="16"/>
          <w:szCs w:val="16"/>
        </w:rPr>
        <w:t xml:space="preserve">VZP  </w:t>
      </w:r>
      <w:r w:rsidR="00CA0A93">
        <w:rPr>
          <w:i/>
          <w:sz w:val="16"/>
          <w:szCs w:val="16"/>
        </w:rPr>
        <w:t xml:space="preserve">RP Praha </w:t>
      </w:r>
      <w:r w:rsidR="00592390">
        <w:rPr>
          <w:i/>
          <w:sz w:val="16"/>
          <w:szCs w:val="16"/>
        </w:rPr>
        <w:t>8</w:t>
      </w:r>
      <w:r w:rsidR="006D3C82">
        <w:rPr>
          <w:i/>
          <w:sz w:val="16"/>
          <w:szCs w:val="16"/>
        </w:rPr>
        <w:t>/201</w:t>
      </w:r>
      <w:r w:rsidR="00592390">
        <w:rPr>
          <w:i/>
          <w:sz w:val="16"/>
          <w:szCs w:val="16"/>
        </w:rPr>
        <w:t>8</w:t>
      </w:r>
      <w:r w:rsidR="006D3C82">
        <w:rPr>
          <w:i/>
          <w:sz w:val="16"/>
          <w:szCs w:val="16"/>
        </w:rPr>
        <w:t>/PH</w:t>
      </w:r>
    </w:p>
    <w:p w:rsidR="00014939" w:rsidRDefault="00014939" w:rsidP="003D07EA">
      <w:pPr>
        <w:spacing w:before="60" w:after="120"/>
        <w:rPr>
          <w:i/>
          <w:sz w:val="16"/>
          <w:szCs w:val="16"/>
        </w:rPr>
      </w:pPr>
    </w:p>
    <w:p w:rsidR="00014939" w:rsidRDefault="006D3C82">
      <w:pPr>
        <w:pStyle w:val="Nadpis1"/>
      </w:pPr>
      <w:r>
        <w:t>I. Smluvní strany</w:t>
      </w:r>
    </w:p>
    <w:p w:rsidR="00014939" w:rsidRDefault="00014939"/>
    <w:p w:rsidR="00014939" w:rsidRDefault="006D3C82" w:rsidP="00B01371">
      <w:pPr>
        <w:ind w:left="426"/>
        <w:jc w:val="both"/>
        <w:rPr>
          <w:sz w:val="24"/>
        </w:rPr>
      </w:pPr>
      <w:r>
        <w:rPr>
          <w:b/>
          <w:sz w:val="24"/>
        </w:rPr>
        <w:t>Všeobecná zdravotní pojišťovna České republiky</w:t>
      </w:r>
    </w:p>
    <w:p w:rsidR="00014939" w:rsidRDefault="006D3C82" w:rsidP="00B01371">
      <w:pPr>
        <w:ind w:left="426"/>
        <w:jc w:val="both"/>
        <w:rPr>
          <w:sz w:val="24"/>
        </w:rPr>
      </w:pPr>
      <w:r>
        <w:rPr>
          <w:sz w:val="24"/>
        </w:rPr>
        <w:t>se sídlem Orlická 4/2020, 130 00 Praha 3</w:t>
      </w:r>
    </w:p>
    <w:p w:rsidR="00A50C66" w:rsidRDefault="00E55DC0" w:rsidP="00B01371">
      <w:pPr>
        <w:ind w:left="426"/>
        <w:jc w:val="both"/>
        <w:rPr>
          <w:sz w:val="24"/>
        </w:rPr>
      </w:pPr>
      <w:r>
        <w:rPr>
          <w:sz w:val="24"/>
        </w:rPr>
        <w:t xml:space="preserve">právnická osoba </w:t>
      </w:r>
      <w:r w:rsidR="00444008" w:rsidRPr="00444008">
        <w:rPr>
          <w:sz w:val="24"/>
        </w:rPr>
        <w:t xml:space="preserve">zřízena zákonem </w:t>
      </w:r>
      <w:r w:rsidR="00951E87">
        <w:rPr>
          <w:sz w:val="24"/>
        </w:rPr>
        <w:t xml:space="preserve">ČNR </w:t>
      </w:r>
      <w:r w:rsidR="00444008" w:rsidRPr="00444008">
        <w:rPr>
          <w:sz w:val="24"/>
        </w:rPr>
        <w:t xml:space="preserve">č. 551/1991 Sb., o Všeobecné zdravotní pojišťovně </w:t>
      </w:r>
    </w:p>
    <w:p w:rsidR="00444008" w:rsidRDefault="00444008" w:rsidP="00B01371">
      <w:pPr>
        <w:ind w:left="426"/>
        <w:jc w:val="both"/>
        <w:rPr>
          <w:sz w:val="24"/>
        </w:rPr>
      </w:pPr>
      <w:r w:rsidRPr="00444008">
        <w:rPr>
          <w:sz w:val="24"/>
        </w:rPr>
        <w:t xml:space="preserve">České republiky, </w:t>
      </w:r>
      <w:r w:rsidR="00E55DC0">
        <w:rPr>
          <w:sz w:val="24"/>
        </w:rPr>
        <w:t xml:space="preserve">v platném znění, </w:t>
      </w:r>
      <w:r w:rsidRPr="00444008">
        <w:rPr>
          <w:sz w:val="24"/>
        </w:rPr>
        <w:t>není zapsaná v obchodním rejstříku,</w:t>
      </w:r>
    </w:p>
    <w:p w:rsidR="00E55DC0" w:rsidRDefault="00E55DC0" w:rsidP="00B01371">
      <w:pPr>
        <w:ind w:left="426"/>
        <w:jc w:val="both"/>
        <w:rPr>
          <w:sz w:val="24"/>
        </w:rPr>
      </w:pPr>
      <w:r>
        <w:rPr>
          <w:sz w:val="24"/>
        </w:rPr>
        <w:t>kterou zastupuje Ing.</w:t>
      </w:r>
      <w:r w:rsidR="006A39E9">
        <w:rPr>
          <w:sz w:val="24"/>
        </w:rPr>
        <w:t xml:space="preserve"> </w:t>
      </w:r>
      <w:r>
        <w:rPr>
          <w:sz w:val="24"/>
        </w:rPr>
        <w:t>Zdeněk Kabátek, ředitel VZP ČR</w:t>
      </w:r>
    </w:p>
    <w:p w:rsidR="00014939" w:rsidRDefault="006D3C82" w:rsidP="00B01371">
      <w:pPr>
        <w:ind w:left="426"/>
        <w:jc w:val="both"/>
        <w:rPr>
          <w:sz w:val="24"/>
        </w:rPr>
      </w:pPr>
      <w:r>
        <w:rPr>
          <w:sz w:val="24"/>
        </w:rPr>
        <w:t>IČ</w:t>
      </w:r>
      <w:r w:rsidR="00710E83">
        <w:rPr>
          <w:sz w:val="24"/>
        </w:rPr>
        <w:t>O</w:t>
      </w:r>
      <w:r>
        <w:rPr>
          <w:sz w:val="24"/>
        </w:rPr>
        <w:t>: 41197518</w:t>
      </w:r>
    </w:p>
    <w:p w:rsidR="00014939" w:rsidRDefault="006D3C82" w:rsidP="00B01371">
      <w:pPr>
        <w:ind w:left="426"/>
        <w:jc w:val="both"/>
        <w:rPr>
          <w:sz w:val="24"/>
        </w:rPr>
      </w:pPr>
      <w:r>
        <w:rPr>
          <w:sz w:val="24"/>
        </w:rPr>
        <w:t>DIČ: CZ41197518</w:t>
      </w:r>
    </w:p>
    <w:p w:rsidR="00014939" w:rsidRDefault="006D3C82" w:rsidP="00B01371">
      <w:pPr>
        <w:ind w:left="426"/>
        <w:jc w:val="both"/>
        <w:rPr>
          <w:sz w:val="24"/>
        </w:rPr>
      </w:pPr>
      <w:r>
        <w:rPr>
          <w:sz w:val="24"/>
        </w:rPr>
        <w:t xml:space="preserve">Bankovní spojení: </w:t>
      </w:r>
      <w:r w:rsidR="00F05D9F">
        <w:rPr>
          <w:sz w:val="24"/>
        </w:rPr>
        <w:t>XXXXXXX</w:t>
      </w:r>
      <w:r>
        <w:rPr>
          <w:sz w:val="24"/>
        </w:rPr>
        <w:t xml:space="preserve">, číslo účtu: </w:t>
      </w:r>
      <w:r w:rsidR="00F05D9F">
        <w:rPr>
          <w:sz w:val="24"/>
        </w:rPr>
        <w:t>XXXXXXXXXXXXX</w:t>
      </w:r>
    </w:p>
    <w:p w:rsidR="00014939" w:rsidRDefault="006D3C82" w:rsidP="00B01371">
      <w:pPr>
        <w:ind w:left="426"/>
        <w:jc w:val="both"/>
        <w:rPr>
          <w:sz w:val="24"/>
        </w:rPr>
      </w:pPr>
      <w:r>
        <w:rPr>
          <w:sz w:val="24"/>
        </w:rPr>
        <w:t xml:space="preserve">Adresa pro doručování korespondence: VZP ČR, Regionální pobočka Praha, </w:t>
      </w:r>
    </w:p>
    <w:p w:rsidR="00014939" w:rsidRDefault="006D3C82" w:rsidP="00B01371">
      <w:pPr>
        <w:ind w:left="426"/>
        <w:jc w:val="both"/>
        <w:rPr>
          <w:sz w:val="24"/>
        </w:rPr>
      </w:pPr>
      <w:r>
        <w:rPr>
          <w:sz w:val="24"/>
        </w:rPr>
        <w:t>Na Perštýně 359/6, 110 01 Praha 1</w:t>
      </w:r>
    </w:p>
    <w:p w:rsidR="00014939" w:rsidRDefault="006D3C82" w:rsidP="00B01371">
      <w:pPr>
        <w:ind w:left="426"/>
        <w:jc w:val="both"/>
        <w:rPr>
          <w:sz w:val="24"/>
        </w:rPr>
      </w:pPr>
      <w:r>
        <w:rPr>
          <w:sz w:val="24"/>
        </w:rPr>
        <w:t>(dále jen: „pronajímatel“)</w:t>
      </w:r>
    </w:p>
    <w:p w:rsidR="00014939" w:rsidRDefault="00014939" w:rsidP="00B01371">
      <w:pPr>
        <w:ind w:left="426"/>
        <w:jc w:val="both"/>
        <w:rPr>
          <w:sz w:val="24"/>
        </w:rPr>
      </w:pPr>
    </w:p>
    <w:p w:rsidR="00014939" w:rsidRDefault="006D3C82" w:rsidP="00B01371">
      <w:pPr>
        <w:ind w:left="426"/>
        <w:jc w:val="center"/>
        <w:rPr>
          <w:sz w:val="24"/>
        </w:rPr>
      </w:pPr>
      <w:r>
        <w:rPr>
          <w:sz w:val="24"/>
        </w:rPr>
        <w:t>a</w:t>
      </w:r>
    </w:p>
    <w:p w:rsidR="00014939" w:rsidRDefault="00072F0B" w:rsidP="00B01371">
      <w:pPr>
        <w:ind w:left="426"/>
        <w:jc w:val="both"/>
        <w:rPr>
          <w:sz w:val="24"/>
        </w:rPr>
      </w:pPr>
      <w:r>
        <w:rPr>
          <w:sz w:val="24"/>
        </w:rPr>
        <w:t xml:space="preserve"> </w:t>
      </w:r>
    </w:p>
    <w:p w:rsidR="00F742F0" w:rsidRPr="003C0621" w:rsidRDefault="00F742F0" w:rsidP="00B01371">
      <w:pPr>
        <w:tabs>
          <w:tab w:val="left" w:pos="426"/>
        </w:tabs>
        <w:ind w:left="426"/>
        <w:rPr>
          <w:sz w:val="24"/>
        </w:rPr>
      </w:pPr>
    </w:p>
    <w:p w:rsidR="009A0079" w:rsidRPr="009A0079" w:rsidRDefault="0061747F" w:rsidP="00B01371">
      <w:pPr>
        <w:tabs>
          <w:tab w:val="left" w:pos="426"/>
        </w:tabs>
        <w:ind w:left="426"/>
        <w:rPr>
          <w:b/>
          <w:sz w:val="24"/>
        </w:rPr>
      </w:pPr>
      <w:r w:rsidRPr="0061747F">
        <w:rPr>
          <w:b/>
          <w:sz w:val="24"/>
        </w:rPr>
        <w:t>Studio DVA s.r.o.</w:t>
      </w:r>
      <w:r w:rsidR="007044D8" w:rsidRPr="009A0079">
        <w:rPr>
          <w:b/>
          <w:sz w:val="24"/>
        </w:rPr>
        <w:t xml:space="preserve">, </w:t>
      </w:r>
    </w:p>
    <w:p w:rsidR="00014939" w:rsidRDefault="007044D8" w:rsidP="00B01371">
      <w:pPr>
        <w:tabs>
          <w:tab w:val="left" w:pos="426"/>
        </w:tabs>
        <w:ind w:left="426"/>
        <w:rPr>
          <w:sz w:val="24"/>
        </w:rPr>
      </w:pPr>
      <w:r>
        <w:rPr>
          <w:sz w:val="24"/>
        </w:rPr>
        <w:t xml:space="preserve">se sídlem </w:t>
      </w:r>
      <w:r w:rsidR="0061747F" w:rsidRPr="0061747F">
        <w:rPr>
          <w:sz w:val="24"/>
        </w:rPr>
        <w:t>Václavské náměstí 802/56, Nové Město, 110 00 Praha 1</w:t>
      </w:r>
    </w:p>
    <w:p w:rsidR="00014939" w:rsidRDefault="006D3C82" w:rsidP="00B01371">
      <w:pPr>
        <w:tabs>
          <w:tab w:val="left" w:pos="426"/>
        </w:tabs>
        <w:ind w:left="426"/>
        <w:rPr>
          <w:sz w:val="24"/>
        </w:rPr>
      </w:pPr>
      <w:r>
        <w:rPr>
          <w:sz w:val="24"/>
        </w:rPr>
        <w:t>zapsan</w:t>
      </w:r>
      <w:r w:rsidR="00444008">
        <w:rPr>
          <w:sz w:val="24"/>
        </w:rPr>
        <w:t>á</w:t>
      </w:r>
      <w:r>
        <w:rPr>
          <w:sz w:val="24"/>
        </w:rPr>
        <w:t xml:space="preserve"> v</w:t>
      </w:r>
      <w:r w:rsidR="00B06262">
        <w:rPr>
          <w:sz w:val="24"/>
        </w:rPr>
        <w:t> OR, vedeném Městským soudem v</w:t>
      </w:r>
      <w:r w:rsidR="007044D8">
        <w:rPr>
          <w:sz w:val="24"/>
        </w:rPr>
        <w:t> </w:t>
      </w:r>
      <w:r w:rsidR="00B06262">
        <w:rPr>
          <w:sz w:val="24"/>
        </w:rPr>
        <w:t>Praze</w:t>
      </w:r>
      <w:r w:rsidR="007044D8">
        <w:rPr>
          <w:sz w:val="24"/>
        </w:rPr>
        <w:t xml:space="preserve">, </w:t>
      </w:r>
      <w:proofErr w:type="spellStart"/>
      <w:r w:rsidR="008B3C80">
        <w:rPr>
          <w:sz w:val="24"/>
        </w:rPr>
        <w:t>sp</w:t>
      </w:r>
      <w:proofErr w:type="spellEnd"/>
      <w:r w:rsidR="008B3C80">
        <w:rPr>
          <w:sz w:val="24"/>
        </w:rPr>
        <w:t>. zn.</w:t>
      </w:r>
      <w:r w:rsidR="007044D8">
        <w:rPr>
          <w:sz w:val="24"/>
        </w:rPr>
        <w:t xml:space="preserve"> C </w:t>
      </w:r>
      <w:r w:rsidR="0061747F" w:rsidRPr="0061747F">
        <w:rPr>
          <w:sz w:val="24"/>
        </w:rPr>
        <w:t>201302</w:t>
      </w:r>
    </w:p>
    <w:p w:rsidR="00014939" w:rsidRDefault="006D3C82" w:rsidP="00B01371">
      <w:pPr>
        <w:tabs>
          <w:tab w:val="left" w:pos="426"/>
        </w:tabs>
        <w:ind w:left="426"/>
        <w:rPr>
          <w:sz w:val="24"/>
        </w:rPr>
      </w:pPr>
      <w:r>
        <w:rPr>
          <w:sz w:val="24"/>
        </w:rPr>
        <w:t>zastoupena</w:t>
      </w:r>
      <w:r w:rsidR="0061747F">
        <w:rPr>
          <w:sz w:val="24"/>
        </w:rPr>
        <w:t xml:space="preserve"> Michalem Hrubým, jednatelem</w:t>
      </w:r>
    </w:p>
    <w:p w:rsidR="00014939" w:rsidRDefault="006D3C82" w:rsidP="00B01371">
      <w:pPr>
        <w:ind w:left="426"/>
        <w:jc w:val="both"/>
        <w:rPr>
          <w:sz w:val="24"/>
        </w:rPr>
      </w:pPr>
      <w:r>
        <w:rPr>
          <w:sz w:val="24"/>
        </w:rPr>
        <w:t>IČ</w:t>
      </w:r>
      <w:r w:rsidR="00710E83">
        <w:rPr>
          <w:sz w:val="24"/>
        </w:rPr>
        <w:t>O</w:t>
      </w:r>
      <w:r>
        <w:rPr>
          <w:sz w:val="24"/>
        </w:rPr>
        <w:t xml:space="preserve">: </w:t>
      </w:r>
      <w:r w:rsidR="0061747F" w:rsidRPr="0061747F">
        <w:rPr>
          <w:sz w:val="24"/>
        </w:rPr>
        <w:t>24239348</w:t>
      </w:r>
    </w:p>
    <w:p w:rsidR="00444008" w:rsidRDefault="00444008" w:rsidP="00B01371">
      <w:pPr>
        <w:ind w:left="426"/>
        <w:jc w:val="both"/>
        <w:rPr>
          <w:sz w:val="24"/>
        </w:rPr>
      </w:pPr>
      <w:r>
        <w:rPr>
          <w:sz w:val="24"/>
        </w:rPr>
        <w:t xml:space="preserve">DIČ: </w:t>
      </w:r>
      <w:r w:rsidR="0061747F" w:rsidRPr="0061747F">
        <w:rPr>
          <w:sz w:val="24"/>
        </w:rPr>
        <w:t>CZ24239348</w:t>
      </w:r>
    </w:p>
    <w:p w:rsidR="00014939" w:rsidRDefault="006D3C82" w:rsidP="00B01371">
      <w:pPr>
        <w:ind w:left="426"/>
        <w:jc w:val="both"/>
        <w:rPr>
          <w:sz w:val="24"/>
        </w:rPr>
      </w:pPr>
      <w:r>
        <w:rPr>
          <w:sz w:val="24"/>
        </w:rPr>
        <w:t>Bankovní spojení</w:t>
      </w:r>
      <w:r w:rsidR="00F742F0">
        <w:rPr>
          <w:sz w:val="24"/>
        </w:rPr>
        <w:t>:</w:t>
      </w:r>
      <w:r>
        <w:rPr>
          <w:sz w:val="24"/>
        </w:rPr>
        <w:t xml:space="preserve"> </w:t>
      </w:r>
      <w:r w:rsidR="00F05D9F">
        <w:rPr>
          <w:sz w:val="24"/>
        </w:rPr>
        <w:t>XXXXXXXXXXXXXXXX</w:t>
      </w:r>
      <w:r w:rsidR="0061747F">
        <w:rPr>
          <w:sz w:val="24"/>
        </w:rPr>
        <w:t xml:space="preserve">, číslo účtu: </w:t>
      </w:r>
      <w:r w:rsidR="00F05D9F">
        <w:rPr>
          <w:sz w:val="24"/>
        </w:rPr>
        <w:t>XXXXXXXXXXXXXX</w:t>
      </w:r>
    </w:p>
    <w:p w:rsidR="00F742F0" w:rsidRDefault="006D3C82" w:rsidP="00B01371">
      <w:pPr>
        <w:ind w:left="426"/>
        <w:jc w:val="both"/>
        <w:rPr>
          <w:sz w:val="24"/>
        </w:rPr>
      </w:pPr>
      <w:r>
        <w:rPr>
          <w:sz w:val="24"/>
        </w:rPr>
        <w:t xml:space="preserve">Adresa pro doručování korespondence: </w:t>
      </w:r>
      <w:r w:rsidR="008870FA" w:rsidRPr="0061747F">
        <w:rPr>
          <w:sz w:val="24"/>
        </w:rPr>
        <w:t>Václavské náměstí 802/56, Nové Město, 110 00 Praha 1</w:t>
      </w:r>
    </w:p>
    <w:p w:rsidR="00014939" w:rsidRDefault="006D3C82" w:rsidP="00B01371">
      <w:pPr>
        <w:ind w:left="426"/>
        <w:jc w:val="both"/>
        <w:rPr>
          <w:sz w:val="24"/>
        </w:rPr>
      </w:pPr>
      <w:r>
        <w:rPr>
          <w:sz w:val="24"/>
        </w:rPr>
        <w:t>(dále jen: „nájemce“)</w:t>
      </w:r>
    </w:p>
    <w:p w:rsidR="00E33F05" w:rsidRDefault="00E33F05">
      <w:pPr>
        <w:pStyle w:val="Nadpis2"/>
        <w:numPr>
          <w:ilvl w:val="0"/>
          <w:numId w:val="0"/>
        </w:numPr>
        <w:spacing w:after="120"/>
      </w:pPr>
    </w:p>
    <w:p w:rsidR="00014939" w:rsidRDefault="006D3C82">
      <w:pPr>
        <w:pStyle w:val="Nadpis2"/>
        <w:numPr>
          <w:ilvl w:val="0"/>
          <w:numId w:val="0"/>
        </w:numPr>
        <w:spacing w:after="120"/>
      </w:pPr>
      <w:r>
        <w:t>II. Předmět nájmu</w:t>
      </w:r>
    </w:p>
    <w:p w:rsidR="00014939" w:rsidRDefault="006D3C82" w:rsidP="003C0621">
      <w:pPr>
        <w:pStyle w:val="Zkladntext21"/>
        <w:numPr>
          <w:ilvl w:val="0"/>
          <w:numId w:val="8"/>
        </w:numPr>
        <w:spacing w:after="120"/>
        <w:ind w:left="425" w:hanging="357"/>
      </w:pPr>
      <w:r>
        <w:t>Pronajímatel prohlašuje, že je vlastníkem nemovitos</w:t>
      </w:r>
      <w:r w:rsidRPr="00A710E9">
        <w:t>t</w:t>
      </w:r>
      <w:r w:rsidR="00072F0B" w:rsidRPr="00A710E9">
        <w:t>i</w:t>
      </w:r>
      <w:r>
        <w:t xml:space="preserve">, tj. </w:t>
      </w:r>
      <w:r w:rsidR="00654CC3">
        <w:t>budovy</w:t>
      </w:r>
      <w:r>
        <w:t xml:space="preserve"> č</w:t>
      </w:r>
      <w:r w:rsidR="007618F3">
        <w:t xml:space="preserve">íslo </w:t>
      </w:r>
      <w:r>
        <w:t>p</w:t>
      </w:r>
      <w:r w:rsidR="007618F3">
        <w:t>opisné</w:t>
      </w:r>
      <w:r>
        <w:t xml:space="preserve"> 359</w:t>
      </w:r>
      <w:r w:rsidR="007618F3">
        <w:t xml:space="preserve">, </w:t>
      </w:r>
      <w:r>
        <w:t>v Praze 1, ulici Na Perštýně</w:t>
      </w:r>
      <w:r w:rsidR="00DA73BA">
        <w:t xml:space="preserve"> a pozemku parcelní číslo 356</w:t>
      </w:r>
      <w:r w:rsidR="00416792">
        <w:t xml:space="preserve"> v katastrálním území Staré Město</w:t>
      </w:r>
      <w:r w:rsidR="00DA73BA">
        <w:t xml:space="preserve">, </w:t>
      </w:r>
      <w:r>
        <w:t>zapsané v listu vlastnictví č. 589 katastru nemovitostí Katastrálního úřadu pro Hlavní město Prahu, Katastrální pracoviště Praha</w:t>
      </w:r>
      <w:r w:rsidR="00072F0B">
        <w:t xml:space="preserve"> </w:t>
      </w:r>
      <w:r w:rsidR="00072F0B" w:rsidRPr="00A710E9">
        <w:t>(dále jen „</w:t>
      </w:r>
      <w:r w:rsidR="00072F0B" w:rsidRPr="00A710E9">
        <w:rPr>
          <w:b/>
        </w:rPr>
        <w:t>nemovitost</w:t>
      </w:r>
      <w:r w:rsidR="00072F0B" w:rsidRPr="00A710E9">
        <w:t>“)</w:t>
      </w:r>
      <w:r w:rsidR="000460D7" w:rsidRPr="00A710E9">
        <w:t>.</w:t>
      </w:r>
    </w:p>
    <w:p w:rsidR="00467530" w:rsidRPr="00A710E9" w:rsidRDefault="006D3C82" w:rsidP="004053BC">
      <w:pPr>
        <w:pStyle w:val="Zkladntext21"/>
        <w:numPr>
          <w:ilvl w:val="0"/>
          <w:numId w:val="8"/>
        </w:numPr>
        <w:spacing w:after="120"/>
      </w:pPr>
      <w:r w:rsidRPr="00A710E9">
        <w:t>Pronajímatel přenechává nájemci ve výše uvedené nemovitosti do nájmu prostory v 1. nadzemním a 2. podzemním podlaží</w:t>
      </w:r>
      <w:r w:rsidR="006B076E" w:rsidRPr="00A710E9">
        <w:t xml:space="preserve"> o celkové výměře </w:t>
      </w:r>
      <w:r w:rsidR="00E109D3">
        <w:t xml:space="preserve">741,75 </w:t>
      </w:r>
      <w:r w:rsidR="006B076E" w:rsidRPr="00A710E9">
        <w:t>m2</w:t>
      </w:r>
      <w:r w:rsidR="00E33F05" w:rsidRPr="00A710E9">
        <w:t>,</w:t>
      </w:r>
      <w:r w:rsidRPr="00A710E9">
        <w:t xml:space="preserve"> </w:t>
      </w:r>
      <w:r w:rsidR="00E6362E" w:rsidRPr="00A710E9">
        <w:t xml:space="preserve">specifikované plošně a situačně </w:t>
      </w:r>
      <w:r w:rsidRPr="00A710E9">
        <w:t>v</w:t>
      </w:r>
      <w:r w:rsidR="00960F25" w:rsidRPr="00A710E9">
        <w:t> </w:t>
      </w:r>
      <w:r w:rsidR="00C3798C" w:rsidRPr="00A710E9">
        <w:t>P</w:t>
      </w:r>
      <w:r w:rsidRPr="00A710E9">
        <w:t>řílo</w:t>
      </w:r>
      <w:r w:rsidR="0008648A" w:rsidRPr="00A710E9">
        <w:t>ze</w:t>
      </w:r>
      <w:r w:rsidRPr="00A37DE7">
        <w:t xml:space="preserve"> č.</w:t>
      </w:r>
      <w:r w:rsidR="00F978B7">
        <w:t> </w:t>
      </w:r>
      <w:r w:rsidR="00E109D3">
        <w:t>2</w:t>
      </w:r>
      <w:r w:rsidRPr="00976552">
        <w:t xml:space="preserve"> </w:t>
      </w:r>
      <w:proofErr w:type="gramStart"/>
      <w:r w:rsidRPr="00976552">
        <w:t>této</w:t>
      </w:r>
      <w:proofErr w:type="gramEnd"/>
      <w:r w:rsidRPr="00976552">
        <w:t xml:space="preserve"> smlouvy</w:t>
      </w:r>
      <w:r w:rsidR="006B076E" w:rsidRPr="00A710E9">
        <w:t xml:space="preserve">, </w:t>
      </w:r>
      <w:r w:rsidR="004053BC" w:rsidRPr="00A710E9">
        <w:t>(dále jen „</w:t>
      </w:r>
      <w:r w:rsidR="004053BC" w:rsidRPr="00A710E9">
        <w:rPr>
          <w:b/>
        </w:rPr>
        <w:t>prostory</w:t>
      </w:r>
      <w:r w:rsidR="004053BC" w:rsidRPr="00A710E9">
        <w:t>“)</w:t>
      </w:r>
      <w:r w:rsidR="00E6362E" w:rsidRPr="00A710E9">
        <w:t>.</w:t>
      </w:r>
      <w:r w:rsidR="00E73135" w:rsidRPr="00A710E9">
        <w:rPr>
          <w:szCs w:val="24"/>
        </w:rPr>
        <w:t xml:space="preserve"> </w:t>
      </w:r>
      <w:r w:rsidR="004053BC" w:rsidRPr="00A710E9">
        <w:rPr>
          <w:szCs w:val="24"/>
        </w:rPr>
        <w:t>Pronajímatel prohlašuje, že je oprávněný prostory pronajímat. Pronajímatel dále prohlašuje, že prostory jsou</w:t>
      </w:r>
      <w:r w:rsidR="00E73135" w:rsidRPr="00A710E9">
        <w:rPr>
          <w:szCs w:val="24"/>
        </w:rPr>
        <w:t xml:space="preserve"> plně způsobilé</w:t>
      </w:r>
      <w:r w:rsidR="000A6B5A" w:rsidRPr="00A710E9">
        <w:rPr>
          <w:szCs w:val="24"/>
        </w:rPr>
        <w:t xml:space="preserve"> (právně a technicky)</w:t>
      </w:r>
      <w:r w:rsidR="00E73135" w:rsidRPr="00A710E9">
        <w:rPr>
          <w:szCs w:val="24"/>
        </w:rPr>
        <w:t xml:space="preserve"> k</w:t>
      </w:r>
      <w:r w:rsidR="00467530">
        <w:rPr>
          <w:szCs w:val="24"/>
        </w:rPr>
        <w:t> </w:t>
      </w:r>
      <w:r w:rsidR="00E73135" w:rsidRPr="00A710E9">
        <w:rPr>
          <w:szCs w:val="24"/>
        </w:rPr>
        <w:t>provozování</w:t>
      </w:r>
      <w:r w:rsidR="00467530">
        <w:rPr>
          <w:szCs w:val="24"/>
        </w:rPr>
        <w:t xml:space="preserve"> divadla, kina a sálu pro kulturní představení, konání společenských a vzdělávacích akcí.</w:t>
      </w:r>
    </w:p>
    <w:p w:rsidR="00CA25F4" w:rsidRDefault="00CA25F4" w:rsidP="003C0621">
      <w:pPr>
        <w:pStyle w:val="Zkladntext21"/>
        <w:numPr>
          <w:ilvl w:val="0"/>
          <w:numId w:val="8"/>
        </w:numPr>
        <w:tabs>
          <w:tab w:val="left" w:pos="360"/>
        </w:tabs>
        <w:spacing w:after="120"/>
        <w:ind w:left="426" w:hanging="426"/>
      </w:pPr>
      <w:r>
        <w:t>Nájemce má právo užívat pouze prostory sjednané touto smlouvou, dle odst. 2. tohoto článku</w:t>
      </w:r>
      <w:r w:rsidR="00051B38">
        <w:t xml:space="preserve"> a </w:t>
      </w:r>
      <w:r w:rsidR="002A247E">
        <w:t>ostatní</w:t>
      </w:r>
      <w:r w:rsidR="00051B38">
        <w:t xml:space="preserve"> prostory </w:t>
      </w:r>
      <w:r w:rsidR="000A6B5A">
        <w:t>nemovitosti</w:t>
      </w:r>
      <w:r w:rsidR="00051B38">
        <w:t xml:space="preserve"> v rozsahu nezbytném pro řádné užívání pronajatých prostor</w:t>
      </w:r>
      <w:r>
        <w:t>.</w:t>
      </w:r>
    </w:p>
    <w:p w:rsidR="00B30BCF" w:rsidRPr="009A3623" w:rsidRDefault="00B30BCF" w:rsidP="003C0621">
      <w:pPr>
        <w:numPr>
          <w:ilvl w:val="0"/>
          <w:numId w:val="8"/>
        </w:numPr>
        <w:tabs>
          <w:tab w:val="left" w:pos="360"/>
        </w:tabs>
        <w:spacing w:after="120"/>
        <w:ind w:left="426" w:hanging="426"/>
        <w:jc w:val="both"/>
      </w:pPr>
      <w:r w:rsidRPr="00B30BCF">
        <w:rPr>
          <w:sz w:val="24"/>
        </w:rPr>
        <w:t>Veškeré vnitřní prostory jsou vybavené inventářem</w:t>
      </w:r>
      <w:r w:rsidR="00A4168B">
        <w:rPr>
          <w:sz w:val="24"/>
        </w:rPr>
        <w:t xml:space="preserve"> </w:t>
      </w:r>
      <w:r w:rsidR="00E6362E">
        <w:rPr>
          <w:sz w:val="24"/>
        </w:rPr>
        <w:t xml:space="preserve">pronajímatele </w:t>
      </w:r>
      <w:r w:rsidR="00A4168B">
        <w:rPr>
          <w:sz w:val="24"/>
        </w:rPr>
        <w:t>(nábytek</w:t>
      </w:r>
      <w:r w:rsidR="00B04013">
        <w:rPr>
          <w:sz w:val="24"/>
        </w:rPr>
        <w:t xml:space="preserve">, </w:t>
      </w:r>
      <w:r w:rsidR="00E6133C">
        <w:rPr>
          <w:sz w:val="24"/>
        </w:rPr>
        <w:t xml:space="preserve">technické vybavení prostor nájmu a </w:t>
      </w:r>
      <w:r w:rsidR="00E6362E">
        <w:rPr>
          <w:sz w:val="24"/>
        </w:rPr>
        <w:t>ostatní</w:t>
      </w:r>
      <w:r w:rsidR="00E6133C">
        <w:rPr>
          <w:sz w:val="24"/>
        </w:rPr>
        <w:t xml:space="preserve"> inventář)</w:t>
      </w:r>
      <w:r w:rsidRPr="00B30BCF">
        <w:rPr>
          <w:sz w:val="24"/>
        </w:rPr>
        <w:t xml:space="preserve">. </w:t>
      </w:r>
      <w:r w:rsidR="009A3623" w:rsidRPr="009A3623">
        <w:rPr>
          <w:sz w:val="24"/>
        </w:rPr>
        <w:t xml:space="preserve">Smluvní strany prohlašují, že nájemce vrátí uvedený inventář </w:t>
      </w:r>
      <w:r w:rsidR="009A3623" w:rsidRPr="009A3623">
        <w:rPr>
          <w:sz w:val="24"/>
        </w:rPr>
        <w:lastRenderedPageBreak/>
        <w:t>pronajímateli spolu s prostory při skončení</w:t>
      </w:r>
      <w:r w:rsidR="009A3623">
        <w:rPr>
          <w:sz w:val="24"/>
        </w:rPr>
        <w:t xml:space="preserve"> nájmu dle této </w:t>
      </w:r>
      <w:r w:rsidR="00072F0B">
        <w:rPr>
          <w:sz w:val="24"/>
        </w:rPr>
        <w:t>s</w:t>
      </w:r>
      <w:r w:rsidR="009A3623">
        <w:rPr>
          <w:sz w:val="24"/>
        </w:rPr>
        <w:t>mlouvy</w:t>
      </w:r>
      <w:r w:rsidR="009A3623" w:rsidRPr="009A3623">
        <w:rPr>
          <w:sz w:val="24"/>
        </w:rPr>
        <w:t>, a to s ohledem na běžné opotřebení.</w:t>
      </w:r>
      <w:r w:rsidR="00E90BB3">
        <w:rPr>
          <w:sz w:val="24"/>
        </w:rPr>
        <w:t xml:space="preserve"> Prostory budou uvedeny do původního stavu (s přihlédnutím k běžnému opotřebení), ledaže se smluvní strany dohodnou jinak. </w:t>
      </w:r>
    </w:p>
    <w:p w:rsidR="00014939" w:rsidRPr="002274B8" w:rsidRDefault="006D3C82" w:rsidP="003C0621">
      <w:pPr>
        <w:pStyle w:val="Zkladntext21"/>
        <w:numPr>
          <w:ilvl w:val="0"/>
          <w:numId w:val="8"/>
        </w:numPr>
        <w:rPr>
          <w:i/>
        </w:rPr>
      </w:pPr>
      <w:r>
        <w:t xml:space="preserve">Nájemce prohlašuje, že se </w:t>
      </w:r>
      <w:r w:rsidR="005025D3">
        <w:t xml:space="preserve">před podpisem této smlouvy </w:t>
      </w:r>
      <w:r w:rsidR="003463DA">
        <w:t xml:space="preserve">důkladně seznámil, jednaje s odbornou péčí, </w:t>
      </w:r>
      <w:r w:rsidR="005025D3">
        <w:t xml:space="preserve">se </w:t>
      </w:r>
      <w:r>
        <w:t>stavem prostor</w:t>
      </w:r>
      <w:r w:rsidR="005025D3">
        <w:t xml:space="preserve"> (mj. právním a technickým)</w:t>
      </w:r>
      <w:r>
        <w:t xml:space="preserve"> pronajímaných touto smlouvou, včetně zde umístěného inventáře, a prohlašuje, že jsou vhodné a způsobilé užívání k dohodnutému účelu a takto jej do nájmu přijímá. </w:t>
      </w:r>
    </w:p>
    <w:p w:rsidR="00014939" w:rsidRPr="00C01686" w:rsidRDefault="00014939" w:rsidP="00C01686">
      <w:pPr>
        <w:pStyle w:val="Zkladntext21"/>
        <w:rPr>
          <w:i/>
        </w:rPr>
      </w:pPr>
    </w:p>
    <w:p w:rsidR="00014939" w:rsidRDefault="006D3C82">
      <w:pPr>
        <w:spacing w:after="120"/>
        <w:jc w:val="center"/>
        <w:rPr>
          <w:sz w:val="24"/>
        </w:rPr>
      </w:pPr>
      <w:r>
        <w:rPr>
          <w:b/>
          <w:sz w:val="24"/>
          <w:szCs w:val="24"/>
        </w:rPr>
        <w:t>III. Doba nájmu</w:t>
      </w:r>
    </w:p>
    <w:p w:rsidR="0086195C" w:rsidRPr="000A172D" w:rsidRDefault="006D3C82" w:rsidP="00B01371">
      <w:pPr>
        <w:numPr>
          <w:ilvl w:val="0"/>
          <w:numId w:val="2"/>
        </w:numPr>
        <w:spacing w:after="120"/>
        <w:ind w:left="357" w:hanging="357"/>
        <w:jc w:val="both"/>
        <w:rPr>
          <w:sz w:val="24"/>
        </w:rPr>
      </w:pPr>
      <w:r w:rsidRPr="000A172D">
        <w:rPr>
          <w:sz w:val="24"/>
        </w:rPr>
        <w:t xml:space="preserve">Nájemní smlouva se sjednává na dobu </w:t>
      </w:r>
      <w:r w:rsidR="0086195C" w:rsidRPr="000A172D">
        <w:rPr>
          <w:sz w:val="24"/>
        </w:rPr>
        <w:t xml:space="preserve">určitou, </w:t>
      </w:r>
      <w:r w:rsidR="0007443F" w:rsidRPr="000A172D">
        <w:rPr>
          <w:sz w:val="24"/>
        </w:rPr>
        <w:t xml:space="preserve">a to od 1. 10. 2018 </w:t>
      </w:r>
      <w:r w:rsidR="0086195C" w:rsidRPr="000A172D">
        <w:rPr>
          <w:sz w:val="24"/>
        </w:rPr>
        <w:t>do 31.</w:t>
      </w:r>
      <w:r w:rsidR="00775E2D" w:rsidRPr="000A172D">
        <w:rPr>
          <w:sz w:val="24"/>
        </w:rPr>
        <w:t xml:space="preserve"> </w:t>
      </w:r>
      <w:r w:rsidR="0086195C" w:rsidRPr="000A172D">
        <w:rPr>
          <w:sz w:val="24"/>
        </w:rPr>
        <w:t>12.</w:t>
      </w:r>
      <w:r w:rsidR="00775E2D" w:rsidRPr="000A172D">
        <w:rPr>
          <w:sz w:val="24"/>
        </w:rPr>
        <w:t xml:space="preserve"> </w:t>
      </w:r>
      <w:r w:rsidR="0061747F" w:rsidRPr="000A172D">
        <w:rPr>
          <w:sz w:val="24"/>
        </w:rPr>
        <w:t>2019</w:t>
      </w:r>
      <w:r w:rsidR="00C31BE9" w:rsidRPr="000A172D">
        <w:rPr>
          <w:sz w:val="24"/>
        </w:rPr>
        <w:t xml:space="preserve"> (dále jen „</w:t>
      </w:r>
      <w:r w:rsidR="00C31BE9" w:rsidRPr="000A172D">
        <w:rPr>
          <w:b/>
          <w:sz w:val="24"/>
        </w:rPr>
        <w:t>úvodní doba nájmu</w:t>
      </w:r>
      <w:r w:rsidR="00C31BE9" w:rsidRPr="000A172D">
        <w:rPr>
          <w:sz w:val="24"/>
        </w:rPr>
        <w:t>“)</w:t>
      </w:r>
      <w:r w:rsidR="0086195C" w:rsidRPr="000A172D">
        <w:rPr>
          <w:sz w:val="24"/>
        </w:rPr>
        <w:t xml:space="preserve">. </w:t>
      </w:r>
      <w:r w:rsidR="00C27DDD" w:rsidRPr="000A172D">
        <w:rPr>
          <w:sz w:val="24"/>
        </w:rPr>
        <w:t xml:space="preserve">V případě, že nájemce bude </w:t>
      </w:r>
      <w:r w:rsidR="00C31BE9" w:rsidRPr="000A172D">
        <w:rPr>
          <w:sz w:val="24"/>
        </w:rPr>
        <w:t xml:space="preserve">během úvodní doby nájmu </w:t>
      </w:r>
      <w:r w:rsidR="00972A6E" w:rsidRPr="000A172D">
        <w:rPr>
          <w:sz w:val="24"/>
        </w:rPr>
        <w:t xml:space="preserve">řádně </w:t>
      </w:r>
      <w:r w:rsidR="006341DC" w:rsidRPr="000A172D">
        <w:rPr>
          <w:sz w:val="24"/>
        </w:rPr>
        <w:t>pln</w:t>
      </w:r>
      <w:r w:rsidR="00972A6E" w:rsidRPr="000A172D">
        <w:rPr>
          <w:sz w:val="24"/>
        </w:rPr>
        <w:t>i</w:t>
      </w:r>
      <w:r w:rsidR="003B0A16" w:rsidRPr="000A172D">
        <w:rPr>
          <w:sz w:val="24"/>
        </w:rPr>
        <w:t>t</w:t>
      </w:r>
      <w:r w:rsidR="00C31BE9" w:rsidRPr="000A172D">
        <w:rPr>
          <w:sz w:val="24"/>
        </w:rPr>
        <w:t xml:space="preserve"> </w:t>
      </w:r>
      <w:r w:rsidR="006341DC" w:rsidRPr="000A172D">
        <w:rPr>
          <w:sz w:val="24"/>
        </w:rPr>
        <w:t>povinnost</w:t>
      </w:r>
      <w:r w:rsidR="003B0A16" w:rsidRPr="000A172D">
        <w:rPr>
          <w:sz w:val="24"/>
        </w:rPr>
        <w:t xml:space="preserve">i nájemce </w:t>
      </w:r>
      <w:r w:rsidR="006341DC" w:rsidRPr="000A172D">
        <w:rPr>
          <w:sz w:val="24"/>
        </w:rPr>
        <w:t xml:space="preserve">dle </w:t>
      </w:r>
      <w:r w:rsidR="00C31BE9" w:rsidRPr="000A172D">
        <w:rPr>
          <w:sz w:val="24"/>
        </w:rPr>
        <w:t xml:space="preserve">této </w:t>
      </w:r>
      <w:r w:rsidR="00BD6164" w:rsidRPr="000A172D">
        <w:rPr>
          <w:sz w:val="24"/>
        </w:rPr>
        <w:t>s</w:t>
      </w:r>
      <w:r w:rsidR="00C31BE9" w:rsidRPr="000A172D">
        <w:rPr>
          <w:sz w:val="24"/>
        </w:rPr>
        <w:t>mlouvy</w:t>
      </w:r>
      <w:r w:rsidR="00D505D9" w:rsidRPr="000A172D">
        <w:rPr>
          <w:sz w:val="24"/>
        </w:rPr>
        <w:t xml:space="preserve">, prodlužuje se </w:t>
      </w:r>
      <w:r w:rsidR="00C31BE9" w:rsidRPr="000A172D">
        <w:rPr>
          <w:sz w:val="24"/>
        </w:rPr>
        <w:t xml:space="preserve">platnost této </w:t>
      </w:r>
      <w:r w:rsidR="00072F0B" w:rsidRPr="000A172D">
        <w:rPr>
          <w:sz w:val="24"/>
        </w:rPr>
        <w:t>s</w:t>
      </w:r>
      <w:r w:rsidR="00C31BE9" w:rsidRPr="000A172D">
        <w:rPr>
          <w:sz w:val="24"/>
        </w:rPr>
        <w:t>mlouvy</w:t>
      </w:r>
      <w:r w:rsidR="00D505D9" w:rsidRPr="000A172D">
        <w:rPr>
          <w:sz w:val="24"/>
        </w:rPr>
        <w:t xml:space="preserve"> automaticky na dalších 5</w:t>
      </w:r>
      <w:r w:rsidR="00C31BE9" w:rsidRPr="000A172D">
        <w:rPr>
          <w:sz w:val="24"/>
        </w:rPr>
        <w:t xml:space="preserve"> (pět)</w:t>
      </w:r>
      <w:r w:rsidR="00D505D9" w:rsidRPr="000A172D">
        <w:rPr>
          <w:sz w:val="24"/>
        </w:rPr>
        <w:t xml:space="preserve"> let,</w:t>
      </w:r>
      <w:r w:rsidR="00E73135" w:rsidRPr="000A172D">
        <w:rPr>
          <w:sz w:val="24"/>
        </w:rPr>
        <w:t xml:space="preserve"> tj.</w:t>
      </w:r>
      <w:r w:rsidR="00D505D9" w:rsidRPr="000A172D">
        <w:rPr>
          <w:sz w:val="24"/>
        </w:rPr>
        <w:t xml:space="preserve"> do 31.</w:t>
      </w:r>
      <w:r w:rsidR="00C31BE9" w:rsidRPr="000A172D">
        <w:rPr>
          <w:sz w:val="24"/>
        </w:rPr>
        <w:t xml:space="preserve"> </w:t>
      </w:r>
      <w:r w:rsidR="00D505D9" w:rsidRPr="000A172D">
        <w:rPr>
          <w:sz w:val="24"/>
        </w:rPr>
        <w:t>12. 2024</w:t>
      </w:r>
      <w:r w:rsidR="00634D34" w:rsidRPr="000A172D">
        <w:rPr>
          <w:sz w:val="24"/>
        </w:rPr>
        <w:t xml:space="preserve"> (dále jen „</w:t>
      </w:r>
      <w:r w:rsidR="00634D34" w:rsidRPr="000A172D">
        <w:rPr>
          <w:b/>
          <w:sz w:val="24"/>
        </w:rPr>
        <w:t>první prodloužení nájmu</w:t>
      </w:r>
      <w:r w:rsidR="00634D34" w:rsidRPr="000A172D">
        <w:rPr>
          <w:sz w:val="24"/>
        </w:rPr>
        <w:t>“)</w:t>
      </w:r>
      <w:r w:rsidR="00D505D9" w:rsidRPr="000A172D">
        <w:rPr>
          <w:sz w:val="24"/>
        </w:rPr>
        <w:t>.</w:t>
      </w:r>
      <w:r w:rsidR="00F40DC2" w:rsidRPr="000A172D">
        <w:rPr>
          <w:sz w:val="24"/>
        </w:rPr>
        <w:t xml:space="preserve"> Smluvní strany se dohodly, že nájemci náleží právo předčasného vstupu do prostor </w:t>
      </w:r>
      <w:r w:rsidR="00BF3264" w:rsidRPr="000A172D">
        <w:rPr>
          <w:sz w:val="24"/>
        </w:rPr>
        <w:t xml:space="preserve">výhradně </w:t>
      </w:r>
      <w:r w:rsidR="00F40DC2" w:rsidRPr="000A172D">
        <w:rPr>
          <w:sz w:val="24"/>
        </w:rPr>
        <w:t xml:space="preserve">za účelem provedení úprav prostor dohodnutých </w:t>
      </w:r>
      <w:r w:rsidR="00964490" w:rsidRPr="000A172D">
        <w:rPr>
          <w:sz w:val="24"/>
        </w:rPr>
        <w:t>dle čl. VI odst. 2 písm. n)</w:t>
      </w:r>
      <w:r w:rsidR="00F40DC2" w:rsidRPr="000A172D">
        <w:rPr>
          <w:sz w:val="24"/>
        </w:rPr>
        <w:t xml:space="preserve"> této </w:t>
      </w:r>
      <w:r w:rsidR="00072F0B" w:rsidRPr="000A172D">
        <w:rPr>
          <w:sz w:val="24"/>
        </w:rPr>
        <w:t>s</w:t>
      </w:r>
      <w:r w:rsidR="00F40DC2" w:rsidRPr="000A172D">
        <w:rPr>
          <w:sz w:val="24"/>
        </w:rPr>
        <w:t>mlouv</w:t>
      </w:r>
      <w:r w:rsidR="00964490" w:rsidRPr="000A172D">
        <w:rPr>
          <w:sz w:val="24"/>
        </w:rPr>
        <w:t>y</w:t>
      </w:r>
      <w:r w:rsidR="00F40DC2" w:rsidRPr="000A172D">
        <w:rPr>
          <w:sz w:val="24"/>
        </w:rPr>
        <w:t>, a to od</w:t>
      </w:r>
      <w:r w:rsidR="00750A3F" w:rsidRPr="000A172D">
        <w:rPr>
          <w:sz w:val="24"/>
        </w:rPr>
        <w:t xml:space="preserve"> </w:t>
      </w:r>
      <w:r w:rsidR="001A7974" w:rsidRPr="000A172D">
        <w:rPr>
          <w:sz w:val="24"/>
        </w:rPr>
        <w:t>1. 9. 2018</w:t>
      </w:r>
      <w:r w:rsidR="00F40DC2" w:rsidRPr="000A172D">
        <w:rPr>
          <w:sz w:val="24"/>
        </w:rPr>
        <w:t xml:space="preserve"> do 30. 9. 2018, přičemž toto období se nepovažuje za nájem prostor a nájemci nevzniká povinnost platit nájem</w:t>
      </w:r>
      <w:r w:rsidR="00BD6164" w:rsidRPr="000A172D">
        <w:rPr>
          <w:sz w:val="24"/>
        </w:rPr>
        <w:t xml:space="preserve"> dle článku IV. této smlouvy odstavce</w:t>
      </w:r>
      <w:r w:rsidR="0076192A" w:rsidRPr="000A172D">
        <w:rPr>
          <w:sz w:val="24"/>
        </w:rPr>
        <w:t xml:space="preserve"> 1</w:t>
      </w:r>
      <w:r w:rsidR="00072F0B" w:rsidRPr="000A172D">
        <w:rPr>
          <w:sz w:val="24"/>
        </w:rPr>
        <w:t>.</w:t>
      </w:r>
      <w:r w:rsidR="0076192A" w:rsidRPr="000A172D">
        <w:rPr>
          <w:sz w:val="24"/>
        </w:rPr>
        <w:t xml:space="preserve"> </w:t>
      </w:r>
      <w:r w:rsidR="00C327CB" w:rsidRPr="000A172D">
        <w:rPr>
          <w:sz w:val="24"/>
        </w:rPr>
        <w:t>Hlučné a prašné práce nebudou v pracovních dnech prováděny mezi 8:00 až 16:00 hodinou.</w:t>
      </w:r>
    </w:p>
    <w:p w:rsidR="003F080D" w:rsidRPr="00931BAF" w:rsidRDefault="00EE2DAF" w:rsidP="00E230A7">
      <w:pPr>
        <w:numPr>
          <w:ilvl w:val="0"/>
          <w:numId w:val="2"/>
        </w:numPr>
        <w:spacing w:after="120"/>
        <w:jc w:val="both"/>
        <w:rPr>
          <w:sz w:val="24"/>
        </w:rPr>
      </w:pPr>
      <w:r w:rsidRPr="000A172D">
        <w:rPr>
          <w:sz w:val="24"/>
        </w:rPr>
        <w:t>Pronajímatel má právo v</w:t>
      </w:r>
      <w:r w:rsidR="00E230A7" w:rsidRPr="000A172D">
        <w:rPr>
          <w:sz w:val="24"/>
        </w:rPr>
        <w:t xml:space="preserve"> období od 1. 1. 2025 do 31. 12. 2029 prostory pronajímat na základě výběrového řízení způsobem a za podmínek, které pronajímatel stanoví. Pokud se pronajímatel rozhodne prostory pronajímat, zřizuje se nájemci pro toto období přednostní právo na uzavření nájemní smlouvy k prostorám za podmínky dorovnání nejvýhodnější nabídky, tj. </w:t>
      </w:r>
      <w:r w:rsidR="005F3159">
        <w:rPr>
          <w:sz w:val="24"/>
        </w:rPr>
        <w:t>nájemce</w:t>
      </w:r>
      <w:r w:rsidR="005F3159" w:rsidRPr="000A172D">
        <w:rPr>
          <w:sz w:val="24"/>
        </w:rPr>
        <w:t xml:space="preserve"> </w:t>
      </w:r>
      <w:r w:rsidR="00E230A7" w:rsidRPr="000A172D">
        <w:rPr>
          <w:sz w:val="24"/>
        </w:rPr>
        <w:t>bude mít právo na uzavření nájemní smlouvy, pokud bude akceptovat podmínky nejvýhodnější nabídky a sám se zúčastní výběrového řízení. O tom</w:t>
      </w:r>
      <w:r w:rsidR="00E230A7" w:rsidRPr="00931BAF">
        <w:rPr>
          <w:sz w:val="24"/>
        </w:rPr>
        <w:t>, jaká nabídka je nejvýhodnější, rozhoduje výlučně pronajímatel na základě jím dopředu stanovených kritérií výběrového řízení</w:t>
      </w:r>
      <w:r w:rsidR="006044D5" w:rsidRPr="00931BAF">
        <w:rPr>
          <w:sz w:val="24"/>
        </w:rPr>
        <w:t>.</w:t>
      </w:r>
    </w:p>
    <w:p w:rsidR="00180235" w:rsidRDefault="00C63C59" w:rsidP="00B11FD6">
      <w:pPr>
        <w:numPr>
          <w:ilvl w:val="0"/>
          <w:numId w:val="2"/>
        </w:numPr>
        <w:spacing w:after="120"/>
        <w:jc w:val="both"/>
        <w:rPr>
          <w:sz w:val="24"/>
        </w:rPr>
      </w:pPr>
      <w:r w:rsidRPr="007267CE">
        <w:rPr>
          <w:sz w:val="24"/>
        </w:rPr>
        <w:t xml:space="preserve">Nájemce bere na vědomí, že pronajímatel využívá prostory pro schůzky, jednání, školení, porady a podobné akce související s činností pronajímatele. Za tímto účelem </w:t>
      </w:r>
      <w:r w:rsidR="00E145DD" w:rsidRPr="006E4081">
        <w:rPr>
          <w:sz w:val="24"/>
        </w:rPr>
        <w:t>si </w:t>
      </w:r>
      <w:r w:rsidRPr="006E4081">
        <w:rPr>
          <w:sz w:val="24"/>
        </w:rPr>
        <w:t xml:space="preserve">pronajímatel vyhrazuje přednostní právo užití prostor předmětu nájmu, a to </w:t>
      </w:r>
      <w:r w:rsidR="0011606C">
        <w:rPr>
          <w:sz w:val="24"/>
        </w:rPr>
        <w:t>každ</w:t>
      </w:r>
      <w:r w:rsidR="00D96677">
        <w:rPr>
          <w:sz w:val="24"/>
        </w:rPr>
        <w:t>ou</w:t>
      </w:r>
      <w:r w:rsidR="0011606C">
        <w:rPr>
          <w:sz w:val="24"/>
        </w:rPr>
        <w:t xml:space="preserve"> první a druh</w:t>
      </w:r>
      <w:r w:rsidR="00D96677">
        <w:rPr>
          <w:sz w:val="24"/>
        </w:rPr>
        <w:t>ou</w:t>
      </w:r>
      <w:r w:rsidR="0011606C">
        <w:rPr>
          <w:sz w:val="24"/>
        </w:rPr>
        <w:t xml:space="preserve"> </w:t>
      </w:r>
      <w:r w:rsidR="00907FF0">
        <w:rPr>
          <w:sz w:val="24"/>
        </w:rPr>
        <w:t>střed</w:t>
      </w:r>
      <w:r w:rsidR="00D96677">
        <w:rPr>
          <w:sz w:val="24"/>
        </w:rPr>
        <w:t>u</w:t>
      </w:r>
      <w:r w:rsidR="00907FF0">
        <w:rPr>
          <w:sz w:val="24"/>
        </w:rPr>
        <w:t xml:space="preserve"> </w:t>
      </w:r>
      <w:r w:rsidR="0011606C">
        <w:rPr>
          <w:sz w:val="24"/>
        </w:rPr>
        <w:t>v</w:t>
      </w:r>
      <w:r w:rsidR="004939F0">
        <w:rPr>
          <w:sz w:val="24"/>
        </w:rPr>
        <w:t xml:space="preserve"> kalendářním </w:t>
      </w:r>
      <w:r w:rsidR="0011606C">
        <w:rPr>
          <w:sz w:val="24"/>
        </w:rPr>
        <w:t xml:space="preserve">měsíci </w:t>
      </w:r>
      <w:r w:rsidR="002139D5" w:rsidRPr="00556E69">
        <w:rPr>
          <w:sz w:val="24"/>
        </w:rPr>
        <w:t xml:space="preserve">od </w:t>
      </w:r>
      <w:r w:rsidRPr="00556E69">
        <w:rPr>
          <w:sz w:val="24"/>
        </w:rPr>
        <w:t xml:space="preserve">7:00 </w:t>
      </w:r>
      <w:r w:rsidR="002139D5" w:rsidRPr="007267CE">
        <w:rPr>
          <w:sz w:val="24"/>
        </w:rPr>
        <w:t>do</w:t>
      </w:r>
      <w:r w:rsidRPr="007267CE">
        <w:rPr>
          <w:sz w:val="24"/>
        </w:rPr>
        <w:t xml:space="preserve"> 1</w:t>
      </w:r>
      <w:r w:rsidR="004D6C8F">
        <w:rPr>
          <w:sz w:val="24"/>
        </w:rPr>
        <w:t>6</w:t>
      </w:r>
      <w:r w:rsidRPr="007267CE">
        <w:rPr>
          <w:sz w:val="24"/>
        </w:rPr>
        <w:t>:00 hodin</w:t>
      </w:r>
      <w:r w:rsidR="00587BBF">
        <w:rPr>
          <w:sz w:val="24"/>
        </w:rPr>
        <w:t xml:space="preserve"> (dále jen „</w:t>
      </w:r>
      <w:r w:rsidR="00587BBF" w:rsidRPr="00587BBF">
        <w:rPr>
          <w:b/>
          <w:sz w:val="24"/>
        </w:rPr>
        <w:t>denní akce</w:t>
      </w:r>
      <w:r w:rsidR="00587BBF">
        <w:rPr>
          <w:sz w:val="24"/>
        </w:rPr>
        <w:t>“)</w:t>
      </w:r>
      <w:r w:rsidRPr="007267CE">
        <w:rPr>
          <w:sz w:val="24"/>
        </w:rPr>
        <w:t>.</w:t>
      </w:r>
      <w:r w:rsidR="0011606C">
        <w:rPr>
          <w:sz w:val="24"/>
        </w:rPr>
        <w:t xml:space="preserve"> </w:t>
      </w:r>
      <w:r w:rsidR="0011606C" w:rsidRPr="007267CE">
        <w:rPr>
          <w:sz w:val="24"/>
        </w:rPr>
        <w:t xml:space="preserve">Pronajímatel se zavazuje </w:t>
      </w:r>
      <w:r w:rsidR="00A9166E">
        <w:rPr>
          <w:sz w:val="24"/>
        </w:rPr>
        <w:t xml:space="preserve">potvrdit </w:t>
      </w:r>
      <w:r w:rsidR="0011606C" w:rsidRPr="007267CE">
        <w:rPr>
          <w:sz w:val="24"/>
        </w:rPr>
        <w:t xml:space="preserve">nájemci konání každé </w:t>
      </w:r>
      <w:r w:rsidR="00587BBF">
        <w:rPr>
          <w:sz w:val="24"/>
        </w:rPr>
        <w:t>denní</w:t>
      </w:r>
      <w:r w:rsidR="0011606C" w:rsidRPr="007267CE">
        <w:rPr>
          <w:sz w:val="24"/>
        </w:rPr>
        <w:t xml:space="preserve"> akce s předstihem minimálně</w:t>
      </w:r>
      <w:r w:rsidR="0011606C">
        <w:rPr>
          <w:sz w:val="24"/>
        </w:rPr>
        <w:t xml:space="preserve"> </w:t>
      </w:r>
      <w:r w:rsidR="00BE2FBD">
        <w:rPr>
          <w:sz w:val="24"/>
        </w:rPr>
        <w:t>8</w:t>
      </w:r>
      <w:r w:rsidR="004939F0">
        <w:rPr>
          <w:sz w:val="24"/>
        </w:rPr>
        <w:t xml:space="preserve"> (</w:t>
      </w:r>
      <w:r w:rsidR="00BE2FBD">
        <w:rPr>
          <w:sz w:val="24"/>
        </w:rPr>
        <w:t>osm</w:t>
      </w:r>
      <w:r w:rsidR="00312878">
        <w:rPr>
          <w:sz w:val="24"/>
        </w:rPr>
        <w:t>i</w:t>
      </w:r>
      <w:r w:rsidR="004939F0">
        <w:rPr>
          <w:sz w:val="24"/>
        </w:rPr>
        <w:t>)</w:t>
      </w:r>
      <w:r w:rsidR="0011606C">
        <w:rPr>
          <w:sz w:val="24"/>
        </w:rPr>
        <w:t xml:space="preserve"> dnů </w:t>
      </w:r>
      <w:r w:rsidR="0011606C" w:rsidRPr="007267CE">
        <w:rPr>
          <w:sz w:val="24"/>
        </w:rPr>
        <w:t xml:space="preserve">před jejím plánovaným </w:t>
      </w:r>
      <w:r w:rsidR="0011606C" w:rsidRPr="006E4081">
        <w:rPr>
          <w:sz w:val="24"/>
        </w:rPr>
        <w:t>uskutečněním</w:t>
      </w:r>
      <w:r w:rsidR="0011606C">
        <w:rPr>
          <w:sz w:val="24"/>
        </w:rPr>
        <w:t xml:space="preserve">. Při pozdějším </w:t>
      </w:r>
      <w:r w:rsidR="00A9166E">
        <w:rPr>
          <w:sz w:val="24"/>
        </w:rPr>
        <w:t>potvrzení</w:t>
      </w:r>
      <w:r w:rsidR="0011606C">
        <w:rPr>
          <w:sz w:val="24"/>
        </w:rPr>
        <w:t xml:space="preserve"> se musí </w:t>
      </w:r>
      <w:r w:rsidR="00587BBF">
        <w:rPr>
          <w:sz w:val="24"/>
        </w:rPr>
        <w:t xml:space="preserve">denní </w:t>
      </w:r>
      <w:r w:rsidR="0011606C">
        <w:rPr>
          <w:sz w:val="24"/>
        </w:rPr>
        <w:t xml:space="preserve">akce přizpůsobit </w:t>
      </w:r>
      <w:r w:rsidR="00272762">
        <w:rPr>
          <w:sz w:val="24"/>
        </w:rPr>
        <w:t xml:space="preserve">programu a plánu aktivit nájemce (zejména </w:t>
      </w:r>
      <w:r w:rsidR="0011606C">
        <w:rPr>
          <w:sz w:val="24"/>
        </w:rPr>
        <w:t>hracímu plánu divadla a fermanu</w:t>
      </w:r>
      <w:r w:rsidR="00272762">
        <w:rPr>
          <w:sz w:val="24"/>
        </w:rPr>
        <w:t>)</w:t>
      </w:r>
      <w:r w:rsidR="00B11FD6">
        <w:rPr>
          <w:sz w:val="24"/>
        </w:rPr>
        <w:t xml:space="preserve">, přičemž </w:t>
      </w:r>
      <w:r w:rsidR="005F3159">
        <w:rPr>
          <w:sz w:val="24"/>
        </w:rPr>
        <w:t>n</w:t>
      </w:r>
      <w:r w:rsidR="00B11FD6" w:rsidRPr="00B11FD6">
        <w:rPr>
          <w:sz w:val="24"/>
        </w:rPr>
        <w:t xml:space="preserve">ájemce a </w:t>
      </w:r>
      <w:r w:rsidR="005F3159">
        <w:rPr>
          <w:sz w:val="24"/>
        </w:rPr>
        <w:t>p</w:t>
      </w:r>
      <w:r w:rsidR="00B11FD6" w:rsidRPr="00B11FD6">
        <w:rPr>
          <w:sz w:val="24"/>
        </w:rPr>
        <w:t xml:space="preserve">ronajímatel se mohou </w:t>
      </w:r>
      <w:r w:rsidR="00B11FD6">
        <w:rPr>
          <w:sz w:val="24"/>
        </w:rPr>
        <w:t>předem</w:t>
      </w:r>
      <w:r w:rsidR="00B11FD6" w:rsidRPr="00B11FD6">
        <w:rPr>
          <w:sz w:val="24"/>
        </w:rPr>
        <w:t xml:space="preserve"> do</w:t>
      </w:r>
      <w:r w:rsidR="00B11FD6">
        <w:rPr>
          <w:sz w:val="24"/>
        </w:rPr>
        <w:t>hodnout</w:t>
      </w:r>
      <w:r w:rsidR="00B11FD6" w:rsidRPr="00B11FD6">
        <w:rPr>
          <w:sz w:val="24"/>
        </w:rPr>
        <w:t xml:space="preserve"> na změně termínu na jakýkoliv jiný den, který bude vyhovovat oběma </w:t>
      </w:r>
      <w:r w:rsidR="00B11FD6">
        <w:rPr>
          <w:sz w:val="24"/>
        </w:rPr>
        <w:t xml:space="preserve">smluvním </w:t>
      </w:r>
      <w:r w:rsidR="00B11FD6" w:rsidRPr="00B11FD6">
        <w:rPr>
          <w:sz w:val="24"/>
        </w:rPr>
        <w:t>stranám</w:t>
      </w:r>
      <w:r w:rsidR="0011606C">
        <w:rPr>
          <w:sz w:val="24"/>
        </w:rPr>
        <w:t>.</w:t>
      </w:r>
      <w:r w:rsidRPr="007267CE">
        <w:rPr>
          <w:sz w:val="24"/>
        </w:rPr>
        <w:t xml:space="preserve"> </w:t>
      </w:r>
      <w:r w:rsidR="000F5E18" w:rsidRPr="007267CE">
        <w:rPr>
          <w:sz w:val="24"/>
        </w:rPr>
        <w:t xml:space="preserve">Pronajímatel se </w:t>
      </w:r>
      <w:r w:rsidR="00587BBF">
        <w:rPr>
          <w:sz w:val="24"/>
        </w:rPr>
        <w:t xml:space="preserve">dále </w:t>
      </w:r>
      <w:r w:rsidR="000F5E18" w:rsidRPr="007267CE">
        <w:rPr>
          <w:sz w:val="24"/>
        </w:rPr>
        <w:t xml:space="preserve">zavazuje </w:t>
      </w:r>
      <w:r w:rsidR="002139D5" w:rsidRPr="007267CE">
        <w:rPr>
          <w:sz w:val="24"/>
        </w:rPr>
        <w:t xml:space="preserve">nahlásit </w:t>
      </w:r>
      <w:r w:rsidR="000F5E18" w:rsidRPr="007267CE">
        <w:rPr>
          <w:sz w:val="24"/>
        </w:rPr>
        <w:t>nájemci konání každé akce</w:t>
      </w:r>
      <w:r w:rsidR="005F1E19">
        <w:rPr>
          <w:sz w:val="24"/>
        </w:rPr>
        <w:t xml:space="preserve"> konané po 16:00</w:t>
      </w:r>
      <w:r w:rsidR="00232A35">
        <w:rPr>
          <w:sz w:val="24"/>
        </w:rPr>
        <w:t xml:space="preserve"> </w:t>
      </w:r>
      <w:r w:rsidR="005F1E19">
        <w:rPr>
          <w:sz w:val="24"/>
        </w:rPr>
        <w:t>hod</w:t>
      </w:r>
      <w:r w:rsidR="00587BBF">
        <w:rPr>
          <w:sz w:val="24"/>
        </w:rPr>
        <w:t xml:space="preserve"> (dále jen „</w:t>
      </w:r>
      <w:r w:rsidR="00587BBF" w:rsidRPr="00587BBF">
        <w:rPr>
          <w:b/>
          <w:sz w:val="24"/>
        </w:rPr>
        <w:t>večerní akce</w:t>
      </w:r>
      <w:r w:rsidR="00587BBF">
        <w:rPr>
          <w:sz w:val="24"/>
        </w:rPr>
        <w:t>“)</w:t>
      </w:r>
      <w:r w:rsidR="000F5E18" w:rsidRPr="007267CE">
        <w:rPr>
          <w:sz w:val="24"/>
        </w:rPr>
        <w:t xml:space="preserve"> s předstihem minimálně </w:t>
      </w:r>
      <w:r w:rsidR="00B8759A" w:rsidRPr="00A37DE7">
        <w:rPr>
          <w:sz w:val="24"/>
        </w:rPr>
        <w:t xml:space="preserve">6 </w:t>
      </w:r>
      <w:r w:rsidR="00072F0B" w:rsidRPr="00A37DE7">
        <w:rPr>
          <w:sz w:val="24"/>
        </w:rPr>
        <w:t xml:space="preserve">(šest) </w:t>
      </w:r>
      <w:r w:rsidR="00B8759A" w:rsidRPr="00A37DE7">
        <w:rPr>
          <w:sz w:val="24"/>
        </w:rPr>
        <w:t xml:space="preserve">měsíců </w:t>
      </w:r>
      <w:r w:rsidR="000F5E18" w:rsidRPr="00A37DE7">
        <w:rPr>
          <w:sz w:val="24"/>
        </w:rPr>
        <w:t>před jejím plánovaným uskutečněním</w:t>
      </w:r>
      <w:r w:rsidR="00B22B8F" w:rsidRPr="00A37DE7">
        <w:rPr>
          <w:sz w:val="24"/>
        </w:rPr>
        <w:t>.</w:t>
      </w:r>
      <w:r w:rsidR="00B8759A" w:rsidRPr="00A37DE7">
        <w:rPr>
          <w:sz w:val="24"/>
        </w:rPr>
        <w:t xml:space="preserve"> Při pozdějším nahlášení se musí </w:t>
      </w:r>
      <w:r w:rsidR="00587BBF" w:rsidRPr="00A37DE7">
        <w:rPr>
          <w:sz w:val="24"/>
        </w:rPr>
        <w:t xml:space="preserve">večerní </w:t>
      </w:r>
      <w:r w:rsidR="00B8759A" w:rsidRPr="00A37DE7">
        <w:rPr>
          <w:sz w:val="24"/>
        </w:rPr>
        <w:t xml:space="preserve">akce přizpůsobit </w:t>
      </w:r>
      <w:r w:rsidR="005F1E19" w:rsidRPr="00EC531F">
        <w:rPr>
          <w:sz w:val="24"/>
        </w:rPr>
        <w:t xml:space="preserve">programu a plánu aktivit nájemce (zejména </w:t>
      </w:r>
      <w:r w:rsidR="00B8759A" w:rsidRPr="00A37DE7">
        <w:rPr>
          <w:sz w:val="24"/>
        </w:rPr>
        <w:t>hracímu plánu divadla a fermanu</w:t>
      </w:r>
      <w:r w:rsidR="005F1E19" w:rsidRPr="00A37DE7">
        <w:rPr>
          <w:sz w:val="24"/>
        </w:rPr>
        <w:t>)</w:t>
      </w:r>
      <w:r w:rsidR="00B8759A" w:rsidRPr="00A37DE7">
        <w:rPr>
          <w:sz w:val="24"/>
        </w:rPr>
        <w:t xml:space="preserve">. </w:t>
      </w:r>
      <w:r w:rsidR="00587BBF" w:rsidRPr="00A37DE7">
        <w:rPr>
          <w:sz w:val="24"/>
        </w:rPr>
        <w:t>Denní a večerní a</w:t>
      </w:r>
      <w:r w:rsidR="005F1E19" w:rsidRPr="00A37DE7">
        <w:rPr>
          <w:sz w:val="24"/>
        </w:rPr>
        <w:t xml:space="preserve">kce pronajímatele, </w:t>
      </w:r>
      <w:r w:rsidR="0034585F" w:rsidRPr="00A37DE7">
        <w:rPr>
          <w:sz w:val="24"/>
        </w:rPr>
        <w:t xml:space="preserve">naplánované </w:t>
      </w:r>
      <w:r w:rsidR="005F1E19" w:rsidRPr="00A37DE7">
        <w:rPr>
          <w:sz w:val="24"/>
        </w:rPr>
        <w:t xml:space="preserve">ke dni podpisu této smlouvy, </w:t>
      </w:r>
      <w:r w:rsidR="006443D5" w:rsidRPr="00A37DE7">
        <w:rPr>
          <w:sz w:val="24"/>
        </w:rPr>
        <w:t>jsou uvedeny v P</w:t>
      </w:r>
      <w:r w:rsidR="0034585F" w:rsidRPr="00A37DE7">
        <w:rPr>
          <w:sz w:val="24"/>
        </w:rPr>
        <w:t xml:space="preserve">říloze č. </w:t>
      </w:r>
      <w:r w:rsidR="00750A3F">
        <w:rPr>
          <w:sz w:val="24"/>
        </w:rPr>
        <w:t>3</w:t>
      </w:r>
      <w:r w:rsidR="0034585F" w:rsidRPr="00A37DE7">
        <w:rPr>
          <w:sz w:val="24"/>
        </w:rPr>
        <w:t xml:space="preserve"> </w:t>
      </w:r>
      <w:proofErr w:type="gramStart"/>
      <w:r w:rsidR="0034585F" w:rsidRPr="00A37DE7">
        <w:rPr>
          <w:sz w:val="24"/>
        </w:rPr>
        <w:t>této</w:t>
      </w:r>
      <w:proofErr w:type="gramEnd"/>
      <w:r w:rsidR="0034585F" w:rsidRPr="00A37DE7">
        <w:rPr>
          <w:sz w:val="24"/>
        </w:rPr>
        <w:t xml:space="preserve"> </w:t>
      </w:r>
      <w:r w:rsidR="005F1E19" w:rsidRPr="00A37DE7">
        <w:rPr>
          <w:sz w:val="24"/>
        </w:rPr>
        <w:t>s</w:t>
      </w:r>
      <w:r w:rsidR="0034585F" w:rsidRPr="00A37DE7">
        <w:rPr>
          <w:sz w:val="24"/>
        </w:rPr>
        <w:t>mlouvy</w:t>
      </w:r>
      <w:r w:rsidR="00166BF4">
        <w:rPr>
          <w:sz w:val="24"/>
        </w:rPr>
        <w:t>, tj. považují se za pevně dohodnuté</w:t>
      </w:r>
      <w:r w:rsidR="0034585F" w:rsidRPr="00A37DE7">
        <w:rPr>
          <w:sz w:val="24"/>
        </w:rPr>
        <w:t xml:space="preserve">. </w:t>
      </w:r>
      <w:r w:rsidR="00D505D9" w:rsidRPr="00A37DE7">
        <w:rPr>
          <w:sz w:val="24"/>
        </w:rPr>
        <w:t xml:space="preserve">Maximální počet </w:t>
      </w:r>
      <w:r w:rsidR="00670A2E" w:rsidRPr="00A37DE7">
        <w:rPr>
          <w:sz w:val="24"/>
        </w:rPr>
        <w:t xml:space="preserve">večerních </w:t>
      </w:r>
      <w:r w:rsidR="00D505D9" w:rsidRPr="00A37DE7">
        <w:rPr>
          <w:sz w:val="24"/>
        </w:rPr>
        <w:t>akcí</w:t>
      </w:r>
      <w:r w:rsidR="00E646FA">
        <w:rPr>
          <w:sz w:val="24"/>
        </w:rPr>
        <w:t>, s výjimkou pevně dohodnutých,</w:t>
      </w:r>
      <w:r w:rsidR="00D505D9" w:rsidRPr="00A37DE7">
        <w:rPr>
          <w:sz w:val="24"/>
        </w:rPr>
        <w:t xml:space="preserve"> je </w:t>
      </w:r>
      <w:r w:rsidR="00E646FA">
        <w:rPr>
          <w:sz w:val="24"/>
        </w:rPr>
        <w:t>6</w:t>
      </w:r>
      <w:r w:rsidR="005F1E19" w:rsidRPr="00A37DE7">
        <w:rPr>
          <w:sz w:val="24"/>
        </w:rPr>
        <w:t xml:space="preserve"> (</w:t>
      </w:r>
      <w:r w:rsidR="00E646FA">
        <w:rPr>
          <w:sz w:val="24"/>
        </w:rPr>
        <w:t>šest</w:t>
      </w:r>
      <w:r w:rsidR="005F1E19" w:rsidRPr="00A37DE7">
        <w:rPr>
          <w:sz w:val="24"/>
        </w:rPr>
        <w:t>)</w:t>
      </w:r>
      <w:r w:rsidR="00D505D9" w:rsidRPr="00A37DE7">
        <w:rPr>
          <w:sz w:val="24"/>
        </w:rPr>
        <w:t xml:space="preserve"> akc</w:t>
      </w:r>
      <w:r w:rsidR="00670E37">
        <w:rPr>
          <w:sz w:val="24"/>
        </w:rPr>
        <w:t>í</w:t>
      </w:r>
      <w:r w:rsidR="00D505D9" w:rsidRPr="00A37DE7">
        <w:rPr>
          <w:sz w:val="24"/>
        </w:rPr>
        <w:t>/</w:t>
      </w:r>
      <w:r w:rsidR="005F1E19" w:rsidRPr="00A37DE7">
        <w:rPr>
          <w:sz w:val="24"/>
        </w:rPr>
        <w:t xml:space="preserve">kalendářní </w:t>
      </w:r>
      <w:r w:rsidR="00D505D9" w:rsidRPr="00A37DE7">
        <w:rPr>
          <w:sz w:val="24"/>
        </w:rPr>
        <w:t xml:space="preserve">rok. V ostatních případech není nájemce povinen </w:t>
      </w:r>
      <w:r w:rsidR="00E73135" w:rsidRPr="00A37DE7">
        <w:rPr>
          <w:sz w:val="24"/>
        </w:rPr>
        <w:t>umožnit pronajímateli prostory využít.</w:t>
      </w:r>
    </w:p>
    <w:p w:rsidR="00014939" w:rsidRPr="00A37DE7" w:rsidRDefault="00C8125D" w:rsidP="00180235">
      <w:pPr>
        <w:spacing w:after="120"/>
        <w:ind w:left="360"/>
        <w:jc w:val="both"/>
        <w:rPr>
          <w:sz w:val="24"/>
        </w:rPr>
      </w:pPr>
      <w:r w:rsidRPr="00A37DE7">
        <w:rPr>
          <w:sz w:val="24"/>
        </w:rPr>
        <w:t xml:space="preserve">V den, na který má nájemce naplánovanou premiéru a v období </w:t>
      </w:r>
      <w:r w:rsidR="00BE2FBD">
        <w:rPr>
          <w:sz w:val="24"/>
        </w:rPr>
        <w:t>8</w:t>
      </w:r>
      <w:r w:rsidRPr="00A37DE7">
        <w:rPr>
          <w:sz w:val="24"/>
        </w:rPr>
        <w:t xml:space="preserve"> (</w:t>
      </w:r>
      <w:r w:rsidR="00BE2FBD">
        <w:rPr>
          <w:sz w:val="24"/>
        </w:rPr>
        <w:t>osmi</w:t>
      </w:r>
      <w:r w:rsidRPr="00A37DE7">
        <w:rPr>
          <w:sz w:val="24"/>
        </w:rPr>
        <w:t>) dnů předcházejících dni takové premiéry</w:t>
      </w:r>
      <w:r w:rsidR="005B572B">
        <w:rPr>
          <w:sz w:val="24"/>
        </w:rPr>
        <w:t xml:space="preserve"> (dále jako „</w:t>
      </w:r>
      <w:r w:rsidR="00750A3F" w:rsidRPr="002274B8">
        <w:rPr>
          <w:b/>
          <w:sz w:val="24"/>
        </w:rPr>
        <w:t>o</w:t>
      </w:r>
      <w:r w:rsidR="005B572B" w:rsidRPr="002274B8">
        <w:rPr>
          <w:b/>
          <w:sz w:val="24"/>
        </w:rPr>
        <w:t>bdobí premiéry</w:t>
      </w:r>
      <w:r w:rsidR="005B572B">
        <w:rPr>
          <w:sz w:val="24"/>
        </w:rPr>
        <w:t>“)</w:t>
      </w:r>
      <w:r w:rsidRPr="00A37DE7">
        <w:rPr>
          <w:sz w:val="24"/>
        </w:rPr>
        <w:t>, nemůže pronajímatel využívat prostory na denní ani večerní akce</w:t>
      </w:r>
      <w:r w:rsidR="00484F31" w:rsidRPr="00A37DE7">
        <w:rPr>
          <w:sz w:val="24"/>
        </w:rPr>
        <w:t>;</w:t>
      </w:r>
      <w:r w:rsidR="00B854DB">
        <w:rPr>
          <w:sz w:val="24"/>
        </w:rPr>
        <w:t xml:space="preserve"> s výjimkou pevně dohodnutých</w:t>
      </w:r>
      <w:r w:rsidR="00180235">
        <w:rPr>
          <w:sz w:val="24"/>
        </w:rPr>
        <w:t xml:space="preserve"> akcí</w:t>
      </w:r>
      <w:r w:rsidR="00B854DB">
        <w:rPr>
          <w:sz w:val="24"/>
        </w:rPr>
        <w:t xml:space="preserve"> dle přílohy č. </w:t>
      </w:r>
      <w:r w:rsidR="00180235">
        <w:rPr>
          <w:sz w:val="24"/>
        </w:rPr>
        <w:t>3</w:t>
      </w:r>
      <w:r w:rsidR="00A004B3">
        <w:rPr>
          <w:sz w:val="24"/>
        </w:rPr>
        <w:t>.</w:t>
      </w:r>
      <w:r w:rsidRPr="00A37DE7">
        <w:rPr>
          <w:sz w:val="24"/>
        </w:rPr>
        <w:t xml:space="preserve"> </w:t>
      </w:r>
      <w:r w:rsidR="00A004B3">
        <w:rPr>
          <w:sz w:val="24"/>
        </w:rPr>
        <w:t xml:space="preserve">Období premiéry nesmí zasahovat do naplánovaných večerních akcí pronajímatele, pokud jsou řádně oznámeny ve stanovené lhůtě. Pokud </w:t>
      </w:r>
      <w:r w:rsidR="00750A3F">
        <w:rPr>
          <w:sz w:val="24"/>
        </w:rPr>
        <w:t>o</w:t>
      </w:r>
      <w:r w:rsidR="00A004B3">
        <w:rPr>
          <w:sz w:val="24"/>
        </w:rPr>
        <w:t xml:space="preserve">bdobí premiéry zasáhne do denních akcí pronajímatele, posunuje se právo na konání denní akce na týden následující po </w:t>
      </w:r>
      <w:r w:rsidR="00750A3F">
        <w:rPr>
          <w:sz w:val="24"/>
        </w:rPr>
        <w:t>o</w:t>
      </w:r>
      <w:r w:rsidR="00A004B3">
        <w:rPr>
          <w:sz w:val="24"/>
        </w:rPr>
        <w:t xml:space="preserve">bdobí premiéry. </w:t>
      </w:r>
      <w:r w:rsidRPr="00A37DE7">
        <w:rPr>
          <w:sz w:val="24"/>
        </w:rPr>
        <w:t xml:space="preserve">Termíny premiéry plánuje nájemce </w:t>
      </w:r>
      <w:r w:rsidR="00525C53">
        <w:rPr>
          <w:sz w:val="24"/>
        </w:rPr>
        <w:t xml:space="preserve">nejpozději </w:t>
      </w:r>
      <w:r w:rsidRPr="00A37DE7">
        <w:rPr>
          <w:sz w:val="24"/>
        </w:rPr>
        <w:t>4</w:t>
      </w:r>
      <w:r w:rsidR="00484F31" w:rsidRPr="00A37DE7">
        <w:rPr>
          <w:sz w:val="24"/>
        </w:rPr>
        <w:t xml:space="preserve"> (čtyři)</w:t>
      </w:r>
      <w:r w:rsidRPr="00A37DE7">
        <w:rPr>
          <w:sz w:val="24"/>
        </w:rPr>
        <w:t xml:space="preserve"> měsíce dopředu</w:t>
      </w:r>
      <w:r w:rsidR="008037C7">
        <w:rPr>
          <w:sz w:val="24"/>
        </w:rPr>
        <w:t xml:space="preserve"> a písemně tyto termíny oznámí pronajímateli</w:t>
      </w:r>
      <w:r w:rsidRPr="00A37DE7">
        <w:rPr>
          <w:sz w:val="24"/>
        </w:rPr>
        <w:t xml:space="preserve">. </w:t>
      </w:r>
      <w:r w:rsidR="00072F0B" w:rsidRPr="00A37DE7">
        <w:rPr>
          <w:sz w:val="24"/>
        </w:rPr>
        <w:t>N</w:t>
      </w:r>
      <w:r w:rsidRPr="00A37DE7">
        <w:rPr>
          <w:sz w:val="24"/>
        </w:rPr>
        <w:t xml:space="preserve">ájemce plánuje konat </w:t>
      </w:r>
      <w:r w:rsidR="00072F0B" w:rsidRPr="00A37DE7">
        <w:rPr>
          <w:sz w:val="24"/>
        </w:rPr>
        <w:t>maximálně 5</w:t>
      </w:r>
      <w:r w:rsidR="00484F31" w:rsidRPr="00A37DE7">
        <w:rPr>
          <w:sz w:val="24"/>
        </w:rPr>
        <w:t xml:space="preserve"> (pět)</w:t>
      </w:r>
      <w:r w:rsidR="00072F0B" w:rsidRPr="00A37DE7">
        <w:rPr>
          <w:sz w:val="24"/>
        </w:rPr>
        <w:t xml:space="preserve"> premiér během</w:t>
      </w:r>
      <w:r w:rsidRPr="00A37DE7">
        <w:rPr>
          <w:sz w:val="24"/>
        </w:rPr>
        <w:t xml:space="preserve"> kalendářního roku.</w:t>
      </w:r>
    </w:p>
    <w:p w:rsidR="006044D5" w:rsidRPr="00A37DE7" w:rsidRDefault="006044D5" w:rsidP="003C0621">
      <w:pPr>
        <w:numPr>
          <w:ilvl w:val="0"/>
          <w:numId w:val="2"/>
        </w:numPr>
        <w:spacing w:after="120"/>
        <w:ind w:left="357" w:hanging="357"/>
        <w:jc w:val="both"/>
        <w:rPr>
          <w:sz w:val="24"/>
        </w:rPr>
      </w:pPr>
      <w:r w:rsidRPr="00A37DE7">
        <w:rPr>
          <w:sz w:val="24"/>
        </w:rPr>
        <w:lastRenderedPageBreak/>
        <w:t xml:space="preserve">Pronajímatel </w:t>
      </w:r>
      <w:r w:rsidR="00C44E8F" w:rsidRPr="00A37DE7">
        <w:rPr>
          <w:sz w:val="24"/>
        </w:rPr>
        <w:t xml:space="preserve">je povinen </w:t>
      </w:r>
      <w:r w:rsidR="00C44E8F" w:rsidRPr="000A172D">
        <w:rPr>
          <w:sz w:val="24"/>
        </w:rPr>
        <w:t xml:space="preserve">uvést prostory na vlastní náklady </w:t>
      </w:r>
      <w:r w:rsidRPr="000A172D">
        <w:rPr>
          <w:sz w:val="24"/>
        </w:rPr>
        <w:t>do stavu</w:t>
      </w:r>
      <w:r w:rsidR="003D1192" w:rsidRPr="000A172D">
        <w:rPr>
          <w:sz w:val="24"/>
        </w:rPr>
        <w:t xml:space="preserve"> předaném nájemcem</w:t>
      </w:r>
      <w:r w:rsidR="00C44E8F" w:rsidRPr="000A172D">
        <w:rPr>
          <w:sz w:val="24"/>
        </w:rPr>
        <w:t xml:space="preserve"> a předat</w:t>
      </w:r>
      <w:r w:rsidR="003D1192" w:rsidRPr="000A172D">
        <w:rPr>
          <w:sz w:val="24"/>
        </w:rPr>
        <w:t xml:space="preserve"> je</w:t>
      </w:r>
      <w:r w:rsidR="00C44E8F" w:rsidRPr="000A172D">
        <w:rPr>
          <w:sz w:val="24"/>
        </w:rPr>
        <w:t xml:space="preserve"> zpět nájemci,</w:t>
      </w:r>
      <w:r w:rsidR="008A7DC3" w:rsidRPr="000A172D">
        <w:rPr>
          <w:sz w:val="24"/>
        </w:rPr>
        <w:t xml:space="preserve"> a to v případě denních akcí</w:t>
      </w:r>
      <w:r w:rsidR="00C44E8F" w:rsidRPr="000A172D">
        <w:rPr>
          <w:sz w:val="24"/>
        </w:rPr>
        <w:t xml:space="preserve"> nejpozději</w:t>
      </w:r>
      <w:r w:rsidRPr="000A172D">
        <w:rPr>
          <w:sz w:val="24"/>
        </w:rPr>
        <w:t xml:space="preserve"> do 1</w:t>
      </w:r>
      <w:r w:rsidR="002D11E4" w:rsidRPr="000A172D">
        <w:rPr>
          <w:sz w:val="24"/>
        </w:rPr>
        <w:t>8</w:t>
      </w:r>
      <w:r w:rsidRPr="000A172D">
        <w:rPr>
          <w:sz w:val="24"/>
        </w:rPr>
        <w:t>:00</w:t>
      </w:r>
      <w:r w:rsidR="00232A35" w:rsidRPr="000A172D">
        <w:rPr>
          <w:sz w:val="24"/>
        </w:rPr>
        <w:t xml:space="preserve"> </w:t>
      </w:r>
      <w:r w:rsidRPr="000A172D">
        <w:rPr>
          <w:sz w:val="24"/>
        </w:rPr>
        <w:t>h</w:t>
      </w:r>
      <w:r w:rsidR="006B25E5" w:rsidRPr="000A172D">
        <w:rPr>
          <w:sz w:val="24"/>
        </w:rPr>
        <w:t>od</w:t>
      </w:r>
      <w:r w:rsidRPr="000A172D">
        <w:rPr>
          <w:sz w:val="24"/>
        </w:rPr>
        <w:t xml:space="preserve"> daného dne</w:t>
      </w:r>
      <w:r w:rsidR="00BE2FBD" w:rsidRPr="000A172D">
        <w:rPr>
          <w:sz w:val="24"/>
        </w:rPr>
        <w:t xml:space="preserve"> (přičemž od 16:00 hod daného dne je pronajímatel povinen umožnit nájemci přípravu prostor, zejména jeviště a hlediště, pro plánované činnosti nájemce či podnájemce)</w:t>
      </w:r>
      <w:r w:rsidR="008A7DC3" w:rsidRPr="000A172D">
        <w:rPr>
          <w:sz w:val="24"/>
        </w:rPr>
        <w:t xml:space="preserve"> a v případě </w:t>
      </w:r>
      <w:r w:rsidRPr="000A172D">
        <w:rPr>
          <w:sz w:val="24"/>
        </w:rPr>
        <w:t>večerních akcí</w:t>
      </w:r>
      <w:r w:rsidR="003D1192" w:rsidRPr="000A172D">
        <w:rPr>
          <w:sz w:val="24"/>
        </w:rPr>
        <w:t xml:space="preserve"> nejpozději</w:t>
      </w:r>
      <w:r w:rsidRPr="000A172D">
        <w:rPr>
          <w:sz w:val="24"/>
        </w:rPr>
        <w:t xml:space="preserve"> do </w:t>
      </w:r>
      <w:r w:rsidR="002D11E4" w:rsidRPr="000A172D">
        <w:rPr>
          <w:sz w:val="24"/>
        </w:rPr>
        <w:t>10</w:t>
      </w:r>
      <w:r w:rsidR="005A5DD3" w:rsidRPr="000A172D">
        <w:rPr>
          <w:sz w:val="24"/>
        </w:rPr>
        <w:t>:00</w:t>
      </w:r>
      <w:r w:rsidR="00750A3F" w:rsidRPr="000A172D">
        <w:rPr>
          <w:sz w:val="24"/>
        </w:rPr>
        <w:t xml:space="preserve"> </w:t>
      </w:r>
      <w:r w:rsidRPr="000A172D">
        <w:rPr>
          <w:sz w:val="24"/>
        </w:rPr>
        <w:t>h</w:t>
      </w:r>
      <w:r w:rsidR="008A7DC3" w:rsidRPr="000A172D">
        <w:rPr>
          <w:sz w:val="24"/>
        </w:rPr>
        <w:t>od</w:t>
      </w:r>
      <w:r w:rsidRPr="000A172D">
        <w:rPr>
          <w:sz w:val="24"/>
        </w:rPr>
        <w:t xml:space="preserve"> </w:t>
      </w:r>
      <w:r w:rsidR="003F080D" w:rsidRPr="000A172D">
        <w:rPr>
          <w:sz w:val="24"/>
        </w:rPr>
        <w:t xml:space="preserve">ráno </w:t>
      </w:r>
      <w:r w:rsidR="00072F0B" w:rsidRPr="000A172D">
        <w:rPr>
          <w:sz w:val="24"/>
        </w:rPr>
        <w:t xml:space="preserve">dne </w:t>
      </w:r>
      <w:r w:rsidR="003F080D" w:rsidRPr="000A172D">
        <w:rPr>
          <w:sz w:val="24"/>
        </w:rPr>
        <w:t xml:space="preserve">následujícího </w:t>
      </w:r>
      <w:r w:rsidR="00072F0B" w:rsidRPr="000A172D">
        <w:rPr>
          <w:sz w:val="24"/>
        </w:rPr>
        <w:t>po dni začátku večerní akce</w:t>
      </w:r>
      <w:r w:rsidR="00BE2FBD" w:rsidRPr="000A172D">
        <w:rPr>
          <w:sz w:val="24"/>
        </w:rPr>
        <w:t xml:space="preserve"> (přičemž od 7:00 hod </w:t>
      </w:r>
      <w:r w:rsidR="00E9056F" w:rsidRPr="000A172D">
        <w:rPr>
          <w:sz w:val="24"/>
        </w:rPr>
        <w:t>takového</w:t>
      </w:r>
      <w:r w:rsidR="00BE2FBD" w:rsidRPr="000A172D">
        <w:rPr>
          <w:sz w:val="24"/>
        </w:rPr>
        <w:t xml:space="preserve"> </w:t>
      </w:r>
      <w:r w:rsidR="00E9056F" w:rsidRPr="000A172D">
        <w:rPr>
          <w:sz w:val="24"/>
        </w:rPr>
        <w:t xml:space="preserve">následujícího </w:t>
      </w:r>
      <w:r w:rsidR="00BE2FBD" w:rsidRPr="000A172D">
        <w:rPr>
          <w:sz w:val="24"/>
        </w:rPr>
        <w:t>dne je pronajímatel povinen umožnit nájemci přípravu prostor, zejména jeviště a hlediště, pro plánované činnosti nájemce či podnájemce)</w:t>
      </w:r>
      <w:r w:rsidR="00072F0B" w:rsidRPr="000A172D">
        <w:rPr>
          <w:sz w:val="24"/>
        </w:rPr>
        <w:t>.</w:t>
      </w:r>
      <w:r w:rsidR="003F080D" w:rsidRPr="000A172D">
        <w:rPr>
          <w:sz w:val="24"/>
        </w:rPr>
        <w:t xml:space="preserve"> </w:t>
      </w:r>
      <w:r w:rsidRPr="000A172D">
        <w:rPr>
          <w:sz w:val="24"/>
        </w:rPr>
        <w:t>Pokud</w:t>
      </w:r>
      <w:r w:rsidRPr="00A37DE7">
        <w:rPr>
          <w:sz w:val="24"/>
        </w:rPr>
        <w:t xml:space="preserve"> dojde k překročení této doby</w:t>
      </w:r>
      <w:r w:rsidR="00441ADE">
        <w:rPr>
          <w:sz w:val="24"/>
        </w:rPr>
        <w:t xml:space="preserve"> či k nedodržení lhůty pro umožnění přípravy prostor nájemcem</w:t>
      </w:r>
      <w:r w:rsidRPr="00A37DE7">
        <w:rPr>
          <w:sz w:val="24"/>
        </w:rPr>
        <w:t xml:space="preserve">, je pronajímatel povinen uhradit nájemci </w:t>
      </w:r>
      <w:r w:rsidR="0073019D" w:rsidRPr="00A37DE7">
        <w:rPr>
          <w:sz w:val="24"/>
        </w:rPr>
        <w:t>náhradu škody a vzniklých náklad</w:t>
      </w:r>
      <w:r w:rsidR="00232A35" w:rsidRPr="00A37DE7">
        <w:rPr>
          <w:sz w:val="24"/>
        </w:rPr>
        <w:t>ů</w:t>
      </w:r>
      <w:r w:rsidR="0073019D" w:rsidRPr="00A37DE7">
        <w:rPr>
          <w:sz w:val="24"/>
        </w:rPr>
        <w:t>, souvisejících zejména se zrušením naplánovaných akcí nájemce či podnájemce</w:t>
      </w:r>
      <w:r w:rsidR="00072F0B" w:rsidRPr="00A37DE7">
        <w:rPr>
          <w:sz w:val="24"/>
        </w:rPr>
        <w:t xml:space="preserve"> a zajištěním úklidu a uvedením do původního stavu nájemcem</w:t>
      </w:r>
      <w:r w:rsidRPr="00A37DE7">
        <w:rPr>
          <w:sz w:val="24"/>
        </w:rPr>
        <w:t>.</w:t>
      </w:r>
    </w:p>
    <w:p w:rsidR="00014939" w:rsidRPr="00A37DE7" w:rsidRDefault="006D3C82" w:rsidP="003C0621">
      <w:pPr>
        <w:numPr>
          <w:ilvl w:val="0"/>
          <w:numId w:val="2"/>
        </w:numPr>
        <w:spacing w:after="120"/>
        <w:jc w:val="both"/>
        <w:rPr>
          <w:sz w:val="24"/>
        </w:rPr>
      </w:pPr>
      <w:r>
        <w:rPr>
          <w:sz w:val="24"/>
        </w:rPr>
        <w:t xml:space="preserve">Nájemce je povinen respektovat zájmy pronajímatele a přizpůsobit se </w:t>
      </w:r>
      <w:r w:rsidR="00B30BCF">
        <w:rPr>
          <w:sz w:val="24"/>
        </w:rPr>
        <w:t>případným a předem nahlášeným změnám</w:t>
      </w:r>
      <w:r w:rsidR="00270516">
        <w:rPr>
          <w:sz w:val="24"/>
        </w:rPr>
        <w:t xml:space="preserve"> v užití</w:t>
      </w:r>
      <w:r>
        <w:rPr>
          <w:sz w:val="24"/>
        </w:rPr>
        <w:t xml:space="preserve"> </w:t>
      </w:r>
      <w:r w:rsidRPr="00A37DE7">
        <w:rPr>
          <w:sz w:val="24"/>
        </w:rPr>
        <w:t>předmětných prostor</w:t>
      </w:r>
      <w:r w:rsidR="00DB2E9C" w:rsidRPr="00A37DE7">
        <w:rPr>
          <w:sz w:val="24"/>
        </w:rPr>
        <w:t xml:space="preserve"> pronajímatelem</w:t>
      </w:r>
      <w:r w:rsidR="00D505D9" w:rsidRPr="00A37DE7">
        <w:rPr>
          <w:sz w:val="24"/>
        </w:rPr>
        <w:t xml:space="preserve"> v souladu s článkem III. </w:t>
      </w:r>
      <w:r w:rsidR="00BE3832" w:rsidRPr="00A37DE7">
        <w:rPr>
          <w:sz w:val="24"/>
        </w:rPr>
        <w:t>o</w:t>
      </w:r>
      <w:r w:rsidR="00D505D9" w:rsidRPr="00A37DE7">
        <w:rPr>
          <w:sz w:val="24"/>
        </w:rPr>
        <w:t>dstavec 3</w:t>
      </w:r>
      <w:r w:rsidR="00D347DE" w:rsidRPr="00A37DE7">
        <w:rPr>
          <w:sz w:val="24"/>
        </w:rPr>
        <w:t>.</w:t>
      </w:r>
      <w:r w:rsidR="00072F0B" w:rsidRPr="00A37DE7">
        <w:rPr>
          <w:sz w:val="24"/>
        </w:rPr>
        <w:t xml:space="preserve"> a 4.</w:t>
      </w:r>
      <w:r w:rsidR="00D505D9" w:rsidRPr="00A37DE7">
        <w:rPr>
          <w:sz w:val="24"/>
        </w:rPr>
        <w:t xml:space="preserve"> této smlouvy.</w:t>
      </w:r>
    </w:p>
    <w:p w:rsidR="008A2527" w:rsidRDefault="006D3C82" w:rsidP="00B01371">
      <w:pPr>
        <w:numPr>
          <w:ilvl w:val="0"/>
          <w:numId w:val="2"/>
        </w:numPr>
        <w:spacing w:after="120"/>
        <w:ind w:left="357" w:hanging="357"/>
        <w:jc w:val="both"/>
        <w:rPr>
          <w:sz w:val="24"/>
        </w:rPr>
      </w:pPr>
      <w:r>
        <w:rPr>
          <w:sz w:val="24"/>
        </w:rPr>
        <w:t>Tuto smlouvu lze ukončit kdykoliv vzájemnou písemnou dohodou smluvních stran</w:t>
      </w:r>
      <w:r w:rsidR="008A2527">
        <w:rPr>
          <w:sz w:val="24"/>
        </w:rPr>
        <w:t>.</w:t>
      </w:r>
    </w:p>
    <w:p w:rsidR="00E230A7" w:rsidRPr="00885EC8" w:rsidRDefault="00E230A7" w:rsidP="00E230A7">
      <w:pPr>
        <w:numPr>
          <w:ilvl w:val="0"/>
          <w:numId w:val="2"/>
        </w:numPr>
        <w:ind w:left="357" w:hanging="357"/>
        <w:jc w:val="both"/>
        <w:rPr>
          <w:sz w:val="24"/>
        </w:rPr>
      </w:pPr>
      <w:r w:rsidRPr="00885EC8">
        <w:rPr>
          <w:sz w:val="24"/>
        </w:rPr>
        <w:t xml:space="preserve">Pronajímatel je oprávněn </w:t>
      </w:r>
      <w:r w:rsidR="00EE2DAF" w:rsidRPr="00885EC8">
        <w:rPr>
          <w:sz w:val="24"/>
        </w:rPr>
        <w:t>závazek z této smlouvy</w:t>
      </w:r>
      <w:r w:rsidRPr="00885EC8">
        <w:rPr>
          <w:sz w:val="24"/>
        </w:rPr>
        <w:t xml:space="preserve"> vypovědět s účinností k okamžiku prokazatelného doručení výpovědi nájemci (tj. bez výpovědní doby):</w:t>
      </w:r>
    </w:p>
    <w:p w:rsidR="00E230A7" w:rsidRPr="00885EC8" w:rsidRDefault="00E230A7" w:rsidP="00E230A7">
      <w:pPr>
        <w:numPr>
          <w:ilvl w:val="0"/>
          <w:numId w:val="22"/>
        </w:numPr>
        <w:jc w:val="both"/>
        <w:rPr>
          <w:sz w:val="24"/>
        </w:rPr>
      </w:pPr>
      <w:r w:rsidRPr="00885EC8">
        <w:rPr>
          <w:sz w:val="24"/>
        </w:rPr>
        <w:t>v případě pravomocného rozhodnutí insolvenčního soudu o úpadku nájemce,</w:t>
      </w:r>
    </w:p>
    <w:p w:rsidR="00E230A7" w:rsidRPr="00885EC8" w:rsidRDefault="00E230A7" w:rsidP="002274B8">
      <w:pPr>
        <w:numPr>
          <w:ilvl w:val="0"/>
          <w:numId w:val="22"/>
        </w:numPr>
        <w:jc w:val="both"/>
        <w:rPr>
          <w:sz w:val="24"/>
        </w:rPr>
      </w:pPr>
      <w:r w:rsidRPr="00885EC8">
        <w:rPr>
          <w:sz w:val="24"/>
        </w:rPr>
        <w:t xml:space="preserve">pokud nájemce nedoplní peněžitou jistotu podle čl. IV odst. 3 ve lhůtě 30 </w:t>
      </w:r>
      <w:r w:rsidR="00445AAC" w:rsidRPr="00885EC8">
        <w:rPr>
          <w:sz w:val="24"/>
        </w:rPr>
        <w:t xml:space="preserve">(třiceti) </w:t>
      </w:r>
      <w:r w:rsidRPr="00885EC8">
        <w:rPr>
          <w:sz w:val="24"/>
        </w:rPr>
        <w:t xml:space="preserve">dnů ode dne odeslání </w:t>
      </w:r>
      <w:r w:rsidR="0022612B">
        <w:rPr>
          <w:sz w:val="24"/>
        </w:rPr>
        <w:t>písemné</w:t>
      </w:r>
      <w:r w:rsidR="00E635C4" w:rsidRPr="00885EC8">
        <w:rPr>
          <w:sz w:val="24"/>
        </w:rPr>
        <w:t xml:space="preserve"> </w:t>
      </w:r>
      <w:r w:rsidRPr="00885EC8">
        <w:rPr>
          <w:sz w:val="24"/>
        </w:rPr>
        <w:t>výzvy k jejímu doplnění, nebo</w:t>
      </w:r>
    </w:p>
    <w:p w:rsidR="00F90E27" w:rsidRPr="00885EC8" w:rsidRDefault="00E230A7" w:rsidP="002274B8">
      <w:pPr>
        <w:numPr>
          <w:ilvl w:val="0"/>
          <w:numId w:val="22"/>
        </w:numPr>
        <w:jc w:val="both"/>
        <w:rPr>
          <w:sz w:val="24"/>
        </w:rPr>
      </w:pPr>
      <w:r w:rsidRPr="00885EC8">
        <w:rPr>
          <w:sz w:val="24"/>
        </w:rPr>
        <w:t>pokud nájemce nesloží peněžitou jistotu do 7 (sedmi) dnů ode dne podpisu této smlouvy oběma smluvními stranami</w:t>
      </w:r>
      <w:r w:rsidR="00750A3F" w:rsidRPr="00885EC8">
        <w:rPr>
          <w:sz w:val="24"/>
        </w:rPr>
        <w:t>.</w:t>
      </w:r>
    </w:p>
    <w:p w:rsidR="0010719A" w:rsidRDefault="008A2527" w:rsidP="003C0621">
      <w:pPr>
        <w:numPr>
          <w:ilvl w:val="0"/>
          <w:numId w:val="2"/>
        </w:numPr>
        <w:jc w:val="both"/>
        <w:rPr>
          <w:sz w:val="24"/>
        </w:rPr>
      </w:pPr>
      <w:r>
        <w:rPr>
          <w:sz w:val="24"/>
        </w:rPr>
        <w:t>Tuto smlouvu lze též ukončit</w:t>
      </w:r>
      <w:r w:rsidR="00C060A0">
        <w:rPr>
          <w:sz w:val="24"/>
        </w:rPr>
        <w:t xml:space="preserve"> ve </w:t>
      </w:r>
      <w:r w:rsidR="006A3B62">
        <w:rPr>
          <w:sz w:val="24"/>
        </w:rPr>
        <w:t>výpovědní době</w:t>
      </w:r>
      <w:r w:rsidR="00C060A0">
        <w:rPr>
          <w:sz w:val="24"/>
        </w:rPr>
        <w:t xml:space="preserve"> </w:t>
      </w:r>
      <w:r w:rsidR="002742E2">
        <w:rPr>
          <w:sz w:val="24"/>
        </w:rPr>
        <w:t>3 (tří)</w:t>
      </w:r>
      <w:r w:rsidR="00C060A0">
        <w:rPr>
          <w:sz w:val="24"/>
        </w:rPr>
        <w:t xml:space="preserve"> měsíc</w:t>
      </w:r>
      <w:r w:rsidR="002742E2">
        <w:rPr>
          <w:sz w:val="24"/>
        </w:rPr>
        <w:t>ů</w:t>
      </w:r>
      <w:r w:rsidR="00C060A0">
        <w:rPr>
          <w:sz w:val="24"/>
        </w:rPr>
        <w:t xml:space="preserve">, přičemž </w:t>
      </w:r>
      <w:r w:rsidR="006A3B62">
        <w:rPr>
          <w:sz w:val="24"/>
        </w:rPr>
        <w:t>tato</w:t>
      </w:r>
      <w:r w:rsidR="00C060A0">
        <w:rPr>
          <w:sz w:val="24"/>
        </w:rPr>
        <w:t xml:space="preserve"> počíná běžet dnem prokazatelného doručení </w:t>
      </w:r>
      <w:r w:rsidR="00BF1056">
        <w:rPr>
          <w:sz w:val="24"/>
        </w:rPr>
        <w:t xml:space="preserve">písemné </w:t>
      </w:r>
      <w:r w:rsidR="00C060A0">
        <w:rPr>
          <w:sz w:val="24"/>
        </w:rPr>
        <w:t>výpovědi druhé smluvní straně</w:t>
      </w:r>
      <w:r>
        <w:rPr>
          <w:sz w:val="24"/>
        </w:rPr>
        <w:t>:</w:t>
      </w:r>
    </w:p>
    <w:p w:rsidR="0010719A" w:rsidRDefault="0010719A" w:rsidP="00B01371">
      <w:pPr>
        <w:ind w:left="360"/>
        <w:jc w:val="both"/>
        <w:rPr>
          <w:sz w:val="24"/>
        </w:rPr>
      </w:pPr>
      <w:r>
        <w:rPr>
          <w:sz w:val="24"/>
        </w:rPr>
        <w:t>a)</w:t>
      </w:r>
      <w:r w:rsidR="008A2527">
        <w:rPr>
          <w:sz w:val="24"/>
        </w:rPr>
        <w:t xml:space="preserve"> p</w:t>
      </w:r>
      <w:r>
        <w:rPr>
          <w:sz w:val="24"/>
        </w:rPr>
        <w:t>ronajímatelem</w:t>
      </w:r>
    </w:p>
    <w:p w:rsidR="0010719A" w:rsidRDefault="00B41057" w:rsidP="00B01371">
      <w:pPr>
        <w:numPr>
          <w:ilvl w:val="0"/>
          <w:numId w:val="22"/>
        </w:numPr>
        <w:jc w:val="both"/>
        <w:rPr>
          <w:sz w:val="24"/>
        </w:rPr>
      </w:pPr>
      <w:r>
        <w:rPr>
          <w:sz w:val="24"/>
        </w:rPr>
        <w:t>p</w:t>
      </w:r>
      <w:r w:rsidR="0010719A">
        <w:rPr>
          <w:sz w:val="24"/>
        </w:rPr>
        <w:t xml:space="preserve">ři </w:t>
      </w:r>
      <w:r w:rsidR="00417565">
        <w:rPr>
          <w:sz w:val="24"/>
        </w:rPr>
        <w:t xml:space="preserve">opakovaném </w:t>
      </w:r>
      <w:r w:rsidR="001F2108">
        <w:rPr>
          <w:sz w:val="24"/>
        </w:rPr>
        <w:t>(tedy nejméně 3x</w:t>
      </w:r>
      <w:r w:rsidR="006B6C71">
        <w:rPr>
          <w:sz w:val="24"/>
        </w:rPr>
        <w:t xml:space="preserve"> za dobu trvání smlouvy</w:t>
      </w:r>
      <w:r w:rsidR="001F2108">
        <w:rPr>
          <w:sz w:val="24"/>
        </w:rPr>
        <w:t xml:space="preserve">) </w:t>
      </w:r>
      <w:r w:rsidR="0010719A">
        <w:rPr>
          <w:sz w:val="24"/>
        </w:rPr>
        <w:t>opoždění plateb</w:t>
      </w:r>
      <w:r w:rsidR="00BF1056">
        <w:rPr>
          <w:sz w:val="24"/>
        </w:rPr>
        <w:t xml:space="preserve"> nájemce</w:t>
      </w:r>
      <w:r w:rsidR="0010719A">
        <w:rPr>
          <w:sz w:val="24"/>
        </w:rPr>
        <w:t xml:space="preserve"> vyplývajících z této smlouvy o více jak </w:t>
      </w:r>
      <w:r w:rsidR="00D24AC6">
        <w:rPr>
          <w:sz w:val="24"/>
        </w:rPr>
        <w:t>5</w:t>
      </w:r>
      <w:r w:rsidR="00D347DE">
        <w:rPr>
          <w:sz w:val="24"/>
        </w:rPr>
        <w:t xml:space="preserve"> (</w:t>
      </w:r>
      <w:r w:rsidR="00305889">
        <w:rPr>
          <w:sz w:val="24"/>
        </w:rPr>
        <w:t>pět</w:t>
      </w:r>
      <w:r w:rsidR="00D347DE">
        <w:rPr>
          <w:sz w:val="24"/>
        </w:rPr>
        <w:t>)</w:t>
      </w:r>
      <w:r w:rsidR="0010719A">
        <w:rPr>
          <w:sz w:val="24"/>
        </w:rPr>
        <w:t xml:space="preserve"> dnů</w:t>
      </w:r>
      <w:r w:rsidR="005B03BE">
        <w:rPr>
          <w:sz w:val="24"/>
        </w:rPr>
        <w:t xml:space="preserve"> za podmínky, že pronajímatel nájemce na prodlení písemně upozornil a poskytl přiměřenou lhůtu k</w:t>
      </w:r>
      <w:r w:rsidR="00375E96">
        <w:rPr>
          <w:sz w:val="24"/>
        </w:rPr>
        <w:t> odstranění takového stavu</w:t>
      </w:r>
      <w:r w:rsidR="00D66D44">
        <w:rPr>
          <w:sz w:val="24"/>
        </w:rPr>
        <w:t>,</w:t>
      </w:r>
    </w:p>
    <w:p w:rsidR="00E04FD8" w:rsidRPr="00B01371" w:rsidRDefault="00BF1056" w:rsidP="00B01371">
      <w:pPr>
        <w:numPr>
          <w:ilvl w:val="0"/>
          <w:numId w:val="22"/>
        </w:numPr>
        <w:jc w:val="both"/>
        <w:rPr>
          <w:sz w:val="24"/>
        </w:rPr>
      </w:pPr>
      <w:r w:rsidRPr="00B01371">
        <w:rPr>
          <w:sz w:val="24"/>
        </w:rPr>
        <w:t>při užívání předmětu nájmu</w:t>
      </w:r>
      <w:r w:rsidR="00E04FD8" w:rsidRPr="00B01371">
        <w:rPr>
          <w:sz w:val="24"/>
        </w:rPr>
        <w:t xml:space="preserve"> nájemcem</w:t>
      </w:r>
      <w:r w:rsidRPr="00B01371">
        <w:rPr>
          <w:sz w:val="24"/>
        </w:rPr>
        <w:t xml:space="preserve"> v rozporu s účelem nájmu sjednaným v této </w:t>
      </w:r>
      <w:r w:rsidR="00E04FD8">
        <w:rPr>
          <w:sz w:val="24"/>
        </w:rPr>
        <w:t>s</w:t>
      </w:r>
      <w:r w:rsidRPr="00B01371">
        <w:rPr>
          <w:sz w:val="24"/>
        </w:rPr>
        <w:t>mlouvě</w:t>
      </w:r>
      <w:r w:rsidR="00D66D44">
        <w:rPr>
          <w:sz w:val="24"/>
        </w:rPr>
        <w:t>,</w:t>
      </w:r>
    </w:p>
    <w:p w:rsidR="00B41057" w:rsidRPr="000A172D" w:rsidRDefault="00B41057" w:rsidP="00B01371">
      <w:pPr>
        <w:numPr>
          <w:ilvl w:val="0"/>
          <w:numId w:val="22"/>
        </w:numPr>
        <w:jc w:val="both"/>
        <w:rPr>
          <w:sz w:val="24"/>
        </w:rPr>
      </w:pPr>
      <w:r>
        <w:rPr>
          <w:sz w:val="24"/>
        </w:rPr>
        <w:t xml:space="preserve">při </w:t>
      </w:r>
      <w:r w:rsidR="005F3159">
        <w:rPr>
          <w:sz w:val="24"/>
        </w:rPr>
        <w:t xml:space="preserve">prokazatelném </w:t>
      </w:r>
      <w:r w:rsidRPr="00A37DE7">
        <w:rPr>
          <w:sz w:val="24"/>
        </w:rPr>
        <w:t>poškození majetku pronajímatele</w:t>
      </w:r>
      <w:r w:rsidR="00FE7CF6">
        <w:rPr>
          <w:sz w:val="24"/>
        </w:rPr>
        <w:t xml:space="preserve"> činností nájemce nebo podnájemce</w:t>
      </w:r>
      <w:r w:rsidR="005A5F85">
        <w:rPr>
          <w:sz w:val="24"/>
        </w:rPr>
        <w:t>,</w:t>
      </w:r>
      <w:r w:rsidRPr="00A37DE7">
        <w:rPr>
          <w:sz w:val="24"/>
        </w:rPr>
        <w:t xml:space="preserve"> </w:t>
      </w:r>
      <w:r w:rsidR="005A5F85">
        <w:rPr>
          <w:sz w:val="24"/>
        </w:rPr>
        <w:t xml:space="preserve">při kterém vznikne škoda </w:t>
      </w:r>
      <w:r w:rsidR="005A5F85" w:rsidRPr="005F3159">
        <w:rPr>
          <w:sz w:val="24"/>
        </w:rPr>
        <w:t xml:space="preserve">ve výši </w:t>
      </w:r>
      <w:r w:rsidR="002C4B7F">
        <w:rPr>
          <w:sz w:val="24"/>
        </w:rPr>
        <w:t>20</w:t>
      </w:r>
      <w:r w:rsidR="00FE7CF6" w:rsidRPr="005F3159">
        <w:rPr>
          <w:sz w:val="24"/>
        </w:rPr>
        <w:t>.000 Kč nebo vyšš</w:t>
      </w:r>
      <w:r w:rsidR="00FE7CF6" w:rsidRPr="009E7A9B">
        <w:rPr>
          <w:sz w:val="24"/>
        </w:rPr>
        <w:t>í</w:t>
      </w:r>
      <w:r w:rsidR="00FE7CF6">
        <w:rPr>
          <w:sz w:val="24"/>
        </w:rPr>
        <w:t>,</w:t>
      </w:r>
      <w:r w:rsidR="00A37DE7">
        <w:rPr>
          <w:sz w:val="24"/>
        </w:rPr>
        <w:t xml:space="preserve"> </w:t>
      </w:r>
      <w:r w:rsidRPr="00A37DE7">
        <w:rPr>
          <w:sz w:val="24"/>
        </w:rPr>
        <w:t xml:space="preserve">a neuvedení do </w:t>
      </w:r>
      <w:r w:rsidR="00FE7CF6">
        <w:rPr>
          <w:sz w:val="24"/>
        </w:rPr>
        <w:t>původního</w:t>
      </w:r>
      <w:r w:rsidR="00FE7CF6" w:rsidRPr="00A37DE7">
        <w:rPr>
          <w:sz w:val="24"/>
        </w:rPr>
        <w:t xml:space="preserve"> </w:t>
      </w:r>
      <w:r w:rsidRPr="00A37DE7">
        <w:rPr>
          <w:sz w:val="24"/>
        </w:rPr>
        <w:t>stavu</w:t>
      </w:r>
      <w:r w:rsidR="00C060A0" w:rsidRPr="00A37DE7">
        <w:rPr>
          <w:sz w:val="24"/>
        </w:rPr>
        <w:t xml:space="preserve"> </w:t>
      </w:r>
      <w:r w:rsidR="006400F0">
        <w:rPr>
          <w:sz w:val="24"/>
        </w:rPr>
        <w:t xml:space="preserve">či nezřízení nápravy </w:t>
      </w:r>
      <w:r w:rsidR="00C060A0" w:rsidRPr="000A172D">
        <w:rPr>
          <w:sz w:val="24"/>
        </w:rPr>
        <w:t>nájemcem</w:t>
      </w:r>
      <w:r w:rsidRPr="000A172D">
        <w:rPr>
          <w:sz w:val="24"/>
        </w:rPr>
        <w:t xml:space="preserve"> ani po prokazatelném </w:t>
      </w:r>
      <w:r w:rsidR="00D347DE" w:rsidRPr="000A172D">
        <w:rPr>
          <w:sz w:val="24"/>
        </w:rPr>
        <w:t xml:space="preserve">písemném </w:t>
      </w:r>
      <w:r w:rsidRPr="000A172D">
        <w:rPr>
          <w:sz w:val="24"/>
        </w:rPr>
        <w:t xml:space="preserve">upozornění pronajímatelem s lhůtou </w:t>
      </w:r>
      <w:r w:rsidR="00D347DE" w:rsidRPr="000A172D">
        <w:rPr>
          <w:sz w:val="24"/>
        </w:rPr>
        <w:t xml:space="preserve">30 (třiceti) dnů </w:t>
      </w:r>
      <w:r w:rsidRPr="000A172D">
        <w:rPr>
          <w:sz w:val="24"/>
        </w:rPr>
        <w:t xml:space="preserve">k odstranění </w:t>
      </w:r>
      <w:r w:rsidR="006400F0" w:rsidRPr="000A172D">
        <w:rPr>
          <w:sz w:val="24"/>
        </w:rPr>
        <w:t xml:space="preserve">či nápravě </w:t>
      </w:r>
      <w:r w:rsidRPr="000A172D">
        <w:rPr>
          <w:sz w:val="24"/>
        </w:rPr>
        <w:t>takového stavu</w:t>
      </w:r>
      <w:r w:rsidR="00D66D44" w:rsidRPr="000A172D">
        <w:rPr>
          <w:sz w:val="24"/>
        </w:rPr>
        <w:t>,</w:t>
      </w:r>
    </w:p>
    <w:p w:rsidR="00B41057" w:rsidRPr="000A172D" w:rsidRDefault="00B41057" w:rsidP="00B01371">
      <w:pPr>
        <w:numPr>
          <w:ilvl w:val="0"/>
          <w:numId w:val="22"/>
        </w:numPr>
        <w:jc w:val="both"/>
        <w:rPr>
          <w:sz w:val="24"/>
        </w:rPr>
      </w:pPr>
      <w:r w:rsidRPr="000A172D">
        <w:rPr>
          <w:sz w:val="24"/>
        </w:rPr>
        <w:t>při</w:t>
      </w:r>
      <w:r w:rsidR="00445AAC" w:rsidRPr="000A172D">
        <w:rPr>
          <w:sz w:val="24"/>
        </w:rPr>
        <w:t xml:space="preserve"> (byť jen </w:t>
      </w:r>
      <w:proofErr w:type="gramStart"/>
      <w:r w:rsidR="00445AAC" w:rsidRPr="000A172D">
        <w:rPr>
          <w:sz w:val="24"/>
        </w:rPr>
        <w:t>jediném</w:t>
      </w:r>
      <w:proofErr w:type="gramEnd"/>
      <w:r w:rsidR="00445AAC" w:rsidRPr="000A172D">
        <w:rPr>
          <w:sz w:val="24"/>
        </w:rPr>
        <w:t xml:space="preserve">) </w:t>
      </w:r>
      <w:r w:rsidR="00FE7CF6" w:rsidRPr="000A172D">
        <w:rPr>
          <w:sz w:val="24"/>
        </w:rPr>
        <w:t xml:space="preserve">porušení </w:t>
      </w:r>
      <w:r w:rsidRPr="000A172D">
        <w:rPr>
          <w:sz w:val="24"/>
        </w:rPr>
        <w:t>povinnost</w:t>
      </w:r>
      <w:r w:rsidR="003A6C55" w:rsidRPr="000A172D">
        <w:rPr>
          <w:sz w:val="24"/>
        </w:rPr>
        <w:t>i</w:t>
      </w:r>
      <w:r w:rsidRPr="000A172D">
        <w:rPr>
          <w:sz w:val="24"/>
        </w:rPr>
        <w:t xml:space="preserve"> uveden</w:t>
      </w:r>
      <w:r w:rsidR="003A6C55" w:rsidRPr="000A172D">
        <w:rPr>
          <w:sz w:val="24"/>
        </w:rPr>
        <w:t>é</w:t>
      </w:r>
      <w:r w:rsidRPr="000A172D">
        <w:rPr>
          <w:sz w:val="24"/>
        </w:rPr>
        <w:t xml:space="preserve"> v</w:t>
      </w:r>
      <w:r w:rsidR="00D347DE" w:rsidRPr="000A172D">
        <w:rPr>
          <w:sz w:val="24"/>
        </w:rPr>
        <w:t xml:space="preserve"> článku </w:t>
      </w:r>
      <w:r w:rsidR="00060D69" w:rsidRPr="000A172D">
        <w:rPr>
          <w:sz w:val="24"/>
        </w:rPr>
        <w:t>VI.</w:t>
      </w:r>
      <w:r w:rsidR="00D347DE" w:rsidRPr="000A172D">
        <w:rPr>
          <w:sz w:val="24"/>
        </w:rPr>
        <w:t xml:space="preserve"> </w:t>
      </w:r>
      <w:r w:rsidRPr="000A172D">
        <w:rPr>
          <w:sz w:val="24"/>
        </w:rPr>
        <w:t xml:space="preserve">odst. </w:t>
      </w:r>
      <w:r w:rsidR="00FC0BA2" w:rsidRPr="000A172D">
        <w:rPr>
          <w:sz w:val="24"/>
        </w:rPr>
        <w:t>2</w:t>
      </w:r>
      <w:r w:rsidR="00D347DE" w:rsidRPr="000A172D">
        <w:rPr>
          <w:sz w:val="24"/>
        </w:rPr>
        <w:t>.</w:t>
      </w:r>
      <w:r w:rsidR="00853793" w:rsidRPr="000A172D">
        <w:rPr>
          <w:sz w:val="24"/>
        </w:rPr>
        <w:t xml:space="preserve"> písm. </w:t>
      </w:r>
      <w:r w:rsidR="00FC0BA2" w:rsidRPr="000A172D">
        <w:rPr>
          <w:sz w:val="24"/>
        </w:rPr>
        <w:t>c, d,</w:t>
      </w:r>
      <w:r w:rsidR="00482C58" w:rsidRPr="000A172D">
        <w:rPr>
          <w:sz w:val="24"/>
        </w:rPr>
        <w:t xml:space="preserve"> </w:t>
      </w:r>
      <w:r w:rsidR="00072F0B" w:rsidRPr="000A172D">
        <w:rPr>
          <w:sz w:val="24"/>
        </w:rPr>
        <w:t>j</w:t>
      </w:r>
      <w:r w:rsidR="00FC0BA2" w:rsidRPr="000A172D">
        <w:rPr>
          <w:sz w:val="24"/>
        </w:rPr>
        <w:t xml:space="preserve">, </w:t>
      </w:r>
      <w:r w:rsidR="006344C1">
        <w:rPr>
          <w:sz w:val="24"/>
        </w:rPr>
        <w:t>m</w:t>
      </w:r>
      <w:r w:rsidR="002E0AEF">
        <w:rPr>
          <w:sz w:val="24"/>
        </w:rPr>
        <w:t xml:space="preserve"> (pro účely tohoto ujednání je rozhodný domovní řád ve znění, které je Přílohou č. 1 této smlouvy), </w:t>
      </w:r>
      <w:r w:rsidR="00750A3F" w:rsidRPr="000A172D">
        <w:rPr>
          <w:sz w:val="24"/>
        </w:rPr>
        <w:t>n</w:t>
      </w:r>
      <w:r w:rsidR="00072F0B" w:rsidRPr="000A172D">
        <w:rPr>
          <w:sz w:val="24"/>
        </w:rPr>
        <w:t>,</w:t>
      </w:r>
      <w:r w:rsidR="00C44236" w:rsidRPr="000A172D">
        <w:rPr>
          <w:sz w:val="24"/>
        </w:rPr>
        <w:t xml:space="preserve"> </w:t>
      </w:r>
      <w:proofErr w:type="spellStart"/>
      <w:r w:rsidR="00C44236" w:rsidRPr="000A172D">
        <w:rPr>
          <w:sz w:val="24"/>
        </w:rPr>
        <w:t>aa</w:t>
      </w:r>
      <w:proofErr w:type="spellEnd"/>
      <w:r w:rsidR="00750A3F" w:rsidRPr="000A172D">
        <w:rPr>
          <w:sz w:val="24"/>
        </w:rPr>
        <w:t xml:space="preserve">, </w:t>
      </w:r>
      <w:proofErr w:type="spellStart"/>
      <w:r w:rsidR="00750A3F" w:rsidRPr="000A172D">
        <w:rPr>
          <w:sz w:val="24"/>
        </w:rPr>
        <w:t>bb</w:t>
      </w:r>
      <w:proofErr w:type="spellEnd"/>
      <w:r w:rsidR="009E5911">
        <w:rPr>
          <w:sz w:val="24"/>
        </w:rPr>
        <w:t xml:space="preserve">, </w:t>
      </w:r>
      <w:proofErr w:type="spellStart"/>
      <w:r w:rsidR="006344C1">
        <w:rPr>
          <w:sz w:val="24"/>
        </w:rPr>
        <w:t>dd</w:t>
      </w:r>
      <w:proofErr w:type="spellEnd"/>
      <w:r w:rsidR="00842C0B">
        <w:rPr>
          <w:sz w:val="24"/>
        </w:rPr>
        <w:t xml:space="preserve"> (v rozsahu povinnosti řídit se pokyny zástupce pronajímatele)</w:t>
      </w:r>
      <w:r w:rsidR="00750A3F" w:rsidRPr="000A172D">
        <w:rPr>
          <w:sz w:val="24"/>
        </w:rPr>
        <w:t xml:space="preserve"> </w:t>
      </w:r>
      <w:r w:rsidR="003A6C55" w:rsidRPr="000A172D">
        <w:rPr>
          <w:sz w:val="24"/>
        </w:rPr>
        <w:t xml:space="preserve">nebo </w:t>
      </w:r>
      <w:proofErr w:type="spellStart"/>
      <w:r w:rsidR="00750A3F" w:rsidRPr="000A172D">
        <w:rPr>
          <w:sz w:val="24"/>
        </w:rPr>
        <w:t>ee</w:t>
      </w:r>
      <w:proofErr w:type="spellEnd"/>
      <w:r w:rsidRPr="000A172D">
        <w:rPr>
          <w:sz w:val="24"/>
        </w:rPr>
        <w:t xml:space="preserve">, </w:t>
      </w:r>
      <w:r w:rsidR="00687E79" w:rsidRPr="000A172D">
        <w:rPr>
          <w:sz w:val="24"/>
        </w:rPr>
        <w:t>v případě, že nedojde</w:t>
      </w:r>
      <w:r w:rsidR="00AB6AC2" w:rsidRPr="000A172D">
        <w:rPr>
          <w:sz w:val="24"/>
        </w:rPr>
        <w:t xml:space="preserve"> v každém jednotlivém případě</w:t>
      </w:r>
      <w:r w:rsidRPr="000A172D">
        <w:rPr>
          <w:sz w:val="24"/>
        </w:rPr>
        <w:t xml:space="preserve"> k nápravě </w:t>
      </w:r>
      <w:r w:rsidR="00687E79" w:rsidRPr="000A172D">
        <w:rPr>
          <w:sz w:val="24"/>
        </w:rPr>
        <w:t xml:space="preserve">závadného </w:t>
      </w:r>
      <w:r w:rsidRPr="000A172D">
        <w:rPr>
          <w:sz w:val="24"/>
        </w:rPr>
        <w:t xml:space="preserve">stavu </w:t>
      </w:r>
      <w:r w:rsidR="00687E79" w:rsidRPr="000A172D">
        <w:rPr>
          <w:sz w:val="24"/>
        </w:rPr>
        <w:t>v</w:t>
      </w:r>
      <w:r w:rsidR="006044D5" w:rsidRPr="000A172D">
        <w:rPr>
          <w:sz w:val="24"/>
        </w:rPr>
        <w:t> přiměře</w:t>
      </w:r>
      <w:r w:rsidR="00687E79" w:rsidRPr="000A172D">
        <w:rPr>
          <w:sz w:val="24"/>
        </w:rPr>
        <w:t>né</w:t>
      </w:r>
      <w:r w:rsidR="006044D5" w:rsidRPr="000A172D">
        <w:rPr>
          <w:sz w:val="24"/>
        </w:rPr>
        <w:t xml:space="preserve"> </w:t>
      </w:r>
      <w:r w:rsidRPr="000A172D">
        <w:rPr>
          <w:sz w:val="24"/>
        </w:rPr>
        <w:t>lhůt</w:t>
      </w:r>
      <w:r w:rsidR="00687E79" w:rsidRPr="000A172D">
        <w:rPr>
          <w:sz w:val="24"/>
        </w:rPr>
        <w:t>ě</w:t>
      </w:r>
      <w:r w:rsidR="00D347DE" w:rsidRPr="000A172D">
        <w:rPr>
          <w:sz w:val="24"/>
        </w:rPr>
        <w:t xml:space="preserve"> 30 (třiceti) dnů</w:t>
      </w:r>
      <w:r w:rsidRPr="000A172D">
        <w:rPr>
          <w:sz w:val="24"/>
        </w:rPr>
        <w:t xml:space="preserve"> </w:t>
      </w:r>
      <w:r w:rsidR="00687E79" w:rsidRPr="000A172D">
        <w:rPr>
          <w:sz w:val="24"/>
        </w:rPr>
        <w:t xml:space="preserve">ode dne odeslání </w:t>
      </w:r>
      <w:r w:rsidR="005F2A18" w:rsidRPr="000A172D">
        <w:rPr>
          <w:sz w:val="24"/>
        </w:rPr>
        <w:t xml:space="preserve">písemné </w:t>
      </w:r>
      <w:r w:rsidR="00687E79" w:rsidRPr="000A172D">
        <w:rPr>
          <w:sz w:val="24"/>
        </w:rPr>
        <w:t>výzvy k nápravě</w:t>
      </w:r>
      <w:r w:rsidR="00750A3F" w:rsidRPr="000A172D">
        <w:rPr>
          <w:sz w:val="24"/>
        </w:rPr>
        <w:t>,</w:t>
      </w:r>
      <w:r w:rsidR="002B404D">
        <w:rPr>
          <w:sz w:val="24"/>
        </w:rPr>
        <w:t xml:space="preserve"> nebo</w:t>
      </w:r>
    </w:p>
    <w:p w:rsidR="00D7601C" w:rsidRDefault="0000400C" w:rsidP="00E635C4">
      <w:pPr>
        <w:numPr>
          <w:ilvl w:val="0"/>
          <w:numId w:val="22"/>
        </w:numPr>
        <w:jc w:val="both"/>
        <w:rPr>
          <w:sz w:val="24"/>
        </w:rPr>
      </w:pPr>
      <w:r w:rsidRPr="000A172D">
        <w:rPr>
          <w:sz w:val="24"/>
        </w:rPr>
        <w:t>při</w:t>
      </w:r>
      <w:r w:rsidR="00445AAC" w:rsidRPr="000A172D">
        <w:rPr>
          <w:sz w:val="24"/>
        </w:rPr>
        <w:t xml:space="preserve"> opakovaném (tedy nejméně 3x za dobu trvání smlouvy) </w:t>
      </w:r>
      <w:r w:rsidRPr="000A172D">
        <w:rPr>
          <w:sz w:val="24"/>
        </w:rPr>
        <w:t>porušení povinnost</w:t>
      </w:r>
      <w:r w:rsidR="003A6C55" w:rsidRPr="000A172D">
        <w:rPr>
          <w:sz w:val="24"/>
        </w:rPr>
        <w:t>i</w:t>
      </w:r>
      <w:r w:rsidRPr="000A172D">
        <w:rPr>
          <w:sz w:val="24"/>
        </w:rPr>
        <w:t xml:space="preserve"> uveden</w:t>
      </w:r>
      <w:r w:rsidR="003A6C55" w:rsidRPr="000A172D">
        <w:rPr>
          <w:sz w:val="24"/>
        </w:rPr>
        <w:t>é</w:t>
      </w:r>
      <w:r w:rsidRPr="000A172D">
        <w:rPr>
          <w:sz w:val="24"/>
        </w:rPr>
        <w:t xml:space="preserve"> v článku VI. odst. 2. písm. g, i,</w:t>
      </w:r>
      <w:r w:rsidR="00750A3F" w:rsidRPr="000A172D">
        <w:rPr>
          <w:sz w:val="24"/>
        </w:rPr>
        <w:t xml:space="preserve"> k, l,</w:t>
      </w:r>
      <w:r w:rsidRPr="000A172D">
        <w:rPr>
          <w:sz w:val="24"/>
        </w:rPr>
        <w:t xml:space="preserve"> v, w, </w:t>
      </w:r>
      <w:r w:rsidR="00C44236" w:rsidRPr="000A172D">
        <w:rPr>
          <w:sz w:val="24"/>
        </w:rPr>
        <w:t>x</w:t>
      </w:r>
      <w:r w:rsidRPr="000A172D">
        <w:rPr>
          <w:sz w:val="24"/>
        </w:rPr>
        <w:t>,</w:t>
      </w:r>
      <w:r w:rsidR="00750A3F" w:rsidRPr="000A172D">
        <w:rPr>
          <w:sz w:val="24"/>
        </w:rPr>
        <w:t xml:space="preserve"> y, </w:t>
      </w:r>
      <w:r w:rsidR="003A6C55" w:rsidRPr="000A172D">
        <w:rPr>
          <w:sz w:val="24"/>
        </w:rPr>
        <w:t xml:space="preserve">nebo </w:t>
      </w:r>
      <w:r w:rsidR="00750A3F" w:rsidRPr="000A172D">
        <w:rPr>
          <w:sz w:val="24"/>
        </w:rPr>
        <w:t>z,</w:t>
      </w:r>
      <w:r w:rsidRPr="000A172D">
        <w:rPr>
          <w:sz w:val="24"/>
        </w:rPr>
        <w:t xml:space="preserve"> </w:t>
      </w:r>
      <w:r w:rsidR="00687E79" w:rsidRPr="000A172D">
        <w:rPr>
          <w:sz w:val="24"/>
        </w:rPr>
        <w:t xml:space="preserve">v případě, že nedojde </w:t>
      </w:r>
      <w:r w:rsidR="00A5245C" w:rsidRPr="000A172D">
        <w:rPr>
          <w:sz w:val="24"/>
        </w:rPr>
        <w:t xml:space="preserve">v každém jednotlivém případě </w:t>
      </w:r>
      <w:r w:rsidR="00687E79" w:rsidRPr="000A172D">
        <w:rPr>
          <w:sz w:val="24"/>
        </w:rPr>
        <w:t xml:space="preserve">k nápravě závadného stavu v přiměřené lhůtě 30 (třiceti) dnů ode dne odeslání </w:t>
      </w:r>
      <w:r w:rsidR="005F2A18" w:rsidRPr="000A172D">
        <w:rPr>
          <w:sz w:val="24"/>
        </w:rPr>
        <w:t xml:space="preserve">písemné </w:t>
      </w:r>
      <w:r w:rsidR="00687E79" w:rsidRPr="000A172D">
        <w:rPr>
          <w:sz w:val="24"/>
        </w:rPr>
        <w:t>výzvy k nápravě</w:t>
      </w:r>
      <w:r w:rsidR="00E47089">
        <w:rPr>
          <w:sz w:val="24"/>
        </w:rPr>
        <w:t>,</w:t>
      </w:r>
    </w:p>
    <w:p w:rsidR="00B41057" w:rsidRDefault="00B41057" w:rsidP="00B01371">
      <w:pPr>
        <w:ind w:left="360"/>
        <w:jc w:val="both"/>
        <w:rPr>
          <w:sz w:val="24"/>
        </w:rPr>
      </w:pPr>
      <w:r>
        <w:rPr>
          <w:sz w:val="24"/>
        </w:rPr>
        <w:t>b) nájemcem</w:t>
      </w:r>
    </w:p>
    <w:p w:rsidR="00BF1056" w:rsidRDefault="00C060A0" w:rsidP="00B01371">
      <w:pPr>
        <w:numPr>
          <w:ilvl w:val="0"/>
          <w:numId w:val="22"/>
        </w:numPr>
        <w:jc w:val="both"/>
        <w:rPr>
          <w:sz w:val="24"/>
        </w:rPr>
      </w:pPr>
      <w:r>
        <w:rPr>
          <w:sz w:val="24"/>
        </w:rPr>
        <w:t>stane-li se předmět nájmu pro účel nájmu</w:t>
      </w:r>
      <w:r w:rsidR="00BF1056">
        <w:rPr>
          <w:sz w:val="24"/>
        </w:rPr>
        <w:t xml:space="preserve"> nezpůsobilý</w:t>
      </w:r>
      <w:r w:rsidR="00945402">
        <w:rPr>
          <w:sz w:val="24"/>
        </w:rPr>
        <w:t>;</w:t>
      </w:r>
      <w:r w:rsidR="003239BD">
        <w:rPr>
          <w:sz w:val="24"/>
        </w:rPr>
        <w:t xml:space="preserve"> to neplatí, pokud nezpůsobilost předmětu nájmu zapříčiní převážně nájemce či podnájemce</w:t>
      </w:r>
      <w:r w:rsidR="00D66D44">
        <w:rPr>
          <w:sz w:val="24"/>
        </w:rPr>
        <w:t>,</w:t>
      </w:r>
    </w:p>
    <w:p w:rsidR="006044D5" w:rsidRDefault="00BF1056" w:rsidP="00E34586">
      <w:pPr>
        <w:numPr>
          <w:ilvl w:val="0"/>
          <w:numId w:val="22"/>
        </w:numPr>
        <w:rPr>
          <w:sz w:val="24"/>
        </w:rPr>
      </w:pPr>
      <w:r>
        <w:rPr>
          <w:sz w:val="24"/>
        </w:rPr>
        <w:t>při</w:t>
      </w:r>
      <w:r w:rsidRPr="00BF1056">
        <w:rPr>
          <w:sz w:val="24"/>
        </w:rPr>
        <w:t xml:space="preserve"> porušení povinností</w:t>
      </w:r>
      <w:r>
        <w:rPr>
          <w:sz w:val="24"/>
        </w:rPr>
        <w:t xml:space="preserve"> pronajímatele vyplývajících </w:t>
      </w:r>
      <w:r w:rsidRPr="00BF1056">
        <w:rPr>
          <w:sz w:val="24"/>
        </w:rPr>
        <w:t xml:space="preserve">z této </w:t>
      </w:r>
      <w:r w:rsidR="00D66D44">
        <w:rPr>
          <w:sz w:val="24"/>
        </w:rPr>
        <w:t>s</w:t>
      </w:r>
      <w:r w:rsidRPr="00BF1056">
        <w:rPr>
          <w:sz w:val="24"/>
        </w:rPr>
        <w:t xml:space="preserve">mlouvy, kdy je užívání </w:t>
      </w:r>
      <w:r>
        <w:rPr>
          <w:sz w:val="24"/>
        </w:rPr>
        <w:t>p</w:t>
      </w:r>
      <w:r w:rsidRPr="00BF1056">
        <w:rPr>
          <w:sz w:val="24"/>
        </w:rPr>
        <w:t xml:space="preserve">ředmětu nájmu ztíženo zásadním způsobem, nebo z podstatné části znemožněno, a to v obou případech po dobu </w:t>
      </w:r>
      <w:r>
        <w:rPr>
          <w:sz w:val="24"/>
        </w:rPr>
        <w:t xml:space="preserve">trvající déle než </w:t>
      </w:r>
      <w:r w:rsidR="00B7059F">
        <w:rPr>
          <w:sz w:val="24"/>
        </w:rPr>
        <w:t>2 týdny</w:t>
      </w:r>
      <w:r w:rsidR="00FC0BA2">
        <w:rPr>
          <w:sz w:val="24"/>
        </w:rPr>
        <w:t xml:space="preserve">, vyjma případů </w:t>
      </w:r>
      <w:r w:rsidR="00D66D44">
        <w:rPr>
          <w:sz w:val="24"/>
        </w:rPr>
        <w:t xml:space="preserve">uvedených v </w:t>
      </w:r>
      <w:r w:rsidR="00FC0BA2">
        <w:rPr>
          <w:sz w:val="24"/>
        </w:rPr>
        <w:t xml:space="preserve">ustanovení </w:t>
      </w:r>
      <w:r w:rsidR="00072F0B">
        <w:rPr>
          <w:sz w:val="24"/>
        </w:rPr>
        <w:t xml:space="preserve">článku VIII. </w:t>
      </w:r>
      <w:r w:rsidR="00FC0BA2">
        <w:rPr>
          <w:sz w:val="24"/>
        </w:rPr>
        <w:t>odst. 5,</w:t>
      </w:r>
      <w:r w:rsidR="00072F0B">
        <w:rPr>
          <w:sz w:val="24"/>
        </w:rPr>
        <w:t xml:space="preserve"> </w:t>
      </w:r>
      <w:r w:rsidR="00D66D44">
        <w:rPr>
          <w:sz w:val="24"/>
        </w:rPr>
        <w:t>této smlouvy</w:t>
      </w:r>
      <w:r w:rsidR="006044D5">
        <w:rPr>
          <w:sz w:val="24"/>
        </w:rPr>
        <w:t>,</w:t>
      </w:r>
      <w:r w:rsidR="00E230A7">
        <w:rPr>
          <w:sz w:val="24"/>
        </w:rPr>
        <w:t xml:space="preserve"> </w:t>
      </w:r>
      <w:r w:rsidR="00E230A7" w:rsidRPr="00945402">
        <w:rPr>
          <w:sz w:val="24"/>
        </w:rPr>
        <w:t>nebo</w:t>
      </w:r>
    </w:p>
    <w:p w:rsidR="00400EA6" w:rsidRPr="00FF6E1E" w:rsidRDefault="006044D5" w:rsidP="00232A35">
      <w:pPr>
        <w:numPr>
          <w:ilvl w:val="0"/>
          <w:numId w:val="22"/>
        </w:numPr>
        <w:rPr>
          <w:sz w:val="24"/>
        </w:rPr>
      </w:pPr>
      <w:r w:rsidRPr="00FF6E1E">
        <w:rPr>
          <w:sz w:val="24"/>
        </w:rPr>
        <w:t xml:space="preserve">v případě, že dojde k opakovanému </w:t>
      </w:r>
      <w:r w:rsidR="00312911">
        <w:rPr>
          <w:sz w:val="24"/>
        </w:rPr>
        <w:t>(3</w:t>
      </w:r>
      <w:r w:rsidR="00945402">
        <w:rPr>
          <w:sz w:val="24"/>
        </w:rPr>
        <w:t>x</w:t>
      </w:r>
      <w:r w:rsidR="00312911">
        <w:rPr>
          <w:sz w:val="24"/>
        </w:rPr>
        <w:t xml:space="preserve"> </w:t>
      </w:r>
      <w:r w:rsidR="00336B7E">
        <w:rPr>
          <w:sz w:val="24"/>
        </w:rPr>
        <w:t>za dobu trvání smlouvy</w:t>
      </w:r>
      <w:r w:rsidR="00312911">
        <w:rPr>
          <w:sz w:val="24"/>
        </w:rPr>
        <w:t xml:space="preserve">) </w:t>
      </w:r>
      <w:r w:rsidRPr="00FF6E1E">
        <w:rPr>
          <w:sz w:val="24"/>
        </w:rPr>
        <w:t xml:space="preserve">nedodržení </w:t>
      </w:r>
      <w:r w:rsidR="00F37354" w:rsidRPr="00FF6E1E">
        <w:rPr>
          <w:sz w:val="24"/>
        </w:rPr>
        <w:t xml:space="preserve">povinností stanovených </w:t>
      </w:r>
      <w:r w:rsidR="00232A35" w:rsidRPr="00FF6E1E">
        <w:rPr>
          <w:sz w:val="24"/>
        </w:rPr>
        <w:t xml:space="preserve">v článku </w:t>
      </w:r>
      <w:r w:rsidR="00825EBF" w:rsidRPr="00FF6E1E">
        <w:rPr>
          <w:sz w:val="24"/>
        </w:rPr>
        <w:t>III. odstav</w:t>
      </w:r>
      <w:r w:rsidR="00F37354" w:rsidRPr="00FF6E1E">
        <w:rPr>
          <w:sz w:val="24"/>
        </w:rPr>
        <w:t>c</w:t>
      </w:r>
      <w:r w:rsidR="00825EBF" w:rsidRPr="00FF6E1E">
        <w:rPr>
          <w:sz w:val="24"/>
        </w:rPr>
        <w:t>i 3.</w:t>
      </w:r>
      <w:r w:rsidR="0034417D">
        <w:rPr>
          <w:sz w:val="24"/>
        </w:rPr>
        <w:t xml:space="preserve"> </w:t>
      </w:r>
      <w:r w:rsidR="00945402">
        <w:rPr>
          <w:sz w:val="24"/>
        </w:rPr>
        <w:t>nebo</w:t>
      </w:r>
      <w:r w:rsidR="00F37354" w:rsidRPr="00FF6E1E">
        <w:rPr>
          <w:sz w:val="24"/>
        </w:rPr>
        <w:t xml:space="preserve"> 4</w:t>
      </w:r>
      <w:r w:rsidR="00825EBF" w:rsidRPr="00FF6E1E">
        <w:rPr>
          <w:sz w:val="24"/>
        </w:rPr>
        <w:t>.</w:t>
      </w:r>
      <w:r w:rsidR="00F37354" w:rsidRPr="00FF6E1E">
        <w:rPr>
          <w:sz w:val="24"/>
        </w:rPr>
        <w:t xml:space="preserve"> této smlouvy</w:t>
      </w:r>
      <w:r w:rsidR="00825EBF" w:rsidRPr="00FF6E1E">
        <w:rPr>
          <w:sz w:val="24"/>
        </w:rPr>
        <w:t xml:space="preserve"> pronajímatelem</w:t>
      </w:r>
      <w:r w:rsidR="00945402">
        <w:rPr>
          <w:sz w:val="24"/>
        </w:rPr>
        <w:t>.</w:t>
      </w:r>
    </w:p>
    <w:p w:rsidR="009A1890" w:rsidRDefault="009A1890">
      <w:pPr>
        <w:spacing w:after="120"/>
        <w:jc w:val="center"/>
        <w:rPr>
          <w:b/>
          <w:sz w:val="24"/>
          <w:szCs w:val="24"/>
        </w:rPr>
      </w:pPr>
    </w:p>
    <w:p w:rsidR="00014939" w:rsidRDefault="006D3C82">
      <w:pPr>
        <w:spacing w:after="120"/>
        <w:jc w:val="center"/>
        <w:rPr>
          <w:sz w:val="24"/>
        </w:rPr>
      </w:pPr>
      <w:r>
        <w:rPr>
          <w:b/>
          <w:sz w:val="24"/>
          <w:szCs w:val="24"/>
        </w:rPr>
        <w:t>IV. Nájemné a platební podmínky</w:t>
      </w:r>
    </w:p>
    <w:p w:rsidR="00014939" w:rsidRPr="00B059B1" w:rsidRDefault="006D3C82" w:rsidP="00882B1C">
      <w:pPr>
        <w:numPr>
          <w:ilvl w:val="0"/>
          <w:numId w:val="9"/>
        </w:numPr>
        <w:spacing w:after="120"/>
        <w:jc w:val="both"/>
        <w:rPr>
          <w:b/>
          <w:sz w:val="24"/>
          <w:szCs w:val="24"/>
        </w:rPr>
      </w:pPr>
      <w:r w:rsidRPr="00992AF7">
        <w:rPr>
          <w:sz w:val="24"/>
          <w:szCs w:val="24"/>
        </w:rPr>
        <w:t xml:space="preserve">Nájemné za </w:t>
      </w:r>
      <w:r w:rsidR="00DA2702">
        <w:rPr>
          <w:sz w:val="24"/>
          <w:szCs w:val="24"/>
        </w:rPr>
        <w:t xml:space="preserve">prostory </w:t>
      </w:r>
      <w:r w:rsidR="00E718BB">
        <w:rPr>
          <w:sz w:val="24"/>
          <w:szCs w:val="24"/>
        </w:rPr>
        <w:t xml:space="preserve">(včetně </w:t>
      </w:r>
      <w:r w:rsidR="00E718BB" w:rsidRPr="00B059B1">
        <w:rPr>
          <w:sz w:val="24"/>
          <w:szCs w:val="24"/>
        </w:rPr>
        <w:t>inventáře)</w:t>
      </w:r>
      <w:r w:rsidR="00E635C4" w:rsidRPr="00B059B1">
        <w:rPr>
          <w:sz w:val="24"/>
          <w:szCs w:val="24"/>
        </w:rPr>
        <w:t xml:space="preserve"> </w:t>
      </w:r>
      <w:r w:rsidRPr="00B059B1">
        <w:rPr>
          <w:sz w:val="24"/>
          <w:szCs w:val="24"/>
        </w:rPr>
        <w:t xml:space="preserve">se stanoví dohodou a činí </w:t>
      </w:r>
      <w:r w:rsidR="00882B1C" w:rsidRPr="00B059B1">
        <w:rPr>
          <w:bCs/>
          <w:sz w:val="24"/>
          <w:szCs w:val="24"/>
        </w:rPr>
        <w:t>1 501 722</w:t>
      </w:r>
      <w:r w:rsidR="006A3B62" w:rsidRPr="00B059B1">
        <w:rPr>
          <w:bCs/>
          <w:sz w:val="24"/>
          <w:szCs w:val="24"/>
        </w:rPr>
        <w:t>,-</w:t>
      </w:r>
      <w:r w:rsidR="00992AF7" w:rsidRPr="00B059B1">
        <w:rPr>
          <w:bCs/>
          <w:sz w:val="24"/>
          <w:szCs w:val="24"/>
        </w:rPr>
        <w:t xml:space="preserve"> </w:t>
      </w:r>
      <w:r w:rsidR="00E04FD8" w:rsidRPr="00B059B1">
        <w:rPr>
          <w:sz w:val="24"/>
          <w:szCs w:val="24"/>
        </w:rPr>
        <w:t>Kč</w:t>
      </w:r>
      <w:r w:rsidR="009A0079" w:rsidRPr="00B059B1">
        <w:rPr>
          <w:sz w:val="24"/>
          <w:szCs w:val="24"/>
        </w:rPr>
        <w:t xml:space="preserve"> (slovy</w:t>
      </w:r>
      <w:r w:rsidR="00830167" w:rsidRPr="00B059B1">
        <w:rPr>
          <w:sz w:val="24"/>
          <w:szCs w:val="24"/>
        </w:rPr>
        <w:t xml:space="preserve"> </w:t>
      </w:r>
      <w:r w:rsidR="00882B1C" w:rsidRPr="00B059B1">
        <w:rPr>
          <w:sz w:val="24"/>
          <w:szCs w:val="24"/>
        </w:rPr>
        <w:t>jeden milion pět set jedna tisíc sedm set dvacet dva korun českých</w:t>
      </w:r>
      <w:r w:rsidR="009A0079" w:rsidRPr="00B059B1">
        <w:rPr>
          <w:sz w:val="24"/>
          <w:szCs w:val="24"/>
        </w:rPr>
        <w:t>)</w:t>
      </w:r>
      <w:r w:rsidR="00E04FD8" w:rsidRPr="00B059B1">
        <w:rPr>
          <w:sz w:val="24"/>
          <w:szCs w:val="24"/>
        </w:rPr>
        <w:t xml:space="preserve"> za rok</w:t>
      </w:r>
      <w:r w:rsidR="00BC5C94" w:rsidRPr="00B059B1">
        <w:rPr>
          <w:sz w:val="24"/>
          <w:szCs w:val="24"/>
        </w:rPr>
        <w:t xml:space="preserve">, tj. </w:t>
      </w:r>
      <w:r w:rsidR="00B22B8F" w:rsidRPr="00B059B1">
        <w:rPr>
          <w:sz w:val="24"/>
          <w:szCs w:val="24"/>
        </w:rPr>
        <w:t> </w:t>
      </w:r>
      <w:r w:rsidR="00882B1C" w:rsidRPr="00B059B1">
        <w:rPr>
          <w:sz w:val="24"/>
          <w:szCs w:val="24"/>
        </w:rPr>
        <w:t xml:space="preserve">375 430,50 </w:t>
      </w:r>
      <w:r w:rsidR="00BC5C94" w:rsidRPr="00B059B1">
        <w:rPr>
          <w:sz w:val="24"/>
          <w:szCs w:val="24"/>
        </w:rPr>
        <w:t>Kč za čtvrtletí</w:t>
      </w:r>
      <w:r w:rsidR="00E04FD8" w:rsidRPr="00B059B1">
        <w:rPr>
          <w:sz w:val="24"/>
          <w:szCs w:val="24"/>
        </w:rPr>
        <w:t xml:space="preserve">. </w:t>
      </w:r>
      <w:r w:rsidR="00E6133C" w:rsidRPr="00B059B1">
        <w:rPr>
          <w:sz w:val="24"/>
          <w:szCs w:val="24"/>
        </w:rPr>
        <w:t xml:space="preserve">Nájemné </w:t>
      </w:r>
      <w:r w:rsidR="00384D83" w:rsidRPr="00B059B1">
        <w:rPr>
          <w:sz w:val="24"/>
          <w:szCs w:val="24"/>
        </w:rPr>
        <w:t xml:space="preserve">je </w:t>
      </w:r>
      <w:r w:rsidR="00E6133C" w:rsidRPr="00B059B1">
        <w:rPr>
          <w:sz w:val="24"/>
          <w:szCs w:val="24"/>
        </w:rPr>
        <w:t>osvobozeno od DPH</w:t>
      </w:r>
      <w:r w:rsidR="00384D83" w:rsidRPr="00B059B1">
        <w:rPr>
          <w:sz w:val="24"/>
          <w:szCs w:val="24"/>
        </w:rPr>
        <w:t>.</w:t>
      </w:r>
    </w:p>
    <w:p w:rsidR="00014939" w:rsidRPr="00B059B1" w:rsidRDefault="003228C4" w:rsidP="007F65F2">
      <w:pPr>
        <w:pStyle w:val="Zkladntext21"/>
        <w:numPr>
          <w:ilvl w:val="0"/>
          <w:numId w:val="9"/>
        </w:numPr>
        <w:spacing w:after="120"/>
      </w:pPr>
      <w:r w:rsidRPr="00B059B1">
        <w:t>Cena služeb poskytovaných nájemci v souvislosti s nájmem (</w:t>
      </w:r>
      <w:r w:rsidR="009D60B7" w:rsidRPr="00B059B1">
        <w:t>zejména</w:t>
      </w:r>
      <w:r w:rsidRPr="00B059B1">
        <w:t xml:space="preserve"> podíl za ostrahu, opravy a údržbu, elektrickou energii, teplo, vodné, stočné, srážkovou vodu, odvoz TKO) se stanoví v paušální částce </w:t>
      </w:r>
      <w:r w:rsidR="007F65F2" w:rsidRPr="00B059B1">
        <w:t xml:space="preserve">418 278,- </w:t>
      </w:r>
      <w:r w:rsidRPr="00B059B1">
        <w:t>Kč</w:t>
      </w:r>
      <w:r w:rsidR="006F69C0" w:rsidRPr="00B059B1">
        <w:t xml:space="preserve"> (slovy</w:t>
      </w:r>
      <w:r w:rsidR="00830167" w:rsidRPr="00B059B1">
        <w:t xml:space="preserve"> </w:t>
      </w:r>
      <w:r w:rsidR="007F65F2" w:rsidRPr="00B059B1">
        <w:t xml:space="preserve">čtyři sta osmnáct tisíc dvě stě sedmdesát osm </w:t>
      </w:r>
      <w:r w:rsidR="006F69C0" w:rsidRPr="00B059B1">
        <w:t>korun českých) za rok</w:t>
      </w:r>
      <w:r w:rsidR="00243E78" w:rsidRPr="00B059B1">
        <w:t xml:space="preserve">, </w:t>
      </w:r>
      <w:r w:rsidR="00734F92" w:rsidRPr="00B059B1">
        <w:t>tj.</w:t>
      </w:r>
      <w:r w:rsidR="00B22B8F" w:rsidRPr="00B059B1">
        <w:t> </w:t>
      </w:r>
      <w:r w:rsidR="007F65F2" w:rsidRPr="00B059B1">
        <w:t xml:space="preserve">104 569,50 </w:t>
      </w:r>
      <w:r w:rsidR="006F69C0" w:rsidRPr="00B059B1">
        <w:t>Kč za čtvrtletí.</w:t>
      </w:r>
      <w:r w:rsidR="00E230A7" w:rsidRPr="00B059B1">
        <w:t xml:space="preserve"> </w:t>
      </w:r>
      <w:r w:rsidR="007F65F2" w:rsidRPr="00B059B1">
        <w:t>K těmto částkám bude připočtena DPH dle zákonné sazby, v době uzavření smlouvy 21 %.</w:t>
      </w:r>
    </w:p>
    <w:p w:rsidR="00E230A7" w:rsidRPr="00B059B1" w:rsidRDefault="00E230A7" w:rsidP="00E230A7">
      <w:pPr>
        <w:pStyle w:val="Zkladntext21"/>
        <w:numPr>
          <w:ilvl w:val="0"/>
          <w:numId w:val="9"/>
        </w:numPr>
        <w:spacing w:after="120"/>
        <w:ind w:left="357" w:hanging="357"/>
      </w:pPr>
      <w:r w:rsidRPr="00B059B1">
        <w:t>Nájemce je povinen složit peněžitou jistotu ve výši odpovídající součtu čtvrtletního nájemného podle prvního odstavce</w:t>
      </w:r>
      <w:r w:rsidR="00D8049C" w:rsidRPr="00B059B1">
        <w:t xml:space="preserve"> tohoto článku</w:t>
      </w:r>
      <w:r w:rsidRPr="00B059B1">
        <w:t xml:space="preserve"> a čtvrtině ceny služeb</w:t>
      </w:r>
      <w:r w:rsidR="00391D24" w:rsidRPr="00B059B1">
        <w:t xml:space="preserve"> včetně DPH</w:t>
      </w:r>
      <w:r w:rsidRPr="00B059B1">
        <w:t xml:space="preserve"> stanovené pro jeden rok podle druhého odstavce</w:t>
      </w:r>
      <w:r w:rsidR="00CA40AF" w:rsidRPr="00B059B1">
        <w:t xml:space="preserve"> tohoto čl</w:t>
      </w:r>
      <w:r w:rsidR="00391D24" w:rsidRPr="00B059B1">
        <w:t>ánku</w:t>
      </w:r>
      <w:r w:rsidRPr="00B059B1">
        <w:t>.</w:t>
      </w:r>
      <w:r w:rsidR="00D8049C" w:rsidRPr="00B059B1">
        <w:t xml:space="preserve"> Nájemce peněžitou jistotou složí do sedmi dnů od podpisu této smlouvy oběma smluvními stranami převodem na účet pronajímatele (viz čl. I.), přičemž použije variabilní symbol </w:t>
      </w:r>
      <w:r w:rsidR="00D8049C" w:rsidRPr="00B059B1">
        <w:rPr>
          <w:lang w:eastAsia="cs-CZ"/>
        </w:rPr>
        <w:t>24239348</w:t>
      </w:r>
      <w:r w:rsidR="00D8049C" w:rsidRPr="00B059B1">
        <w:t xml:space="preserve">. Nájemci z peněžité jistoty nenáleží úrok. </w:t>
      </w:r>
      <w:r w:rsidRPr="00B059B1">
        <w:t>Pokud dojde ke zvýšení nájemného či ceny služeb, je nájemce povinen peněžní jistotu ihned doplnit tak, aby odpovídala aktuální výši nájemného a aktuální ceně služeb.</w:t>
      </w:r>
      <w:r w:rsidR="00D8049C" w:rsidRPr="00B059B1">
        <w:t xml:space="preserve"> </w:t>
      </w:r>
      <w:r w:rsidRPr="00B059B1">
        <w:t>Pronajímatel má právo peněžní jistotu použít na úhradu jakéhokoli dluhu nájemce vůči pronajímateli,</w:t>
      </w:r>
      <w:r w:rsidR="00E635C4" w:rsidRPr="00B059B1">
        <w:t xml:space="preserve"> který se vztahuje k této Smlouvě a</w:t>
      </w:r>
      <w:r w:rsidR="00885EA6">
        <w:t xml:space="preserve"> </w:t>
      </w:r>
      <w:r w:rsidRPr="00B059B1">
        <w:t>s jehož splněním je nájemce v prodlení. Nájemce je v takovém případě povinen peněžitou jistotu doplnit</w:t>
      </w:r>
      <w:r w:rsidR="00E635C4" w:rsidRPr="00B059B1">
        <w:t xml:space="preserve"> ve lhůtě </w:t>
      </w:r>
      <w:r w:rsidR="00391D24" w:rsidRPr="00B059B1">
        <w:t xml:space="preserve">určené </w:t>
      </w:r>
      <w:r w:rsidR="00E635C4" w:rsidRPr="00B059B1">
        <w:t>pronajímatelem, která však nesmí být kratší než 30 (třicet) dnů</w:t>
      </w:r>
      <w:r w:rsidRPr="00B059B1">
        <w:t xml:space="preserve">, k čemuž bude pronajímatelem </w:t>
      </w:r>
      <w:r w:rsidR="00E635C4" w:rsidRPr="00B059B1">
        <w:t xml:space="preserve">písemně </w:t>
      </w:r>
      <w:r w:rsidRPr="00B059B1">
        <w:t xml:space="preserve">vyzván. </w:t>
      </w:r>
    </w:p>
    <w:p w:rsidR="00014939" w:rsidRPr="00294DC5" w:rsidRDefault="006D3C82" w:rsidP="001F6238">
      <w:pPr>
        <w:pStyle w:val="Zkladntext21"/>
        <w:numPr>
          <w:ilvl w:val="0"/>
          <w:numId w:val="9"/>
        </w:numPr>
        <w:spacing w:after="120"/>
      </w:pPr>
      <w:r w:rsidRPr="00294DC5">
        <w:t xml:space="preserve">Pronajímatel je oprávněn </w:t>
      </w:r>
      <w:r w:rsidR="006F69C0" w:rsidRPr="00294DC5">
        <w:t xml:space="preserve">nájemné a </w:t>
      </w:r>
      <w:r w:rsidR="00445726" w:rsidRPr="00294DC5">
        <w:t xml:space="preserve">paušální </w:t>
      </w:r>
      <w:r w:rsidR="006F69C0" w:rsidRPr="00294DC5">
        <w:t>cenu služeb, uvedené v</w:t>
      </w:r>
      <w:r w:rsidR="00D8049C">
        <w:t> </w:t>
      </w:r>
      <w:r w:rsidR="006F69C0" w:rsidRPr="00294DC5">
        <w:t>předchozích odstavcích,</w:t>
      </w:r>
      <w:r w:rsidR="00930C90" w:rsidRPr="00294DC5">
        <w:t xml:space="preserve"> </w:t>
      </w:r>
      <w:r w:rsidR="001F6238" w:rsidRPr="00294DC5">
        <w:t xml:space="preserve">jednostranně </w:t>
      </w:r>
      <w:r w:rsidRPr="00294DC5">
        <w:t xml:space="preserve">zvýšit </w:t>
      </w:r>
      <w:r w:rsidR="001F6238" w:rsidRPr="00294DC5">
        <w:t xml:space="preserve">vždy k 1. </w:t>
      </w:r>
      <w:r w:rsidR="001F5B99">
        <w:t>červenci</w:t>
      </w:r>
      <w:r w:rsidR="001F5B99" w:rsidRPr="00294DC5">
        <w:t xml:space="preserve"> </w:t>
      </w:r>
      <w:r w:rsidR="001F6238" w:rsidRPr="00294DC5">
        <w:t>příslušného kalendářního roku</w:t>
      </w:r>
      <w:r w:rsidR="00445726" w:rsidRPr="00294DC5">
        <w:t>,</w:t>
      </w:r>
      <w:r w:rsidR="00641983" w:rsidRPr="00294DC5">
        <w:t xml:space="preserve"> </w:t>
      </w:r>
      <w:r w:rsidR="001F6238" w:rsidRPr="00294DC5">
        <w:t xml:space="preserve">počínaje </w:t>
      </w:r>
      <w:r w:rsidR="002B404D">
        <w:t>rokem</w:t>
      </w:r>
      <w:r w:rsidR="00A20D3A">
        <w:t xml:space="preserve"> </w:t>
      </w:r>
      <w:r w:rsidR="006341DC" w:rsidRPr="00294DC5">
        <w:t xml:space="preserve">2020 </w:t>
      </w:r>
      <w:r w:rsidR="001F6238" w:rsidRPr="00294DC5">
        <w:t>tak, aby odrážel</w:t>
      </w:r>
      <w:r w:rsidR="00287D7C" w:rsidRPr="00294DC5">
        <w:t>a</w:t>
      </w:r>
      <w:r w:rsidR="001F6238" w:rsidRPr="00294DC5">
        <w:t xml:space="preserve"> změny indexu životních nákladů</w:t>
      </w:r>
      <w:r w:rsidR="00D37FEA" w:rsidRPr="00294DC5">
        <w:t xml:space="preserve"> </w:t>
      </w:r>
      <w:r w:rsidR="001F6238" w:rsidRPr="00294DC5">
        <w:t>odpovídajících roční míře inflace vyhlášené Českým statistickým úřadem za předchozí kalendářní rok.</w:t>
      </w:r>
    </w:p>
    <w:p w:rsidR="00072F0B" w:rsidRDefault="00E145DD" w:rsidP="00294DC5">
      <w:pPr>
        <w:numPr>
          <w:ilvl w:val="0"/>
          <w:numId w:val="9"/>
        </w:numPr>
        <w:jc w:val="both"/>
        <w:rPr>
          <w:sz w:val="24"/>
        </w:rPr>
      </w:pPr>
      <w:r w:rsidRPr="00294DC5">
        <w:rPr>
          <w:sz w:val="24"/>
        </w:rPr>
        <w:t xml:space="preserve">Pronajímatel je oprávněn jednostranně změnit cenu </w:t>
      </w:r>
      <w:r w:rsidR="006F69C0" w:rsidRPr="00294DC5">
        <w:rPr>
          <w:sz w:val="24"/>
        </w:rPr>
        <w:t xml:space="preserve">služeb v případě </w:t>
      </w:r>
      <w:r w:rsidR="006E4EDC" w:rsidRPr="00294DC5">
        <w:rPr>
          <w:sz w:val="24"/>
        </w:rPr>
        <w:t xml:space="preserve">dodavatelských </w:t>
      </w:r>
      <w:r w:rsidRPr="00294DC5">
        <w:rPr>
          <w:sz w:val="24"/>
        </w:rPr>
        <w:t>zvýšení</w:t>
      </w:r>
      <w:r w:rsidR="006E4EDC" w:rsidRPr="00294DC5">
        <w:rPr>
          <w:sz w:val="24"/>
        </w:rPr>
        <w:t xml:space="preserve"> cen energií, popř. nákladů na ostatní služby nad míru pokrývající inflační navýšení</w:t>
      </w:r>
      <w:r w:rsidRPr="00294DC5">
        <w:rPr>
          <w:sz w:val="24"/>
        </w:rPr>
        <w:t xml:space="preserve">. </w:t>
      </w:r>
      <w:r w:rsidR="00F37354" w:rsidRPr="00294DC5">
        <w:rPr>
          <w:sz w:val="24"/>
        </w:rPr>
        <w:t>O takovém zvýšení bude nájemce informován písemně nejméně 3</w:t>
      </w:r>
      <w:r w:rsidR="00294DC5">
        <w:rPr>
          <w:sz w:val="24"/>
        </w:rPr>
        <w:t xml:space="preserve"> (tři)</w:t>
      </w:r>
      <w:r w:rsidR="00F37354" w:rsidRPr="00294DC5">
        <w:rPr>
          <w:sz w:val="24"/>
        </w:rPr>
        <w:t xml:space="preserve"> měsíce předem. </w:t>
      </w:r>
      <w:r w:rsidRPr="00294DC5">
        <w:rPr>
          <w:sz w:val="24"/>
        </w:rPr>
        <w:t>V tomto případě může nájemce</w:t>
      </w:r>
      <w:r w:rsidR="006E4EDC" w:rsidRPr="00294DC5">
        <w:rPr>
          <w:sz w:val="24"/>
        </w:rPr>
        <w:t>,</w:t>
      </w:r>
      <w:r w:rsidRPr="00294DC5">
        <w:rPr>
          <w:sz w:val="24"/>
        </w:rPr>
        <w:t xml:space="preserve"> </w:t>
      </w:r>
      <w:r w:rsidR="006E4EDC" w:rsidRPr="00294DC5">
        <w:rPr>
          <w:sz w:val="24"/>
        </w:rPr>
        <w:t xml:space="preserve">při nesouhlasu s navýšením, </w:t>
      </w:r>
      <w:r w:rsidRPr="00294DC5">
        <w:rPr>
          <w:sz w:val="24"/>
        </w:rPr>
        <w:t xml:space="preserve">ukončit smlouvu s výpovědní </w:t>
      </w:r>
      <w:r w:rsidR="00445726" w:rsidRPr="00294DC5">
        <w:rPr>
          <w:sz w:val="24"/>
        </w:rPr>
        <w:t>dobou</w:t>
      </w:r>
      <w:r w:rsidRPr="00294DC5">
        <w:rPr>
          <w:sz w:val="24"/>
        </w:rPr>
        <w:t xml:space="preserve"> 3 </w:t>
      </w:r>
      <w:r w:rsidR="00294DC5">
        <w:rPr>
          <w:sz w:val="24"/>
        </w:rPr>
        <w:t xml:space="preserve">(tří) </w:t>
      </w:r>
      <w:r w:rsidRPr="00294DC5">
        <w:rPr>
          <w:sz w:val="24"/>
        </w:rPr>
        <w:t>měsíců. Výpovědní doba začíná běžet následující měsíc od doby</w:t>
      </w:r>
      <w:r w:rsidR="00F37354" w:rsidRPr="00072F0B">
        <w:rPr>
          <w:sz w:val="24"/>
        </w:rPr>
        <w:t xml:space="preserve"> </w:t>
      </w:r>
      <w:r w:rsidR="00294DC5">
        <w:rPr>
          <w:sz w:val="24"/>
        </w:rPr>
        <w:t>doručení</w:t>
      </w:r>
      <w:r w:rsidR="00F37354" w:rsidRPr="00072F0B">
        <w:rPr>
          <w:sz w:val="24"/>
        </w:rPr>
        <w:t xml:space="preserve"> výpovědi</w:t>
      </w:r>
      <w:r w:rsidR="00294DC5">
        <w:rPr>
          <w:sz w:val="24"/>
        </w:rPr>
        <w:t xml:space="preserve"> pronajímateli</w:t>
      </w:r>
      <w:r w:rsidRPr="00294DC5">
        <w:rPr>
          <w:sz w:val="24"/>
        </w:rPr>
        <w:t>.</w:t>
      </w:r>
    </w:p>
    <w:p w:rsidR="00830167" w:rsidRPr="00294DC5" w:rsidRDefault="00830167" w:rsidP="00830167">
      <w:pPr>
        <w:ind w:left="360"/>
        <w:jc w:val="both"/>
        <w:rPr>
          <w:sz w:val="24"/>
        </w:rPr>
      </w:pPr>
    </w:p>
    <w:p w:rsidR="00414F34" w:rsidRDefault="00D211B1" w:rsidP="00294DC5">
      <w:pPr>
        <w:numPr>
          <w:ilvl w:val="0"/>
          <w:numId w:val="9"/>
        </w:numPr>
        <w:jc w:val="both"/>
        <w:rPr>
          <w:sz w:val="24"/>
        </w:rPr>
      </w:pPr>
      <w:r w:rsidRPr="00072F0B">
        <w:rPr>
          <w:sz w:val="24"/>
        </w:rPr>
        <w:t>Nájemné</w:t>
      </w:r>
      <w:r w:rsidR="0009367E" w:rsidRPr="00072F0B">
        <w:rPr>
          <w:sz w:val="24"/>
        </w:rPr>
        <w:t xml:space="preserve"> </w:t>
      </w:r>
      <w:r w:rsidR="006E4EDC" w:rsidRPr="00072F0B">
        <w:rPr>
          <w:sz w:val="24"/>
        </w:rPr>
        <w:t>za</w:t>
      </w:r>
      <w:r w:rsidR="0009367E" w:rsidRPr="00072F0B">
        <w:rPr>
          <w:sz w:val="24"/>
        </w:rPr>
        <w:t xml:space="preserve"> </w:t>
      </w:r>
      <w:r w:rsidR="00556039" w:rsidRPr="00072F0B">
        <w:rPr>
          <w:sz w:val="24"/>
        </w:rPr>
        <w:t>prostory a paušální cena služeb</w:t>
      </w:r>
      <w:r w:rsidR="00D37FEA" w:rsidRPr="00072F0B">
        <w:rPr>
          <w:sz w:val="24"/>
        </w:rPr>
        <w:t xml:space="preserve"> </w:t>
      </w:r>
      <w:r w:rsidR="0046789E" w:rsidRPr="00072F0B">
        <w:rPr>
          <w:sz w:val="24"/>
        </w:rPr>
        <w:t xml:space="preserve">vyplývající z této smlouvy </w:t>
      </w:r>
      <w:r w:rsidRPr="00072F0B">
        <w:rPr>
          <w:sz w:val="24"/>
        </w:rPr>
        <w:t>j</w:t>
      </w:r>
      <w:r w:rsidR="00362CD8" w:rsidRPr="00072F0B">
        <w:rPr>
          <w:sz w:val="24"/>
        </w:rPr>
        <w:t>sou</w:t>
      </w:r>
      <w:r w:rsidRPr="00072F0B">
        <w:rPr>
          <w:sz w:val="24"/>
        </w:rPr>
        <w:t xml:space="preserve"> splatné </w:t>
      </w:r>
      <w:r w:rsidR="0046789E" w:rsidRPr="00072F0B">
        <w:rPr>
          <w:sz w:val="24"/>
        </w:rPr>
        <w:t xml:space="preserve">na základě </w:t>
      </w:r>
      <w:r w:rsidR="006823ED" w:rsidRPr="00072F0B">
        <w:rPr>
          <w:sz w:val="24"/>
        </w:rPr>
        <w:t>splátkového kalendáře</w:t>
      </w:r>
      <w:r w:rsidR="0046789E" w:rsidRPr="00072F0B">
        <w:rPr>
          <w:sz w:val="24"/>
        </w:rPr>
        <w:t xml:space="preserve"> vystaven</w:t>
      </w:r>
      <w:r w:rsidR="006823ED" w:rsidRPr="00072F0B">
        <w:rPr>
          <w:sz w:val="24"/>
        </w:rPr>
        <w:t>ého</w:t>
      </w:r>
      <w:r w:rsidR="0046789E" w:rsidRPr="00072F0B">
        <w:rPr>
          <w:sz w:val="24"/>
        </w:rPr>
        <w:t xml:space="preserve"> pronajímatelem, vždy </w:t>
      </w:r>
      <w:r w:rsidR="00414F34" w:rsidRPr="00072F0B">
        <w:rPr>
          <w:sz w:val="24"/>
        </w:rPr>
        <w:t>na</w:t>
      </w:r>
      <w:r w:rsidR="0046789E" w:rsidRPr="00072F0B">
        <w:rPr>
          <w:sz w:val="24"/>
        </w:rPr>
        <w:t xml:space="preserve"> kalendářní čtvrtletí</w:t>
      </w:r>
      <w:r w:rsidR="006823ED" w:rsidRPr="00072F0B">
        <w:rPr>
          <w:sz w:val="24"/>
        </w:rPr>
        <w:t xml:space="preserve">. Splátkový kalendář je Přílohou </w:t>
      </w:r>
      <w:r w:rsidR="006823ED" w:rsidRPr="00294DC5">
        <w:rPr>
          <w:sz w:val="24"/>
        </w:rPr>
        <w:t xml:space="preserve">č. </w:t>
      </w:r>
      <w:r w:rsidR="0034417D">
        <w:rPr>
          <w:sz w:val="24"/>
        </w:rPr>
        <w:t>6</w:t>
      </w:r>
      <w:r w:rsidR="006823ED" w:rsidRPr="00072F0B">
        <w:rPr>
          <w:sz w:val="24"/>
        </w:rPr>
        <w:t xml:space="preserve"> této smlouvy.</w:t>
      </w:r>
      <w:r w:rsidR="00FC2EF2" w:rsidRPr="00072F0B">
        <w:rPr>
          <w:sz w:val="24"/>
        </w:rPr>
        <w:t xml:space="preserve"> </w:t>
      </w:r>
      <w:r w:rsidR="00414F34" w:rsidRPr="00072F0B">
        <w:rPr>
          <w:sz w:val="24"/>
        </w:rPr>
        <w:t>V případě nájemného a ceny služeb za neúplné čtvrtletí trvání nájmu bude proveden jeho přepočet dle podílu počtu kalendářních dnů trvání nájmu v příslušném čtvrtletí.</w:t>
      </w:r>
    </w:p>
    <w:p w:rsidR="00DA2CF7" w:rsidRPr="00072F0B" w:rsidRDefault="00DA2CF7" w:rsidP="00DA2CF7">
      <w:pPr>
        <w:ind w:left="360"/>
        <w:jc w:val="both"/>
        <w:rPr>
          <w:sz w:val="24"/>
        </w:rPr>
      </w:pPr>
    </w:p>
    <w:p w:rsidR="001A10C2" w:rsidRPr="001A10C2" w:rsidRDefault="006D3C82" w:rsidP="00294DC5">
      <w:pPr>
        <w:numPr>
          <w:ilvl w:val="0"/>
          <w:numId w:val="9"/>
        </w:numPr>
        <w:jc w:val="both"/>
        <w:rPr>
          <w:sz w:val="24"/>
        </w:rPr>
      </w:pPr>
      <w:r>
        <w:rPr>
          <w:sz w:val="24"/>
        </w:rPr>
        <w:t>Nezaplatí-li nájemce nájemné</w:t>
      </w:r>
      <w:r w:rsidR="009E302B">
        <w:rPr>
          <w:sz w:val="24"/>
        </w:rPr>
        <w:t xml:space="preserve"> nebo </w:t>
      </w:r>
      <w:r w:rsidR="00A53AE3">
        <w:rPr>
          <w:sz w:val="24"/>
        </w:rPr>
        <w:t xml:space="preserve">paušální </w:t>
      </w:r>
      <w:r w:rsidR="009E302B" w:rsidRPr="009E302B">
        <w:rPr>
          <w:sz w:val="24"/>
        </w:rPr>
        <w:t xml:space="preserve">cenu za </w:t>
      </w:r>
      <w:r w:rsidR="00A53AE3">
        <w:rPr>
          <w:sz w:val="24"/>
        </w:rPr>
        <w:t>služby</w:t>
      </w:r>
      <w:r>
        <w:rPr>
          <w:sz w:val="24"/>
        </w:rPr>
        <w:t xml:space="preserve"> </w:t>
      </w:r>
      <w:r w:rsidR="000264CC">
        <w:rPr>
          <w:sz w:val="24"/>
        </w:rPr>
        <w:t xml:space="preserve">(resp. poměrné části) </w:t>
      </w:r>
      <w:r>
        <w:rPr>
          <w:sz w:val="24"/>
        </w:rPr>
        <w:t xml:space="preserve">do </w:t>
      </w:r>
      <w:r w:rsidR="00545C9D">
        <w:rPr>
          <w:sz w:val="24"/>
        </w:rPr>
        <w:t>5 (</w:t>
      </w:r>
      <w:r>
        <w:rPr>
          <w:sz w:val="24"/>
        </w:rPr>
        <w:t>pěti</w:t>
      </w:r>
      <w:r w:rsidR="00545C9D">
        <w:rPr>
          <w:sz w:val="24"/>
        </w:rPr>
        <w:t>) pracovních</w:t>
      </w:r>
      <w:r>
        <w:rPr>
          <w:sz w:val="24"/>
        </w:rPr>
        <w:t xml:space="preserve"> dnů po </w:t>
      </w:r>
      <w:r w:rsidR="00545C9D">
        <w:rPr>
          <w:sz w:val="24"/>
        </w:rPr>
        <w:t>dohodnutém</w:t>
      </w:r>
      <w:r w:rsidR="00414F34">
        <w:rPr>
          <w:sz w:val="24"/>
        </w:rPr>
        <w:t xml:space="preserve"> </w:t>
      </w:r>
      <w:r>
        <w:rPr>
          <w:sz w:val="24"/>
        </w:rPr>
        <w:t xml:space="preserve">termínu úhrady, je povinen zaplatit Pronajímateli úrok z prodlení ve výši </w:t>
      </w:r>
      <w:r w:rsidRPr="00294DC5">
        <w:rPr>
          <w:sz w:val="24"/>
        </w:rPr>
        <w:t>0,05%</w:t>
      </w:r>
      <w:r>
        <w:rPr>
          <w:sz w:val="24"/>
        </w:rPr>
        <w:t xml:space="preserve"> z dlužné částky za každý i započatý den prodlení. </w:t>
      </w:r>
    </w:p>
    <w:p w:rsidR="00DA2CF7" w:rsidRDefault="00DA2CF7" w:rsidP="00DA2CF7">
      <w:pPr>
        <w:ind w:left="360"/>
        <w:jc w:val="both"/>
        <w:rPr>
          <w:sz w:val="24"/>
        </w:rPr>
      </w:pPr>
    </w:p>
    <w:p w:rsidR="000460D7" w:rsidRDefault="000460D7" w:rsidP="004F4DED">
      <w:pPr>
        <w:numPr>
          <w:ilvl w:val="0"/>
          <w:numId w:val="9"/>
        </w:numPr>
        <w:jc w:val="both"/>
        <w:rPr>
          <w:sz w:val="24"/>
        </w:rPr>
      </w:pPr>
      <w:r w:rsidRPr="000460D7">
        <w:rPr>
          <w:sz w:val="24"/>
        </w:rPr>
        <w:t>V případě přerušení dodávky elektrické energie, plynu (ústřední vytápění) a vody ze strany dodavatelů může dojít ke krátkodobému omezení provozu nebo ke krátkodobému vyřazení z provozu některých technických zařízení</w:t>
      </w:r>
      <w:r w:rsidR="004F4DED">
        <w:rPr>
          <w:sz w:val="24"/>
        </w:rPr>
        <w:t xml:space="preserve"> instalovaných v předmětných prostorách</w:t>
      </w:r>
      <w:r w:rsidRPr="000460D7">
        <w:rPr>
          <w:sz w:val="24"/>
        </w:rPr>
        <w:t>. V takovém případě nemá nájemce právo na pronajímateli požadovat snížení nájemného a úhrady za služby nebo náhradu případně vzniklých škod, avšak to neplatí, pokud bylo přerušení dodávek zaviněno</w:t>
      </w:r>
      <w:r w:rsidR="00571FC0">
        <w:rPr>
          <w:sz w:val="24"/>
        </w:rPr>
        <w:t xml:space="preserve"> </w:t>
      </w:r>
      <w:r w:rsidRPr="000460D7">
        <w:rPr>
          <w:sz w:val="24"/>
        </w:rPr>
        <w:t>pronajímatelem. Krátkodobým omezením nebo vyřazením se rozumí 5 (pět) hodin celkové doby trvání takového stavu, pro každý případ. Pokud však v důsledku přerušení či vyřazení</w:t>
      </w:r>
      <w:r w:rsidR="0034417D">
        <w:rPr>
          <w:sz w:val="24"/>
        </w:rPr>
        <w:t>,</w:t>
      </w:r>
      <w:r w:rsidRPr="000460D7">
        <w:rPr>
          <w:sz w:val="24"/>
        </w:rPr>
        <w:t xml:space="preserve"> nájemce zruší </w:t>
      </w:r>
      <w:r w:rsidR="004F4DED">
        <w:rPr>
          <w:sz w:val="24"/>
        </w:rPr>
        <w:t xml:space="preserve">akci plánovanou v </w:t>
      </w:r>
      <w:r w:rsidR="004F4DED" w:rsidRPr="004F4DED">
        <w:rPr>
          <w:sz w:val="24"/>
        </w:rPr>
        <w:t xml:space="preserve">programu a plánu </w:t>
      </w:r>
      <w:r w:rsidR="0076192A">
        <w:rPr>
          <w:sz w:val="24"/>
        </w:rPr>
        <w:t>aktivit nájemce (zejména v hracím</w:t>
      </w:r>
      <w:r w:rsidR="004F4DED" w:rsidRPr="004F4DED">
        <w:rPr>
          <w:sz w:val="24"/>
        </w:rPr>
        <w:t xml:space="preserve"> plánu divadla a fermanu)</w:t>
      </w:r>
      <w:r w:rsidRPr="000460D7">
        <w:rPr>
          <w:sz w:val="24"/>
        </w:rPr>
        <w:t xml:space="preserve">, má nárok na </w:t>
      </w:r>
      <w:r w:rsidR="0076192A">
        <w:rPr>
          <w:sz w:val="24"/>
        </w:rPr>
        <w:t>poměrné</w:t>
      </w:r>
      <w:r w:rsidRPr="000460D7">
        <w:rPr>
          <w:sz w:val="24"/>
        </w:rPr>
        <w:t xml:space="preserve"> snížení nájemného a plateb za služby</w:t>
      </w:r>
      <w:r w:rsidR="0076192A">
        <w:rPr>
          <w:sz w:val="24"/>
        </w:rPr>
        <w:t xml:space="preserve">. </w:t>
      </w:r>
      <w:r w:rsidR="0076192A" w:rsidRPr="000460D7">
        <w:rPr>
          <w:sz w:val="24"/>
        </w:rPr>
        <w:t xml:space="preserve">Sleva je počítána jako </w:t>
      </w:r>
      <w:r w:rsidR="0076192A" w:rsidRPr="000460D7">
        <w:rPr>
          <w:sz w:val="24"/>
        </w:rPr>
        <w:lastRenderedPageBreak/>
        <w:t>procentuální podíl mezi celkovou částkou nájemného</w:t>
      </w:r>
      <w:r w:rsidR="0076192A">
        <w:rPr>
          <w:sz w:val="24"/>
        </w:rPr>
        <w:t xml:space="preserve"> uvedeného v tomto článku odstavci 1</w:t>
      </w:r>
      <w:r w:rsidR="00072F0B">
        <w:rPr>
          <w:sz w:val="24"/>
        </w:rPr>
        <w:t>.</w:t>
      </w:r>
      <w:r w:rsidR="0076192A">
        <w:rPr>
          <w:sz w:val="24"/>
        </w:rPr>
        <w:t xml:space="preserve"> této smlouvy </w:t>
      </w:r>
      <w:r w:rsidR="0076192A" w:rsidRPr="000460D7">
        <w:rPr>
          <w:sz w:val="24"/>
        </w:rPr>
        <w:t xml:space="preserve">a plateb za služby </w:t>
      </w:r>
      <w:r w:rsidR="0076192A">
        <w:rPr>
          <w:sz w:val="24"/>
        </w:rPr>
        <w:t xml:space="preserve">uvedených v tomto článku odstavci </w:t>
      </w:r>
      <w:r w:rsidR="007C755B">
        <w:rPr>
          <w:sz w:val="24"/>
        </w:rPr>
        <w:t>2</w:t>
      </w:r>
      <w:r w:rsidR="00072F0B">
        <w:rPr>
          <w:sz w:val="24"/>
        </w:rPr>
        <w:t>.</w:t>
      </w:r>
      <w:r w:rsidR="0076192A">
        <w:rPr>
          <w:sz w:val="24"/>
        </w:rPr>
        <w:t xml:space="preserve"> této smlouvy </w:t>
      </w:r>
      <w:r w:rsidR="0076192A" w:rsidRPr="000460D7">
        <w:rPr>
          <w:sz w:val="24"/>
        </w:rPr>
        <w:t xml:space="preserve">a příslušnou dobou nájmu (např. 1 den nemožnosti užívat </w:t>
      </w:r>
      <w:r w:rsidR="0076192A">
        <w:rPr>
          <w:sz w:val="24"/>
        </w:rPr>
        <w:t>předmět nájmu</w:t>
      </w:r>
      <w:r w:rsidR="0076192A" w:rsidRPr="000460D7">
        <w:rPr>
          <w:sz w:val="24"/>
        </w:rPr>
        <w:t xml:space="preserve"> = 1/30 nájemného včetně plateb za služby a DPH).</w:t>
      </w:r>
      <w:r w:rsidR="0076192A">
        <w:rPr>
          <w:sz w:val="24"/>
        </w:rPr>
        <w:t xml:space="preserve"> Jako jeden den nemožnosti užívat předmět nájmu se rozumí situace, kdy musel nájemce zrušit akci plánovanou v </w:t>
      </w:r>
      <w:r w:rsidR="0076192A" w:rsidRPr="004F4DED">
        <w:rPr>
          <w:sz w:val="24"/>
        </w:rPr>
        <w:t xml:space="preserve">programu a plánu </w:t>
      </w:r>
      <w:r w:rsidR="0076192A">
        <w:rPr>
          <w:sz w:val="24"/>
        </w:rPr>
        <w:t>aktivit nájemce (zejména v hracím</w:t>
      </w:r>
      <w:r w:rsidR="0076192A" w:rsidRPr="004F4DED">
        <w:rPr>
          <w:sz w:val="24"/>
        </w:rPr>
        <w:t xml:space="preserve"> plánu divadla a fermanu)</w:t>
      </w:r>
      <w:r w:rsidR="0076192A">
        <w:rPr>
          <w:sz w:val="24"/>
        </w:rPr>
        <w:t xml:space="preserve"> připadající na tento den.</w:t>
      </w:r>
    </w:p>
    <w:p w:rsidR="008437AD" w:rsidRDefault="008437AD" w:rsidP="008437AD">
      <w:pPr>
        <w:ind w:left="360"/>
        <w:jc w:val="both"/>
        <w:rPr>
          <w:sz w:val="24"/>
        </w:rPr>
      </w:pPr>
    </w:p>
    <w:p w:rsidR="0076192A" w:rsidRDefault="0076192A" w:rsidP="00423FE8">
      <w:pPr>
        <w:numPr>
          <w:ilvl w:val="0"/>
          <w:numId w:val="9"/>
        </w:numPr>
        <w:jc w:val="both"/>
        <w:rPr>
          <w:sz w:val="24"/>
        </w:rPr>
      </w:pPr>
      <w:r w:rsidRPr="00DA2CF7">
        <w:rPr>
          <w:sz w:val="24"/>
        </w:rPr>
        <w:t xml:space="preserve">V případě, kdy trvá odstranění vady, kterou je pronajímatel povinen odstranit či jiná oprava, úprava či stavební práce v prostoru předmětu nájmu nebo v či na nemovitosti uvedené v článku II. odstavci 1. </w:t>
      </w:r>
      <w:r w:rsidR="00072F0B" w:rsidRPr="00DA2CF7">
        <w:rPr>
          <w:sz w:val="24"/>
        </w:rPr>
        <w:t xml:space="preserve">této smlouvy </w:t>
      </w:r>
      <w:r w:rsidRPr="00DA2CF7">
        <w:rPr>
          <w:sz w:val="24"/>
        </w:rPr>
        <w:t>nepřiměřeně dlouho nebo ztěžuje-li užívání věci nad míru obvyklou, má nájemce právo na poměrnou slevu z nájemného. Nad míru obvyklou se rozumí, zejména pokud nájemce zruší akci plánovanou v programu a plánu aktivit nájemce (v hracím plánu divadla a fermanu) či pokud nemůže nájemce tyto aktivity dopředu z důvodu odstraňování závad, oprav, úprav či jiných stavebních prací prováděných v prostorách předmětu nájmu nebo v</w:t>
      </w:r>
      <w:r w:rsidR="0034417D" w:rsidRPr="00DA2CF7">
        <w:rPr>
          <w:sz w:val="24"/>
        </w:rPr>
        <w:t>,</w:t>
      </w:r>
      <w:r w:rsidRPr="00DA2CF7">
        <w:rPr>
          <w:sz w:val="24"/>
        </w:rPr>
        <w:t xml:space="preserve"> či na nemovitosti uvedené v článku II. odstavci 1. naplánovat či ho v plánování nadměrně omezují. </w:t>
      </w:r>
      <w:r w:rsidR="00072F0B" w:rsidRPr="00DA2CF7">
        <w:rPr>
          <w:sz w:val="24"/>
        </w:rPr>
        <w:t xml:space="preserve">Sleva se počítá stejným způsobem, jak je uvedeno v tomto článku odstavci </w:t>
      </w:r>
      <w:r w:rsidR="0034417D" w:rsidRPr="00DA2CF7">
        <w:rPr>
          <w:sz w:val="24"/>
        </w:rPr>
        <w:t>8</w:t>
      </w:r>
      <w:r w:rsidR="00072F0B" w:rsidRPr="00DA2CF7">
        <w:rPr>
          <w:sz w:val="24"/>
        </w:rPr>
        <w:t>.</w:t>
      </w:r>
    </w:p>
    <w:p w:rsidR="00DA2CF7" w:rsidRPr="00DA2CF7" w:rsidRDefault="00DA2CF7" w:rsidP="00DA2CF7">
      <w:pPr>
        <w:ind w:left="360"/>
        <w:jc w:val="both"/>
        <w:rPr>
          <w:sz w:val="24"/>
        </w:rPr>
      </w:pPr>
    </w:p>
    <w:p w:rsidR="000460D7" w:rsidRDefault="000460D7" w:rsidP="000460D7">
      <w:pPr>
        <w:numPr>
          <w:ilvl w:val="0"/>
          <w:numId w:val="9"/>
        </w:numPr>
        <w:jc w:val="both"/>
        <w:rPr>
          <w:sz w:val="24"/>
        </w:rPr>
      </w:pPr>
      <w:r w:rsidRPr="000460D7">
        <w:rPr>
          <w:sz w:val="24"/>
        </w:rPr>
        <w:t xml:space="preserve">V případě, kdy nebude moci nájemce </w:t>
      </w:r>
      <w:r w:rsidR="004F4DED">
        <w:rPr>
          <w:sz w:val="24"/>
        </w:rPr>
        <w:t>předmět nájmu</w:t>
      </w:r>
      <w:r w:rsidRPr="000460D7">
        <w:rPr>
          <w:sz w:val="24"/>
        </w:rPr>
        <w:t xml:space="preserve"> řádně užívat z důvodu, který není na straně nájemce ani pronajímatele, vzniká nájemci právo na poměrnou slevu z nájemného a plateb za služby, </w:t>
      </w:r>
      <w:r w:rsidR="004F4DED">
        <w:rPr>
          <w:sz w:val="24"/>
        </w:rPr>
        <w:t xml:space="preserve">jak jsou specifikovány výše, </w:t>
      </w:r>
      <w:r w:rsidRPr="000460D7">
        <w:rPr>
          <w:sz w:val="24"/>
        </w:rPr>
        <w:t>pokud takový stav trvá déle než 5</w:t>
      </w:r>
      <w:r w:rsidR="003D52AD">
        <w:rPr>
          <w:sz w:val="24"/>
        </w:rPr>
        <w:t xml:space="preserve"> (pět)</w:t>
      </w:r>
      <w:r w:rsidRPr="000460D7">
        <w:rPr>
          <w:sz w:val="24"/>
        </w:rPr>
        <w:t xml:space="preserve"> hodin, pro každý </w:t>
      </w:r>
      <w:r w:rsidR="003D52AD">
        <w:rPr>
          <w:sz w:val="24"/>
        </w:rPr>
        <w:t xml:space="preserve">jednotlivý </w:t>
      </w:r>
      <w:r w:rsidRPr="000460D7">
        <w:rPr>
          <w:sz w:val="24"/>
        </w:rPr>
        <w:t xml:space="preserve">případ. </w:t>
      </w:r>
      <w:r w:rsidR="0076192A">
        <w:rPr>
          <w:sz w:val="24"/>
        </w:rPr>
        <w:t>Sleva se počítá stejným způsobem, jak je uv</w:t>
      </w:r>
      <w:r w:rsidR="00072F0B">
        <w:rPr>
          <w:sz w:val="24"/>
        </w:rPr>
        <w:t xml:space="preserve">edeno v tomto článku odstavci </w:t>
      </w:r>
      <w:r w:rsidR="0034417D">
        <w:rPr>
          <w:sz w:val="24"/>
        </w:rPr>
        <w:t>8</w:t>
      </w:r>
      <w:r w:rsidR="0076192A">
        <w:rPr>
          <w:sz w:val="24"/>
        </w:rPr>
        <w:t>.</w:t>
      </w:r>
    </w:p>
    <w:p w:rsidR="0076192A" w:rsidRPr="00A715CF" w:rsidRDefault="0076192A" w:rsidP="003D52AD">
      <w:pPr>
        <w:ind w:left="360"/>
        <w:jc w:val="both"/>
        <w:rPr>
          <w:sz w:val="24"/>
        </w:rPr>
      </w:pPr>
    </w:p>
    <w:p w:rsidR="001A10C2" w:rsidRDefault="001A10C2" w:rsidP="00CF2B82">
      <w:pPr>
        <w:ind w:left="360"/>
        <w:jc w:val="both"/>
        <w:rPr>
          <w:sz w:val="24"/>
        </w:rPr>
      </w:pPr>
    </w:p>
    <w:p w:rsidR="00014939" w:rsidRPr="000A172D" w:rsidRDefault="006D3C82">
      <w:pPr>
        <w:spacing w:after="120"/>
        <w:jc w:val="center"/>
        <w:rPr>
          <w:sz w:val="24"/>
          <w:szCs w:val="24"/>
        </w:rPr>
      </w:pPr>
      <w:r w:rsidRPr="000A172D">
        <w:rPr>
          <w:b/>
          <w:sz w:val="24"/>
          <w:szCs w:val="24"/>
        </w:rPr>
        <w:t>V. Účel nájmu</w:t>
      </w:r>
    </w:p>
    <w:p w:rsidR="00014939" w:rsidRDefault="006D3C82">
      <w:pPr>
        <w:ind w:left="426" w:hanging="426"/>
        <w:jc w:val="both"/>
        <w:rPr>
          <w:sz w:val="24"/>
          <w:szCs w:val="24"/>
        </w:rPr>
      </w:pPr>
      <w:r w:rsidRPr="000A172D">
        <w:rPr>
          <w:sz w:val="24"/>
          <w:szCs w:val="24"/>
        </w:rPr>
        <w:t>1.</w:t>
      </w:r>
      <w:r w:rsidRPr="000A172D">
        <w:rPr>
          <w:sz w:val="24"/>
          <w:szCs w:val="24"/>
        </w:rPr>
        <w:tab/>
      </w:r>
      <w:r w:rsidR="000460D7" w:rsidRPr="000A172D">
        <w:rPr>
          <w:sz w:val="24"/>
          <w:szCs w:val="24"/>
        </w:rPr>
        <w:t xml:space="preserve">Nájemce je oprávněn pronajaté prostory používat k podnikání jako </w:t>
      </w:r>
      <w:r w:rsidR="00352128" w:rsidRPr="000A172D">
        <w:rPr>
          <w:sz w:val="24"/>
          <w:szCs w:val="24"/>
        </w:rPr>
        <w:t xml:space="preserve">divadlo (včetně </w:t>
      </w:r>
      <w:r w:rsidR="004D4F43" w:rsidRPr="000A172D">
        <w:rPr>
          <w:sz w:val="24"/>
          <w:szCs w:val="24"/>
        </w:rPr>
        <w:t xml:space="preserve">užití jako </w:t>
      </w:r>
      <w:r w:rsidR="00352128" w:rsidRPr="000A172D">
        <w:rPr>
          <w:sz w:val="24"/>
          <w:szCs w:val="24"/>
        </w:rPr>
        <w:t>zkušebny)</w:t>
      </w:r>
      <w:r w:rsidR="00630A11" w:rsidRPr="000A172D">
        <w:rPr>
          <w:sz w:val="24"/>
          <w:szCs w:val="24"/>
        </w:rPr>
        <w:t>,</w:t>
      </w:r>
      <w:r w:rsidR="00352128" w:rsidRPr="000A172D">
        <w:rPr>
          <w:sz w:val="24"/>
          <w:szCs w:val="24"/>
        </w:rPr>
        <w:t xml:space="preserve"> </w:t>
      </w:r>
      <w:r w:rsidR="000460D7" w:rsidRPr="000A172D">
        <w:rPr>
          <w:sz w:val="24"/>
          <w:szCs w:val="24"/>
        </w:rPr>
        <w:t>kino a sál pro kulturní představení</w:t>
      </w:r>
      <w:r w:rsidR="00630A11" w:rsidRPr="000A172D">
        <w:rPr>
          <w:sz w:val="24"/>
          <w:szCs w:val="24"/>
        </w:rPr>
        <w:t>,</w:t>
      </w:r>
      <w:r w:rsidR="000460D7" w:rsidRPr="000A172D">
        <w:rPr>
          <w:sz w:val="24"/>
          <w:szCs w:val="24"/>
        </w:rPr>
        <w:t xml:space="preserve"> konání </w:t>
      </w:r>
      <w:r w:rsidR="005D370E" w:rsidRPr="000A172D">
        <w:rPr>
          <w:sz w:val="24"/>
          <w:szCs w:val="24"/>
        </w:rPr>
        <w:t>s</w:t>
      </w:r>
      <w:r w:rsidR="000460D7" w:rsidRPr="000A172D">
        <w:rPr>
          <w:sz w:val="24"/>
          <w:szCs w:val="24"/>
        </w:rPr>
        <w:t>polečenských</w:t>
      </w:r>
      <w:r w:rsidR="00630A11" w:rsidRPr="000A172D">
        <w:rPr>
          <w:sz w:val="24"/>
          <w:szCs w:val="24"/>
        </w:rPr>
        <w:t xml:space="preserve"> a vzdělávacích</w:t>
      </w:r>
      <w:r w:rsidR="000460D7" w:rsidRPr="000A172D">
        <w:rPr>
          <w:sz w:val="24"/>
          <w:szCs w:val="24"/>
        </w:rPr>
        <w:t xml:space="preserve"> akcí</w:t>
      </w:r>
      <w:r w:rsidR="00630A11" w:rsidRPr="000A172D">
        <w:rPr>
          <w:sz w:val="24"/>
          <w:szCs w:val="24"/>
        </w:rPr>
        <w:t xml:space="preserve"> (včetně workshopů a lektorské činnost</w:t>
      </w:r>
      <w:r w:rsidR="00D85B93" w:rsidRPr="000A172D">
        <w:rPr>
          <w:sz w:val="24"/>
          <w:szCs w:val="24"/>
        </w:rPr>
        <w:t>i</w:t>
      </w:r>
      <w:r w:rsidR="00630A11" w:rsidRPr="000A172D">
        <w:rPr>
          <w:sz w:val="24"/>
          <w:szCs w:val="24"/>
        </w:rPr>
        <w:t>)</w:t>
      </w:r>
      <w:r w:rsidR="00072F0B" w:rsidRPr="000A172D">
        <w:rPr>
          <w:sz w:val="24"/>
          <w:szCs w:val="24"/>
        </w:rPr>
        <w:t>.</w:t>
      </w:r>
      <w:r w:rsidR="000460D7" w:rsidRPr="000A172D">
        <w:rPr>
          <w:sz w:val="24"/>
          <w:szCs w:val="24"/>
        </w:rPr>
        <w:t xml:space="preserve"> Nájemce je dále oprávněn v pronajatých prostorách provozovat živnost „výroba, obchod a služby neuvedené v přílohách 1 až 3 živnostenského zákona (zákona č. 455/1991 Sb.) a hostinskou činnost“ jako předmět svého podnikání</w:t>
      </w:r>
      <w:r w:rsidR="00571FC0" w:rsidRPr="000A172D">
        <w:rPr>
          <w:sz w:val="24"/>
          <w:szCs w:val="24"/>
        </w:rPr>
        <w:t xml:space="preserve"> v rozsahu nezbytném k provozování divadla, kina a sálu pro kulturní akce. Provozovat jiné činnosti (zejména jiným způsobem podnikat) je nájemce v prostorách oprávněn jen po předchozím písemném souhlasu pronajímatele.</w:t>
      </w:r>
    </w:p>
    <w:p w:rsidR="000460D7" w:rsidRPr="00C44C4B" w:rsidRDefault="000460D7" w:rsidP="00C44C4B">
      <w:pPr>
        <w:jc w:val="both"/>
        <w:rPr>
          <w:sz w:val="24"/>
          <w:szCs w:val="24"/>
        </w:rPr>
      </w:pPr>
    </w:p>
    <w:p w:rsidR="00014939" w:rsidRDefault="00014939">
      <w:pPr>
        <w:jc w:val="both"/>
        <w:rPr>
          <w:sz w:val="24"/>
          <w:szCs w:val="24"/>
        </w:rPr>
      </w:pPr>
    </w:p>
    <w:p w:rsidR="00014939" w:rsidRDefault="006D3C82">
      <w:pPr>
        <w:jc w:val="center"/>
        <w:rPr>
          <w:sz w:val="24"/>
          <w:szCs w:val="24"/>
        </w:rPr>
      </w:pPr>
      <w:r>
        <w:rPr>
          <w:b/>
          <w:sz w:val="24"/>
          <w:szCs w:val="24"/>
        </w:rPr>
        <w:t>VI. Práva a povinnosti smluvních stran</w:t>
      </w:r>
    </w:p>
    <w:p w:rsidR="00014939" w:rsidRDefault="006D3C82">
      <w:pPr>
        <w:numPr>
          <w:ilvl w:val="0"/>
          <w:numId w:val="5"/>
        </w:numPr>
        <w:jc w:val="both"/>
        <w:rPr>
          <w:sz w:val="24"/>
          <w:szCs w:val="24"/>
        </w:rPr>
      </w:pPr>
      <w:r>
        <w:rPr>
          <w:sz w:val="24"/>
          <w:szCs w:val="24"/>
        </w:rPr>
        <w:t>Pronajímatel:</w:t>
      </w:r>
    </w:p>
    <w:p w:rsidR="00072F0B" w:rsidRDefault="006D3C82">
      <w:pPr>
        <w:numPr>
          <w:ilvl w:val="0"/>
          <w:numId w:val="7"/>
        </w:numPr>
        <w:jc w:val="both"/>
        <w:rPr>
          <w:sz w:val="24"/>
          <w:szCs w:val="24"/>
        </w:rPr>
      </w:pPr>
      <w:r>
        <w:rPr>
          <w:sz w:val="24"/>
          <w:szCs w:val="24"/>
        </w:rPr>
        <w:t>je povinen, prostory nájemci předat ve stavu způsobilém ke smluvenému</w:t>
      </w:r>
      <w:r w:rsidR="006A3C43">
        <w:rPr>
          <w:sz w:val="24"/>
          <w:szCs w:val="24"/>
        </w:rPr>
        <w:t xml:space="preserve"> účelu nájmu </w:t>
      </w:r>
      <w:r w:rsidR="00134823">
        <w:rPr>
          <w:sz w:val="24"/>
          <w:szCs w:val="24"/>
        </w:rPr>
        <w:t xml:space="preserve">a </w:t>
      </w:r>
      <w:r w:rsidR="00072F0B">
        <w:rPr>
          <w:sz w:val="24"/>
          <w:szCs w:val="24"/>
        </w:rPr>
        <w:t>umožnit mu jejich nerušené užívaní po celou dobu nájmu v souladu s touto smlouvou;</w:t>
      </w:r>
    </w:p>
    <w:p w:rsidR="00072F0B" w:rsidRDefault="00072F0B">
      <w:pPr>
        <w:numPr>
          <w:ilvl w:val="0"/>
          <w:numId w:val="7"/>
        </w:numPr>
        <w:jc w:val="both"/>
        <w:rPr>
          <w:sz w:val="24"/>
          <w:szCs w:val="24"/>
        </w:rPr>
      </w:pPr>
      <w:r>
        <w:rPr>
          <w:sz w:val="24"/>
          <w:szCs w:val="24"/>
        </w:rPr>
        <w:t xml:space="preserve">je povinen </w:t>
      </w:r>
      <w:r w:rsidR="00134823">
        <w:rPr>
          <w:sz w:val="24"/>
          <w:szCs w:val="24"/>
        </w:rPr>
        <w:t xml:space="preserve">udržovat </w:t>
      </w:r>
      <w:r>
        <w:rPr>
          <w:sz w:val="24"/>
          <w:szCs w:val="24"/>
        </w:rPr>
        <w:t>prostory ve</w:t>
      </w:r>
      <w:r w:rsidR="00134823">
        <w:rPr>
          <w:sz w:val="24"/>
          <w:szCs w:val="24"/>
        </w:rPr>
        <w:t xml:space="preserve"> stavu </w:t>
      </w:r>
      <w:r>
        <w:rPr>
          <w:sz w:val="24"/>
          <w:szCs w:val="24"/>
        </w:rPr>
        <w:t xml:space="preserve">způsobilém </w:t>
      </w:r>
      <w:proofErr w:type="gramStart"/>
      <w:r>
        <w:rPr>
          <w:sz w:val="24"/>
          <w:szCs w:val="24"/>
        </w:rPr>
        <w:t>účelu</w:t>
      </w:r>
      <w:proofErr w:type="gramEnd"/>
      <w:r>
        <w:rPr>
          <w:sz w:val="24"/>
          <w:szCs w:val="24"/>
        </w:rPr>
        <w:t xml:space="preserve"> nájmu, a to </w:t>
      </w:r>
      <w:r w:rsidR="00134823">
        <w:rPr>
          <w:sz w:val="24"/>
          <w:szCs w:val="24"/>
        </w:rPr>
        <w:t>na své náklady</w:t>
      </w:r>
      <w:r w:rsidR="00563276">
        <w:rPr>
          <w:sz w:val="24"/>
          <w:szCs w:val="24"/>
        </w:rPr>
        <w:t xml:space="preserve">, vyjma případu uvedeného v odstavci 2, písmeno </w:t>
      </w:r>
      <w:r w:rsidR="00563276" w:rsidRPr="008410B5">
        <w:rPr>
          <w:sz w:val="24"/>
          <w:szCs w:val="24"/>
        </w:rPr>
        <w:t>h)</w:t>
      </w:r>
      <w:r w:rsidR="00563276">
        <w:rPr>
          <w:sz w:val="24"/>
          <w:szCs w:val="24"/>
        </w:rPr>
        <w:t xml:space="preserve"> tohoto článku</w:t>
      </w:r>
      <w:r>
        <w:rPr>
          <w:sz w:val="24"/>
          <w:szCs w:val="24"/>
        </w:rPr>
        <w:t>;</w:t>
      </w:r>
    </w:p>
    <w:p w:rsidR="00014939" w:rsidRDefault="006D3C82">
      <w:pPr>
        <w:numPr>
          <w:ilvl w:val="0"/>
          <w:numId w:val="7"/>
        </w:numPr>
        <w:jc w:val="both"/>
        <w:rPr>
          <w:sz w:val="24"/>
          <w:szCs w:val="24"/>
        </w:rPr>
      </w:pPr>
      <w:r>
        <w:rPr>
          <w:sz w:val="24"/>
          <w:szCs w:val="24"/>
        </w:rPr>
        <w:t xml:space="preserve"> </w:t>
      </w:r>
      <w:r w:rsidR="00072F0B">
        <w:rPr>
          <w:sz w:val="24"/>
          <w:szCs w:val="24"/>
        </w:rPr>
        <w:t>je oprávněn z</w:t>
      </w:r>
      <w:r>
        <w:rPr>
          <w:sz w:val="24"/>
          <w:szCs w:val="24"/>
        </w:rPr>
        <w:t xml:space="preserve">a účelem kontroly </w:t>
      </w:r>
      <w:r w:rsidR="00072F0B">
        <w:rPr>
          <w:sz w:val="24"/>
          <w:szCs w:val="24"/>
        </w:rPr>
        <w:t xml:space="preserve">a </w:t>
      </w:r>
      <w:r>
        <w:rPr>
          <w:sz w:val="24"/>
          <w:szCs w:val="24"/>
        </w:rPr>
        <w:t xml:space="preserve">za přítomnosti nájemce nebo jeho zástupce vstoupit do </w:t>
      </w:r>
      <w:r w:rsidR="00072F0B">
        <w:rPr>
          <w:sz w:val="24"/>
          <w:szCs w:val="24"/>
        </w:rPr>
        <w:t xml:space="preserve">prostor </w:t>
      </w:r>
      <w:r>
        <w:rPr>
          <w:sz w:val="24"/>
          <w:szCs w:val="24"/>
        </w:rPr>
        <w:t>předmětu nájmu v době trvání pořádané akce</w:t>
      </w:r>
      <w:r w:rsidR="00072F0B">
        <w:rPr>
          <w:sz w:val="24"/>
          <w:szCs w:val="24"/>
        </w:rPr>
        <w:t>. T</w:t>
      </w:r>
      <w:r w:rsidR="00A55053">
        <w:rPr>
          <w:sz w:val="24"/>
          <w:szCs w:val="24"/>
        </w:rPr>
        <w:t xml:space="preserve">ato kontrola bude vykonávána tak, aby nezasahovala </w:t>
      </w:r>
      <w:proofErr w:type="gramStart"/>
      <w:r w:rsidR="00134823">
        <w:rPr>
          <w:sz w:val="24"/>
          <w:szCs w:val="24"/>
        </w:rPr>
        <w:t>do</w:t>
      </w:r>
      <w:proofErr w:type="gramEnd"/>
      <w:r w:rsidR="00134823">
        <w:rPr>
          <w:sz w:val="24"/>
          <w:szCs w:val="24"/>
        </w:rPr>
        <w:t xml:space="preserve"> </w:t>
      </w:r>
      <w:r w:rsidR="00A55053">
        <w:rPr>
          <w:sz w:val="24"/>
          <w:szCs w:val="24"/>
        </w:rPr>
        <w:t>a nenarušovala program</w:t>
      </w:r>
      <w:r w:rsidR="00134823">
        <w:rPr>
          <w:sz w:val="24"/>
          <w:szCs w:val="24"/>
        </w:rPr>
        <w:t xml:space="preserve"> a aktivity</w:t>
      </w:r>
      <w:r w:rsidR="00A55053">
        <w:rPr>
          <w:sz w:val="24"/>
          <w:szCs w:val="24"/>
        </w:rPr>
        <w:t xml:space="preserve"> nájemce</w:t>
      </w:r>
      <w:r w:rsidR="00072F0B">
        <w:rPr>
          <w:sz w:val="24"/>
          <w:szCs w:val="24"/>
        </w:rPr>
        <w:t>;</w:t>
      </w:r>
    </w:p>
    <w:p w:rsidR="00014939" w:rsidRDefault="006D3C82">
      <w:pPr>
        <w:numPr>
          <w:ilvl w:val="0"/>
          <w:numId w:val="7"/>
        </w:numPr>
        <w:jc w:val="both"/>
        <w:rPr>
          <w:sz w:val="24"/>
        </w:rPr>
      </w:pPr>
      <w:proofErr w:type="gramStart"/>
      <w:r>
        <w:rPr>
          <w:sz w:val="24"/>
          <w:szCs w:val="24"/>
        </w:rPr>
        <w:t>se zavazuje</w:t>
      </w:r>
      <w:proofErr w:type="gramEnd"/>
      <w:r>
        <w:rPr>
          <w:sz w:val="24"/>
          <w:szCs w:val="24"/>
        </w:rPr>
        <w:t xml:space="preserve"> zabezpečovat řádné plnění služeb, jejichž poskytování je s užíváním nebytového prostoru spojeno;</w:t>
      </w:r>
    </w:p>
    <w:p w:rsidR="00014939" w:rsidRDefault="006D3C82">
      <w:pPr>
        <w:numPr>
          <w:ilvl w:val="0"/>
          <w:numId w:val="7"/>
        </w:numPr>
        <w:jc w:val="both"/>
        <w:rPr>
          <w:sz w:val="24"/>
        </w:rPr>
      </w:pPr>
      <w:proofErr w:type="gramStart"/>
      <w:r>
        <w:rPr>
          <w:sz w:val="24"/>
        </w:rPr>
        <w:t>se zavazuje</w:t>
      </w:r>
      <w:proofErr w:type="gramEnd"/>
      <w:r>
        <w:rPr>
          <w:sz w:val="24"/>
        </w:rPr>
        <w:t xml:space="preserve">, že nájemci umožní po celou dobu trvání nájmu nerušený přístup pro oprávněné osoby, </w:t>
      </w:r>
      <w:r w:rsidR="006A3C43">
        <w:rPr>
          <w:sz w:val="24"/>
        </w:rPr>
        <w:t xml:space="preserve">zaměstnance, </w:t>
      </w:r>
      <w:r>
        <w:rPr>
          <w:sz w:val="24"/>
        </w:rPr>
        <w:t>účastníky pořádaných akcí</w:t>
      </w:r>
      <w:r w:rsidR="006A3C43">
        <w:rPr>
          <w:sz w:val="24"/>
        </w:rPr>
        <w:t>, dodavatele</w:t>
      </w:r>
      <w:r w:rsidR="00F47618">
        <w:rPr>
          <w:sz w:val="24"/>
        </w:rPr>
        <w:t>, smluvní partnery, zástupce,</w:t>
      </w:r>
      <w:r>
        <w:rPr>
          <w:sz w:val="24"/>
        </w:rPr>
        <w:t xml:space="preserve"> apod.</w:t>
      </w:r>
      <w:r w:rsidR="006A3C43">
        <w:rPr>
          <w:sz w:val="24"/>
        </w:rPr>
        <w:t xml:space="preserve"> </w:t>
      </w:r>
      <w:r w:rsidR="00134823">
        <w:rPr>
          <w:sz w:val="24"/>
        </w:rPr>
        <w:t>do prostor předmětu nájmu</w:t>
      </w:r>
      <w:r w:rsidR="006A3C43">
        <w:rPr>
          <w:sz w:val="24"/>
        </w:rPr>
        <w:t>,</w:t>
      </w:r>
      <w:r w:rsidR="00134823">
        <w:rPr>
          <w:sz w:val="24"/>
        </w:rPr>
        <w:t xml:space="preserve"> a </w:t>
      </w:r>
      <w:r w:rsidR="006A3C43">
        <w:rPr>
          <w:sz w:val="24"/>
        </w:rPr>
        <w:t xml:space="preserve">to </w:t>
      </w:r>
      <w:r w:rsidR="00134823">
        <w:rPr>
          <w:sz w:val="24"/>
        </w:rPr>
        <w:t xml:space="preserve">v rozsahu </w:t>
      </w:r>
      <w:r w:rsidR="006A3C43">
        <w:rPr>
          <w:sz w:val="24"/>
        </w:rPr>
        <w:t xml:space="preserve">24 hod, </w:t>
      </w:r>
      <w:r w:rsidR="00134823">
        <w:rPr>
          <w:sz w:val="24"/>
        </w:rPr>
        <w:t>7 dní v</w:t>
      </w:r>
      <w:r w:rsidR="006A3C43">
        <w:rPr>
          <w:sz w:val="24"/>
        </w:rPr>
        <w:t> </w:t>
      </w:r>
      <w:r w:rsidR="00134823">
        <w:rPr>
          <w:sz w:val="24"/>
        </w:rPr>
        <w:t>týdnu</w:t>
      </w:r>
      <w:r w:rsidR="006A3C43">
        <w:rPr>
          <w:sz w:val="24"/>
        </w:rPr>
        <w:t xml:space="preserve"> (tj. včetně víkendů, svátků a dnů pracovního klidu</w:t>
      </w:r>
      <w:r w:rsidR="00CC5319">
        <w:rPr>
          <w:sz w:val="24"/>
        </w:rPr>
        <w:t>; to nemá vliv na dohodu smluvních stran v této smlouvě o užívání prostor pronajímatelem</w:t>
      </w:r>
      <w:r w:rsidR="006A3C43">
        <w:rPr>
          <w:sz w:val="24"/>
        </w:rPr>
        <w:t>)</w:t>
      </w:r>
      <w:r>
        <w:rPr>
          <w:sz w:val="24"/>
        </w:rPr>
        <w:t>;</w:t>
      </w:r>
    </w:p>
    <w:p w:rsidR="00287D7C" w:rsidRDefault="002F62DD">
      <w:pPr>
        <w:numPr>
          <w:ilvl w:val="0"/>
          <w:numId w:val="7"/>
        </w:numPr>
        <w:jc w:val="both"/>
        <w:rPr>
          <w:sz w:val="24"/>
        </w:rPr>
      </w:pPr>
      <w:r>
        <w:rPr>
          <w:sz w:val="24"/>
        </w:rPr>
        <w:t>poskytne nájemci prostor k propagaci představení</w:t>
      </w:r>
      <w:r w:rsidR="00A70A75">
        <w:rPr>
          <w:sz w:val="24"/>
        </w:rPr>
        <w:t>, či pořádané akce</w:t>
      </w:r>
      <w:r>
        <w:rPr>
          <w:sz w:val="24"/>
        </w:rPr>
        <w:t xml:space="preserve"> dle odst. 2</w:t>
      </w:r>
      <w:r w:rsidR="00A70A75">
        <w:rPr>
          <w:sz w:val="24"/>
        </w:rPr>
        <w:t>.</w:t>
      </w:r>
      <w:r w:rsidR="00E54ECC">
        <w:rPr>
          <w:sz w:val="24"/>
        </w:rPr>
        <w:t xml:space="preserve"> </w:t>
      </w:r>
      <w:r w:rsidR="00E54ECC" w:rsidRPr="0075212B">
        <w:rPr>
          <w:sz w:val="24"/>
        </w:rPr>
        <w:t xml:space="preserve">písm. </w:t>
      </w:r>
      <w:proofErr w:type="spellStart"/>
      <w:r w:rsidR="0034417D">
        <w:rPr>
          <w:sz w:val="24"/>
        </w:rPr>
        <w:t>aa</w:t>
      </w:r>
      <w:proofErr w:type="spellEnd"/>
      <w:r w:rsidRPr="0075212B">
        <w:rPr>
          <w:sz w:val="24"/>
        </w:rPr>
        <w:t>) tohoto</w:t>
      </w:r>
      <w:r>
        <w:rPr>
          <w:sz w:val="24"/>
        </w:rPr>
        <w:t xml:space="preserve"> člán</w:t>
      </w:r>
      <w:r w:rsidR="00A70A75">
        <w:rPr>
          <w:sz w:val="24"/>
        </w:rPr>
        <w:t>k</w:t>
      </w:r>
      <w:r>
        <w:rPr>
          <w:sz w:val="24"/>
        </w:rPr>
        <w:t>u</w:t>
      </w:r>
      <w:r w:rsidR="00287D7C">
        <w:rPr>
          <w:sz w:val="24"/>
        </w:rPr>
        <w:t>;</w:t>
      </w:r>
    </w:p>
    <w:p w:rsidR="006A3C43" w:rsidRDefault="00287D7C">
      <w:pPr>
        <w:numPr>
          <w:ilvl w:val="0"/>
          <w:numId w:val="7"/>
        </w:numPr>
        <w:jc w:val="both"/>
        <w:rPr>
          <w:sz w:val="24"/>
        </w:rPr>
      </w:pPr>
      <w:r w:rsidRPr="00EA1D8A">
        <w:rPr>
          <w:sz w:val="24"/>
        </w:rPr>
        <w:lastRenderedPageBreak/>
        <w:t xml:space="preserve">bezdůvodně neodepře nájemci udělit souhlas s podnájmem </w:t>
      </w:r>
      <w:r w:rsidR="00B30F71" w:rsidRPr="00EA1D8A">
        <w:rPr>
          <w:sz w:val="24"/>
        </w:rPr>
        <w:t>předmětu nájmu</w:t>
      </w:r>
      <w:r w:rsidR="00482C58" w:rsidRPr="00EA1D8A">
        <w:rPr>
          <w:sz w:val="24"/>
        </w:rPr>
        <w:t xml:space="preserve"> za podmínek nevymykajících se podmínkám této smlouvy</w:t>
      </w:r>
      <w:r w:rsidR="002C0E54" w:rsidRPr="00EA1D8A">
        <w:rPr>
          <w:sz w:val="24"/>
        </w:rPr>
        <w:t xml:space="preserve">, </w:t>
      </w:r>
      <w:r w:rsidR="00C15188">
        <w:rPr>
          <w:sz w:val="24"/>
        </w:rPr>
        <w:t>přičemž</w:t>
      </w:r>
      <w:r w:rsidR="002C0E54" w:rsidRPr="00EA1D8A">
        <w:rPr>
          <w:sz w:val="24"/>
        </w:rPr>
        <w:t xml:space="preserve"> rozsah odůvodnění odepření je plně </w:t>
      </w:r>
      <w:r w:rsidR="00C15188">
        <w:rPr>
          <w:sz w:val="24"/>
        </w:rPr>
        <w:t>na uvážení</w:t>
      </w:r>
      <w:r w:rsidR="002C0E54" w:rsidRPr="00EA1D8A">
        <w:rPr>
          <w:sz w:val="24"/>
        </w:rPr>
        <w:t xml:space="preserve"> pronajímatele</w:t>
      </w:r>
      <w:r w:rsidR="00C15188">
        <w:rPr>
          <w:sz w:val="24"/>
        </w:rPr>
        <w:t>;</w:t>
      </w:r>
      <w:r w:rsidR="002C0E54" w:rsidRPr="00EA1D8A">
        <w:rPr>
          <w:sz w:val="24"/>
        </w:rPr>
        <w:t xml:space="preserve"> důvodem odepření </w:t>
      </w:r>
      <w:r w:rsidR="00C15188">
        <w:rPr>
          <w:sz w:val="24"/>
        </w:rPr>
        <w:t xml:space="preserve">souhlasu </w:t>
      </w:r>
      <w:r w:rsidR="002C0E54" w:rsidRPr="00EA1D8A">
        <w:rPr>
          <w:sz w:val="24"/>
        </w:rPr>
        <w:t>může být i výrazný cenový rozdíl mezi cenou nájmu a podnájmu (nájemce je povinen s žádostí o podnájem předložit na žádost pronajímatele i informaci o ceně podnájmu</w:t>
      </w:r>
      <w:r w:rsidR="00C15188">
        <w:rPr>
          <w:sz w:val="24"/>
        </w:rPr>
        <w:t>)</w:t>
      </w:r>
      <w:r w:rsidR="00EA1D8A">
        <w:rPr>
          <w:sz w:val="24"/>
        </w:rPr>
        <w:t>;</w:t>
      </w:r>
    </w:p>
    <w:p w:rsidR="006A3C43" w:rsidRDefault="00B30F71" w:rsidP="00072F0B">
      <w:pPr>
        <w:numPr>
          <w:ilvl w:val="0"/>
          <w:numId w:val="7"/>
        </w:numPr>
        <w:jc w:val="both"/>
        <w:rPr>
          <w:sz w:val="24"/>
        </w:rPr>
      </w:pPr>
      <w:r w:rsidRPr="006A3C43">
        <w:rPr>
          <w:sz w:val="24"/>
        </w:rPr>
        <w:t>je povinen v dostatečném předstihu seznámit nájemce se všemi omezeními, kter</w:t>
      </w:r>
      <w:r w:rsidR="00072F0B">
        <w:rPr>
          <w:sz w:val="24"/>
        </w:rPr>
        <w:t>á</w:t>
      </w:r>
      <w:r w:rsidRPr="006A3C43">
        <w:rPr>
          <w:sz w:val="24"/>
        </w:rPr>
        <w:t xml:space="preserve"> se budou týkat </w:t>
      </w:r>
      <w:r w:rsidR="00072F0B">
        <w:rPr>
          <w:sz w:val="24"/>
        </w:rPr>
        <w:t xml:space="preserve">prostor </w:t>
      </w:r>
      <w:r w:rsidRPr="006A3C43">
        <w:rPr>
          <w:sz w:val="24"/>
        </w:rPr>
        <w:t>předmětu nájmu</w:t>
      </w:r>
      <w:r w:rsidR="00511FB8" w:rsidRPr="006A3C43">
        <w:rPr>
          <w:sz w:val="24"/>
        </w:rPr>
        <w:t>;</w:t>
      </w:r>
    </w:p>
    <w:p w:rsidR="002F62DD" w:rsidRPr="00BD6164" w:rsidRDefault="00511FB8" w:rsidP="00072F0B">
      <w:pPr>
        <w:numPr>
          <w:ilvl w:val="0"/>
          <w:numId w:val="7"/>
        </w:numPr>
        <w:jc w:val="both"/>
        <w:rPr>
          <w:sz w:val="24"/>
        </w:rPr>
      </w:pPr>
      <w:r w:rsidRPr="006A3C43">
        <w:rPr>
          <w:sz w:val="24"/>
        </w:rPr>
        <w:t xml:space="preserve"> v případě využití prostor pronajímatelem pro svoj</w:t>
      </w:r>
      <w:r w:rsidR="00EA1D8A">
        <w:rPr>
          <w:sz w:val="24"/>
        </w:rPr>
        <w:t>i</w:t>
      </w:r>
      <w:r w:rsidRPr="006A3C43">
        <w:rPr>
          <w:sz w:val="24"/>
        </w:rPr>
        <w:t xml:space="preserve"> akci, je pronajímatel povinen prostory po skončení své akce </w:t>
      </w:r>
      <w:r w:rsidRPr="00E47024">
        <w:rPr>
          <w:sz w:val="24"/>
        </w:rPr>
        <w:t>na své náklady řádně uklidit a vrátit do původního stavu, pokud tak neučiní, má nájemce právo zajistit úklid a požadovat nákla</w:t>
      </w:r>
      <w:r w:rsidRPr="00BD6164">
        <w:rPr>
          <w:sz w:val="24"/>
        </w:rPr>
        <w:t>dy na úklid a uvedení v původní stav po pronajímateli</w:t>
      </w:r>
      <w:r w:rsidR="00072F0B">
        <w:rPr>
          <w:sz w:val="24"/>
        </w:rPr>
        <w:t xml:space="preserve"> a využívat prostory v souladu s ustanovením článku III. odstavcem </w:t>
      </w:r>
      <w:r w:rsidR="00072F0B" w:rsidRPr="0075212B">
        <w:rPr>
          <w:sz w:val="24"/>
        </w:rPr>
        <w:t>3. a 4.</w:t>
      </w:r>
    </w:p>
    <w:p w:rsidR="00014939" w:rsidRDefault="00014939">
      <w:pPr>
        <w:ind w:left="357"/>
        <w:jc w:val="both"/>
        <w:rPr>
          <w:sz w:val="24"/>
        </w:rPr>
      </w:pPr>
    </w:p>
    <w:p w:rsidR="00014939" w:rsidRDefault="006D3C82">
      <w:pPr>
        <w:pStyle w:val="Zkladntext21"/>
        <w:numPr>
          <w:ilvl w:val="0"/>
          <w:numId w:val="5"/>
        </w:numPr>
      </w:pPr>
      <w:r>
        <w:t xml:space="preserve">Nájemce: </w:t>
      </w:r>
    </w:p>
    <w:p w:rsidR="00014939" w:rsidRDefault="006D3C82">
      <w:pPr>
        <w:pStyle w:val="Zkladntextodsazen"/>
        <w:numPr>
          <w:ilvl w:val="0"/>
          <w:numId w:val="13"/>
        </w:numPr>
        <w:rPr>
          <w:szCs w:val="24"/>
        </w:rPr>
      </w:pPr>
      <w:r>
        <w:t xml:space="preserve">je oprávněn </w:t>
      </w:r>
      <w:r>
        <w:rPr>
          <w:szCs w:val="24"/>
        </w:rPr>
        <w:t>využívat předmět nájmu v souladu s platnými právními předpisy, touto smlouvou a účelem nájmu;</w:t>
      </w:r>
    </w:p>
    <w:p w:rsidR="00014939" w:rsidRDefault="006D3C82">
      <w:pPr>
        <w:pStyle w:val="Zkladntextodsazen"/>
        <w:numPr>
          <w:ilvl w:val="0"/>
          <w:numId w:val="13"/>
        </w:numPr>
      </w:pPr>
      <w:r>
        <w:rPr>
          <w:szCs w:val="24"/>
        </w:rPr>
        <w:t>v případě užití techniky kinosálu jako je projekce, ozvučení</w:t>
      </w:r>
      <w:r w:rsidR="00FD50D8">
        <w:rPr>
          <w:szCs w:val="24"/>
        </w:rPr>
        <w:t xml:space="preserve"> sálu,</w:t>
      </w:r>
      <w:r>
        <w:rPr>
          <w:szCs w:val="24"/>
        </w:rPr>
        <w:t xml:space="preserve"> apod.</w:t>
      </w:r>
      <w:r w:rsidR="00FD50D8">
        <w:rPr>
          <w:szCs w:val="24"/>
        </w:rPr>
        <w:t>,</w:t>
      </w:r>
      <w:r>
        <w:rPr>
          <w:szCs w:val="24"/>
        </w:rPr>
        <w:t xml:space="preserve"> je povinen spolupracovat s pověřenou osobou pronajímatele</w:t>
      </w:r>
      <w:r w:rsidR="00EA6C7C">
        <w:rPr>
          <w:szCs w:val="24"/>
        </w:rPr>
        <w:t>, popřípadě si zajistit prokazatelné proškolení k samostatnému ovládání příslušné techniky</w:t>
      </w:r>
      <w:r>
        <w:rPr>
          <w:szCs w:val="24"/>
        </w:rPr>
        <w:t>;</w:t>
      </w:r>
    </w:p>
    <w:p w:rsidR="00014939" w:rsidRDefault="006D3C82">
      <w:pPr>
        <w:pStyle w:val="Zkladntextodsazen"/>
        <w:numPr>
          <w:ilvl w:val="0"/>
          <w:numId w:val="13"/>
        </w:numPr>
      </w:pPr>
      <w:r>
        <w:t xml:space="preserve">je povinen v pronajatých prostorách udržovat </w:t>
      </w:r>
      <w:r w:rsidR="005B7CA7">
        <w:t>zákonná</w:t>
      </w:r>
      <w:r>
        <w:t xml:space="preserve"> bezpečnostní a protipožární opatření a dodržovat obecně závazné předpisy na úseku bezpečnosti</w:t>
      </w:r>
      <w:r w:rsidR="005B7CA7">
        <w:t xml:space="preserve"> práce</w:t>
      </w:r>
      <w:r>
        <w:t xml:space="preserve"> a protipožární ochrany, vztahující se ke způsobu užívání předmětu nájmu</w:t>
      </w:r>
      <w:r w:rsidR="009971B8">
        <w:t>, předpisy hygienické a další</w:t>
      </w:r>
      <w:r>
        <w:t>;</w:t>
      </w:r>
    </w:p>
    <w:p w:rsidR="0033767C" w:rsidRDefault="0033767C" w:rsidP="002F4C4E">
      <w:pPr>
        <w:pStyle w:val="Zkladntextodsazen"/>
        <w:numPr>
          <w:ilvl w:val="0"/>
          <w:numId w:val="13"/>
        </w:numPr>
        <w:ind w:left="641" w:hanging="357"/>
      </w:pPr>
      <w:r w:rsidRPr="0033767C">
        <w:t>je povinen zajistit si na vlastní náklady a na vlastní odpovědnost požární dozor (osobou odborně způsobilou</w:t>
      </w:r>
      <w:r w:rsidR="00C349AB">
        <w:t xml:space="preserve">, nebo </w:t>
      </w:r>
      <w:r w:rsidR="00C349AB" w:rsidRPr="00C349AB">
        <w:t>osobou proškolenou odborně způsobilou osobou</w:t>
      </w:r>
      <w:r w:rsidRPr="0033767C">
        <w:t>) dle platných právních předpisů v oblasti požární ochrany, zejména zákona č. 133/1985 Sb. v platném znění a vyhlášky MV ČR č. 246/2001</w:t>
      </w:r>
      <w:r w:rsidR="007B1F47">
        <w:t>Sb</w:t>
      </w:r>
      <w:r w:rsidR="00072F0B">
        <w:t>.</w:t>
      </w:r>
      <w:r w:rsidR="00D812D3">
        <w:t xml:space="preserve">, dodržet ustanovení </w:t>
      </w:r>
      <w:r w:rsidR="00072F0B">
        <w:t>P</w:t>
      </w:r>
      <w:r w:rsidR="00D812D3">
        <w:t xml:space="preserve">řílohy č. </w:t>
      </w:r>
      <w:r w:rsidR="00EA1D8A">
        <w:t>5</w:t>
      </w:r>
      <w:r w:rsidR="00C349AB">
        <w:t>;</w:t>
      </w:r>
    </w:p>
    <w:p w:rsidR="00014939" w:rsidRDefault="006D3C82">
      <w:pPr>
        <w:pStyle w:val="Zkladntextodsazen"/>
        <w:numPr>
          <w:ilvl w:val="0"/>
          <w:numId w:val="13"/>
        </w:numPr>
      </w:pPr>
      <w:r>
        <w:t>je povinen předmět nájmu a související inventář užívat v souladu s dohodnutým účelem, řádně, a tak, aby nedošlo k jeho poškození;</w:t>
      </w:r>
    </w:p>
    <w:p w:rsidR="00014939" w:rsidRDefault="006D3C82" w:rsidP="002F4C4E">
      <w:pPr>
        <w:pStyle w:val="Zkladntextodsazen"/>
        <w:numPr>
          <w:ilvl w:val="0"/>
          <w:numId w:val="13"/>
        </w:numPr>
        <w:ind w:left="641" w:hanging="357"/>
        <w:rPr>
          <w:szCs w:val="24"/>
        </w:rPr>
      </w:pPr>
      <w:r>
        <w:t>je povinen zajistit</w:t>
      </w:r>
      <w:r>
        <w:rPr>
          <w:szCs w:val="24"/>
        </w:rPr>
        <w:t xml:space="preserve"> na své náklady v době </w:t>
      </w:r>
      <w:r w:rsidR="00287D7C">
        <w:rPr>
          <w:szCs w:val="24"/>
        </w:rPr>
        <w:t xml:space="preserve">pořádání akcí </w:t>
      </w:r>
      <w:r>
        <w:rPr>
          <w:szCs w:val="24"/>
        </w:rPr>
        <w:t xml:space="preserve">vstup do pronajatých prostor proti nepovolaným osobám;  </w:t>
      </w:r>
    </w:p>
    <w:p w:rsidR="00014939" w:rsidRDefault="006D3C82">
      <w:pPr>
        <w:pStyle w:val="Zkladntextodsazen"/>
        <w:numPr>
          <w:ilvl w:val="0"/>
          <w:numId w:val="13"/>
        </w:numPr>
      </w:pPr>
      <w:r w:rsidRPr="00843DFE">
        <w:rPr>
          <w:szCs w:val="24"/>
        </w:rPr>
        <w:t xml:space="preserve">je povinen zajistit na své náklady </w:t>
      </w:r>
      <w:r w:rsidR="00C12DFC" w:rsidRPr="00843DFE">
        <w:rPr>
          <w:szCs w:val="24"/>
        </w:rPr>
        <w:t xml:space="preserve">řádný </w:t>
      </w:r>
      <w:r w:rsidRPr="00843DFE">
        <w:rPr>
          <w:szCs w:val="24"/>
        </w:rPr>
        <w:t>úklid pronajatých prostor</w:t>
      </w:r>
      <w:r w:rsidR="00C12DFC">
        <w:rPr>
          <w:szCs w:val="24"/>
        </w:rPr>
        <w:t>,</w:t>
      </w:r>
      <w:r>
        <w:rPr>
          <w:szCs w:val="24"/>
        </w:rPr>
        <w:t xml:space="preserve"> tento prostor </w:t>
      </w:r>
      <w:r w:rsidR="00032421">
        <w:rPr>
          <w:szCs w:val="24"/>
        </w:rPr>
        <w:t xml:space="preserve">musí být </w:t>
      </w:r>
      <w:r>
        <w:rPr>
          <w:szCs w:val="24"/>
        </w:rPr>
        <w:t xml:space="preserve">uklizený a k dispozici pronajímateli </w:t>
      </w:r>
      <w:r w:rsidR="003C0621">
        <w:rPr>
          <w:szCs w:val="24"/>
        </w:rPr>
        <w:t xml:space="preserve">pro </w:t>
      </w:r>
      <w:r w:rsidR="00C24285">
        <w:rPr>
          <w:szCs w:val="24"/>
        </w:rPr>
        <w:t xml:space="preserve">přípravu </w:t>
      </w:r>
      <w:r w:rsidR="00374009">
        <w:rPr>
          <w:szCs w:val="24"/>
        </w:rPr>
        <w:t>realizac</w:t>
      </w:r>
      <w:r w:rsidR="00C24285">
        <w:rPr>
          <w:szCs w:val="24"/>
        </w:rPr>
        <w:t>e</w:t>
      </w:r>
      <w:r w:rsidR="00374009">
        <w:rPr>
          <w:szCs w:val="24"/>
        </w:rPr>
        <w:t xml:space="preserve"> </w:t>
      </w:r>
      <w:r w:rsidR="003C0621">
        <w:rPr>
          <w:szCs w:val="24"/>
        </w:rPr>
        <w:t>příslušn</w:t>
      </w:r>
      <w:r w:rsidR="00374009">
        <w:rPr>
          <w:szCs w:val="24"/>
        </w:rPr>
        <w:t>é</w:t>
      </w:r>
      <w:r w:rsidR="003C0621">
        <w:rPr>
          <w:szCs w:val="24"/>
        </w:rPr>
        <w:t xml:space="preserve"> </w:t>
      </w:r>
      <w:r w:rsidR="00032421">
        <w:rPr>
          <w:szCs w:val="24"/>
        </w:rPr>
        <w:t>dohodnut</w:t>
      </w:r>
      <w:r w:rsidR="00374009">
        <w:rPr>
          <w:szCs w:val="24"/>
        </w:rPr>
        <w:t>é</w:t>
      </w:r>
      <w:r w:rsidR="00032421">
        <w:rPr>
          <w:szCs w:val="24"/>
        </w:rPr>
        <w:t xml:space="preserve"> </w:t>
      </w:r>
      <w:r w:rsidR="003C0621">
        <w:rPr>
          <w:szCs w:val="24"/>
        </w:rPr>
        <w:t>akc</w:t>
      </w:r>
      <w:r w:rsidR="00374009">
        <w:rPr>
          <w:szCs w:val="24"/>
        </w:rPr>
        <w:t>e pronajímate</w:t>
      </w:r>
      <w:r w:rsidR="00B13E80">
        <w:rPr>
          <w:szCs w:val="24"/>
        </w:rPr>
        <w:t>l</w:t>
      </w:r>
      <w:r w:rsidR="00374009">
        <w:rPr>
          <w:szCs w:val="24"/>
        </w:rPr>
        <w:t>e</w:t>
      </w:r>
      <w:r w:rsidR="00943184">
        <w:rPr>
          <w:szCs w:val="24"/>
        </w:rPr>
        <w:t xml:space="preserve"> v souladu s článkem </w:t>
      </w:r>
      <w:r w:rsidR="006A3C43">
        <w:rPr>
          <w:szCs w:val="24"/>
        </w:rPr>
        <w:t>III. odstav</w:t>
      </w:r>
      <w:r w:rsidR="00943184">
        <w:rPr>
          <w:szCs w:val="24"/>
        </w:rPr>
        <w:t>cem 3. a 4. této smlouvy</w:t>
      </w:r>
      <w:r>
        <w:rPr>
          <w:szCs w:val="24"/>
        </w:rPr>
        <w:t>;</w:t>
      </w:r>
      <w:r w:rsidR="00AC2B1D" w:rsidRPr="00AC2B1D">
        <w:t xml:space="preserve"> </w:t>
      </w:r>
    </w:p>
    <w:p w:rsidR="00E20308" w:rsidRDefault="00563276">
      <w:pPr>
        <w:pStyle w:val="Zkladntextodsazen"/>
        <w:numPr>
          <w:ilvl w:val="0"/>
          <w:numId w:val="13"/>
        </w:numPr>
      </w:pPr>
      <w:r>
        <w:t xml:space="preserve">je povinen provádět na své náklady běžnou údržbu a opravy pronajatých prostor a jejich technického vybavení do výše </w:t>
      </w:r>
      <w:r w:rsidR="00AA26C4">
        <w:t>15.000</w:t>
      </w:r>
      <w:r w:rsidRPr="00563276">
        <w:t>,-Kč</w:t>
      </w:r>
      <w:r>
        <w:t xml:space="preserve"> pro jednotlivý případ, přičemž celkový roční limit pro takové opravy činí </w:t>
      </w:r>
      <w:r w:rsidR="00AA26C4">
        <w:t>60.000</w:t>
      </w:r>
      <w:r w:rsidRPr="00E47024">
        <w:t>,- Kč</w:t>
      </w:r>
      <w:r>
        <w:t>. Pravidelný servis, prohlídky a revize užívaného technického vybavení</w:t>
      </w:r>
      <w:r w:rsidR="00B140BE">
        <w:t xml:space="preserve">, které je ve vlastnictví </w:t>
      </w:r>
      <w:r w:rsidR="00E87E04">
        <w:t>nájemce</w:t>
      </w:r>
      <w:r w:rsidR="00B140BE">
        <w:t>,</w:t>
      </w:r>
      <w:r>
        <w:t xml:space="preserve"> je nájemce povinen zajišťovat v termínech dle platných předpisů a dle lhůt daných výrobcem zařízení, pokud se </w:t>
      </w:r>
      <w:proofErr w:type="gramStart"/>
      <w:r>
        <w:t>strany</w:t>
      </w:r>
      <w:proofErr w:type="gramEnd"/>
      <w:r>
        <w:t xml:space="preserve"> nedohodou jina</w:t>
      </w:r>
      <w:r w:rsidR="00E20308">
        <w:t>k</w:t>
      </w:r>
      <w:r w:rsidR="00EA1D8A">
        <w:t>;</w:t>
      </w:r>
    </w:p>
    <w:p w:rsidR="00E47024" w:rsidRDefault="004D4B27" w:rsidP="001B6C8C">
      <w:pPr>
        <w:pStyle w:val="Zkladntextodsazen"/>
        <w:numPr>
          <w:ilvl w:val="0"/>
          <w:numId w:val="13"/>
        </w:numPr>
        <w:rPr>
          <w:szCs w:val="24"/>
        </w:rPr>
      </w:pPr>
      <w:r>
        <w:rPr>
          <w:szCs w:val="24"/>
        </w:rPr>
        <w:t xml:space="preserve">je </w:t>
      </w:r>
      <w:r w:rsidR="00F30805" w:rsidRPr="00943184">
        <w:rPr>
          <w:szCs w:val="24"/>
        </w:rPr>
        <w:t>povinen</w:t>
      </w:r>
      <w:r w:rsidR="00511FB8" w:rsidRPr="00943184">
        <w:rPr>
          <w:szCs w:val="24"/>
        </w:rPr>
        <w:t xml:space="preserve"> umožnit pronajímateli vstup do sálu</w:t>
      </w:r>
      <w:r w:rsidR="001B6C8C">
        <w:rPr>
          <w:szCs w:val="24"/>
        </w:rPr>
        <w:t xml:space="preserve"> v prostorách</w:t>
      </w:r>
      <w:r w:rsidR="00511FB8" w:rsidRPr="00943184">
        <w:rPr>
          <w:szCs w:val="24"/>
        </w:rPr>
        <w:t>, aby pronajímatel mohl sál řádně připravit pro svoji akci</w:t>
      </w:r>
      <w:r w:rsidR="001B6C8C">
        <w:rPr>
          <w:szCs w:val="24"/>
        </w:rPr>
        <w:t xml:space="preserve"> dle článku III. odst. 3 </w:t>
      </w:r>
      <w:proofErr w:type="gramStart"/>
      <w:r w:rsidR="001B6C8C">
        <w:rPr>
          <w:szCs w:val="24"/>
        </w:rPr>
        <w:t>této</w:t>
      </w:r>
      <w:proofErr w:type="gramEnd"/>
      <w:r w:rsidR="001B6C8C">
        <w:rPr>
          <w:szCs w:val="24"/>
        </w:rPr>
        <w:t xml:space="preserve"> smlouvy</w:t>
      </w:r>
      <w:r>
        <w:rPr>
          <w:szCs w:val="24"/>
        </w:rPr>
        <w:t xml:space="preserve">, přičemž </w:t>
      </w:r>
      <w:r w:rsidRPr="00943184">
        <w:rPr>
          <w:szCs w:val="24"/>
        </w:rPr>
        <w:t xml:space="preserve">výchozím uspořádáním sezení v sálech je </w:t>
      </w:r>
      <w:r>
        <w:rPr>
          <w:szCs w:val="24"/>
        </w:rPr>
        <w:t>divadelní sezení – řady sedadel</w:t>
      </w:r>
      <w:r w:rsidR="00570E3C" w:rsidRPr="00943184">
        <w:rPr>
          <w:szCs w:val="24"/>
        </w:rPr>
        <w:t>;</w:t>
      </w:r>
      <w:r w:rsidR="00943184">
        <w:rPr>
          <w:szCs w:val="24"/>
        </w:rPr>
        <w:t xml:space="preserve"> </w:t>
      </w:r>
    </w:p>
    <w:p w:rsidR="004376F2" w:rsidRDefault="00F30805" w:rsidP="001B6C8C">
      <w:pPr>
        <w:pStyle w:val="Zkladntextodsazen"/>
        <w:numPr>
          <w:ilvl w:val="0"/>
          <w:numId w:val="13"/>
        </w:numPr>
        <w:rPr>
          <w:szCs w:val="24"/>
        </w:rPr>
      </w:pPr>
      <w:r w:rsidRPr="00BD6164">
        <w:rPr>
          <w:szCs w:val="24"/>
        </w:rPr>
        <w:t xml:space="preserve">je </w:t>
      </w:r>
      <w:r w:rsidR="006D3C82" w:rsidRPr="00BD6164">
        <w:rPr>
          <w:szCs w:val="24"/>
        </w:rPr>
        <w:t>oprávněn přenechat tyto prostory nebo jejich část do podnájmu třetí osobě</w:t>
      </w:r>
      <w:r w:rsidRPr="00BD6164">
        <w:rPr>
          <w:szCs w:val="24"/>
        </w:rPr>
        <w:t xml:space="preserve"> pouze s předchozím prokazatelným souhlasem zástupce pronajímatele</w:t>
      </w:r>
      <w:r w:rsidR="00482C58" w:rsidRPr="00BD6164">
        <w:rPr>
          <w:szCs w:val="24"/>
        </w:rPr>
        <w:t>, podmínky podnájmu se nesmí vymykat podmínkám dle této smlouvy</w:t>
      </w:r>
      <w:r w:rsidR="006D3C82" w:rsidRPr="00BD6164">
        <w:rPr>
          <w:szCs w:val="24"/>
        </w:rPr>
        <w:t>;</w:t>
      </w:r>
      <w:r w:rsidR="001E5B14" w:rsidRPr="00BD6164">
        <w:rPr>
          <w:szCs w:val="24"/>
        </w:rPr>
        <w:t xml:space="preserve"> za průběh tohoto podnájmu nese </w:t>
      </w:r>
      <w:r w:rsidR="0057538C" w:rsidRPr="00BD6164">
        <w:rPr>
          <w:szCs w:val="24"/>
        </w:rPr>
        <w:t xml:space="preserve">plnou </w:t>
      </w:r>
      <w:r w:rsidR="001E5B14" w:rsidRPr="00BD6164">
        <w:rPr>
          <w:szCs w:val="24"/>
        </w:rPr>
        <w:t>odpovědnost nájemce</w:t>
      </w:r>
      <w:r w:rsidR="00A715CF" w:rsidRPr="00BD6164">
        <w:rPr>
          <w:szCs w:val="24"/>
        </w:rPr>
        <w:t>,</w:t>
      </w:r>
      <w:r w:rsidR="001E5B14" w:rsidRPr="00BD6164">
        <w:rPr>
          <w:szCs w:val="24"/>
        </w:rPr>
        <w:t xml:space="preserve"> doba </w:t>
      </w:r>
      <w:r w:rsidR="001E5B14" w:rsidRPr="00072F0B">
        <w:rPr>
          <w:szCs w:val="24"/>
        </w:rPr>
        <w:t xml:space="preserve">podnájmu nesmí překročit </w:t>
      </w:r>
      <w:r w:rsidR="00A715CF" w:rsidRPr="00072F0B">
        <w:rPr>
          <w:szCs w:val="24"/>
        </w:rPr>
        <w:t>rozsah této smlouvy</w:t>
      </w:r>
      <w:r w:rsidR="00511FB8" w:rsidRPr="00072F0B">
        <w:rPr>
          <w:szCs w:val="24"/>
        </w:rPr>
        <w:t xml:space="preserve">. </w:t>
      </w:r>
      <w:r w:rsidR="00563A7C">
        <w:rPr>
          <w:szCs w:val="24"/>
        </w:rPr>
        <w:t>Pro vyloučení pochybností smluvní strany prohlašují, že n</w:t>
      </w:r>
      <w:r w:rsidR="006A3C43" w:rsidRPr="00072F0B">
        <w:rPr>
          <w:szCs w:val="24"/>
        </w:rPr>
        <w:t>ájemce je</w:t>
      </w:r>
      <w:r w:rsidR="00511FB8" w:rsidRPr="00072F0B">
        <w:rPr>
          <w:szCs w:val="24"/>
        </w:rPr>
        <w:t xml:space="preserve"> </w:t>
      </w:r>
      <w:r w:rsidR="006A3C43" w:rsidRPr="00072F0B">
        <w:rPr>
          <w:szCs w:val="24"/>
        </w:rPr>
        <w:t>oprávněn</w:t>
      </w:r>
      <w:r w:rsidR="00511FB8" w:rsidRPr="00072F0B">
        <w:rPr>
          <w:szCs w:val="24"/>
        </w:rPr>
        <w:t xml:space="preserve"> pořád</w:t>
      </w:r>
      <w:r w:rsidR="006A3C43" w:rsidRPr="00072F0B">
        <w:rPr>
          <w:szCs w:val="24"/>
        </w:rPr>
        <w:t>at</w:t>
      </w:r>
      <w:r w:rsidR="00072F0B" w:rsidRPr="00072F0B">
        <w:rPr>
          <w:szCs w:val="24"/>
        </w:rPr>
        <w:t xml:space="preserve"> j</w:t>
      </w:r>
      <w:r w:rsidR="00511FB8" w:rsidRPr="00072F0B">
        <w:rPr>
          <w:szCs w:val="24"/>
        </w:rPr>
        <w:t>ednorázov</w:t>
      </w:r>
      <w:r w:rsidR="006A3C43" w:rsidRPr="00072F0B">
        <w:rPr>
          <w:szCs w:val="24"/>
        </w:rPr>
        <w:t>é akce</w:t>
      </w:r>
      <w:r w:rsidR="00A4538E">
        <w:rPr>
          <w:szCs w:val="24"/>
        </w:rPr>
        <w:t xml:space="preserve"> dle podmínek dohodnutých v této smlouvě</w:t>
      </w:r>
      <w:r w:rsidR="00E47024" w:rsidRPr="00072F0B">
        <w:rPr>
          <w:szCs w:val="24"/>
        </w:rPr>
        <w:t xml:space="preserve">. </w:t>
      </w:r>
      <w:r w:rsidR="00943184" w:rsidRPr="00072F0B">
        <w:rPr>
          <w:szCs w:val="24"/>
        </w:rPr>
        <w:t xml:space="preserve">Nájemce je dále oprávněn dát do podnájmu </w:t>
      </w:r>
      <w:r w:rsidR="00072F0B">
        <w:rPr>
          <w:szCs w:val="24"/>
        </w:rPr>
        <w:t xml:space="preserve">bar nacházející se v prostorách v souladu s odstavcem 1. </w:t>
      </w:r>
      <w:r w:rsidR="00072F0B" w:rsidRPr="00A62138">
        <w:rPr>
          <w:szCs w:val="24"/>
        </w:rPr>
        <w:t>písmenem g)</w:t>
      </w:r>
      <w:r w:rsidR="00072F0B">
        <w:rPr>
          <w:szCs w:val="24"/>
        </w:rPr>
        <w:t xml:space="preserve"> tohoto článku</w:t>
      </w:r>
      <w:r w:rsidR="004376F2">
        <w:rPr>
          <w:szCs w:val="24"/>
        </w:rPr>
        <w:t>;</w:t>
      </w:r>
      <w:r w:rsidR="00072F0B">
        <w:rPr>
          <w:szCs w:val="24"/>
        </w:rPr>
        <w:t xml:space="preserve"> </w:t>
      </w:r>
    </w:p>
    <w:p w:rsidR="00014939" w:rsidRDefault="004376F2" w:rsidP="001B6C8C">
      <w:pPr>
        <w:pStyle w:val="Zkladntextodsazen"/>
        <w:numPr>
          <w:ilvl w:val="0"/>
          <w:numId w:val="13"/>
        </w:numPr>
      </w:pPr>
      <w:r>
        <w:rPr>
          <w:szCs w:val="24"/>
        </w:rPr>
        <w:t>j</w:t>
      </w:r>
      <w:r w:rsidR="006D3C82" w:rsidRPr="00943184">
        <w:rPr>
          <w:szCs w:val="24"/>
        </w:rPr>
        <w:t xml:space="preserve">e </w:t>
      </w:r>
      <w:r w:rsidR="00072F0B">
        <w:rPr>
          <w:szCs w:val="24"/>
        </w:rPr>
        <w:t xml:space="preserve">dále </w:t>
      </w:r>
      <w:r w:rsidR="006D3C82" w:rsidRPr="00943184">
        <w:rPr>
          <w:szCs w:val="24"/>
        </w:rPr>
        <w:t>povinen umožnit</w:t>
      </w:r>
      <w:r w:rsidR="006D3C82">
        <w:t xml:space="preserve"> pronajímateli přístup do pronajímaných prostor za účelem kontroly stavu těchto prostor a průběhu pořádané akce</w:t>
      </w:r>
      <w:r w:rsidR="00F0081D">
        <w:t>, pokud</w:t>
      </w:r>
      <w:r w:rsidR="00C87953">
        <w:t xml:space="preserve"> bude takový přístup nájemci oznámen v přiměřeném předstihu</w:t>
      </w:r>
      <w:r w:rsidR="00943184">
        <w:t xml:space="preserve">, </w:t>
      </w:r>
    </w:p>
    <w:p w:rsidR="0021175E" w:rsidRDefault="0021175E">
      <w:pPr>
        <w:numPr>
          <w:ilvl w:val="0"/>
          <w:numId w:val="13"/>
        </w:numPr>
        <w:jc w:val="both"/>
        <w:rPr>
          <w:sz w:val="24"/>
        </w:rPr>
      </w:pPr>
      <w:r>
        <w:rPr>
          <w:sz w:val="24"/>
        </w:rPr>
        <w:lastRenderedPageBreak/>
        <w:t>je povinen strpět přístup zaměstnanců pronajímatele za účelem zajištění provozu</w:t>
      </w:r>
      <w:r w:rsidR="00592390">
        <w:rPr>
          <w:sz w:val="24"/>
        </w:rPr>
        <w:t xml:space="preserve"> s předmětem nájmu sousedících prostor,</w:t>
      </w:r>
      <w:r>
        <w:rPr>
          <w:sz w:val="24"/>
        </w:rPr>
        <w:t xml:space="preserve"> aniž by narušovali účel pronájmu; </w:t>
      </w:r>
    </w:p>
    <w:p w:rsidR="00014939" w:rsidRPr="00627187" w:rsidRDefault="006D3C82">
      <w:pPr>
        <w:numPr>
          <w:ilvl w:val="0"/>
          <w:numId w:val="13"/>
        </w:numPr>
        <w:jc w:val="both"/>
        <w:rPr>
          <w:sz w:val="24"/>
          <w:szCs w:val="24"/>
        </w:rPr>
      </w:pPr>
      <w:r>
        <w:rPr>
          <w:sz w:val="24"/>
        </w:rPr>
        <w:t xml:space="preserve">je povinen řídit se </w:t>
      </w:r>
      <w:r w:rsidR="003327D3">
        <w:rPr>
          <w:sz w:val="24"/>
        </w:rPr>
        <w:t>D</w:t>
      </w:r>
      <w:r>
        <w:rPr>
          <w:sz w:val="24"/>
        </w:rPr>
        <w:t>omovním řádem budovy</w:t>
      </w:r>
      <w:r w:rsidR="003327D3">
        <w:rPr>
          <w:sz w:val="24"/>
        </w:rPr>
        <w:t xml:space="preserve"> (Příloha č. </w:t>
      </w:r>
      <w:r w:rsidR="00EA1D8A">
        <w:rPr>
          <w:sz w:val="24"/>
        </w:rPr>
        <w:t>1</w:t>
      </w:r>
      <w:r w:rsidR="003327D3">
        <w:rPr>
          <w:sz w:val="24"/>
        </w:rPr>
        <w:t>)</w:t>
      </w:r>
      <w:r>
        <w:rPr>
          <w:sz w:val="24"/>
        </w:rPr>
        <w:t>, ve které se předmět nájmu nachází, zejména týkající se prostor podléhajících nájmu dle této smlouvy,</w:t>
      </w:r>
      <w:r w:rsidR="0048394E">
        <w:rPr>
          <w:sz w:val="24"/>
        </w:rPr>
        <w:t xml:space="preserve"> přičemž jakákoli budoucí úprava Domovního řádu nesmí </w:t>
      </w:r>
      <w:r w:rsidR="00907726">
        <w:rPr>
          <w:sz w:val="24"/>
        </w:rPr>
        <w:t xml:space="preserve">obsahovat </w:t>
      </w:r>
      <w:r w:rsidR="00FE58FD">
        <w:rPr>
          <w:sz w:val="24"/>
        </w:rPr>
        <w:t>finanční povinnosti nájemce a v případě rozporu mezi Domovním řádem a touto smlouvou má přednost tato smlouva;</w:t>
      </w:r>
      <w:r w:rsidR="0048394E">
        <w:rPr>
          <w:sz w:val="24"/>
        </w:rPr>
        <w:t xml:space="preserve"> </w:t>
      </w:r>
      <w:r w:rsidR="00F56C0E">
        <w:rPr>
          <w:sz w:val="24"/>
        </w:rPr>
        <w:t xml:space="preserve"> </w:t>
      </w:r>
    </w:p>
    <w:p w:rsidR="00627187" w:rsidRPr="005868FA" w:rsidRDefault="00627187" w:rsidP="00943184">
      <w:pPr>
        <w:numPr>
          <w:ilvl w:val="0"/>
          <w:numId w:val="13"/>
        </w:numPr>
        <w:jc w:val="both"/>
        <w:rPr>
          <w:sz w:val="24"/>
          <w:szCs w:val="24"/>
        </w:rPr>
      </w:pPr>
      <w:r>
        <w:rPr>
          <w:sz w:val="24"/>
        </w:rPr>
        <w:t xml:space="preserve"> je oprávněn k provedení změn </w:t>
      </w:r>
      <w:r w:rsidR="00FA64F7">
        <w:rPr>
          <w:sz w:val="24"/>
        </w:rPr>
        <w:t>a</w:t>
      </w:r>
      <w:r>
        <w:rPr>
          <w:sz w:val="24"/>
        </w:rPr>
        <w:t xml:space="preserve"> úprav prostor </w:t>
      </w:r>
      <w:r w:rsidR="00943184">
        <w:rPr>
          <w:sz w:val="24"/>
        </w:rPr>
        <w:t>předmětu nájmu</w:t>
      </w:r>
      <w:r w:rsidR="009523E9">
        <w:rPr>
          <w:sz w:val="24"/>
        </w:rPr>
        <w:t xml:space="preserve"> k plnohodnotnému využití prostor</w:t>
      </w:r>
      <w:r w:rsidR="005D1884">
        <w:rPr>
          <w:sz w:val="24"/>
        </w:rPr>
        <w:t xml:space="preserve"> </w:t>
      </w:r>
      <w:r w:rsidR="005D1884" w:rsidRPr="00A62138">
        <w:rPr>
          <w:sz w:val="24"/>
        </w:rPr>
        <w:t>(které nebudou mít povahu technického zhodnocení pro účely daňových předpisů</w:t>
      </w:r>
      <w:r w:rsidR="00FA64F7">
        <w:rPr>
          <w:sz w:val="24"/>
        </w:rPr>
        <w:t xml:space="preserve"> a které spočívají zejména v řešení viditelnosti z hlediště, tj. elevace řad sedadel a uzpůsobení velikosti jeviště pro produkce nájemce a podnájemců</w:t>
      </w:r>
      <w:r w:rsidR="005D1884" w:rsidRPr="00A62138">
        <w:rPr>
          <w:sz w:val="24"/>
        </w:rPr>
        <w:t>)</w:t>
      </w:r>
      <w:r w:rsidR="00943184">
        <w:rPr>
          <w:sz w:val="24"/>
        </w:rPr>
        <w:t xml:space="preserve"> </w:t>
      </w:r>
      <w:r>
        <w:rPr>
          <w:sz w:val="24"/>
        </w:rPr>
        <w:t xml:space="preserve">na své náklady, </w:t>
      </w:r>
      <w:r w:rsidR="00E47024">
        <w:rPr>
          <w:sz w:val="24"/>
        </w:rPr>
        <w:t>stavební a interiérové práce je nájemce oprávněn provádět pouze po předchozí</w:t>
      </w:r>
      <w:r w:rsidR="00A36E07">
        <w:rPr>
          <w:sz w:val="24"/>
        </w:rPr>
        <w:t>m písemném souhlasu</w:t>
      </w:r>
      <w:r w:rsidR="00E47024">
        <w:rPr>
          <w:sz w:val="24"/>
        </w:rPr>
        <w:t xml:space="preserve"> pronajímatele</w:t>
      </w:r>
      <w:r>
        <w:rPr>
          <w:sz w:val="24"/>
        </w:rPr>
        <w:t>;</w:t>
      </w:r>
    </w:p>
    <w:p w:rsidR="005868FA" w:rsidRPr="00EB2A16" w:rsidRDefault="005868FA" w:rsidP="005868FA">
      <w:pPr>
        <w:numPr>
          <w:ilvl w:val="0"/>
          <w:numId w:val="13"/>
        </w:numPr>
        <w:jc w:val="both"/>
        <w:rPr>
          <w:sz w:val="24"/>
          <w:szCs w:val="24"/>
        </w:rPr>
      </w:pPr>
      <w:r w:rsidRPr="005868FA">
        <w:rPr>
          <w:sz w:val="24"/>
        </w:rPr>
        <w:t>po celou</w:t>
      </w:r>
      <w:r w:rsidRPr="00EB2A16">
        <w:rPr>
          <w:sz w:val="24"/>
        </w:rPr>
        <w:t xml:space="preserve"> dobu nájmu je povinen dodržovat zákaz jakýc</w:t>
      </w:r>
      <w:r w:rsidRPr="00EB4D76">
        <w:rPr>
          <w:sz w:val="24"/>
        </w:rPr>
        <w:t xml:space="preserve">hkoliv stavebních a interiérových úprav </w:t>
      </w:r>
      <w:r w:rsidRPr="00EC1303">
        <w:rPr>
          <w:sz w:val="24"/>
        </w:rPr>
        <w:t>předmětu nájmu bez předchozího prokazatelného souhlasu pronajímatele</w:t>
      </w:r>
      <w:r w:rsidR="00EB2A16">
        <w:rPr>
          <w:sz w:val="24"/>
        </w:rPr>
        <w:t>;</w:t>
      </w:r>
    </w:p>
    <w:p w:rsidR="00014939" w:rsidRPr="000A172D" w:rsidRDefault="006D3C82" w:rsidP="002F4C4E">
      <w:pPr>
        <w:numPr>
          <w:ilvl w:val="0"/>
          <w:numId w:val="13"/>
        </w:numPr>
        <w:ind w:left="641" w:hanging="357"/>
        <w:jc w:val="both"/>
        <w:rPr>
          <w:b/>
          <w:sz w:val="24"/>
          <w:szCs w:val="24"/>
        </w:rPr>
      </w:pPr>
      <w:r>
        <w:rPr>
          <w:sz w:val="24"/>
          <w:szCs w:val="24"/>
        </w:rPr>
        <w:t xml:space="preserve">upozorní pronajímatele na všechny případné závady na technice a předmětných prostorách, </w:t>
      </w:r>
      <w:r w:rsidRPr="000A172D">
        <w:rPr>
          <w:sz w:val="24"/>
          <w:szCs w:val="24"/>
        </w:rPr>
        <w:t>které při svém působení zjistí, a které by mohly vést k ohrožení provozu nebo ohrožení bezpečného stavu technických zařízení v objektu;</w:t>
      </w:r>
    </w:p>
    <w:p w:rsidR="00014939" w:rsidRPr="000A172D" w:rsidRDefault="006D3C82" w:rsidP="002F4C4E">
      <w:pPr>
        <w:numPr>
          <w:ilvl w:val="0"/>
          <w:numId w:val="13"/>
        </w:numPr>
        <w:ind w:left="641" w:hanging="357"/>
        <w:jc w:val="both"/>
        <w:rPr>
          <w:sz w:val="24"/>
          <w:szCs w:val="24"/>
        </w:rPr>
      </w:pPr>
      <w:r w:rsidRPr="000A172D">
        <w:rPr>
          <w:sz w:val="24"/>
          <w:szCs w:val="24"/>
        </w:rPr>
        <w:t>zajistí dodržování zákazu kouření v objektu všemi účastníky pořádané akce</w:t>
      </w:r>
      <w:r w:rsidR="008F6156" w:rsidRPr="000A172D">
        <w:rPr>
          <w:sz w:val="24"/>
          <w:szCs w:val="24"/>
        </w:rPr>
        <w:t>, přičemž v případě prokazatelného porušení tohoto zákazu nájemce je pronajímatel oprávněn požadovat smluvní pokutu ve výši 500,- Kč za každý den, při kterém k porušení zákazu došlo</w:t>
      </w:r>
      <w:r w:rsidR="0059547C">
        <w:rPr>
          <w:sz w:val="24"/>
          <w:szCs w:val="24"/>
        </w:rPr>
        <w:t>; t</w:t>
      </w:r>
      <w:r w:rsidR="005F3159">
        <w:rPr>
          <w:sz w:val="24"/>
          <w:szCs w:val="24"/>
        </w:rPr>
        <w:t>ím není dotčeno právo pronajímatele domáhat se náhrady škody</w:t>
      </w:r>
      <w:r w:rsidR="0059547C">
        <w:rPr>
          <w:sz w:val="24"/>
          <w:szCs w:val="24"/>
        </w:rPr>
        <w:t>;</w:t>
      </w:r>
    </w:p>
    <w:p w:rsidR="00014939" w:rsidRPr="000A172D" w:rsidRDefault="006D3C82" w:rsidP="002F4C4E">
      <w:pPr>
        <w:numPr>
          <w:ilvl w:val="0"/>
          <w:numId w:val="13"/>
        </w:numPr>
        <w:ind w:left="641" w:hanging="357"/>
        <w:jc w:val="both"/>
        <w:rPr>
          <w:sz w:val="24"/>
          <w:szCs w:val="24"/>
        </w:rPr>
      </w:pPr>
      <w:r w:rsidRPr="000A172D">
        <w:rPr>
          <w:sz w:val="24"/>
          <w:szCs w:val="24"/>
        </w:rPr>
        <w:t xml:space="preserve">zajistí zákaz vpouštění psů (vyjma vodících psů nevidomých osob), koček a jiných zvířat </w:t>
      </w:r>
      <w:r w:rsidR="000052E6" w:rsidRPr="000A172D">
        <w:rPr>
          <w:sz w:val="24"/>
          <w:szCs w:val="24"/>
        </w:rPr>
        <w:t>do </w:t>
      </w:r>
      <w:r w:rsidRPr="000A172D">
        <w:rPr>
          <w:sz w:val="24"/>
          <w:szCs w:val="24"/>
        </w:rPr>
        <w:t>objektu</w:t>
      </w:r>
      <w:r w:rsidR="002F4C4E" w:rsidRPr="000A172D">
        <w:rPr>
          <w:sz w:val="24"/>
          <w:szCs w:val="24"/>
        </w:rPr>
        <w:t>;</w:t>
      </w:r>
    </w:p>
    <w:p w:rsidR="00014939" w:rsidRDefault="006D3C82" w:rsidP="002F4C4E">
      <w:pPr>
        <w:numPr>
          <w:ilvl w:val="0"/>
          <w:numId w:val="13"/>
        </w:numPr>
        <w:ind w:left="641" w:hanging="357"/>
        <w:jc w:val="both"/>
        <w:rPr>
          <w:sz w:val="24"/>
          <w:szCs w:val="24"/>
        </w:rPr>
      </w:pPr>
      <w:r>
        <w:rPr>
          <w:sz w:val="24"/>
          <w:szCs w:val="24"/>
        </w:rPr>
        <w:t>zástupci pronajímatele neprodleně oznámí zjištěné případné závady a skutečnosti mající vliv na</w:t>
      </w:r>
      <w:r w:rsidR="000052E6">
        <w:rPr>
          <w:sz w:val="24"/>
          <w:szCs w:val="24"/>
        </w:rPr>
        <w:t> </w:t>
      </w:r>
      <w:r>
        <w:rPr>
          <w:sz w:val="24"/>
          <w:szCs w:val="24"/>
        </w:rPr>
        <w:t>zajišťování bezpečnosti v objektu po stránce požární ochrany a bezpečnosti osob;</w:t>
      </w:r>
    </w:p>
    <w:p w:rsidR="00014939" w:rsidRDefault="006D3C82" w:rsidP="002F4C4E">
      <w:pPr>
        <w:numPr>
          <w:ilvl w:val="0"/>
          <w:numId w:val="13"/>
        </w:numPr>
        <w:ind w:left="641" w:hanging="357"/>
        <w:jc w:val="both"/>
        <w:rPr>
          <w:sz w:val="24"/>
        </w:rPr>
      </w:pPr>
      <w:r>
        <w:rPr>
          <w:sz w:val="24"/>
          <w:szCs w:val="24"/>
        </w:rPr>
        <w:t>v případě používání vlastních elektrospotřebičů odpovídá za jejich bezpečný provoz;</w:t>
      </w:r>
    </w:p>
    <w:p w:rsidR="00014939" w:rsidRDefault="006D3C82" w:rsidP="002F4C4E">
      <w:pPr>
        <w:numPr>
          <w:ilvl w:val="0"/>
          <w:numId w:val="13"/>
        </w:numPr>
        <w:ind w:left="641" w:hanging="357"/>
        <w:jc w:val="both"/>
        <w:rPr>
          <w:sz w:val="24"/>
        </w:rPr>
      </w:pPr>
      <w:r>
        <w:rPr>
          <w:sz w:val="24"/>
        </w:rPr>
        <w:t>je povinen vlastním nákladem</w:t>
      </w:r>
      <w:r w:rsidR="006F77DA">
        <w:rPr>
          <w:sz w:val="24"/>
        </w:rPr>
        <w:t xml:space="preserve"> a pro každou veřejnosti přístupnou akci</w:t>
      </w:r>
      <w:r>
        <w:rPr>
          <w:sz w:val="24"/>
        </w:rPr>
        <w:t xml:space="preserve"> zajistit pořadatelskou nebo informační službu u vstupu do prostor nájmu</w:t>
      </w:r>
      <w:r w:rsidR="001120AE">
        <w:rPr>
          <w:sz w:val="24"/>
        </w:rPr>
        <w:t>,</w:t>
      </w:r>
      <w:r>
        <w:rPr>
          <w:sz w:val="24"/>
        </w:rPr>
        <w:t xml:space="preserve"> řádně vyškolenou k účelu pořádané akce;</w:t>
      </w:r>
    </w:p>
    <w:p w:rsidR="00014939" w:rsidRDefault="006D3C82" w:rsidP="002F4C4E">
      <w:pPr>
        <w:numPr>
          <w:ilvl w:val="0"/>
          <w:numId w:val="13"/>
        </w:numPr>
        <w:ind w:left="641" w:hanging="357"/>
        <w:jc w:val="both"/>
        <w:rPr>
          <w:sz w:val="24"/>
        </w:rPr>
      </w:pPr>
      <w:r>
        <w:rPr>
          <w:sz w:val="24"/>
        </w:rPr>
        <w:t xml:space="preserve">je povinen </w:t>
      </w:r>
      <w:r w:rsidR="003C7F17">
        <w:rPr>
          <w:sz w:val="24"/>
        </w:rPr>
        <w:t xml:space="preserve">dle své volby </w:t>
      </w:r>
      <w:r w:rsidR="00B87317">
        <w:rPr>
          <w:sz w:val="24"/>
        </w:rPr>
        <w:t xml:space="preserve">vrátit do původního stavu či </w:t>
      </w:r>
      <w:r>
        <w:rPr>
          <w:sz w:val="24"/>
        </w:rPr>
        <w:t>uhradit škody vzniklé při svojí činnosti</w:t>
      </w:r>
      <w:r w:rsidR="00944AF7">
        <w:rPr>
          <w:sz w:val="24"/>
        </w:rPr>
        <w:t xml:space="preserve"> nebo činnosti podnájemce</w:t>
      </w:r>
      <w:r>
        <w:rPr>
          <w:sz w:val="24"/>
        </w:rPr>
        <w:t xml:space="preserve"> v pronajatých prostorách a způsobené nájemcem,</w:t>
      </w:r>
      <w:r w:rsidR="00944AF7">
        <w:rPr>
          <w:sz w:val="24"/>
        </w:rPr>
        <w:t xml:space="preserve"> podnájemcem</w:t>
      </w:r>
      <w:r>
        <w:rPr>
          <w:sz w:val="24"/>
        </w:rPr>
        <w:t xml:space="preserve"> či návštěvníky akce pořádané nájemcem</w:t>
      </w:r>
      <w:r w:rsidR="00EB2A16">
        <w:rPr>
          <w:sz w:val="24"/>
        </w:rPr>
        <w:t xml:space="preserve"> nebo podnájemcem</w:t>
      </w:r>
      <w:r w:rsidR="006443D5">
        <w:rPr>
          <w:sz w:val="24"/>
        </w:rPr>
        <w:t xml:space="preserve">. Pronajímatel vystaví </w:t>
      </w:r>
      <w:r w:rsidR="0055194D">
        <w:rPr>
          <w:sz w:val="24"/>
        </w:rPr>
        <w:t>v případně prokázané škody</w:t>
      </w:r>
      <w:r w:rsidR="00B87317">
        <w:rPr>
          <w:sz w:val="24"/>
        </w:rPr>
        <w:t xml:space="preserve"> a volby nájemce škodu nahradit penězi</w:t>
      </w:r>
      <w:r w:rsidR="0055194D">
        <w:rPr>
          <w:sz w:val="24"/>
        </w:rPr>
        <w:t xml:space="preserve"> </w:t>
      </w:r>
      <w:r w:rsidR="006443D5">
        <w:rPr>
          <w:sz w:val="24"/>
        </w:rPr>
        <w:t xml:space="preserve">fakturu se splatností </w:t>
      </w:r>
      <w:r w:rsidR="0055194D">
        <w:rPr>
          <w:sz w:val="24"/>
        </w:rPr>
        <w:t xml:space="preserve">nejméně </w:t>
      </w:r>
      <w:r w:rsidR="006443D5">
        <w:rPr>
          <w:sz w:val="24"/>
        </w:rPr>
        <w:t xml:space="preserve">14 </w:t>
      </w:r>
      <w:r w:rsidR="006A3C43">
        <w:rPr>
          <w:sz w:val="24"/>
        </w:rPr>
        <w:t xml:space="preserve">(čtrnácti) </w:t>
      </w:r>
      <w:r w:rsidR="006443D5">
        <w:rPr>
          <w:sz w:val="24"/>
        </w:rPr>
        <w:t>dnů</w:t>
      </w:r>
      <w:r w:rsidR="0055194D">
        <w:rPr>
          <w:sz w:val="24"/>
        </w:rPr>
        <w:t>. Smluvní strany prohlašují, že z</w:t>
      </w:r>
      <w:r w:rsidR="006A3C43">
        <w:rPr>
          <w:sz w:val="24"/>
        </w:rPr>
        <w:t>a škodu se nepovažuje běžné opotřebení</w:t>
      </w:r>
      <w:r>
        <w:rPr>
          <w:sz w:val="24"/>
        </w:rPr>
        <w:t>;</w:t>
      </w:r>
    </w:p>
    <w:p w:rsidR="0020652E" w:rsidRDefault="00A52D1C" w:rsidP="002F4C4E">
      <w:pPr>
        <w:numPr>
          <w:ilvl w:val="0"/>
          <w:numId w:val="13"/>
        </w:numPr>
        <w:ind w:left="641" w:hanging="357"/>
        <w:jc w:val="both"/>
        <w:rPr>
          <w:sz w:val="24"/>
        </w:rPr>
      </w:pPr>
      <w:r w:rsidRPr="00A52D1C">
        <w:rPr>
          <w:sz w:val="24"/>
        </w:rPr>
        <w:t>je povinen v předmětných prostorách a bez jakékoliv náhrady strpět umístěn</w:t>
      </w:r>
      <w:r w:rsidR="00FC4DCD">
        <w:rPr>
          <w:sz w:val="24"/>
        </w:rPr>
        <w:t>í</w:t>
      </w:r>
      <w:r w:rsidRPr="00A52D1C">
        <w:rPr>
          <w:sz w:val="24"/>
        </w:rPr>
        <w:t xml:space="preserve"> loga a další reklamu s tematikou činnosti pronajímatele</w:t>
      </w:r>
      <w:r w:rsidR="00691D77">
        <w:rPr>
          <w:sz w:val="24"/>
        </w:rPr>
        <w:t xml:space="preserve"> v přiměřeném rozsahu a velikosti</w:t>
      </w:r>
      <w:r w:rsidRPr="00A52D1C">
        <w:rPr>
          <w:sz w:val="24"/>
        </w:rPr>
        <w:t xml:space="preserve">, výjimkou je prostor jeviště, na kterém lze jakoukoliv reklamu pronajímatele umístit v čase nájmu pouze se souhlasem nájemce. Toto ustanovení se netýká </w:t>
      </w:r>
      <w:proofErr w:type="spellStart"/>
      <w:r w:rsidRPr="00A52D1C">
        <w:rPr>
          <w:sz w:val="24"/>
        </w:rPr>
        <w:t>promo</w:t>
      </w:r>
      <w:proofErr w:type="spellEnd"/>
      <w:r w:rsidRPr="00A52D1C">
        <w:rPr>
          <w:sz w:val="24"/>
        </w:rPr>
        <w:t xml:space="preserve"> akcí, které lze v prostorách a čase nájmu provádět </w:t>
      </w:r>
      <w:r>
        <w:rPr>
          <w:sz w:val="24"/>
        </w:rPr>
        <w:t>vždy pouze se souhlasem nájemce</w:t>
      </w:r>
      <w:r w:rsidR="0020652E" w:rsidRPr="0020652E">
        <w:rPr>
          <w:sz w:val="24"/>
        </w:rPr>
        <w:t>;</w:t>
      </w:r>
    </w:p>
    <w:p w:rsidR="00A70A75" w:rsidRPr="009C3287" w:rsidRDefault="006D3C82">
      <w:pPr>
        <w:numPr>
          <w:ilvl w:val="0"/>
          <w:numId w:val="13"/>
        </w:numPr>
        <w:spacing w:after="60"/>
        <w:jc w:val="both"/>
        <w:rPr>
          <w:rFonts w:ascii="Arial" w:hAnsi="Arial" w:cs="Arial"/>
          <w:sz w:val="24"/>
          <w:szCs w:val="24"/>
        </w:rPr>
      </w:pPr>
      <w:r>
        <w:rPr>
          <w:sz w:val="24"/>
        </w:rPr>
        <w:t>je povinen vyhradit pro pronajímatele (zaměstnance, obchodní partnery) 2 místa (vedle sebe) v sále publika k možnosti účasti pronajímatele na každém</w:t>
      </w:r>
      <w:r w:rsidR="006443D5">
        <w:rPr>
          <w:sz w:val="24"/>
        </w:rPr>
        <w:t xml:space="preserve"> divadelním</w:t>
      </w:r>
      <w:r>
        <w:rPr>
          <w:sz w:val="24"/>
        </w:rPr>
        <w:t xml:space="preserve"> představení s účastí veřejnosti</w:t>
      </w:r>
      <w:r w:rsidR="00A70A75">
        <w:rPr>
          <w:sz w:val="24"/>
        </w:rPr>
        <w:t>;</w:t>
      </w:r>
      <w:r w:rsidR="0034585F">
        <w:rPr>
          <w:sz w:val="24"/>
        </w:rPr>
        <w:t xml:space="preserve"> </w:t>
      </w:r>
      <w:r w:rsidR="006443D5">
        <w:rPr>
          <w:sz w:val="24"/>
        </w:rPr>
        <w:t xml:space="preserve">pronajímatel </w:t>
      </w:r>
      <w:r w:rsidR="006E221C">
        <w:rPr>
          <w:sz w:val="24"/>
        </w:rPr>
        <w:t>potvrdí zájem o</w:t>
      </w:r>
      <w:r w:rsidR="006443D5">
        <w:rPr>
          <w:sz w:val="24"/>
        </w:rPr>
        <w:t xml:space="preserve"> tato dvě místa nejméně 7</w:t>
      </w:r>
      <w:r w:rsidR="006C4D2F">
        <w:rPr>
          <w:sz w:val="24"/>
        </w:rPr>
        <w:t xml:space="preserve"> (sedm)</w:t>
      </w:r>
      <w:r w:rsidR="006443D5">
        <w:rPr>
          <w:sz w:val="24"/>
        </w:rPr>
        <w:t xml:space="preserve"> dní před konáním divadelního představení pro veřejnost, </w:t>
      </w:r>
      <w:r w:rsidR="0034585F">
        <w:rPr>
          <w:sz w:val="24"/>
        </w:rPr>
        <w:t xml:space="preserve">pokud pronajímatel </w:t>
      </w:r>
      <w:r w:rsidR="006E221C">
        <w:rPr>
          <w:sz w:val="24"/>
        </w:rPr>
        <w:t xml:space="preserve">nepotvrdí zájem o </w:t>
      </w:r>
      <w:r w:rsidR="0034585F">
        <w:rPr>
          <w:sz w:val="24"/>
        </w:rPr>
        <w:t>tato místa do 7</w:t>
      </w:r>
      <w:r w:rsidR="006C4D2F">
        <w:rPr>
          <w:sz w:val="24"/>
        </w:rPr>
        <w:t xml:space="preserve"> (sedmi)</w:t>
      </w:r>
      <w:r w:rsidR="0034585F">
        <w:rPr>
          <w:sz w:val="24"/>
        </w:rPr>
        <w:t xml:space="preserve"> dnů před datem konání představení, může tato místa</w:t>
      </w:r>
      <w:r w:rsidR="006443D5">
        <w:rPr>
          <w:sz w:val="24"/>
        </w:rPr>
        <w:t xml:space="preserve"> nájemce</w:t>
      </w:r>
      <w:r w:rsidR="0034585F">
        <w:rPr>
          <w:sz w:val="24"/>
        </w:rPr>
        <w:t xml:space="preserve"> </w:t>
      </w:r>
      <w:r w:rsidR="006443D5">
        <w:rPr>
          <w:sz w:val="24"/>
        </w:rPr>
        <w:t>nabídnout do</w:t>
      </w:r>
      <w:r w:rsidR="00072F0B">
        <w:rPr>
          <w:sz w:val="24"/>
        </w:rPr>
        <w:t xml:space="preserve"> volného</w:t>
      </w:r>
      <w:r w:rsidR="006443D5">
        <w:rPr>
          <w:sz w:val="24"/>
        </w:rPr>
        <w:t xml:space="preserve"> prodeje</w:t>
      </w:r>
      <w:r w:rsidR="0034585F">
        <w:rPr>
          <w:sz w:val="24"/>
        </w:rPr>
        <w:t>;</w:t>
      </w:r>
    </w:p>
    <w:p w:rsidR="00D02C58" w:rsidRPr="009C3287" w:rsidRDefault="00D02C58" w:rsidP="002F4C4E">
      <w:pPr>
        <w:numPr>
          <w:ilvl w:val="0"/>
          <w:numId w:val="13"/>
        </w:numPr>
        <w:ind w:left="641" w:hanging="357"/>
        <w:jc w:val="both"/>
        <w:rPr>
          <w:rFonts w:ascii="Arial" w:hAnsi="Arial" w:cs="Arial"/>
          <w:sz w:val="24"/>
          <w:szCs w:val="24"/>
        </w:rPr>
      </w:pPr>
      <w:r>
        <w:rPr>
          <w:sz w:val="24"/>
        </w:rPr>
        <w:t>není oprávněn na jakýchkoliv propagačních materiálech (vstupenky, plakáty apod.) umísťovat</w:t>
      </w:r>
      <w:r w:rsidR="00E54ECC">
        <w:rPr>
          <w:sz w:val="24"/>
        </w:rPr>
        <w:t xml:space="preserve"> bez písemného souhlasu pronajímatele</w:t>
      </w:r>
      <w:r>
        <w:rPr>
          <w:sz w:val="24"/>
        </w:rPr>
        <w:t xml:space="preserve"> obchodní znaky (logo, označení apod.) pronajímatele;</w:t>
      </w:r>
    </w:p>
    <w:p w:rsidR="00F42B6E" w:rsidRPr="009C3287" w:rsidRDefault="00A70A75" w:rsidP="002F4C4E">
      <w:pPr>
        <w:numPr>
          <w:ilvl w:val="0"/>
          <w:numId w:val="13"/>
        </w:numPr>
        <w:ind w:left="641" w:hanging="357"/>
        <w:jc w:val="both"/>
        <w:rPr>
          <w:rFonts w:ascii="Arial" w:hAnsi="Arial" w:cs="Arial"/>
          <w:sz w:val="24"/>
          <w:szCs w:val="24"/>
        </w:rPr>
      </w:pPr>
      <w:r>
        <w:rPr>
          <w:sz w:val="24"/>
        </w:rPr>
        <w:t>je povinen dodržovat zákaz svévolného umístění jakékoliv reklamy a propagace</w:t>
      </w:r>
      <w:r w:rsidR="003E3301">
        <w:rPr>
          <w:sz w:val="24"/>
        </w:rPr>
        <w:t xml:space="preserve"> v prostorách a na objektu nájmu</w:t>
      </w:r>
      <w:r>
        <w:rPr>
          <w:sz w:val="24"/>
        </w:rPr>
        <w:t xml:space="preserve"> bez p</w:t>
      </w:r>
      <w:r w:rsidR="00F42B6E">
        <w:rPr>
          <w:sz w:val="24"/>
        </w:rPr>
        <w:t>ísemného svolení pronajímatele, vyjma podmínek uvedených v následujícím odst</w:t>
      </w:r>
      <w:r w:rsidR="009375DB">
        <w:rPr>
          <w:sz w:val="24"/>
        </w:rPr>
        <w:t>avci</w:t>
      </w:r>
      <w:r w:rsidR="00F42B6E">
        <w:rPr>
          <w:sz w:val="24"/>
        </w:rPr>
        <w:t xml:space="preserve"> </w:t>
      </w:r>
      <w:proofErr w:type="spellStart"/>
      <w:r w:rsidR="00EA1D8A">
        <w:rPr>
          <w:sz w:val="24"/>
        </w:rPr>
        <w:t>aa</w:t>
      </w:r>
      <w:proofErr w:type="spellEnd"/>
      <w:r w:rsidR="00F42B6E" w:rsidRPr="00E037C9">
        <w:rPr>
          <w:sz w:val="24"/>
        </w:rPr>
        <w:t>);</w:t>
      </w:r>
    </w:p>
    <w:p w:rsidR="00410278" w:rsidRPr="009C3287" w:rsidRDefault="00410278">
      <w:pPr>
        <w:numPr>
          <w:ilvl w:val="0"/>
          <w:numId w:val="13"/>
        </w:numPr>
        <w:spacing w:after="60"/>
        <w:jc w:val="both"/>
        <w:rPr>
          <w:rFonts w:ascii="Arial" w:hAnsi="Arial" w:cs="Arial"/>
          <w:sz w:val="24"/>
          <w:szCs w:val="24"/>
        </w:rPr>
      </w:pPr>
      <w:r>
        <w:rPr>
          <w:sz w:val="24"/>
        </w:rPr>
        <w:t xml:space="preserve">podmínky pro umístění propagace </w:t>
      </w:r>
      <w:r w:rsidR="006443D5">
        <w:rPr>
          <w:sz w:val="24"/>
        </w:rPr>
        <w:t xml:space="preserve">akcí </w:t>
      </w:r>
      <w:r w:rsidR="00581394">
        <w:rPr>
          <w:sz w:val="24"/>
        </w:rPr>
        <w:t>pořádan</w:t>
      </w:r>
      <w:r w:rsidR="006443D5">
        <w:rPr>
          <w:sz w:val="24"/>
        </w:rPr>
        <w:t>ých</w:t>
      </w:r>
      <w:r w:rsidR="00E54ECC">
        <w:rPr>
          <w:sz w:val="24"/>
        </w:rPr>
        <w:t xml:space="preserve"> nájemcem</w:t>
      </w:r>
      <w:r w:rsidR="006443D5">
        <w:rPr>
          <w:sz w:val="24"/>
        </w:rPr>
        <w:t xml:space="preserve"> či podnájemcem</w:t>
      </w:r>
      <w:r>
        <w:rPr>
          <w:sz w:val="24"/>
        </w:rPr>
        <w:t>:</w:t>
      </w:r>
    </w:p>
    <w:p w:rsidR="00F42B6E" w:rsidRPr="009C3287" w:rsidRDefault="00F42B6E" w:rsidP="002F4C4E">
      <w:pPr>
        <w:numPr>
          <w:ilvl w:val="0"/>
          <w:numId w:val="19"/>
        </w:numPr>
        <w:ind w:left="1412"/>
        <w:jc w:val="both"/>
        <w:rPr>
          <w:rFonts w:ascii="Arial" w:hAnsi="Arial" w:cs="Arial"/>
          <w:sz w:val="24"/>
          <w:szCs w:val="24"/>
        </w:rPr>
      </w:pPr>
      <w:r>
        <w:rPr>
          <w:sz w:val="24"/>
        </w:rPr>
        <w:t>v součinnosti s</w:t>
      </w:r>
      <w:r w:rsidR="00D211B1">
        <w:rPr>
          <w:sz w:val="24"/>
        </w:rPr>
        <w:t xml:space="preserve">e zástupcem </w:t>
      </w:r>
      <w:r w:rsidRPr="00F42B6E">
        <w:rPr>
          <w:sz w:val="24"/>
        </w:rPr>
        <w:t>pronajímatel</w:t>
      </w:r>
      <w:r>
        <w:rPr>
          <w:sz w:val="24"/>
        </w:rPr>
        <w:t>e</w:t>
      </w:r>
      <w:r w:rsidRPr="00F42B6E">
        <w:rPr>
          <w:sz w:val="24"/>
        </w:rPr>
        <w:t xml:space="preserve"> </w:t>
      </w:r>
      <w:r w:rsidR="00FC4503">
        <w:rPr>
          <w:sz w:val="24"/>
        </w:rPr>
        <w:t xml:space="preserve">může </w:t>
      </w:r>
      <w:r w:rsidRPr="00F42B6E">
        <w:rPr>
          <w:sz w:val="24"/>
        </w:rPr>
        <w:t>umíst</w:t>
      </w:r>
      <w:r w:rsidR="00FC4503">
        <w:rPr>
          <w:sz w:val="24"/>
        </w:rPr>
        <w:t>it</w:t>
      </w:r>
      <w:r w:rsidRPr="00F42B6E">
        <w:rPr>
          <w:sz w:val="24"/>
        </w:rPr>
        <w:t xml:space="preserve"> </w:t>
      </w:r>
      <w:r w:rsidR="00410278">
        <w:rPr>
          <w:sz w:val="24"/>
        </w:rPr>
        <w:t>pro</w:t>
      </w:r>
      <w:r w:rsidRPr="00F42B6E">
        <w:rPr>
          <w:sz w:val="24"/>
        </w:rPr>
        <w:t xml:space="preserve"> každý měsíc</w:t>
      </w:r>
      <w:r>
        <w:rPr>
          <w:sz w:val="24"/>
        </w:rPr>
        <w:t xml:space="preserve">, popř. </w:t>
      </w:r>
      <w:r w:rsidR="00410278">
        <w:rPr>
          <w:sz w:val="24"/>
        </w:rPr>
        <w:t>čtvrtletí,</w:t>
      </w:r>
      <w:r w:rsidRPr="00F42B6E">
        <w:rPr>
          <w:sz w:val="24"/>
        </w:rPr>
        <w:t xml:space="preserve"> na vstupní dveře</w:t>
      </w:r>
      <w:r w:rsidR="00D211B1">
        <w:rPr>
          <w:sz w:val="24"/>
        </w:rPr>
        <w:t xml:space="preserve"> předmětu nájmu</w:t>
      </w:r>
      <w:r w:rsidRPr="00F42B6E">
        <w:rPr>
          <w:sz w:val="24"/>
        </w:rPr>
        <w:t xml:space="preserve"> </w:t>
      </w:r>
      <w:r>
        <w:rPr>
          <w:sz w:val="24"/>
        </w:rPr>
        <w:t xml:space="preserve">z Martinské ulice </w:t>
      </w:r>
      <w:r w:rsidRPr="00F42B6E">
        <w:rPr>
          <w:sz w:val="24"/>
        </w:rPr>
        <w:t>program</w:t>
      </w:r>
      <w:r w:rsidR="00316F4E">
        <w:rPr>
          <w:sz w:val="24"/>
        </w:rPr>
        <w:t xml:space="preserve"> svých představení, či akcí</w:t>
      </w:r>
      <w:r w:rsidRPr="00F42B6E">
        <w:rPr>
          <w:sz w:val="24"/>
        </w:rPr>
        <w:t xml:space="preserve"> na </w:t>
      </w:r>
      <w:r>
        <w:rPr>
          <w:sz w:val="24"/>
        </w:rPr>
        <w:t>takové období,</w:t>
      </w:r>
      <w:r w:rsidRPr="00F42B6E">
        <w:t xml:space="preserve"> </w:t>
      </w:r>
      <w:r w:rsidRPr="00F42B6E">
        <w:rPr>
          <w:sz w:val="24"/>
        </w:rPr>
        <w:t>tzv. „ferman“</w:t>
      </w:r>
      <w:r>
        <w:rPr>
          <w:sz w:val="24"/>
        </w:rPr>
        <w:t>;</w:t>
      </w:r>
    </w:p>
    <w:p w:rsidR="00316F4E" w:rsidRDefault="00316F4E" w:rsidP="002F4C4E">
      <w:pPr>
        <w:numPr>
          <w:ilvl w:val="0"/>
          <w:numId w:val="19"/>
        </w:numPr>
        <w:ind w:left="1412"/>
        <w:jc w:val="both"/>
        <w:rPr>
          <w:sz w:val="24"/>
        </w:rPr>
      </w:pPr>
      <w:r>
        <w:rPr>
          <w:sz w:val="24"/>
        </w:rPr>
        <w:lastRenderedPageBreak/>
        <w:t>má právo využít stojan</w:t>
      </w:r>
      <w:r w:rsidR="00581394">
        <w:rPr>
          <w:sz w:val="24"/>
        </w:rPr>
        <w:t>(y)</w:t>
      </w:r>
      <w:r w:rsidR="00C3798C">
        <w:rPr>
          <w:sz w:val="24"/>
        </w:rPr>
        <w:t xml:space="preserve"> </w:t>
      </w:r>
      <w:proofErr w:type="gramStart"/>
      <w:r w:rsidR="003C0621">
        <w:rPr>
          <w:sz w:val="24"/>
        </w:rPr>
        <w:t>p</w:t>
      </w:r>
      <w:r>
        <w:rPr>
          <w:sz w:val="24"/>
        </w:rPr>
        <w:t>os</w:t>
      </w:r>
      <w:r w:rsidR="00581394">
        <w:rPr>
          <w:sz w:val="24"/>
        </w:rPr>
        <w:t>kytnut</w:t>
      </w:r>
      <w:r w:rsidR="005201A5">
        <w:rPr>
          <w:sz w:val="24"/>
        </w:rPr>
        <w:t>ý(</w:t>
      </w:r>
      <w:r w:rsidR="00581394">
        <w:rPr>
          <w:sz w:val="24"/>
        </w:rPr>
        <w:t>é</w:t>
      </w:r>
      <w:r w:rsidR="005201A5">
        <w:rPr>
          <w:sz w:val="24"/>
        </w:rPr>
        <w:t>)</w:t>
      </w:r>
      <w:r w:rsidR="00581394">
        <w:rPr>
          <w:sz w:val="24"/>
        </w:rPr>
        <w:t xml:space="preserve"> pronajímatelem</w:t>
      </w:r>
      <w:proofErr w:type="gramEnd"/>
      <w:r w:rsidR="00581394">
        <w:rPr>
          <w:sz w:val="24"/>
        </w:rPr>
        <w:t>, umístěn</w:t>
      </w:r>
      <w:r w:rsidR="005201A5">
        <w:rPr>
          <w:sz w:val="24"/>
        </w:rPr>
        <w:t>ý(</w:t>
      </w:r>
      <w:r w:rsidR="00581394">
        <w:rPr>
          <w:sz w:val="24"/>
        </w:rPr>
        <w:t>é</w:t>
      </w:r>
      <w:r w:rsidR="005201A5">
        <w:rPr>
          <w:sz w:val="24"/>
        </w:rPr>
        <w:t>)</w:t>
      </w:r>
      <w:r>
        <w:rPr>
          <w:sz w:val="24"/>
        </w:rPr>
        <w:t xml:space="preserve"> </w:t>
      </w:r>
      <w:r w:rsidRPr="00316F4E">
        <w:rPr>
          <w:sz w:val="24"/>
        </w:rPr>
        <w:t xml:space="preserve">v prostorách </w:t>
      </w:r>
      <w:r w:rsidR="00D211B1">
        <w:rPr>
          <w:sz w:val="24"/>
        </w:rPr>
        <w:t xml:space="preserve">vstupu do prostor nájmu a </w:t>
      </w:r>
      <w:r w:rsidRPr="00316F4E">
        <w:rPr>
          <w:sz w:val="24"/>
        </w:rPr>
        <w:t>pokladny pro účely propagace představení</w:t>
      </w:r>
      <w:r w:rsidR="006F77DA">
        <w:rPr>
          <w:sz w:val="24"/>
        </w:rPr>
        <w:t>, akce</w:t>
      </w:r>
      <w:r>
        <w:rPr>
          <w:sz w:val="24"/>
        </w:rPr>
        <w:t>;</w:t>
      </w:r>
      <w:r w:rsidRPr="00316F4E">
        <w:rPr>
          <w:sz w:val="24"/>
        </w:rPr>
        <w:t xml:space="preserve"> </w:t>
      </w:r>
    </w:p>
    <w:p w:rsidR="00014939" w:rsidRPr="00190E79" w:rsidRDefault="00316F4E" w:rsidP="002F4C4E">
      <w:pPr>
        <w:numPr>
          <w:ilvl w:val="0"/>
          <w:numId w:val="18"/>
        </w:numPr>
        <w:ind w:left="1412" w:hanging="420"/>
        <w:jc w:val="both"/>
        <w:rPr>
          <w:rFonts w:ascii="Arial" w:hAnsi="Arial" w:cs="Arial"/>
          <w:sz w:val="24"/>
          <w:szCs w:val="24"/>
        </w:rPr>
      </w:pPr>
      <w:r>
        <w:rPr>
          <w:sz w:val="24"/>
        </w:rPr>
        <w:t>má právo využít nástěnk</w:t>
      </w:r>
      <w:r w:rsidR="00581394">
        <w:rPr>
          <w:sz w:val="24"/>
        </w:rPr>
        <w:t>y poskytnuté</w:t>
      </w:r>
      <w:r>
        <w:rPr>
          <w:sz w:val="24"/>
        </w:rPr>
        <w:t xml:space="preserve"> pronajímatelem v chodbě (foyer) před vstupem do sálu</w:t>
      </w:r>
      <w:r w:rsidR="00581394">
        <w:rPr>
          <w:sz w:val="24"/>
        </w:rPr>
        <w:t xml:space="preserve"> a v prostorách vstupu do předmětu nájmu,</w:t>
      </w:r>
      <w:r>
        <w:rPr>
          <w:sz w:val="24"/>
        </w:rPr>
        <w:t xml:space="preserve"> pro účely propagace představení</w:t>
      </w:r>
      <w:r w:rsidR="00581394">
        <w:rPr>
          <w:sz w:val="24"/>
        </w:rPr>
        <w:t>, umístění nástěnek je graficky znázorněno v </w:t>
      </w:r>
      <w:r w:rsidR="00BD1DB0">
        <w:rPr>
          <w:sz w:val="24"/>
        </w:rPr>
        <w:t>P</w:t>
      </w:r>
      <w:r w:rsidR="00581394">
        <w:rPr>
          <w:sz w:val="24"/>
        </w:rPr>
        <w:t xml:space="preserve">říloze č. </w:t>
      </w:r>
      <w:r w:rsidR="00EA1D8A">
        <w:rPr>
          <w:sz w:val="24"/>
        </w:rPr>
        <w:t>2</w:t>
      </w:r>
      <w:r w:rsidR="0028287D">
        <w:rPr>
          <w:sz w:val="24"/>
        </w:rPr>
        <w:t xml:space="preserve"> </w:t>
      </w:r>
      <w:proofErr w:type="gramStart"/>
      <w:r w:rsidR="00581394">
        <w:rPr>
          <w:sz w:val="24"/>
        </w:rPr>
        <w:t>této</w:t>
      </w:r>
      <w:proofErr w:type="gramEnd"/>
      <w:r w:rsidR="00581394">
        <w:rPr>
          <w:sz w:val="24"/>
        </w:rPr>
        <w:t xml:space="preserve"> smlouvy;</w:t>
      </w:r>
    </w:p>
    <w:p w:rsidR="00581394" w:rsidRPr="00B01371" w:rsidRDefault="00581394" w:rsidP="00581394">
      <w:pPr>
        <w:numPr>
          <w:ilvl w:val="0"/>
          <w:numId w:val="20"/>
        </w:numPr>
        <w:suppressAutoHyphens w:val="0"/>
        <w:spacing w:after="60"/>
        <w:ind w:left="1418" w:hanging="425"/>
        <w:jc w:val="both"/>
        <w:rPr>
          <w:rFonts w:ascii="Arial" w:hAnsi="Arial" w:cs="Arial"/>
          <w:sz w:val="24"/>
          <w:szCs w:val="24"/>
        </w:rPr>
      </w:pPr>
      <w:r w:rsidRPr="007C52CA">
        <w:rPr>
          <w:sz w:val="24"/>
          <w:szCs w:val="24"/>
        </w:rPr>
        <w:t>nájemce je povinen využívat nástěnky a stojany tak, aby zamezil jejich poškození (roztrhání, polepení, odření, apod.);</w:t>
      </w:r>
    </w:p>
    <w:p w:rsidR="00FE2C8C" w:rsidRPr="00853793" w:rsidRDefault="00FE2C8C" w:rsidP="00B01371">
      <w:pPr>
        <w:numPr>
          <w:ilvl w:val="0"/>
          <w:numId w:val="13"/>
        </w:numPr>
        <w:suppressAutoHyphens w:val="0"/>
        <w:spacing w:after="60"/>
        <w:jc w:val="both"/>
        <w:rPr>
          <w:rFonts w:ascii="Arial" w:hAnsi="Arial" w:cs="Arial"/>
          <w:sz w:val="24"/>
          <w:szCs w:val="24"/>
        </w:rPr>
      </w:pPr>
      <w:r>
        <w:rPr>
          <w:sz w:val="24"/>
          <w:szCs w:val="24"/>
        </w:rPr>
        <w:t xml:space="preserve">je povinen zajistit, popřípadě prokazatelně přenést na </w:t>
      </w:r>
      <w:r w:rsidR="0028287D">
        <w:rPr>
          <w:sz w:val="24"/>
          <w:szCs w:val="24"/>
        </w:rPr>
        <w:t xml:space="preserve">případné </w:t>
      </w:r>
      <w:r>
        <w:rPr>
          <w:sz w:val="24"/>
          <w:szCs w:val="24"/>
        </w:rPr>
        <w:t>podnájemce</w:t>
      </w:r>
      <w:r w:rsidR="00A5245C">
        <w:rPr>
          <w:sz w:val="24"/>
          <w:szCs w:val="24"/>
        </w:rPr>
        <w:t>,</w:t>
      </w:r>
      <w:r>
        <w:rPr>
          <w:sz w:val="24"/>
          <w:szCs w:val="24"/>
        </w:rPr>
        <w:t xml:space="preserve"> podmínky ustanovení uvedené v odstavci 2. tohoto čl</w:t>
      </w:r>
      <w:r w:rsidR="00A5245C">
        <w:rPr>
          <w:sz w:val="24"/>
          <w:szCs w:val="24"/>
        </w:rPr>
        <w:t>ánku</w:t>
      </w:r>
      <w:r>
        <w:rPr>
          <w:sz w:val="24"/>
          <w:szCs w:val="24"/>
        </w:rPr>
        <w:t xml:space="preserve"> v případech uskutečněných podnájmů předmětu nájmu;</w:t>
      </w:r>
    </w:p>
    <w:p w:rsidR="00E87105" w:rsidRPr="00B01371" w:rsidRDefault="00E87105" w:rsidP="00B01371">
      <w:pPr>
        <w:numPr>
          <w:ilvl w:val="0"/>
          <w:numId w:val="13"/>
        </w:numPr>
        <w:suppressAutoHyphens w:val="0"/>
        <w:spacing w:after="60"/>
        <w:jc w:val="both"/>
        <w:rPr>
          <w:rFonts w:ascii="Arial" w:hAnsi="Arial" w:cs="Arial"/>
          <w:sz w:val="24"/>
          <w:szCs w:val="24"/>
        </w:rPr>
      </w:pPr>
      <w:r>
        <w:rPr>
          <w:sz w:val="24"/>
          <w:szCs w:val="24"/>
        </w:rPr>
        <w:t>je povinen strpět</w:t>
      </w:r>
      <w:r w:rsidR="001D7B41">
        <w:rPr>
          <w:sz w:val="24"/>
          <w:szCs w:val="24"/>
        </w:rPr>
        <w:t xml:space="preserve"> </w:t>
      </w:r>
      <w:r w:rsidR="001D7B41" w:rsidRPr="00A5245C">
        <w:rPr>
          <w:sz w:val="24"/>
          <w:szCs w:val="24"/>
        </w:rPr>
        <w:t xml:space="preserve">již </w:t>
      </w:r>
      <w:r w:rsidR="00A5245C" w:rsidRPr="00A5245C">
        <w:rPr>
          <w:sz w:val="24"/>
          <w:szCs w:val="24"/>
        </w:rPr>
        <w:t>pevně dohodnuté</w:t>
      </w:r>
      <w:r w:rsidR="001D7B41" w:rsidRPr="00A5245C">
        <w:rPr>
          <w:sz w:val="24"/>
          <w:szCs w:val="24"/>
        </w:rPr>
        <w:t xml:space="preserve"> akce uvedené v Příloze č. </w:t>
      </w:r>
      <w:r w:rsidR="00EF238A">
        <w:rPr>
          <w:sz w:val="24"/>
          <w:szCs w:val="24"/>
        </w:rPr>
        <w:t>3</w:t>
      </w:r>
      <w:r w:rsidR="001D7B41">
        <w:rPr>
          <w:sz w:val="24"/>
          <w:szCs w:val="24"/>
        </w:rPr>
        <w:t xml:space="preserve"> a neplánovat v uvedené termíny pořádání kulturních akcí an</w:t>
      </w:r>
      <w:r w:rsidR="00853793">
        <w:rPr>
          <w:sz w:val="24"/>
          <w:szCs w:val="24"/>
        </w:rPr>
        <w:t>i předmět nájmu v tyto termíny nabízet k podnájmu třetí osobě.</w:t>
      </w:r>
    </w:p>
    <w:p w:rsidR="00DF438F" w:rsidRPr="000A172D" w:rsidRDefault="00F65A7B" w:rsidP="00DF438F">
      <w:pPr>
        <w:numPr>
          <w:ilvl w:val="0"/>
          <w:numId w:val="13"/>
        </w:numPr>
        <w:suppressAutoHyphens w:val="0"/>
        <w:spacing w:after="60"/>
        <w:jc w:val="both"/>
        <w:rPr>
          <w:rFonts w:ascii="Arial" w:hAnsi="Arial" w:cs="Arial"/>
          <w:sz w:val="24"/>
          <w:szCs w:val="24"/>
        </w:rPr>
      </w:pPr>
      <w:r>
        <w:rPr>
          <w:sz w:val="24"/>
          <w:szCs w:val="24"/>
        </w:rPr>
        <w:t xml:space="preserve">Nájemce </w:t>
      </w:r>
      <w:r w:rsidR="00072F0B">
        <w:rPr>
          <w:sz w:val="24"/>
          <w:szCs w:val="24"/>
        </w:rPr>
        <w:t xml:space="preserve">či </w:t>
      </w:r>
      <w:r w:rsidR="00072F0B" w:rsidRPr="000A172D">
        <w:rPr>
          <w:sz w:val="24"/>
          <w:szCs w:val="24"/>
        </w:rPr>
        <w:t xml:space="preserve">podnájemce </w:t>
      </w:r>
      <w:r w:rsidR="00B30F71" w:rsidRPr="000A172D">
        <w:rPr>
          <w:sz w:val="24"/>
          <w:szCs w:val="24"/>
        </w:rPr>
        <w:t>je oprávněn využít krátkodobý vjezd do prostor dvora objektu za účelem vyložení a naložení materiálu</w:t>
      </w:r>
      <w:r w:rsidR="00CE46BB" w:rsidRPr="000A172D">
        <w:rPr>
          <w:sz w:val="24"/>
          <w:szCs w:val="24"/>
        </w:rPr>
        <w:t xml:space="preserve"> (například dekorace k představení)</w:t>
      </w:r>
      <w:r w:rsidR="00B30F71" w:rsidRPr="000A172D">
        <w:rPr>
          <w:sz w:val="24"/>
          <w:szCs w:val="24"/>
        </w:rPr>
        <w:t xml:space="preserve"> a obdobného zásobení pořádané akce,</w:t>
      </w:r>
      <w:r w:rsidR="00CE46BB" w:rsidRPr="000A172D">
        <w:rPr>
          <w:sz w:val="24"/>
          <w:szCs w:val="24"/>
        </w:rPr>
        <w:t xml:space="preserve"> a to v kteroukoliv denní či noční hodinu, tj. v rozsahu 24/7</w:t>
      </w:r>
      <w:r w:rsidR="00061557" w:rsidRPr="000A172D">
        <w:rPr>
          <w:sz w:val="24"/>
          <w:szCs w:val="24"/>
        </w:rPr>
        <w:t>;</w:t>
      </w:r>
      <w:r w:rsidR="00CE46BB" w:rsidRPr="000A172D">
        <w:rPr>
          <w:sz w:val="24"/>
          <w:szCs w:val="24"/>
        </w:rPr>
        <w:t xml:space="preserve"> </w:t>
      </w:r>
      <w:r w:rsidR="00B30F71" w:rsidRPr="000A172D">
        <w:rPr>
          <w:sz w:val="24"/>
          <w:szCs w:val="24"/>
        </w:rPr>
        <w:t xml:space="preserve">parkování vozidla po celou dobu akce </w:t>
      </w:r>
      <w:r w:rsidR="00061557" w:rsidRPr="000A172D">
        <w:rPr>
          <w:sz w:val="24"/>
          <w:szCs w:val="24"/>
        </w:rPr>
        <w:t xml:space="preserve">(např. vozidlo účinkujícího, zásobování, atd.) je možné po </w:t>
      </w:r>
      <w:r w:rsidR="005F61C9">
        <w:rPr>
          <w:sz w:val="24"/>
          <w:szCs w:val="24"/>
        </w:rPr>
        <w:t>předešlém</w:t>
      </w:r>
      <w:r w:rsidR="00061557" w:rsidRPr="000A172D">
        <w:rPr>
          <w:sz w:val="24"/>
          <w:szCs w:val="24"/>
        </w:rPr>
        <w:t xml:space="preserve"> nahlášení pronajímateli nájemce</w:t>
      </w:r>
      <w:r w:rsidR="005F61C9">
        <w:rPr>
          <w:sz w:val="24"/>
          <w:szCs w:val="24"/>
        </w:rPr>
        <w:t>m</w:t>
      </w:r>
      <w:r w:rsidR="00DF438F" w:rsidRPr="000A172D">
        <w:rPr>
          <w:rFonts w:ascii="Arial" w:hAnsi="Arial" w:cs="Arial"/>
          <w:sz w:val="24"/>
          <w:szCs w:val="24"/>
        </w:rPr>
        <w:t xml:space="preserve">, </w:t>
      </w:r>
      <w:r w:rsidR="00DF438F" w:rsidRPr="000A172D">
        <w:rPr>
          <w:sz w:val="24"/>
          <w:szCs w:val="24"/>
        </w:rPr>
        <w:t xml:space="preserve">přitom se </w:t>
      </w:r>
      <w:r w:rsidR="00061557" w:rsidRPr="000A172D">
        <w:rPr>
          <w:sz w:val="24"/>
          <w:szCs w:val="24"/>
        </w:rPr>
        <w:t xml:space="preserve">nájemce </w:t>
      </w:r>
      <w:r w:rsidR="00DF438F" w:rsidRPr="000A172D">
        <w:rPr>
          <w:sz w:val="24"/>
          <w:szCs w:val="24"/>
        </w:rPr>
        <w:t>řídí pokyny zástupce pronajímatele a ostrahy objektu;</w:t>
      </w:r>
    </w:p>
    <w:p w:rsidR="00F84324" w:rsidRPr="00DF438F" w:rsidRDefault="00F84324" w:rsidP="00DF438F">
      <w:pPr>
        <w:numPr>
          <w:ilvl w:val="0"/>
          <w:numId w:val="13"/>
        </w:numPr>
        <w:suppressAutoHyphens w:val="0"/>
        <w:spacing w:after="60"/>
        <w:jc w:val="both"/>
        <w:rPr>
          <w:rFonts w:ascii="Arial" w:hAnsi="Arial" w:cs="Arial"/>
          <w:sz w:val="24"/>
          <w:szCs w:val="24"/>
        </w:rPr>
      </w:pPr>
      <w:r>
        <w:rPr>
          <w:sz w:val="24"/>
          <w:szCs w:val="24"/>
        </w:rPr>
        <w:t>Není oprávněn realizovat propagaci konkurence pronajímatele</w:t>
      </w:r>
      <w:r w:rsidR="007462D2">
        <w:rPr>
          <w:sz w:val="24"/>
          <w:szCs w:val="24"/>
        </w:rPr>
        <w:t xml:space="preserve"> v prostorách nájmu</w:t>
      </w:r>
      <w:r w:rsidR="0015409C">
        <w:rPr>
          <w:sz w:val="24"/>
          <w:szCs w:val="24"/>
        </w:rPr>
        <w:t xml:space="preserve"> a při činnostech souvisejících s využíváním prostoru nájmu.</w:t>
      </w:r>
    </w:p>
    <w:p w:rsidR="00581394" w:rsidRPr="009C3287" w:rsidRDefault="00581394" w:rsidP="00190E79">
      <w:pPr>
        <w:spacing w:after="60"/>
        <w:ind w:left="1418"/>
        <w:jc w:val="both"/>
        <w:rPr>
          <w:rFonts w:ascii="Arial" w:hAnsi="Arial" w:cs="Arial"/>
          <w:sz w:val="24"/>
          <w:szCs w:val="24"/>
        </w:rPr>
      </w:pPr>
    </w:p>
    <w:p w:rsidR="00014939" w:rsidRDefault="006D3C82">
      <w:pPr>
        <w:spacing w:after="120"/>
        <w:jc w:val="center"/>
      </w:pPr>
      <w:r>
        <w:rPr>
          <w:b/>
          <w:sz w:val="24"/>
          <w:szCs w:val="24"/>
        </w:rPr>
        <w:t>VII. Odpovědnost za škodu</w:t>
      </w:r>
    </w:p>
    <w:p w:rsidR="00014939" w:rsidRDefault="006D3C82">
      <w:pPr>
        <w:pStyle w:val="Zkladntext21"/>
        <w:numPr>
          <w:ilvl w:val="0"/>
          <w:numId w:val="10"/>
        </w:numPr>
      </w:pPr>
      <w:r>
        <w:t>Ochrana veškerého majetku nájemce umístěného v předmětu nájmu před ztrátou, poškozením nebo zničením je po dobu užívání prostor výlučně věcí nájemce a jeho nákladů.</w:t>
      </w:r>
    </w:p>
    <w:p w:rsidR="00C01686" w:rsidRDefault="006D3C82" w:rsidP="00825054">
      <w:pPr>
        <w:pStyle w:val="Zkladntext21"/>
        <w:numPr>
          <w:ilvl w:val="0"/>
          <w:numId w:val="10"/>
        </w:numPr>
      </w:pPr>
      <w:r>
        <w:t>Pronajímatel neodpovídá za odcizení čehokoli z majetku nájemce umístěného v předmětu nájmu ani neodpovídá za jiné škody, které by nájemci, jeho pracovníkům nebo ostatním účastníkům, vznikly v souvislosti s užíváním předmětu nájmu, s výjimkou případů, prokazatelně zaviněných pronajímatelem</w:t>
      </w:r>
      <w:r w:rsidR="00072F0B">
        <w:t xml:space="preserve">, jeho zaměstnanci či dodavateli, škod způsobených z povahy jeho činnosti, špatným technickým stavem </w:t>
      </w:r>
      <w:r w:rsidR="003917E0">
        <w:t xml:space="preserve">prostor či </w:t>
      </w:r>
      <w:r w:rsidR="00072F0B">
        <w:t>nemovitosti</w:t>
      </w:r>
      <w:r w:rsidR="003917E0">
        <w:t xml:space="preserve"> </w:t>
      </w:r>
      <w:r w:rsidR="003917E0">
        <w:rPr>
          <w:szCs w:val="24"/>
        </w:rPr>
        <w:t>nebo nedodržením požadavků právních předpisů</w:t>
      </w:r>
      <w:r>
        <w:t>.</w:t>
      </w:r>
      <w:r w:rsidR="009375DB">
        <w:t xml:space="preserve"> </w:t>
      </w:r>
    </w:p>
    <w:p w:rsidR="00014939" w:rsidRDefault="00C01686" w:rsidP="00825054">
      <w:pPr>
        <w:pStyle w:val="Zkladntext21"/>
        <w:numPr>
          <w:ilvl w:val="0"/>
          <w:numId w:val="10"/>
        </w:numPr>
      </w:pPr>
      <w:r>
        <w:t xml:space="preserve">Nájemce nemá právo na náhradu škody z důvodu nezpůsobilosti předmětu nájmu k užívání k dohodnutému účelu, jestliže nájemce jednaje s odbornou péčí mohl nezpůsobilost předmětu nájmu před podpisem této smlouvy odhalit ve smyslu čl. II odst. 5 této smlouvy. </w:t>
      </w:r>
    </w:p>
    <w:p w:rsidR="00014939" w:rsidRPr="00072F0B" w:rsidRDefault="006D3C82" w:rsidP="00BD1DB0">
      <w:pPr>
        <w:pStyle w:val="Zkladntext21"/>
        <w:numPr>
          <w:ilvl w:val="0"/>
          <w:numId w:val="10"/>
        </w:numPr>
        <w:rPr>
          <w:szCs w:val="24"/>
        </w:rPr>
      </w:pPr>
      <w:r>
        <w:t xml:space="preserve">Nájemce odpovídá pronajímateli za veškeré škody, které vzniknou z povahy jeho činnosti </w:t>
      </w:r>
      <w:r w:rsidRPr="00072F0B">
        <w:t>v užívaných prostorách</w:t>
      </w:r>
      <w:r w:rsidR="00BD1DB0" w:rsidRPr="00072F0B">
        <w:t xml:space="preserve">, </w:t>
      </w:r>
      <w:r w:rsidR="00F20722" w:rsidRPr="00072F0B">
        <w:t xml:space="preserve">užité technice, </w:t>
      </w:r>
      <w:r w:rsidR="00BD1DB0" w:rsidRPr="00072F0B">
        <w:t>i na objektu jako celku</w:t>
      </w:r>
      <w:r w:rsidRPr="00072F0B">
        <w:t xml:space="preserve">. </w:t>
      </w:r>
    </w:p>
    <w:p w:rsidR="00014939" w:rsidRPr="000A172D" w:rsidRDefault="006D3C82" w:rsidP="00072F0B">
      <w:pPr>
        <w:pStyle w:val="Odstavecseseznamem"/>
        <w:numPr>
          <w:ilvl w:val="0"/>
          <w:numId w:val="10"/>
        </w:numPr>
        <w:spacing w:after="60"/>
        <w:jc w:val="both"/>
        <w:rPr>
          <w:rFonts w:ascii="Times New Roman" w:hAnsi="Times New Roman" w:cs="Times New Roman"/>
          <w:sz w:val="24"/>
          <w:szCs w:val="24"/>
        </w:rPr>
      </w:pPr>
      <w:r w:rsidRPr="003917E0">
        <w:rPr>
          <w:rFonts w:ascii="Times New Roman" w:hAnsi="Times New Roman" w:cs="Times New Roman"/>
          <w:sz w:val="24"/>
          <w:szCs w:val="24"/>
        </w:rPr>
        <w:t xml:space="preserve">Nájemce odpovídá za jakoukoliv případnou újmu všech </w:t>
      </w:r>
      <w:r w:rsidR="00AC2B1D" w:rsidRPr="003917E0">
        <w:rPr>
          <w:rFonts w:ascii="Times New Roman" w:hAnsi="Times New Roman" w:cs="Times New Roman"/>
          <w:sz w:val="24"/>
          <w:szCs w:val="24"/>
        </w:rPr>
        <w:t>osob</w:t>
      </w:r>
      <w:r w:rsidR="00985DBD">
        <w:rPr>
          <w:rFonts w:ascii="Times New Roman" w:hAnsi="Times New Roman" w:cs="Times New Roman"/>
          <w:sz w:val="24"/>
          <w:szCs w:val="24"/>
        </w:rPr>
        <w:t xml:space="preserve">, které se v prostorách pohybují v souvislosti s činností nájemce, </w:t>
      </w:r>
      <w:r w:rsidR="00AC2B1D" w:rsidRPr="003917E0">
        <w:rPr>
          <w:rFonts w:ascii="Times New Roman" w:hAnsi="Times New Roman" w:cs="Times New Roman"/>
          <w:sz w:val="24"/>
          <w:szCs w:val="24"/>
        </w:rPr>
        <w:t>po dobu jeho užívání prostor,</w:t>
      </w:r>
      <w:r w:rsidRPr="003917E0">
        <w:rPr>
          <w:rFonts w:ascii="Times New Roman" w:hAnsi="Times New Roman" w:cs="Times New Roman"/>
          <w:sz w:val="24"/>
          <w:szCs w:val="24"/>
        </w:rPr>
        <w:t xml:space="preserve"> způsobenou při pobytu a pohybu </w:t>
      </w:r>
      <w:r w:rsidR="003915DF">
        <w:rPr>
          <w:rFonts w:ascii="Times New Roman" w:hAnsi="Times New Roman" w:cs="Times New Roman"/>
          <w:sz w:val="24"/>
          <w:szCs w:val="24"/>
        </w:rPr>
        <w:t xml:space="preserve">takových </w:t>
      </w:r>
      <w:r w:rsidRPr="003917E0">
        <w:rPr>
          <w:rFonts w:ascii="Times New Roman" w:hAnsi="Times New Roman" w:cs="Times New Roman"/>
          <w:sz w:val="24"/>
          <w:szCs w:val="24"/>
        </w:rPr>
        <w:t>osob v objektu pronajímatele dle této smlouvy, či které vzniknou z povahy jeho činnosti a prohlašuje, že vůči pronajímateli, tj. VZP ČR</w:t>
      </w:r>
      <w:r w:rsidR="00332748">
        <w:rPr>
          <w:rFonts w:ascii="Times New Roman" w:hAnsi="Times New Roman" w:cs="Times New Roman"/>
          <w:sz w:val="24"/>
          <w:szCs w:val="24"/>
        </w:rPr>
        <w:t>,</w:t>
      </w:r>
      <w:r w:rsidRPr="003917E0">
        <w:rPr>
          <w:rFonts w:ascii="Times New Roman" w:hAnsi="Times New Roman" w:cs="Times New Roman"/>
          <w:sz w:val="24"/>
          <w:szCs w:val="24"/>
        </w:rPr>
        <w:t xml:space="preserve"> nebude požadovat žádné finanční či materiální odškodnění</w:t>
      </w:r>
      <w:r w:rsidR="00072F0B">
        <w:rPr>
          <w:rFonts w:ascii="Times New Roman" w:hAnsi="Times New Roman" w:cs="Times New Roman"/>
          <w:sz w:val="24"/>
          <w:szCs w:val="24"/>
        </w:rPr>
        <w:t>,</w:t>
      </w:r>
      <w:r w:rsidR="00072F0B" w:rsidRPr="003917E0">
        <w:rPr>
          <w:rFonts w:ascii="Times New Roman" w:hAnsi="Times New Roman" w:cs="Times New Roman"/>
          <w:sz w:val="24"/>
          <w:szCs w:val="24"/>
        </w:rPr>
        <w:t xml:space="preserve"> </w:t>
      </w:r>
      <w:r w:rsidR="00072F0B" w:rsidRPr="00072F0B">
        <w:rPr>
          <w:rFonts w:ascii="Times New Roman" w:hAnsi="Times New Roman" w:cs="Times New Roman"/>
          <w:sz w:val="24"/>
          <w:szCs w:val="24"/>
        </w:rPr>
        <w:t xml:space="preserve">s výjimkou případů prokazatelně zaviněných </w:t>
      </w:r>
      <w:r w:rsidR="00072F0B" w:rsidRPr="000A172D">
        <w:rPr>
          <w:rFonts w:ascii="Times New Roman" w:hAnsi="Times New Roman" w:cs="Times New Roman"/>
          <w:sz w:val="24"/>
          <w:szCs w:val="24"/>
        </w:rPr>
        <w:t xml:space="preserve">pronajímatelem, jeho zaměstnanci či dodavateli, škod způsobených z povahy jeho činnosti a špatným technickým stavem </w:t>
      </w:r>
      <w:r w:rsidR="003917E0" w:rsidRPr="000A172D">
        <w:rPr>
          <w:rFonts w:ascii="Times New Roman" w:hAnsi="Times New Roman" w:cs="Times New Roman"/>
          <w:sz w:val="24"/>
          <w:szCs w:val="24"/>
        </w:rPr>
        <w:t xml:space="preserve">prostor či </w:t>
      </w:r>
      <w:r w:rsidR="00072F0B" w:rsidRPr="000A172D">
        <w:rPr>
          <w:rFonts w:ascii="Times New Roman" w:hAnsi="Times New Roman" w:cs="Times New Roman"/>
          <w:sz w:val="24"/>
          <w:szCs w:val="24"/>
        </w:rPr>
        <w:t>nemovitosti</w:t>
      </w:r>
      <w:r w:rsidR="003917E0" w:rsidRPr="000A172D">
        <w:rPr>
          <w:rFonts w:ascii="Times New Roman" w:hAnsi="Times New Roman" w:cs="Times New Roman"/>
          <w:sz w:val="24"/>
          <w:szCs w:val="24"/>
        </w:rPr>
        <w:t xml:space="preserve"> nebo nedodržením požadavků právních předpisů</w:t>
      </w:r>
      <w:r w:rsidR="00162D9E" w:rsidRPr="000A172D">
        <w:rPr>
          <w:rFonts w:ascii="Times New Roman" w:hAnsi="Times New Roman" w:cs="Times New Roman"/>
          <w:sz w:val="24"/>
          <w:szCs w:val="24"/>
        </w:rPr>
        <w:t xml:space="preserve"> či smluv</w:t>
      </w:r>
      <w:r w:rsidR="00825054" w:rsidRPr="000A172D">
        <w:rPr>
          <w:rFonts w:ascii="Times New Roman" w:hAnsi="Times New Roman" w:cs="Times New Roman"/>
          <w:sz w:val="24"/>
          <w:szCs w:val="24"/>
        </w:rPr>
        <w:t xml:space="preserve">, tím není dotčeno ujednání obsažené v odst. 3. tohoto článku. </w:t>
      </w:r>
      <w:r w:rsidR="00825054" w:rsidRPr="000A172D" w:rsidDel="00825054">
        <w:rPr>
          <w:rFonts w:ascii="Times New Roman" w:hAnsi="Times New Roman" w:cs="Times New Roman"/>
          <w:sz w:val="24"/>
          <w:szCs w:val="24"/>
        </w:rPr>
        <w:t xml:space="preserve"> </w:t>
      </w:r>
    </w:p>
    <w:p w:rsidR="001A42DA" w:rsidRPr="000A172D" w:rsidRDefault="001A42DA">
      <w:pPr>
        <w:pStyle w:val="Odstavecseseznamem"/>
        <w:numPr>
          <w:ilvl w:val="0"/>
          <w:numId w:val="10"/>
        </w:numPr>
        <w:spacing w:after="60"/>
        <w:jc w:val="both"/>
        <w:rPr>
          <w:rFonts w:cs="Times New Roman"/>
          <w:sz w:val="24"/>
          <w:szCs w:val="24"/>
        </w:rPr>
      </w:pPr>
      <w:r w:rsidRPr="000A172D">
        <w:rPr>
          <w:rFonts w:ascii="Times New Roman" w:hAnsi="Times New Roman" w:cs="Times New Roman"/>
          <w:sz w:val="24"/>
          <w:szCs w:val="24"/>
        </w:rPr>
        <w:t>Za veškeré závazky vzniklé z podnájmu odpovídá</w:t>
      </w:r>
      <w:r w:rsidR="00DF36A9" w:rsidRPr="000A172D">
        <w:rPr>
          <w:rFonts w:ascii="Times New Roman" w:hAnsi="Times New Roman" w:cs="Times New Roman"/>
          <w:sz w:val="24"/>
          <w:szCs w:val="24"/>
        </w:rPr>
        <w:t xml:space="preserve"> pronajímateli</w:t>
      </w:r>
      <w:r w:rsidRPr="000A172D">
        <w:rPr>
          <w:rFonts w:ascii="Times New Roman" w:hAnsi="Times New Roman" w:cs="Times New Roman"/>
          <w:sz w:val="24"/>
          <w:szCs w:val="24"/>
        </w:rPr>
        <w:t xml:space="preserve"> nájemce.</w:t>
      </w:r>
    </w:p>
    <w:p w:rsidR="00C26B51" w:rsidRPr="000A172D" w:rsidRDefault="00C26B51" w:rsidP="00C26B51">
      <w:pPr>
        <w:pStyle w:val="Odstavecseseznamem"/>
        <w:numPr>
          <w:ilvl w:val="0"/>
          <w:numId w:val="10"/>
        </w:numPr>
        <w:spacing w:after="60"/>
        <w:jc w:val="both"/>
        <w:rPr>
          <w:rFonts w:ascii="Times New Roman" w:hAnsi="Times New Roman" w:cs="Times New Roman"/>
          <w:sz w:val="24"/>
          <w:szCs w:val="24"/>
        </w:rPr>
      </w:pPr>
      <w:r w:rsidRPr="000A172D">
        <w:rPr>
          <w:rFonts w:ascii="Times New Roman" w:hAnsi="Times New Roman" w:cs="Times New Roman"/>
          <w:sz w:val="24"/>
          <w:szCs w:val="24"/>
        </w:rPr>
        <w:t xml:space="preserve">Nájemce se zavazuje mít po celou dobu trvání smluvního vztahu sjednáno pojištění odpovědnosti za škodu způsobenou třetí osobě v souvislosti s účelem této </w:t>
      </w:r>
      <w:r w:rsidR="005221A5" w:rsidRPr="000A172D">
        <w:rPr>
          <w:rFonts w:ascii="Times New Roman" w:hAnsi="Times New Roman" w:cs="Times New Roman"/>
          <w:sz w:val="24"/>
          <w:szCs w:val="24"/>
        </w:rPr>
        <w:t>s</w:t>
      </w:r>
      <w:r w:rsidRPr="000A172D">
        <w:rPr>
          <w:rFonts w:ascii="Times New Roman" w:hAnsi="Times New Roman" w:cs="Times New Roman"/>
          <w:sz w:val="24"/>
          <w:szCs w:val="24"/>
        </w:rPr>
        <w:t>mlouvy</w:t>
      </w:r>
      <w:r w:rsidR="00781EFB" w:rsidRPr="000A172D">
        <w:rPr>
          <w:rFonts w:ascii="Times New Roman" w:hAnsi="Times New Roman" w:cs="Times New Roman"/>
          <w:sz w:val="24"/>
          <w:szCs w:val="24"/>
        </w:rPr>
        <w:t>,</w:t>
      </w:r>
      <w:r w:rsidR="000052E6" w:rsidRPr="000A172D">
        <w:rPr>
          <w:rFonts w:ascii="Times New Roman" w:hAnsi="Times New Roman" w:cs="Times New Roman"/>
          <w:sz w:val="24"/>
          <w:szCs w:val="24"/>
        </w:rPr>
        <w:t xml:space="preserve"> a to ve výši 1.000.000,00</w:t>
      </w:r>
      <w:r w:rsidR="00825054" w:rsidRPr="000A172D">
        <w:rPr>
          <w:rFonts w:ascii="Times New Roman" w:hAnsi="Times New Roman" w:cs="Times New Roman"/>
          <w:sz w:val="24"/>
          <w:szCs w:val="24"/>
        </w:rPr>
        <w:t> </w:t>
      </w:r>
      <w:r w:rsidR="000052E6" w:rsidRPr="000A172D">
        <w:rPr>
          <w:rFonts w:ascii="Times New Roman" w:hAnsi="Times New Roman" w:cs="Times New Roman"/>
          <w:sz w:val="24"/>
          <w:szCs w:val="24"/>
        </w:rPr>
        <w:t>Kč</w:t>
      </w:r>
      <w:r w:rsidR="00781EFB" w:rsidRPr="000A172D">
        <w:rPr>
          <w:rFonts w:ascii="Times New Roman" w:hAnsi="Times New Roman" w:cs="Times New Roman"/>
          <w:sz w:val="24"/>
          <w:szCs w:val="24"/>
        </w:rPr>
        <w:t>, k</w:t>
      </w:r>
      <w:r w:rsidR="000052E6" w:rsidRPr="000A172D">
        <w:rPr>
          <w:rFonts w:ascii="Times New Roman" w:hAnsi="Times New Roman" w:cs="Times New Roman"/>
          <w:sz w:val="24"/>
          <w:szCs w:val="24"/>
        </w:rPr>
        <w:t>teré je nájemce povinen předložit pronajímateli na vyžádání.</w:t>
      </w:r>
    </w:p>
    <w:p w:rsidR="00712A64" w:rsidRDefault="000460D7" w:rsidP="000460D7">
      <w:pPr>
        <w:pStyle w:val="Odstavecseseznamem"/>
        <w:numPr>
          <w:ilvl w:val="0"/>
          <w:numId w:val="10"/>
        </w:numPr>
        <w:spacing w:after="60"/>
        <w:jc w:val="both"/>
        <w:rPr>
          <w:rFonts w:ascii="Times New Roman" w:hAnsi="Times New Roman" w:cs="Times New Roman"/>
          <w:sz w:val="24"/>
          <w:szCs w:val="24"/>
        </w:rPr>
      </w:pPr>
      <w:r w:rsidRPr="000460D7">
        <w:rPr>
          <w:rFonts w:ascii="Times New Roman" w:hAnsi="Times New Roman" w:cs="Times New Roman"/>
          <w:sz w:val="24"/>
          <w:szCs w:val="24"/>
        </w:rPr>
        <w:lastRenderedPageBreak/>
        <w:t>Pronajímatel prohlašuje, že prostory jsou pojištěny v rámci pojištění celé nemovitosti</w:t>
      </w:r>
      <w:r w:rsidR="001F49C9">
        <w:rPr>
          <w:rFonts w:ascii="Times New Roman" w:hAnsi="Times New Roman" w:cs="Times New Roman"/>
          <w:sz w:val="24"/>
          <w:szCs w:val="24"/>
        </w:rPr>
        <w:t>, a to včetně pojištění odpovědnosti za škodu způsobenou třetím osobám</w:t>
      </w:r>
      <w:r w:rsidR="003367F7">
        <w:rPr>
          <w:rFonts w:ascii="Times New Roman" w:hAnsi="Times New Roman" w:cs="Times New Roman"/>
          <w:sz w:val="24"/>
          <w:szCs w:val="24"/>
        </w:rPr>
        <w:t xml:space="preserve"> v souvislosti s běžnou činností pronajímatele; prostory nejsou pojištěny ve vztahu k újmě způsobené nájemcem v souvislosti s jeho činností, resp. způsobené předmětem nájmu v souvislosti s činností nájemce</w:t>
      </w:r>
      <w:r w:rsidR="009E7A9B">
        <w:rPr>
          <w:rFonts w:ascii="Times New Roman" w:hAnsi="Times New Roman" w:cs="Times New Roman"/>
          <w:sz w:val="24"/>
          <w:szCs w:val="24"/>
        </w:rPr>
        <w:t>.</w:t>
      </w:r>
      <w:r w:rsidR="00F978B7">
        <w:rPr>
          <w:rFonts w:ascii="Times New Roman" w:hAnsi="Times New Roman" w:cs="Times New Roman"/>
          <w:sz w:val="24"/>
          <w:szCs w:val="24"/>
        </w:rPr>
        <w:t xml:space="preserve"> </w:t>
      </w:r>
      <w:r w:rsidR="003367F7">
        <w:rPr>
          <w:rFonts w:ascii="Times New Roman" w:hAnsi="Times New Roman" w:cs="Times New Roman"/>
          <w:sz w:val="24"/>
          <w:szCs w:val="24"/>
        </w:rPr>
        <w:t>Nájemci nevzniká vůči pronajímateli žádné právo (zejména na náhradu škody, jiné újmy atd.) v souvislosti s tímto prohlášením pronajímatele o rozsahu pojištění nemovitosti</w:t>
      </w:r>
      <w:r w:rsidR="00371DDB">
        <w:rPr>
          <w:rFonts w:ascii="Times New Roman" w:hAnsi="Times New Roman" w:cs="Times New Roman"/>
          <w:sz w:val="24"/>
          <w:szCs w:val="24"/>
        </w:rPr>
        <w:t>,</w:t>
      </w:r>
      <w:r w:rsidR="003367F7">
        <w:rPr>
          <w:rFonts w:ascii="Times New Roman" w:hAnsi="Times New Roman" w:cs="Times New Roman"/>
          <w:sz w:val="24"/>
          <w:szCs w:val="24"/>
        </w:rPr>
        <w:t xml:space="preserve"> v níž se nacházejí prostory. </w:t>
      </w:r>
    </w:p>
    <w:p w:rsidR="00014939" w:rsidRDefault="00014939">
      <w:pPr>
        <w:pStyle w:val="Zkladntext21"/>
        <w:ind w:left="360"/>
        <w:rPr>
          <w:szCs w:val="24"/>
        </w:rPr>
      </w:pPr>
    </w:p>
    <w:p w:rsidR="00014939" w:rsidRDefault="006D3C82">
      <w:pPr>
        <w:pStyle w:val="Zkladntext21"/>
        <w:spacing w:after="120"/>
        <w:jc w:val="center"/>
      </w:pPr>
      <w:r>
        <w:rPr>
          <w:b/>
        </w:rPr>
        <w:t>VIII. Ostatní ujednání</w:t>
      </w:r>
    </w:p>
    <w:p w:rsidR="00014939" w:rsidRDefault="006D3C82" w:rsidP="00B01371">
      <w:pPr>
        <w:numPr>
          <w:ilvl w:val="0"/>
          <w:numId w:val="6"/>
        </w:numPr>
        <w:spacing w:after="60"/>
        <w:ind w:left="425" w:hanging="425"/>
        <w:jc w:val="both"/>
      </w:pPr>
      <w:r>
        <w:rPr>
          <w:sz w:val="24"/>
        </w:rPr>
        <w:t xml:space="preserve">Kontaktními osobami pověřenými k součinnosti při užití prostor jsou za pronajímatele </w:t>
      </w:r>
      <w:r w:rsidR="00F05D9F">
        <w:rPr>
          <w:sz w:val="24"/>
        </w:rPr>
        <w:t>XXXXXXX, tel. XXXXXXXXXX</w:t>
      </w:r>
      <w:r w:rsidR="00F82BA7" w:rsidRPr="00F82BA7">
        <w:rPr>
          <w:sz w:val="24"/>
        </w:rPr>
        <w:t xml:space="preserve">, e-mail: </w:t>
      </w:r>
      <w:r w:rsidR="00F05D9F">
        <w:rPr>
          <w:sz w:val="24"/>
        </w:rPr>
        <w:t>XXXXXXXXX</w:t>
      </w:r>
      <w:r w:rsidR="00F82BA7">
        <w:rPr>
          <w:sz w:val="24"/>
        </w:rPr>
        <w:t xml:space="preserve"> </w:t>
      </w:r>
      <w:r w:rsidR="00F05D9F">
        <w:rPr>
          <w:sz w:val="24"/>
        </w:rPr>
        <w:t>a XXXXXXXXXX, tel. XXXXXXXXX</w:t>
      </w:r>
      <w:r>
        <w:rPr>
          <w:sz w:val="24"/>
        </w:rPr>
        <w:t xml:space="preserve">, e-mail: </w:t>
      </w:r>
      <w:r w:rsidR="00F05D9F">
        <w:rPr>
          <w:sz w:val="24"/>
        </w:rPr>
        <w:t>XXXXXXXX</w:t>
      </w:r>
      <w:r>
        <w:rPr>
          <w:sz w:val="24"/>
        </w:rPr>
        <w:t xml:space="preserve"> ve věcech provozních, </w:t>
      </w:r>
      <w:r w:rsidR="00F05D9F">
        <w:rPr>
          <w:sz w:val="24"/>
        </w:rPr>
        <w:t>XXXXXXXX, tel. XXXXXXXX</w:t>
      </w:r>
      <w:r>
        <w:rPr>
          <w:sz w:val="24"/>
        </w:rPr>
        <w:t>, e-mail:</w:t>
      </w:r>
      <w:hyperlink r:id="rId9" w:history="1"/>
      <w:r w:rsidR="00F05D9F">
        <w:rPr>
          <w:sz w:val="24"/>
        </w:rPr>
        <w:t xml:space="preserve"> XXXXXXXXXXX</w:t>
      </w:r>
      <w:r w:rsidR="005B3461">
        <w:rPr>
          <w:sz w:val="24"/>
        </w:rPr>
        <w:t>,</w:t>
      </w:r>
      <w:r w:rsidRPr="003C0621">
        <w:rPr>
          <w:sz w:val="24"/>
        </w:rPr>
        <w:t xml:space="preserve"> ve věci </w:t>
      </w:r>
      <w:r w:rsidR="00252741" w:rsidRPr="003C0621">
        <w:rPr>
          <w:sz w:val="24"/>
        </w:rPr>
        <w:t xml:space="preserve">rezervací </w:t>
      </w:r>
      <w:r w:rsidRPr="003C0621">
        <w:rPr>
          <w:sz w:val="24"/>
        </w:rPr>
        <w:t>prostor</w:t>
      </w:r>
      <w:r w:rsidR="00FE2C8C">
        <w:rPr>
          <w:sz w:val="24"/>
        </w:rPr>
        <w:t xml:space="preserve"> a techniky</w:t>
      </w:r>
      <w:r w:rsidR="00F05D9F">
        <w:rPr>
          <w:sz w:val="24"/>
        </w:rPr>
        <w:t>, XXXXXXXX, tel. XXXXXXXXX</w:t>
      </w:r>
      <w:r w:rsidR="00AE4547">
        <w:rPr>
          <w:sz w:val="24"/>
        </w:rPr>
        <w:t xml:space="preserve">, e-mail: </w:t>
      </w:r>
      <w:r w:rsidR="00F05D9F">
        <w:rPr>
          <w:sz w:val="24"/>
        </w:rPr>
        <w:t>XXXXXXXXXXXXX</w:t>
      </w:r>
      <w:r w:rsidR="00AE4547">
        <w:rPr>
          <w:sz w:val="24"/>
        </w:rPr>
        <w:t>, ve věci smluvních ujednání</w:t>
      </w:r>
      <w:r w:rsidRPr="003C0621">
        <w:rPr>
          <w:sz w:val="24"/>
        </w:rPr>
        <w:t>;</w:t>
      </w:r>
    </w:p>
    <w:p w:rsidR="00FF5211" w:rsidRDefault="006D3C82" w:rsidP="00B01371">
      <w:pPr>
        <w:pStyle w:val="Zkladntext21"/>
        <w:spacing w:after="60"/>
        <w:ind w:left="425" w:hanging="425"/>
      </w:pPr>
      <w:r>
        <w:t>2.</w:t>
      </w:r>
      <w:r>
        <w:tab/>
      </w:r>
      <w:r w:rsidR="00190E79">
        <w:t xml:space="preserve">Kontaktní osobou </w:t>
      </w:r>
      <w:r w:rsidR="00190E79" w:rsidRPr="00197F21">
        <w:t xml:space="preserve">pověřenou jednat ve věci této smlouvy za nájemce, odpovědnou za převzetí a předání prostor pronajímateli je </w:t>
      </w:r>
      <w:r w:rsidR="00F05D9F">
        <w:t>XXXXXXXXXXXX</w:t>
      </w:r>
      <w:r w:rsidR="00290983" w:rsidRPr="00197F21">
        <w:t xml:space="preserve">, </w:t>
      </w:r>
      <w:r w:rsidR="00F05D9F">
        <w:t>tel. XXXXXXXXX</w:t>
      </w:r>
      <w:r w:rsidR="00290983" w:rsidRPr="00197F21">
        <w:t xml:space="preserve">, </w:t>
      </w:r>
      <w:r w:rsidR="00B06262" w:rsidRPr="00197F21">
        <w:t xml:space="preserve">e-mail: </w:t>
      </w:r>
      <w:r w:rsidR="00F05D9F">
        <w:t>XXXXXXXXXXXXX</w:t>
      </w:r>
      <w:r w:rsidR="00290983">
        <w:t>.</w:t>
      </w:r>
    </w:p>
    <w:p w:rsidR="00FE2C8C" w:rsidRDefault="00F82BA7" w:rsidP="00B01371">
      <w:pPr>
        <w:pStyle w:val="Zkladntext21"/>
        <w:spacing w:after="60"/>
        <w:ind w:left="425" w:hanging="425"/>
      </w:pPr>
      <w:r>
        <w:t>3</w:t>
      </w:r>
      <w:r w:rsidR="00FF5211">
        <w:t>.</w:t>
      </w:r>
      <w:r w:rsidR="00FF5211">
        <w:tab/>
      </w:r>
      <w:r>
        <w:t>Klíče od předmětných prostor nájmu budou předávány mezi smluvními stranami prostřednictvím recepce objektu v 1. NP vždy před zahájením a po ukončení akcí</w:t>
      </w:r>
      <w:r w:rsidR="00F20722">
        <w:t>,</w:t>
      </w:r>
      <w:r w:rsidR="00CE46BB">
        <w:t xml:space="preserve"> na základě jmenného seznamu osob oprávněných ke vstupu za nájemce,</w:t>
      </w:r>
      <w:r w:rsidR="00F20722">
        <w:t xml:space="preserve"> nebude</w:t>
      </w:r>
      <w:r w:rsidR="00CE46BB">
        <w:t>-</w:t>
      </w:r>
      <w:r w:rsidR="00F20722">
        <w:t>li dohodnuto jinak</w:t>
      </w:r>
      <w:r w:rsidR="00202761">
        <w:t xml:space="preserve">. Nájemce je dále oprávněn </w:t>
      </w:r>
      <w:r w:rsidR="00771489">
        <w:t>obdržet od pronajímatele klíče k prostorám v počtu určeném nájemcem</w:t>
      </w:r>
      <w:r w:rsidR="00155809">
        <w:t>, přičemž náklady na pořízení požadovaných kopií hradí nájemce</w:t>
      </w:r>
      <w:r>
        <w:t>.</w:t>
      </w:r>
    </w:p>
    <w:p w:rsidR="00B30F71" w:rsidRDefault="00B30F71" w:rsidP="003327D3">
      <w:pPr>
        <w:pStyle w:val="Zkladntext21"/>
        <w:ind w:left="426" w:hanging="426"/>
      </w:pPr>
      <w:r>
        <w:t>5.</w:t>
      </w:r>
      <w:r>
        <w:tab/>
        <w:t>Nájemce bere na vědomí, že v  předmětu nájmu pronajímatel plánuje některé stavební práce, které jsou nezbytné pro zajištění funkčnosti objektu jako celku</w:t>
      </w:r>
      <w:r w:rsidR="00C26B51">
        <w:t>, a které mohou mít vliv na standardní užívání prostor, včetně předmětu nájmu. Nájemce je připraven strpět případná omezení bez uplatnění slevy sjednaného nájmu.</w:t>
      </w:r>
      <w:r w:rsidR="001E5B14">
        <w:t xml:space="preserve"> S daným omezením, které se bude týkat pronajímaných prostor</w:t>
      </w:r>
      <w:r w:rsidR="00AC2B1D">
        <w:t>,</w:t>
      </w:r>
      <w:r w:rsidR="001E5B14">
        <w:t xml:space="preserve"> bude nájemce ze strany pronajímatele vždy seznámen v </w:t>
      </w:r>
      <w:r w:rsidR="001E5B14" w:rsidRPr="00823490">
        <w:t>dostatečném</w:t>
      </w:r>
      <w:r w:rsidR="001E5B14">
        <w:t xml:space="preserve"> předstihu</w:t>
      </w:r>
      <w:r w:rsidR="004834CF">
        <w:t xml:space="preserve"> min.</w:t>
      </w:r>
      <w:r w:rsidR="008941DE">
        <w:t xml:space="preserve"> 6 (šest) kalendářních měsíců</w:t>
      </w:r>
      <w:r w:rsidR="00885071">
        <w:t xml:space="preserve"> tak</w:t>
      </w:r>
      <w:r w:rsidR="008941DE">
        <w:t>, aby nájemce mohl řádně naplánovat své aktivity</w:t>
      </w:r>
      <w:r w:rsidR="001E5B14">
        <w:t>.</w:t>
      </w:r>
      <w:r w:rsidR="00712A64">
        <w:t xml:space="preserve"> </w:t>
      </w:r>
      <w:r w:rsidR="00885071">
        <w:t>Smluvní strany se výslovně dohodly, že s</w:t>
      </w:r>
      <w:r w:rsidR="00712A64">
        <w:t>tavební</w:t>
      </w:r>
      <w:r w:rsidR="00885071">
        <w:t xml:space="preserve"> ani jiné hlučné či jinak rušivé</w:t>
      </w:r>
      <w:r w:rsidR="00712A64">
        <w:t xml:space="preserve"> práce však nebudou </w:t>
      </w:r>
      <w:r w:rsidR="00885071">
        <w:t xml:space="preserve">prováděny v časech akcí konaných nájemcem či podnájemcem, tj. zejména nesmí </w:t>
      </w:r>
      <w:r w:rsidR="00712A64">
        <w:t xml:space="preserve">zasahovat </w:t>
      </w:r>
      <w:r w:rsidR="001A1259">
        <w:t>či</w:t>
      </w:r>
      <w:r w:rsidR="00712A64">
        <w:t xml:space="preserve"> narušovat hrací plán a ferman nájemce</w:t>
      </w:r>
      <w:r w:rsidR="00885071">
        <w:t>. V opačném případě pronajímatel odpovídá nájemci za veškerou škodu a vzniklé náklady</w:t>
      </w:r>
      <w:r w:rsidR="00712A64">
        <w:t>.</w:t>
      </w:r>
      <w:r w:rsidR="001E5B14">
        <w:t xml:space="preserve"> </w:t>
      </w:r>
    </w:p>
    <w:p w:rsidR="00AC2B1D" w:rsidRDefault="00AC2B1D" w:rsidP="003327D3">
      <w:pPr>
        <w:pStyle w:val="Zkladntext21"/>
        <w:ind w:left="426" w:hanging="426"/>
      </w:pPr>
      <w:r>
        <w:t xml:space="preserve">6. </w:t>
      </w:r>
      <w:r w:rsidR="00CC2481">
        <w:tab/>
      </w:r>
      <w:r w:rsidR="003740BA">
        <w:t>Veškerá odpovědnost náhrady škody vyplývající z tohoto smluvního vztahu se vztahuje též i na případy vzniku škody z dalších podnájmů. Taxativně daná odpovědnost nájemce tedy nezaniká ani v případě uzavřených smluv o podnájmu mezi nájemce</w:t>
      </w:r>
      <w:r w:rsidR="001120AE">
        <w:t>m</w:t>
      </w:r>
      <w:r w:rsidR="003740BA">
        <w:t xml:space="preserve"> a podnájemcem a nelze se jí v žádném případě zbavit převedením na podnájemce. </w:t>
      </w:r>
    </w:p>
    <w:p w:rsidR="005B6E6F" w:rsidRDefault="0082270F">
      <w:pPr>
        <w:pStyle w:val="Zkladntext21"/>
        <w:ind w:left="426" w:hanging="426"/>
      </w:pPr>
      <w:r>
        <w:t>7.</w:t>
      </w:r>
      <w:r>
        <w:tab/>
      </w:r>
      <w:r w:rsidR="003740BA">
        <w:t xml:space="preserve">Sankce za neplnění povinností a náhradu škody bude i v těchto případech podnájmu uplatňovat pronajímatel na nájemci. </w:t>
      </w:r>
    </w:p>
    <w:p w:rsidR="005B6E6F" w:rsidRDefault="005B6E6F" w:rsidP="005B6E6F">
      <w:pPr>
        <w:pStyle w:val="Zkladntext21"/>
        <w:ind w:left="426" w:hanging="426"/>
      </w:pPr>
      <w:r>
        <w:t>8.</w:t>
      </w:r>
      <w:r>
        <w:tab/>
        <w:t>Pronajímatel je oprávněn postoupit tuto smlouvu anebo postoupit práva a převést povinnosti vyplývající z této smlouvy nebo v souvislosti s ní (vždy však jen jako celek) bez souhlasu nájemce, pouze pokud zároveň převede vlastnictví k nemovitosti uvedené v článku II. odstavci 1. této smlouvy, a pouze společně s postoupením veškerých práv a převodem veškerých povinností dle této smlouvy tak, aby bylo zaručeno nepřerušené a nerušené užívání prostor předmětu nájmu této smlouvy nájemcem a nedošlo k jakémukoliv omezení práv nájemce podle této smlouvy.</w:t>
      </w:r>
    </w:p>
    <w:p w:rsidR="005B6E6F" w:rsidRDefault="005B6E6F" w:rsidP="005B6E6F">
      <w:pPr>
        <w:pStyle w:val="Zkladntext21"/>
        <w:ind w:left="426" w:hanging="426"/>
      </w:pPr>
      <w:r>
        <w:t>9.</w:t>
      </w:r>
      <w:r>
        <w:tab/>
        <w:t xml:space="preserve">Pokud pronajímatel převede vlastnické právo k nemovitosti uvedené </w:t>
      </w:r>
      <w:r w:rsidRPr="005B6E6F">
        <w:t>v článku II. odstavci 1</w:t>
      </w:r>
      <w:r>
        <w:t xml:space="preserve"> této smlouvy, či toto vlastnictví jinak přejde na třetí osobu, je pronajímatel povinen předem nebo současně</w:t>
      </w:r>
    </w:p>
    <w:p w:rsidR="005B6E6F" w:rsidRDefault="005B6E6F" w:rsidP="003C7DBD">
      <w:pPr>
        <w:pStyle w:val="Zkladntext21"/>
        <w:ind w:left="708"/>
      </w:pPr>
      <w:r>
        <w:t>(a)</w:t>
      </w:r>
      <w:r>
        <w:tab/>
        <w:t>seznámit nového vlastníka se všemi právy a povinnostmi pronajímatele podle této</w:t>
      </w:r>
      <w:r w:rsidR="00072F0B">
        <w:t xml:space="preserve"> smlouvy a s ní souvisejícími, </w:t>
      </w:r>
    </w:p>
    <w:p w:rsidR="005B6E6F" w:rsidRDefault="005B6E6F" w:rsidP="003C7DBD">
      <w:pPr>
        <w:pStyle w:val="Zkladntext21"/>
        <w:ind w:left="708"/>
      </w:pPr>
      <w:r>
        <w:lastRenderedPageBreak/>
        <w:t>(b)</w:t>
      </w:r>
      <w:r>
        <w:tab/>
        <w:t>zajistit, že všechna jeho práva a povinnosti vyplývající z této smlouvy nebo s ní související budou zároveň postoupena a převedena spolu s vlastnictvím nemovitosti na nového vlastníka</w:t>
      </w:r>
      <w:r w:rsidR="00072F0B">
        <w:t>,</w:t>
      </w:r>
    </w:p>
    <w:p w:rsidR="00072F0B" w:rsidRDefault="00072F0B" w:rsidP="003C7DBD">
      <w:pPr>
        <w:pStyle w:val="Zkladntext21"/>
        <w:ind w:left="708"/>
      </w:pPr>
      <w:r>
        <w:t>(c)</w:t>
      </w:r>
      <w:r w:rsidR="00EF238A">
        <w:tab/>
      </w:r>
      <w:r>
        <w:t>upozornit nájemce na takový převod nemovitosti</w:t>
      </w:r>
    </w:p>
    <w:p w:rsidR="005B6E6F" w:rsidRDefault="005B6E6F" w:rsidP="003C7DBD">
      <w:pPr>
        <w:pStyle w:val="Zkladntext21"/>
        <w:ind w:left="426"/>
      </w:pPr>
      <w:r>
        <w:t>tak, aby bylo zajištěno nepřerušené a nerušené užívání předmětu nájmu této smlouvy nájemcem a aby práva nájemce byla zachována a mohla být nájemcem vykonána v identickém rozsahu podle této smlouvy i vůči novému vlastníkovi (tj. převod celé smlouvy a souvisejících povinností pronajímatele).</w:t>
      </w:r>
    </w:p>
    <w:p w:rsidR="00470D69" w:rsidRDefault="005B6E6F" w:rsidP="001D19A9">
      <w:pPr>
        <w:pStyle w:val="Zkladntext21"/>
        <w:ind w:left="426"/>
      </w:pPr>
      <w:r>
        <w:t>Žádný úplný či částečný převod vlastnického práva k nemovitosti uvedené v</w:t>
      </w:r>
      <w:r w:rsidRPr="005B6E6F">
        <w:t xml:space="preserve"> článku II. odstavci 1. </w:t>
      </w:r>
      <w:r>
        <w:t xml:space="preserve">této smlouvy nebude mít vliv na platnost této smlouvy anebo práva a povinnosti smluvních stran podle této smlouvy. Právní nástupce pronajímatele jako vlastníka nemovitosti se automaticky stane pronajímatelem dle této smlouvy, přičemž veškeré její podmínky zůstanou zachovány. Žádná ze smluvních stran není oprávněna ukončit tuto smlouvu z důvodu změny vlastnictví nemovitosti uvedené v </w:t>
      </w:r>
      <w:r w:rsidRPr="005B6E6F">
        <w:t xml:space="preserve">článku II. odstavci 1. </w:t>
      </w:r>
      <w:r>
        <w:t>této smlouvy.</w:t>
      </w:r>
    </w:p>
    <w:p w:rsidR="00470D69" w:rsidRDefault="00470D69" w:rsidP="002274B8">
      <w:pPr>
        <w:pStyle w:val="Zkladntext21"/>
        <w:numPr>
          <w:ilvl w:val="0"/>
          <w:numId w:val="29"/>
        </w:numPr>
      </w:pPr>
      <w:r>
        <w:t>Pro případ pravomocného rozhodnutí insolvenčního soudu o úpadku nájemce se smluvní strany dohodly, že se k okamžiku rozhodnutí insolvenčního soudu o úpadku nájemce sjednává zástavní právo ke všem movitým věcem (tj. k „zástavě“)</w:t>
      </w:r>
      <w:r w:rsidR="00962C4A">
        <w:t xml:space="preserve"> ve vlastnictví nájemce</w:t>
      </w:r>
      <w:r>
        <w:t>, které se k okamžiku rozhodnutí soudu o úpadku nájemce nacházejí v prostorách. Zástavní právo se zřizuje k zajištění všech splatných dluhů nájemce</w:t>
      </w:r>
      <w:r w:rsidR="001D19A9">
        <w:t xml:space="preserve"> (tj.</w:t>
      </w:r>
      <w:r>
        <w:t xml:space="preserve"> „zástavního dlužníka“) vůči pronajímateli</w:t>
      </w:r>
      <w:r w:rsidR="001D19A9">
        <w:t xml:space="preserve"> (tj. „zástavnímu věřiteli“)</w:t>
      </w:r>
      <w:r>
        <w:t xml:space="preserve"> z této smlouvy k okamžiku rozhodnutí insolvenčního soudu o úpadku. K okamžiku rozhodnutí insolvenčního soudu o úpadku se všechny movité věci nájemce v prostorách považují za odevzdané pronajímateli</w:t>
      </w:r>
      <w:r w:rsidR="001D19A9">
        <w:t xml:space="preserve">. </w:t>
      </w:r>
      <w:r>
        <w:t>Zajištění se poskytuje nejvýše do jistiny o výši trojnásobku ročního nájemného.</w:t>
      </w:r>
    </w:p>
    <w:p w:rsidR="0055264F" w:rsidRDefault="0055264F" w:rsidP="002274B8">
      <w:pPr>
        <w:pStyle w:val="Zkladntext21"/>
        <w:numPr>
          <w:ilvl w:val="0"/>
          <w:numId w:val="29"/>
        </w:numPr>
      </w:pPr>
      <w:r>
        <w:t xml:space="preserve">Smluvní strany vylučují užití ustanovení § 2315 </w:t>
      </w:r>
      <w:proofErr w:type="gramStart"/>
      <w:r>
        <w:t>O.Z.</w:t>
      </w:r>
      <w:proofErr w:type="gramEnd"/>
    </w:p>
    <w:p w:rsidR="001E5B14" w:rsidRDefault="001E5B14" w:rsidP="003327D3">
      <w:pPr>
        <w:pStyle w:val="Zkladntext21"/>
        <w:ind w:left="426" w:hanging="426"/>
        <w:rPr>
          <w:i/>
        </w:rPr>
      </w:pPr>
    </w:p>
    <w:p w:rsidR="00014939" w:rsidRDefault="00014939">
      <w:pPr>
        <w:ind w:left="360" w:hanging="360"/>
        <w:jc w:val="both"/>
        <w:rPr>
          <w:i/>
        </w:rPr>
      </w:pPr>
    </w:p>
    <w:p w:rsidR="00AC2257" w:rsidRPr="00B01371" w:rsidRDefault="00AC2257" w:rsidP="00AC2257">
      <w:pPr>
        <w:widowControl w:val="0"/>
        <w:tabs>
          <w:tab w:val="left" w:pos="4500"/>
        </w:tabs>
        <w:suppressAutoHyphens w:val="0"/>
        <w:autoSpaceDE w:val="0"/>
        <w:autoSpaceDN w:val="0"/>
        <w:adjustRightInd w:val="0"/>
        <w:ind w:left="540"/>
        <w:jc w:val="center"/>
        <w:rPr>
          <w:b/>
          <w:bCs/>
          <w:sz w:val="24"/>
          <w:szCs w:val="24"/>
          <w:lang w:eastAsia="cs-CZ"/>
        </w:rPr>
      </w:pPr>
      <w:r w:rsidRPr="00B01371">
        <w:rPr>
          <w:b/>
          <w:bCs/>
          <w:sz w:val="24"/>
          <w:szCs w:val="24"/>
          <w:lang w:eastAsia="cs-CZ"/>
        </w:rPr>
        <w:t>IX. Uveřejnění smlouvy</w:t>
      </w:r>
    </w:p>
    <w:p w:rsidR="00AC2257" w:rsidRPr="00AC2257" w:rsidRDefault="00AC2257" w:rsidP="00AC2257">
      <w:pPr>
        <w:widowControl w:val="0"/>
        <w:tabs>
          <w:tab w:val="left" w:pos="4500"/>
        </w:tabs>
        <w:suppressAutoHyphens w:val="0"/>
        <w:autoSpaceDE w:val="0"/>
        <w:autoSpaceDN w:val="0"/>
        <w:adjustRightInd w:val="0"/>
        <w:ind w:left="540"/>
        <w:jc w:val="both"/>
        <w:rPr>
          <w:bCs/>
          <w:sz w:val="24"/>
          <w:szCs w:val="24"/>
          <w:lang w:eastAsia="cs-CZ"/>
        </w:rPr>
      </w:pPr>
    </w:p>
    <w:p w:rsidR="00AC2257" w:rsidRPr="00AC2257" w:rsidRDefault="00AC2257" w:rsidP="00B01371">
      <w:pPr>
        <w:widowControl w:val="0"/>
        <w:tabs>
          <w:tab w:val="left" w:pos="426"/>
        </w:tabs>
        <w:suppressAutoHyphens w:val="0"/>
        <w:autoSpaceDE w:val="0"/>
        <w:autoSpaceDN w:val="0"/>
        <w:adjustRightInd w:val="0"/>
        <w:spacing w:after="60"/>
        <w:ind w:left="425" w:hanging="425"/>
        <w:jc w:val="both"/>
        <w:rPr>
          <w:bCs/>
          <w:sz w:val="24"/>
          <w:szCs w:val="24"/>
          <w:lang w:eastAsia="cs-CZ"/>
        </w:rPr>
      </w:pPr>
      <w:r w:rsidRPr="00AC2257">
        <w:rPr>
          <w:bCs/>
          <w:sz w:val="24"/>
          <w:szCs w:val="24"/>
          <w:lang w:eastAsia="cs-CZ"/>
        </w:rPr>
        <w:t>1.</w:t>
      </w:r>
      <w:r w:rsidRPr="00AC2257">
        <w:rPr>
          <w:bCs/>
          <w:sz w:val="24"/>
          <w:szCs w:val="24"/>
          <w:lang w:eastAsia="cs-CZ"/>
        </w:rPr>
        <w:tab/>
        <w:t>Smluvní strany jsou si plně vědomy zákonné povinnosti od 1.</w:t>
      </w:r>
      <w:r w:rsidR="00EB4D76">
        <w:rPr>
          <w:bCs/>
          <w:sz w:val="24"/>
          <w:szCs w:val="24"/>
          <w:lang w:eastAsia="cs-CZ"/>
        </w:rPr>
        <w:t xml:space="preserve"> </w:t>
      </w:r>
      <w:r w:rsidRPr="00AC2257">
        <w:rPr>
          <w:bCs/>
          <w:sz w:val="24"/>
          <w:szCs w:val="24"/>
          <w:lang w:eastAsia="cs-CZ"/>
        </w:rPr>
        <w:t>7.</w:t>
      </w:r>
      <w:r w:rsidR="00EB4D76">
        <w:rPr>
          <w:bCs/>
          <w:sz w:val="24"/>
          <w:szCs w:val="24"/>
          <w:lang w:eastAsia="cs-CZ"/>
        </w:rPr>
        <w:t xml:space="preserve"> </w:t>
      </w:r>
      <w:r w:rsidRPr="00AC2257">
        <w:rPr>
          <w:bCs/>
          <w:sz w:val="24"/>
          <w:szCs w:val="24"/>
          <w:lang w:eastAsia="cs-CZ"/>
        </w:rPr>
        <w:t xml:space="preserve">2016 uveřejnit dle zákona č. 340/2015 Sb., o zvláštních podmínkách účinnosti některých smluv, uveřejňování těchto smluv a o registru smluv (zákon o registru smluv) tuto smlouvu včetně všech případných dohod, kterými se tato smlouva doplňuje, mění, nahrazuje nebo ruší, a to prostřednictvím registru smluv. Uveřejněním smlouvy dle tohoto odstavce se rozumí vložení elektronického obrazu textového obsahu smlouvy v otevřeném a strojově čitelném formátu a rovněž </w:t>
      </w:r>
      <w:proofErr w:type="spellStart"/>
      <w:r w:rsidRPr="00AC2257">
        <w:rPr>
          <w:bCs/>
          <w:sz w:val="24"/>
          <w:szCs w:val="24"/>
          <w:lang w:eastAsia="cs-CZ"/>
        </w:rPr>
        <w:t>metadat</w:t>
      </w:r>
      <w:proofErr w:type="spellEnd"/>
      <w:r w:rsidRPr="00AC2257">
        <w:rPr>
          <w:bCs/>
          <w:sz w:val="24"/>
          <w:szCs w:val="24"/>
          <w:lang w:eastAsia="cs-CZ"/>
        </w:rPr>
        <w:t xml:space="preserve"> podle § 5 odst. 5 zákona o registru smluv do registru smluv.</w:t>
      </w:r>
    </w:p>
    <w:p w:rsidR="00AC2257" w:rsidRPr="000A172D" w:rsidRDefault="00AC2257" w:rsidP="00B01371">
      <w:pPr>
        <w:widowControl w:val="0"/>
        <w:tabs>
          <w:tab w:val="left" w:pos="426"/>
        </w:tabs>
        <w:suppressAutoHyphens w:val="0"/>
        <w:autoSpaceDE w:val="0"/>
        <w:autoSpaceDN w:val="0"/>
        <w:adjustRightInd w:val="0"/>
        <w:spacing w:after="60"/>
        <w:ind w:left="425" w:hanging="425"/>
        <w:jc w:val="both"/>
        <w:rPr>
          <w:bCs/>
          <w:sz w:val="24"/>
          <w:szCs w:val="24"/>
          <w:lang w:eastAsia="cs-CZ"/>
        </w:rPr>
      </w:pPr>
      <w:r w:rsidRPr="00AC2257">
        <w:rPr>
          <w:bCs/>
          <w:sz w:val="24"/>
          <w:szCs w:val="24"/>
          <w:lang w:eastAsia="cs-CZ"/>
        </w:rPr>
        <w:t>2.</w:t>
      </w:r>
      <w:r w:rsidRPr="00AC2257">
        <w:rPr>
          <w:bCs/>
          <w:sz w:val="24"/>
          <w:szCs w:val="24"/>
          <w:lang w:eastAsia="cs-CZ"/>
        </w:rPr>
        <w:tab/>
        <w:t xml:space="preserve">Strany prohlašují, že se dohodly uveřejnit tuto smlouvu </w:t>
      </w:r>
      <w:r w:rsidR="00FC0BA2" w:rsidRPr="00FC0BA2">
        <w:rPr>
          <w:bCs/>
          <w:sz w:val="24"/>
          <w:szCs w:val="24"/>
          <w:lang w:eastAsia="cs-CZ"/>
        </w:rPr>
        <w:t>se znečitelněním údajů týkajících se osobních údajů osob</w:t>
      </w:r>
      <w:r w:rsidR="00FC0BA2" w:rsidRPr="000A172D">
        <w:rPr>
          <w:bCs/>
          <w:sz w:val="24"/>
          <w:szCs w:val="24"/>
          <w:lang w:eastAsia="cs-CZ"/>
        </w:rPr>
        <w:t>, vyjma jmen statutárních</w:t>
      </w:r>
      <w:r w:rsidR="00741FC8" w:rsidRPr="000A172D">
        <w:rPr>
          <w:bCs/>
          <w:sz w:val="24"/>
          <w:szCs w:val="24"/>
          <w:lang w:eastAsia="cs-CZ"/>
        </w:rPr>
        <w:t xml:space="preserve"> orgánů</w:t>
      </w:r>
      <w:r w:rsidR="00FC0BA2" w:rsidRPr="000A172D">
        <w:rPr>
          <w:bCs/>
          <w:sz w:val="24"/>
          <w:szCs w:val="24"/>
          <w:lang w:eastAsia="cs-CZ"/>
        </w:rPr>
        <w:t>, nebo podepisujících zástupců</w:t>
      </w:r>
      <w:r w:rsidR="002C36D9" w:rsidRPr="000A172D">
        <w:rPr>
          <w:bCs/>
          <w:sz w:val="24"/>
          <w:szCs w:val="24"/>
          <w:lang w:eastAsia="cs-CZ"/>
        </w:rPr>
        <w:t xml:space="preserve"> (avšak při znečitelnění jejich podpisů)</w:t>
      </w:r>
      <w:r w:rsidRPr="000A172D">
        <w:rPr>
          <w:bCs/>
          <w:sz w:val="24"/>
          <w:szCs w:val="24"/>
          <w:lang w:eastAsia="cs-CZ"/>
        </w:rPr>
        <w:t>.</w:t>
      </w:r>
      <w:r w:rsidR="00DE3C2C" w:rsidRPr="000A172D">
        <w:rPr>
          <w:bCs/>
          <w:sz w:val="24"/>
          <w:szCs w:val="24"/>
          <w:lang w:eastAsia="cs-CZ"/>
        </w:rPr>
        <w:t xml:space="preserve"> Pronajímatel bere na vědomí, že jakékoliv informace o plánovaných premiérách představují obchodní tajemství nájemce a jsou z uveřejnění dle odst. 1 tohoto článku smlouvy vyloučeny.</w:t>
      </w:r>
    </w:p>
    <w:p w:rsidR="00AC2257" w:rsidRPr="00AC2257" w:rsidRDefault="00AC2257" w:rsidP="00B01371">
      <w:pPr>
        <w:widowControl w:val="0"/>
        <w:tabs>
          <w:tab w:val="left" w:pos="426"/>
        </w:tabs>
        <w:suppressAutoHyphens w:val="0"/>
        <w:autoSpaceDE w:val="0"/>
        <w:autoSpaceDN w:val="0"/>
        <w:adjustRightInd w:val="0"/>
        <w:spacing w:after="60"/>
        <w:ind w:left="425" w:hanging="425"/>
        <w:jc w:val="both"/>
        <w:rPr>
          <w:bCs/>
          <w:sz w:val="24"/>
          <w:szCs w:val="24"/>
          <w:lang w:eastAsia="cs-CZ"/>
        </w:rPr>
      </w:pPr>
      <w:r w:rsidRPr="000A172D">
        <w:rPr>
          <w:bCs/>
          <w:sz w:val="24"/>
          <w:szCs w:val="24"/>
          <w:lang w:eastAsia="cs-CZ"/>
        </w:rPr>
        <w:t>3.</w:t>
      </w:r>
      <w:r w:rsidRPr="000A172D">
        <w:rPr>
          <w:bCs/>
          <w:sz w:val="24"/>
          <w:szCs w:val="24"/>
          <w:lang w:eastAsia="cs-CZ"/>
        </w:rPr>
        <w:tab/>
        <w:t>Smluvní strany se dále dohodly,</w:t>
      </w:r>
      <w:r w:rsidRPr="00AC2257">
        <w:rPr>
          <w:bCs/>
          <w:sz w:val="24"/>
          <w:szCs w:val="24"/>
          <w:lang w:eastAsia="cs-CZ"/>
        </w:rPr>
        <w:t xml:space="preserve"> že tuto smlouvu zašle správci registru smluv k uveřejnění prostřednictvím registru smluv </w:t>
      </w:r>
      <w:r>
        <w:rPr>
          <w:bCs/>
          <w:sz w:val="24"/>
          <w:szCs w:val="24"/>
          <w:lang w:eastAsia="cs-CZ"/>
        </w:rPr>
        <w:t>pronajímatel</w:t>
      </w:r>
      <w:r w:rsidR="00ED48B4">
        <w:rPr>
          <w:bCs/>
          <w:sz w:val="24"/>
          <w:szCs w:val="24"/>
          <w:lang w:eastAsia="cs-CZ"/>
        </w:rPr>
        <w:t>, a to bez zbytečného prodlení po podpisu smlouvy</w:t>
      </w:r>
      <w:r w:rsidRPr="00AC2257">
        <w:rPr>
          <w:bCs/>
          <w:sz w:val="24"/>
          <w:szCs w:val="24"/>
          <w:lang w:eastAsia="cs-CZ"/>
        </w:rPr>
        <w:t xml:space="preserve">. Notifikace správce registru smluv o uveřejnění smlouvy bude zaslána </w:t>
      </w:r>
      <w:r>
        <w:rPr>
          <w:bCs/>
          <w:sz w:val="24"/>
          <w:szCs w:val="24"/>
          <w:lang w:eastAsia="cs-CZ"/>
        </w:rPr>
        <w:t>nájemci</w:t>
      </w:r>
      <w:r w:rsidRPr="00AC2257">
        <w:rPr>
          <w:bCs/>
          <w:sz w:val="24"/>
          <w:szCs w:val="24"/>
          <w:lang w:eastAsia="cs-CZ"/>
        </w:rPr>
        <w:t xml:space="preserve"> na e-mail </w:t>
      </w:r>
      <w:r>
        <w:rPr>
          <w:bCs/>
          <w:sz w:val="24"/>
          <w:szCs w:val="24"/>
          <w:lang w:eastAsia="cs-CZ"/>
        </w:rPr>
        <w:t xml:space="preserve">nájemce </w:t>
      </w:r>
      <w:r w:rsidR="00573D00">
        <w:rPr>
          <w:bCs/>
          <w:sz w:val="24"/>
          <w:szCs w:val="24"/>
          <w:lang w:eastAsia="cs-CZ"/>
        </w:rPr>
        <w:t>uvedený v odst. 2., čl. VIII. této smlouvy</w:t>
      </w:r>
      <w:r w:rsidRPr="007267CE">
        <w:rPr>
          <w:bCs/>
          <w:sz w:val="24"/>
          <w:szCs w:val="24"/>
          <w:lang w:eastAsia="cs-CZ"/>
        </w:rPr>
        <w:t>.</w:t>
      </w:r>
      <w:r w:rsidRPr="00AC2257">
        <w:rPr>
          <w:bCs/>
          <w:sz w:val="24"/>
          <w:szCs w:val="24"/>
          <w:lang w:eastAsia="cs-CZ"/>
        </w:rPr>
        <w:t xml:space="preserve"> </w:t>
      </w:r>
      <w:r w:rsidR="00B04A9F">
        <w:rPr>
          <w:bCs/>
          <w:sz w:val="24"/>
          <w:szCs w:val="24"/>
          <w:lang w:eastAsia="cs-CZ"/>
        </w:rPr>
        <w:t>Pronajímatel</w:t>
      </w:r>
      <w:r w:rsidRPr="00AC2257">
        <w:rPr>
          <w:bCs/>
          <w:sz w:val="24"/>
          <w:szCs w:val="24"/>
          <w:lang w:eastAsia="cs-CZ"/>
        </w:rPr>
        <w:t xml:space="preserve"> je povinen zkontrolovat, že tato smlouva včetně všech příloh a </w:t>
      </w:r>
      <w:proofErr w:type="spellStart"/>
      <w:r w:rsidRPr="00AC2257">
        <w:rPr>
          <w:bCs/>
          <w:sz w:val="24"/>
          <w:szCs w:val="24"/>
          <w:lang w:eastAsia="cs-CZ"/>
        </w:rPr>
        <w:t>metadat</w:t>
      </w:r>
      <w:proofErr w:type="spellEnd"/>
      <w:r w:rsidRPr="00AC2257">
        <w:rPr>
          <w:bCs/>
          <w:sz w:val="24"/>
          <w:szCs w:val="24"/>
          <w:lang w:eastAsia="cs-CZ"/>
        </w:rPr>
        <w:t xml:space="preserve"> byla řádně v registru smluv uveřejněna. V případě, že </w:t>
      </w:r>
      <w:r w:rsidR="00B04A9F">
        <w:rPr>
          <w:bCs/>
          <w:sz w:val="24"/>
          <w:szCs w:val="24"/>
          <w:lang w:eastAsia="cs-CZ"/>
        </w:rPr>
        <w:t>kterákoliv smluvní strana</w:t>
      </w:r>
      <w:r w:rsidRPr="00AC2257">
        <w:rPr>
          <w:bCs/>
          <w:sz w:val="24"/>
          <w:szCs w:val="24"/>
          <w:lang w:eastAsia="cs-CZ"/>
        </w:rPr>
        <w:t xml:space="preserve"> zjistí jakékoli nepřesnosti či nedostatky, je povinn</w:t>
      </w:r>
      <w:r w:rsidR="00B04A9F">
        <w:rPr>
          <w:bCs/>
          <w:sz w:val="24"/>
          <w:szCs w:val="24"/>
          <w:lang w:eastAsia="cs-CZ"/>
        </w:rPr>
        <w:t>a</w:t>
      </w:r>
      <w:r w:rsidRPr="00AC2257">
        <w:rPr>
          <w:bCs/>
          <w:sz w:val="24"/>
          <w:szCs w:val="24"/>
          <w:lang w:eastAsia="cs-CZ"/>
        </w:rPr>
        <w:t xml:space="preserve"> neprodleně o nich písemně informovat </w:t>
      </w:r>
      <w:r w:rsidR="00B04A9F">
        <w:rPr>
          <w:bCs/>
          <w:sz w:val="24"/>
          <w:szCs w:val="24"/>
          <w:lang w:eastAsia="cs-CZ"/>
        </w:rPr>
        <w:t>druhou smluvní stranu</w:t>
      </w:r>
      <w:r w:rsidRPr="00AC2257">
        <w:rPr>
          <w:bCs/>
          <w:sz w:val="24"/>
          <w:szCs w:val="24"/>
          <w:lang w:eastAsia="cs-CZ"/>
        </w:rPr>
        <w:t>. Postup uvedený v tomto odstavci se smluvní strany zavazují dodržovat i v případě uzavření jakýchkoli dalších dohod, kterými se tato smlouva bude případně doplňovat, měnit, nahrazovat nebo rušit.</w:t>
      </w:r>
    </w:p>
    <w:p w:rsidR="00AC2257" w:rsidRPr="00AC2257" w:rsidRDefault="00AC2257" w:rsidP="00B01371">
      <w:pPr>
        <w:widowControl w:val="0"/>
        <w:tabs>
          <w:tab w:val="left" w:pos="426"/>
        </w:tabs>
        <w:suppressAutoHyphens w:val="0"/>
        <w:autoSpaceDE w:val="0"/>
        <w:autoSpaceDN w:val="0"/>
        <w:adjustRightInd w:val="0"/>
        <w:spacing w:after="60"/>
        <w:ind w:left="425" w:hanging="425"/>
        <w:jc w:val="both"/>
        <w:rPr>
          <w:bCs/>
          <w:sz w:val="24"/>
          <w:szCs w:val="24"/>
          <w:lang w:eastAsia="cs-CZ"/>
        </w:rPr>
      </w:pPr>
    </w:p>
    <w:p w:rsidR="00AC2257" w:rsidRDefault="00AC2257" w:rsidP="00B01371">
      <w:pPr>
        <w:pStyle w:val="Nadpis2"/>
        <w:numPr>
          <w:ilvl w:val="0"/>
          <w:numId w:val="0"/>
        </w:numPr>
        <w:tabs>
          <w:tab w:val="left" w:pos="426"/>
        </w:tabs>
        <w:spacing w:after="60"/>
        <w:ind w:left="425" w:hanging="425"/>
        <w:jc w:val="both"/>
        <w:rPr>
          <w:b w:val="0"/>
          <w:bCs/>
          <w:sz w:val="22"/>
          <w:szCs w:val="22"/>
          <w:lang w:eastAsia="cs-CZ"/>
        </w:rPr>
      </w:pPr>
    </w:p>
    <w:p w:rsidR="00AC2257" w:rsidRPr="00B01371" w:rsidRDefault="00AC2257" w:rsidP="00B01371">
      <w:pPr>
        <w:rPr>
          <w:lang w:eastAsia="cs-CZ"/>
        </w:rPr>
      </w:pPr>
    </w:p>
    <w:p w:rsidR="00014939" w:rsidRDefault="006D3C82">
      <w:pPr>
        <w:pStyle w:val="Nadpis2"/>
        <w:numPr>
          <w:ilvl w:val="0"/>
          <w:numId w:val="0"/>
        </w:numPr>
        <w:spacing w:after="120"/>
      </w:pPr>
      <w:r>
        <w:t>X. Závěrečná ujednání</w:t>
      </w:r>
    </w:p>
    <w:p w:rsidR="00014939" w:rsidRDefault="006D3C82" w:rsidP="00B01371">
      <w:pPr>
        <w:pStyle w:val="Zkladntext21"/>
        <w:numPr>
          <w:ilvl w:val="0"/>
          <w:numId w:val="3"/>
        </w:numPr>
        <w:spacing w:after="60"/>
        <w:ind w:left="425" w:hanging="425"/>
      </w:pPr>
      <w:r>
        <w:t xml:space="preserve">Pokud není v této smlouvě ujednáno jinak, řídí se právní vztahy účastníků obecně závaznými předpisy, zejména </w:t>
      </w:r>
      <w:proofErr w:type="gramStart"/>
      <w:r>
        <w:t>O</w:t>
      </w:r>
      <w:r w:rsidR="005F289C">
        <w:t>.</w:t>
      </w:r>
      <w:r>
        <w:t>Z</w:t>
      </w:r>
      <w:r w:rsidR="005F289C">
        <w:t>.</w:t>
      </w:r>
      <w:r>
        <w:t>, v platném</w:t>
      </w:r>
      <w:proofErr w:type="gramEnd"/>
      <w:r>
        <w:t xml:space="preserve"> znění.</w:t>
      </w:r>
    </w:p>
    <w:p w:rsidR="001D7B41" w:rsidRPr="001D7B41" w:rsidRDefault="001D7B41" w:rsidP="001D7B41">
      <w:pPr>
        <w:pStyle w:val="Zkladntext21"/>
        <w:numPr>
          <w:ilvl w:val="0"/>
          <w:numId w:val="3"/>
        </w:numPr>
        <w:spacing w:after="60"/>
        <w:ind w:left="425" w:hanging="425"/>
      </w:pPr>
      <w:r>
        <w:t>Tato s</w:t>
      </w:r>
      <w:r w:rsidRPr="001D7B41">
        <w:t>mlouva může být měněna</w:t>
      </w:r>
      <w:r w:rsidR="001120AE">
        <w:t xml:space="preserve">, vyjma případů jednostranných oznámení uvedených ve smlouvě, </w:t>
      </w:r>
      <w:r w:rsidRPr="001D7B41">
        <w:t>pouze vzestupně očíslo</w:t>
      </w:r>
      <w:r>
        <w:t>vanými písemnými dodatky k této</w:t>
      </w:r>
      <w:r w:rsidRPr="001D7B41">
        <w:t xml:space="preserve"> </w:t>
      </w:r>
      <w:r>
        <w:t>smlouvě</w:t>
      </w:r>
      <w:r w:rsidR="001120AE">
        <w:t>,</w:t>
      </w:r>
      <w:r>
        <w:t xml:space="preserve"> podepsanými oběma s</w:t>
      </w:r>
      <w:r w:rsidRPr="001D7B41">
        <w:t>mluvními stranami.</w:t>
      </w:r>
    </w:p>
    <w:p w:rsidR="006A39E9" w:rsidRPr="005201A5" w:rsidRDefault="006A39E9" w:rsidP="00B01371">
      <w:pPr>
        <w:numPr>
          <w:ilvl w:val="0"/>
          <w:numId w:val="3"/>
        </w:numPr>
        <w:spacing w:after="60"/>
        <w:ind w:left="425" w:hanging="425"/>
        <w:jc w:val="both"/>
        <w:rPr>
          <w:sz w:val="24"/>
          <w:szCs w:val="24"/>
        </w:rPr>
      </w:pPr>
      <w:r w:rsidRPr="007267CE">
        <w:rPr>
          <w:bCs/>
          <w:sz w:val="24"/>
          <w:szCs w:val="24"/>
        </w:rPr>
        <w:t xml:space="preserve">Je-li jakékoliv ustanovení </w:t>
      </w:r>
      <w:r w:rsidR="0052266F" w:rsidRPr="007267CE">
        <w:rPr>
          <w:bCs/>
          <w:sz w:val="24"/>
          <w:szCs w:val="24"/>
        </w:rPr>
        <w:t>této s</w:t>
      </w:r>
      <w:r w:rsidRPr="007267CE">
        <w:rPr>
          <w:bCs/>
          <w:sz w:val="24"/>
          <w:szCs w:val="24"/>
        </w:rPr>
        <w:t xml:space="preserve">mlouvy zcela nebo zčásti neplatné, odporovatelné nebo nevynutitelné nebo se takovým stane, nebude to mít vliv na platnost a vynutitelnost jejích dalších ustanovení, lze-li toto ustanovení oddělit od </w:t>
      </w:r>
      <w:r w:rsidR="0052266F" w:rsidRPr="007267CE">
        <w:rPr>
          <w:bCs/>
          <w:sz w:val="24"/>
          <w:szCs w:val="24"/>
        </w:rPr>
        <w:t>této s</w:t>
      </w:r>
      <w:r w:rsidRPr="007267CE">
        <w:rPr>
          <w:bCs/>
          <w:sz w:val="24"/>
          <w:szCs w:val="24"/>
        </w:rPr>
        <w:t>mlouvy jako celku. Smluvní strany vyvinou veškeré úsilí nahradit takové ustanovení novým, které bude svým obsahem a účinkem co nejvíce podobné neplatnému, odporovatelnému nebo nevynutitelnému ustanovení.</w:t>
      </w:r>
    </w:p>
    <w:p w:rsidR="00014939" w:rsidRDefault="006D3C82" w:rsidP="00B01371">
      <w:pPr>
        <w:numPr>
          <w:ilvl w:val="0"/>
          <w:numId w:val="3"/>
        </w:numPr>
        <w:spacing w:after="60"/>
        <w:ind w:left="425" w:hanging="425"/>
        <w:jc w:val="both"/>
        <w:rPr>
          <w:sz w:val="24"/>
        </w:rPr>
      </w:pPr>
      <w:r>
        <w:rPr>
          <w:sz w:val="24"/>
        </w:rPr>
        <w:t xml:space="preserve">Tato smlouva nabývá platnosti dnem podpisu </w:t>
      </w:r>
      <w:r w:rsidR="00BC5C94">
        <w:rPr>
          <w:sz w:val="24"/>
        </w:rPr>
        <w:t xml:space="preserve">druhou </w:t>
      </w:r>
      <w:r>
        <w:rPr>
          <w:sz w:val="24"/>
        </w:rPr>
        <w:t>smluvní stran</w:t>
      </w:r>
      <w:r w:rsidR="00BC5C94">
        <w:rPr>
          <w:sz w:val="24"/>
        </w:rPr>
        <w:t>ou</w:t>
      </w:r>
      <w:r w:rsidR="004834CF">
        <w:rPr>
          <w:sz w:val="24"/>
        </w:rPr>
        <w:t xml:space="preserve"> a účinnosti dnem zveřejnění v registru smluv</w:t>
      </w:r>
      <w:r>
        <w:rPr>
          <w:sz w:val="24"/>
        </w:rPr>
        <w:t>.</w:t>
      </w:r>
    </w:p>
    <w:p w:rsidR="0052266F" w:rsidRDefault="00570E3C" w:rsidP="00866A88">
      <w:pPr>
        <w:numPr>
          <w:ilvl w:val="0"/>
          <w:numId w:val="3"/>
        </w:numPr>
        <w:spacing w:after="60"/>
        <w:ind w:left="425" w:hanging="425"/>
        <w:jc w:val="both"/>
        <w:rPr>
          <w:sz w:val="24"/>
        </w:rPr>
      </w:pPr>
      <w:r w:rsidRPr="00570E3C">
        <w:rPr>
          <w:sz w:val="24"/>
        </w:rPr>
        <w:t xml:space="preserve"> </w:t>
      </w:r>
      <w:r>
        <w:rPr>
          <w:sz w:val="24"/>
        </w:rPr>
        <w:t xml:space="preserve">Tato smlouva je vyhotovena ve třech stejnopisech s platností originálu, a to dva pro pronajímatele a jeden pro nájemce. </w:t>
      </w:r>
    </w:p>
    <w:p w:rsidR="0052266F" w:rsidRDefault="00CA0A93" w:rsidP="00866A88">
      <w:pPr>
        <w:numPr>
          <w:ilvl w:val="0"/>
          <w:numId w:val="3"/>
        </w:numPr>
        <w:spacing w:after="60"/>
        <w:ind w:left="425" w:hanging="425"/>
        <w:jc w:val="both"/>
        <w:rPr>
          <w:sz w:val="24"/>
        </w:rPr>
      </w:pPr>
      <w:r>
        <w:rPr>
          <w:sz w:val="24"/>
        </w:rPr>
        <w:t>N</w:t>
      </w:r>
      <w:r w:rsidR="00570E3C">
        <w:rPr>
          <w:sz w:val="24"/>
        </w:rPr>
        <w:t>edílnou součástí</w:t>
      </w:r>
      <w:r w:rsidR="0052266F">
        <w:rPr>
          <w:sz w:val="24"/>
        </w:rPr>
        <w:t xml:space="preserve"> této smlouvy</w:t>
      </w:r>
      <w:r w:rsidR="00570E3C">
        <w:rPr>
          <w:sz w:val="24"/>
        </w:rPr>
        <w:t xml:space="preserve"> j</w:t>
      </w:r>
      <w:r w:rsidR="0052266F">
        <w:rPr>
          <w:sz w:val="24"/>
        </w:rPr>
        <w:t>sou následující přílohy</w:t>
      </w:r>
      <w:r w:rsidR="005540CC">
        <w:rPr>
          <w:sz w:val="24"/>
        </w:rPr>
        <w:t xml:space="preserve"> (tato smlouva neobsahuje přílohu č. 4)</w:t>
      </w:r>
      <w:r w:rsidR="0052266F">
        <w:rPr>
          <w:sz w:val="24"/>
        </w:rPr>
        <w:t>:</w:t>
      </w:r>
    </w:p>
    <w:p w:rsidR="0052266F" w:rsidRDefault="00570E3C" w:rsidP="002274B8">
      <w:pPr>
        <w:spacing w:after="60"/>
        <w:ind w:left="720"/>
        <w:jc w:val="both"/>
        <w:rPr>
          <w:sz w:val="24"/>
        </w:rPr>
      </w:pPr>
      <w:r>
        <w:rPr>
          <w:sz w:val="24"/>
        </w:rPr>
        <w:t>Příloha č</w:t>
      </w:r>
      <w:r w:rsidRPr="00EB4D76">
        <w:rPr>
          <w:sz w:val="24"/>
        </w:rPr>
        <w:t xml:space="preserve">. </w:t>
      </w:r>
      <w:r w:rsidR="001B1654">
        <w:rPr>
          <w:sz w:val="24"/>
        </w:rPr>
        <w:t>1</w:t>
      </w:r>
      <w:r w:rsidR="0052266F">
        <w:rPr>
          <w:sz w:val="24"/>
        </w:rPr>
        <w:t xml:space="preserve"> </w:t>
      </w:r>
      <w:r>
        <w:rPr>
          <w:sz w:val="24"/>
        </w:rPr>
        <w:t xml:space="preserve">Domovní řád </w:t>
      </w:r>
    </w:p>
    <w:p w:rsidR="0052266F" w:rsidRDefault="00570E3C" w:rsidP="002274B8">
      <w:pPr>
        <w:spacing w:after="60"/>
        <w:ind w:left="720"/>
        <w:jc w:val="both"/>
        <w:rPr>
          <w:sz w:val="24"/>
        </w:rPr>
      </w:pPr>
      <w:r>
        <w:rPr>
          <w:sz w:val="24"/>
        </w:rPr>
        <w:t xml:space="preserve">Příloha </w:t>
      </w:r>
      <w:proofErr w:type="gramStart"/>
      <w:r>
        <w:rPr>
          <w:sz w:val="24"/>
        </w:rPr>
        <w:t xml:space="preserve">č. </w:t>
      </w:r>
      <w:r w:rsidR="001B1654">
        <w:rPr>
          <w:sz w:val="24"/>
        </w:rPr>
        <w:t>2</w:t>
      </w:r>
      <w:r>
        <w:rPr>
          <w:sz w:val="24"/>
        </w:rPr>
        <w:t xml:space="preserve"> Schématický</w:t>
      </w:r>
      <w:proofErr w:type="gramEnd"/>
      <w:r>
        <w:rPr>
          <w:sz w:val="24"/>
        </w:rPr>
        <w:t xml:space="preserve"> plánek prostor, </w:t>
      </w:r>
      <w:r w:rsidR="001120AE">
        <w:rPr>
          <w:sz w:val="24"/>
        </w:rPr>
        <w:t>plochy</w:t>
      </w:r>
      <w:r w:rsidR="006B076E">
        <w:rPr>
          <w:sz w:val="24"/>
        </w:rPr>
        <w:t xml:space="preserve"> včetně skladu</w:t>
      </w:r>
    </w:p>
    <w:p w:rsidR="005540CC" w:rsidRDefault="00570E3C" w:rsidP="002274B8">
      <w:pPr>
        <w:spacing w:after="60"/>
        <w:ind w:left="720"/>
        <w:jc w:val="both"/>
        <w:rPr>
          <w:sz w:val="24"/>
        </w:rPr>
      </w:pPr>
      <w:r>
        <w:rPr>
          <w:sz w:val="24"/>
        </w:rPr>
        <w:t xml:space="preserve">Příloha </w:t>
      </w:r>
      <w:proofErr w:type="gramStart"/>
      <w:r>
        <w:rPr>
          <w:sz w:val="24"/>
        </w:rPr>
        <w:t xml:space="preserve">č. </w:t>
      </w:r>
      <w:r w:rsidR="001B1654">
        <w:rPr>
          <w:sz w:val="24"/>
        </w:rPr>
        <w:t>3</w:t>
      </w:r>
      <w:r>
        <w:rPr>
          <w:sz w:val="24"/>
        </w:rPr>
        <w:t xml:space="preserve"> P</w:t>
      </w:r>
      <w:r w:rsidRPr="00AC0329">
        <w:rPr>
          <w:sz w:val="24"/>
        </w:rPr>
        <w:t>řehled</w:t>
      </w:r>
      <w:proofErr w:type="gramEnd"/>
      <w:r w:rsidRPr="00AC0329">
        <w:rPr>
          <w:sz w:val="24"/>
        </w:rPr>
        <w:t xml:space="preserve"> rezervací v době uzavření smlouvy</w:t>
      </w:r>
    </w:p>
    <w:p w:rsidR="000B0107" w:rsidRDefault="000B0107" w:rsidP="002274B8">
      <w:pPr>
        <w:spacing w:after="60"/>
        <w:ind w:left="720"/>
        <w:jc w:val="both"/>
        <w:rPr>
          <w:sz w:val="24"/>
        </w:rPr>
      </w:pPr>
      <w:r>
        <w:rPr>
          <w:sz w:val="24"/>
        </w:rPr>
        <w:t xml:space="preserve">Příloha č. </w:t>
      </w:r>
      <w:r w:rsidR="001B1654">
        <w:rPr>
          <w:sz w:val="24"/>
        </w:rPr>
        <w:t>5</w:t>
      </w:r>
      <w:r>
        <w:rPr>
          <w:sz w:val="24"/>
        </w:rPr>
        <w:t xml:space="preserve"> Výňatek z </w:t>
      </w:r>
      <w:r w:rsidRPr="000B0107">
        <w:rPr>
          <w:sz w:val="24"/>
        </w:rPr>
        <w:t>Posouzení obj</w:t>
      </w:r>
      <w:r w:rsidR="004834CF">
        <w:rPr>
          <w:sz w:val="24"/>
        </w:rPr>
        <w:t xml:space="preserve">ektu Na Perštýně </w:t>
      </w:r>
      <w:proofErr w:type="gramStart"/>
      <w:r w:rsidR="004834CF">
        <w:rPr>
          <w:sz w:val="24"/>
        </w:rPr>
        <w:t>č.p.</w:t>
      </w:r>
      <w:proofErr w:type="gramEnd"/>
      <w:r w:rsidR="004834CF">
        <w:rPr>
          <w:sz w:val="24"/>
        </w:rPr>
        <w:t xml:space="preserve"> 359/6, Praha 1</w:t>
      </w:r>
    </w:p>
    <w:p w:rsidR="004834CF" w:rsidRDefault="004834CF" w:rsidP="002274B8">
      <w:pPr>
        <w:spacing w:after="60"/>
        <w:ind w:left="720"/>
        <w:jc w:val="both"/>
        <w:rPr>
          <w:sz w:val="24"/>
        </w:rPr>
      </w:pPr>
      <w:r>
        <w:rPr>
          <w:sz w:val="24"/>
        </w:rPr>
        <w:t xml:space="preserve">Příloha č. </w:t>
      </w:r>
      <w:r w:rsidR="001B1654">
        <w:rPr>
          <w:sz w:val="24"/>
        </w:rPr>
        <w:t xml:space="preserve">6 </w:t>
      </w:r>
      <w:r>
        <w:rPr>
          <w:sz w:val="24"/>
        </w:rPr>
        <w:t>Splátkový kalendář</w:t>
      </w:r>
    </w:p>
    <w:p w:rsidR="00014939" w:rsidRPr="0052266F" w:rsidRDefault="005540CC" w:rsidP="001D7B41">
      <w:pPr>
        <w:spacing w:after="60"/>
        <w:jc w:val="both"/>
        <w:rPr>
          <w:sz w:val="24"/>
        </w:rPr>
      </w:pPr>
      <w:r>
        <w:rPr>
          <w:sz w:val="24"/>
        </w:rPr>
        <w:tab/>
      </w:r>
    </w:p>
    <w:p w:rsidR="00014939" w:rsidRDefault="006D3C82">
      <w:pPr>
        <w:numPr>
          <w:ilvl w:val="0"/>
          <w:numId w:val="3"/>
        </w:numPr>
        <w:ind w:left="426" w:hanging="426"/>
        <w:jc w:val="both"/>
        <w:rPr>
          <w:sz w:val="24"/>
        </w:rPr>
      </w:pPr>
      <w:r>
        <w:rPr>
          <w:sz w:val="24"/>
        </w:rPr>
        <w:t>Smluvní strany prohlašují, že si tuto smlouvu přečetly, že je projevem jejich pravé a svobodné vůle a že nebyla podepsána v tísni za nápadně nevýhodných podmínek. Na důkaz souhlasu s jejím obsahem připojuji své podpisy.</w:t>
      </w:r>
    </w:p>
    <w:p w:rsidR="00014939" w:rsidRDefault="00014939">
      <w:pPr>
        <w:jc w:val="both"/>
        <w:rPr>
          <w:sz w:val="24"/>
        </w:rPr>
      </w:pPr>
    </w:p>
    <w:p w:rsidR="00960F25" w:rsidRDefault="00960F25">
      <w:pPr>
        <w:jc w:val="both"/>
        <w:rPr>
          <w:sz w:val="24"/>
        </w:rPr>
      </w:pPr>
    </w:p>
    <w:p w:rsidR="00960F25" w:rsidRDefault="006D3C82" w:rsidP="000D6452">
      <w:pPr>
        <w:jc w:val="both"/>
        <w:rPr>
          <w:sz w:val="24"/>
        </w:rPr>
      </w:pPr>
      <w:r>
        <w:rPr>
          <w:sz w:val="24"/>
        </w:rPr>
        <w:t>V Praze dne: …………</w:t>
      </w:r>
      <w:proofErr w:type="gramStart"/>
      <w:r>
        <w:rPr>
          <w:sz w:val="24"/>
        </w:rPr>
        <w:t>…..</w:t>
      </w:r>
      <w:r>
        <w:rPr>
          <w:sz w:val="24"/>
        </w:rPr>
        <w:tab/>
      </w:r>
      <w:r>
        <w:rPr>
          <w:sz w:val="24"/>
        </w:rPr>
        <w:tab/>
      </w:r>
      <w:r>
        <w:rPr>
          <w:sz w:val="24"/>
        </w:rPr>
        <w:tab/>
      </w:r>
      <w:r w:rsidR="000D6452">
        <w:rPr>
          <w:sz w:val="24"/>
        </w:rPr>
        <w:tab/>
      </w:r>
      <w:r w:rsidR="000D6452">
        <w:rPr>
          <w:sz w:val="24"/>
        </w:rPr>
        <w:tab/>
        <w:t>V Praze</w:t>
      </w:r>
      <w:proofErr w:type="gramEnd"/>
      <w:r w:rsidR="000D6452">
        <w:rPr>
          <w:sz w:val="24"/>
        </w:rPr>
        <w:t xml:space="preserve"> dne: ………….</w:t>
      </w:r>
      <w:r>
        <w:rPr>
          <w:sz w:val="24"/>
        </w:rPr>
        <w:tab/>
      </w:r>
      <w:r>
        <w:rPr>
          <w:sz w:val="24"/>
        </w:rPr>
        <w:tab/>
      </w:r>
    </w:p>
    <w:p w:rsidR="00014939" w:rsidRDefault="006D3C82">
      <w:pPr>
        <w:jc w:val="both"/>
        <w:rPr>
          <w:sz w:val="24"/>
        </w:rPr>
      </w:pPr>
      <w:r>
        <w:rPr>
          <w:sz w:val="24"/>
        </w:rPr>
        <w:tab/>
      </w:r>
      <w:r>
        <w:rPr>
          <w:sz w:val="24"/>
        </w:rPr>
        <w:tab/>
      </w:r>
      <w:r>
        <w:rPr>
          <w:sz w:val="24"/>
        </w:rPr>
        <w:tab/>
      </w:r>
    </w:p>
    <w:p w:rsidR="00014939" w:rsidRDefault="006D3C82">
      <w:pPr>
        <w:jc w:val="both"/>
        <w:rPr>
          <w:sz w:val="24"/>
        </w:rPr>
      </w:pPr>
      <w:r>
        <w:rPr>
          <w:sz w:val="24"/>
        </w:rPr>
        <w:t>Za pronajímatele:</w:t>
      </w:r>
      <w:r>
        <w:rPr>
          <w:sz w:val="24"/>
        </w:rPr>
        <w:tab/>
      </w:r>
      <w:r>
        <w:rPr>
          <w:sz w:val="24"/>
        </w:rPr>
        <w:tab/>
      </w:r>
      <w:r>
        <w:rPr>
          <w:sz w:val="24"/>
        </w:rPr>
        <w:tab/>
      </w:r>
      <w:r>
        <w:rPr>
          <w:sz w:val="24"/>
        </w:rPr>
        <w:tab/>
      </w:r>
      <w:r>
        <w:rPr>
          <w:sz w:val="24"/>
        </w:rPr>
        <w:tab/>
      </w:r>
      <w:r>
        <w:rPr>
          <w:sz w:val="24"/>
        </w:rPr>
        <w:tab/>
        <w:t>Za nájemce:</w:t>
      </w:r>
    </w:p>
    <w:p w:rsidR="00014939" w:rsidRDefault="00014939">
      <w:pPr>
        <w:jc w:val="both"/>
        <w:rPr>
          <w:sz w:val="24"/>
        </w:rPr>
      </w:pPr>
    </w:p>
    <w:p w:rsidR="00014939" w:rsidRDefault="006D3C82">
      <w:pPr>
        <w:ind w:left="5664" w:hanging="5664"/>
        <w:jc w:val="both"/>
        <w:rPr>
          <w:sz w:val="24"/>
        </w:rPr>
      </w:pPr>
      <w:r>
        <w:rPr>
          <w:sz w:val="24"/>
        </w:rPr>
        <w:t>Všeobecná zdravotní pojišťovna ČR</w:t>
      </w:r>
      <w:r>
        <w:rPr>
          <w:sz w:val="24"/>
        </w:rPr>
        <w:tab/>
      </w:r>
      <w:r w:rsidR="004834CF">
        <w:rPr>
          <w:sz w:val="24"/>
        </w:rPr>
        <w:t>Studio DVA s.r.o.</w:t>
      </w:r>
    </w:p>
    <w:p w:rsidR="00014939" w:rsidRDefault="00014939">
      <w:pPr>
        <w:ind w:left="5664" w:hanging="5664"/>
        <w:jc w:val="both"/>
        <w:rPr>
          <w:sz w:val="24"/>
        </w:rPr>
      </w:pPr>
    </w:p>
    <w:p w:rsidR="00960F25" w:rsidRDefault="00960F25">
      <w:pPr>
        <w:ind w:left="5664" w:hanging="5664"/>
        <w:jc w:val="both"/>
        <w:rPr>
          <w:sz w:val="24"/>
        </w:rPr>
      </w:pPr>
    </w:p>
    <w:p w:rsidR="00014939" w:rsidRDefault="00014939">
      <w:pPr>
        <w:jc w:val="both"/>
        <w:rPr>
          <w:sz w:val="24"/>
        </w:rPr>
      </w:pPr>
    </w:p>
    <w:p w:rsidR="00014939" w:rsidRDefault="006D3C82">
      <w:pPr>
        <w:jc w:val="both"/>
        <w:rPr>
          <w:sz w:val="24"/>
        </w:rPr>
      </w:pPr>
      <w:r>
        <w:rPr>
          <w:sz w:val="24"/>
        </w:rPr>
        <w:t>_____________________________</w:t>
      </w:r>
      <w:r>
        <w:rPr>
          <w:sz w:val="24"/>
        </w:rPr>
        <w:tab/>
      </w:r>
      <w:r>
        <w:rPr>
          <w:sz w:val="24"/>
        </w:rPr>
        <w:tab/>
      </w:r>
      <w:r>
        <w:rPr>
          <w:sz w:val="24"/>
        </w:rPr>
        <w:tab/>
      </w:r>
      <w:r>
        <w:rPr>
          <w:sz w:val="24"/>
        </w:rPr>
        <w:tab/>
        <w:t>_________________________________</w:t>
      </w:r>
    </w:p>
    <w:p w:rsidR="00014939" w:rsidRDefault="006D3C82">
      <w:pPr>
        <w:jc w:val="both"/>
        <w:rPr>
          <w:sz w:val="24"/>
        </w:rPr>
      </w:pPr>
      <w:r>
        <w:rPr>
          <w:sz w:val="24"/>
        </w:rPr>
        <w:t xml:space="preserve">Ing. </w:t>
      </w:r>
      <w:r w:rsidR="009074D4">
        <w:rPr>
          <w:sz w:val="24"/>
        </w:rPr>
        <w:t>Zdeněk Kabátek</w:t>
      </w:r>
      <w:r w:rsidR="00951E87">
        <w:rPr>
          <w:sz w:val="24"/>
        </w:rPr>
        <w:t>,</w:t>
      </w:r>
      <w:r w:rsidR="004834CF">
        <w:rPr>
          <w:sz w:val="24"/>
        </w:rPr>
        <w:tab/>
      </w:r>
      <w:r w:rsidR="004834CF">
        <w:rPr>
          <w:sz w:val="24"/>
        </w:rPr>
        <w:tab/>
      </w:r>
      <w:r w:rsidR="004834CF">
        <w:rPr>
          <w:sz w:val="24"/>
        </w:rPr>
        <w:tab/>
      </w:r>
      <w:r>
        <w:rPr>
          <w:sz w:val="24"/>
        </w:rPr>
        <w:tab/>
      </w:r>
      <w:r>
        <w:rPr>
          <w:sz w:val="24"/>
        </w:rPr>
        <w:tab/>
      </w:r>
      <w:r>
        <w:rPr>
          <w:sz w:val="24"/>
        </w:rPr>
        <w:tab/>
      </w:r>
      <w:r w:rsidR="004834CF">
        <w:rPr>
          <w:sz w:val="24"/>
        </w:rPr>
        <w:t>Michal Hrubý</w:t>
      </w:r>
      <w:r w:rsidR="007044D8">
        <w:rPr>
          <w:sz w:val="24"/>
        </w:rPr>
        <w:t xml:space="preserve">, </w:t>
      </w:r>
    </w:p>
    <w:p w:rsidR="003235C0" w:rsidRDefault="009074D4" w:rsidP="006E4081">
      <w:pPr>
        <w:jc w:val="both"/>
        <w:rPr>
          <w:sz w:val="24"/>
        </w:rPr>
      </w:pPr>
      <w:r>
        <w:rPr>
          <w:sz w:val="24"/>
        </w:rPr>
        <w:t>ředitel</w:t>
      </w:r>
      <w:r>
        <w:rPr>
          <w:sz w:val="24"/>
        </w:rPr>
        <w:tab/>
      </w:r>
      <w:r>
        <w:rPr>
          <w:sz w:val="24"/>
        </w:rPr>
        <w:tab/>
      </w:r>
      <w:r>
        <w:rPr>
          <w:sz w:val="24"/>
        </w:rPr>
        <w:tab/>
      </w:r>
      <w:r w:rsidR="006D3C82">
        <w:rPr>
          <w:sz w:val="24"/>
        </w:rPr>
        <w:tab/>
      </w:r>
      <w:r w:rsidR="006D3C82">
        <w:rPr>
          <w:sz w:val="24"/>
        </w:rPr>
        <w:tab/>
      </w:r>
      <w:r w:rsidR="000D6452">
        <w:rPr>
          <w:sz w:val="24"/>
        </w:rPr>
        <w:tab/>
      </w:r>
      <w:r w:rsidR="000D6452">
        <w:rPr>
          <w:sz w:val="24"/>
        </w:rPr>
        <w:tab/>
      </w:r>
      <w:r w:rsidR="006D3C82">
        <w:rPr>
          <w:sz w:val="24"/>
        </w:rPr>
        <w:tab/>
      </w:r>
      <w:r w:rsidR="004834CF">
        <w:rPr>
          <w:sz w:val="24"/>
        </w:rPr>
        <w:t>jednatel</w:t>
      </w:r>
      <w:r w:rsidR="006D3C82">
        <w:rPr>
          <w:sz w:val="24"/>
        </w:rPr>
        <w:tab/>
      </w:r>
    </w:p>
    <w:p w:rsidR="005C6A0D" w:rsidRDefault="005C6A0D" w:rsidP="006E4081">
      <w:pPr>
        <w:jc w:val="both"/>
        <w:rPr>
          <w:sz w:val="24"/>
        </w:rPr>
      </w:pPr>
    </w:p>
    <w:p w:rsidR="005C6A0D" w:rsidRDefault="005C6A0D">
      <w:pPr>
        <w:suppressAutoHyphens w:val="0"/>
        <w:rPr>
          <w:sz w:val="24"/>
        </w:rPr>
        <w:sectPr w:rsidR="005C6A0D" w:rsidSect="005C6A0D">
          <w:footerReference w:type="default" r:id="rId10"/>
          <w:pgSz w:w="11906" w:h="16838"/>
          <w:pgMar w:top="1134" w:right="851" w:bottom="1134" w:left="1134" w:header="709" w:footer="709" w:gutter="0"/>
          <w:cols w:space="708"/>
          <w:titlePg/>
          <w:docGrid w:linePitch="360"/>
        </w:sectPr>
      </w:pPr>
    </w:p>
    <w:p w:rsidR="00AE1637" w:rsidRDefault="00AE1637">
      <w:pPr>
        <w:suppressAutoHyphens w:val="0"/>
        <w:rPr>
          <w:sz w:val="24"/>
        </w:rPr>
      </w:pPr>
    </w:p>
    <w:p w:rsidR="00AE1637" w:rsidRPr="007F65F2" w:rsidRDefault="00AE1637" w:rsidP="007F65F2">
      <w:pPr>
        <w:suppressAutoHyphens w:val="0"/>
        <w:jc w:val="right"/>
        <w:rPr>
          <w:sz w:val="24"/>
          <w:szCs w:val="24"/>
          <w:lang w:eastAsia="cs-CZ"/>
        </w:rPr>
      </w:pPr>
      <w:r w:rsidRPr="007F65F2">
        <w:rPr>
          <w:sz w:val="24"/>
          <w:szCs w:val="24"/>
          <w:lang w:eastAsia="cs-CZ"/>
        </w:rPr>
        <w:t>Příloha č. 1</w:t>
      </w:r>
    </w:p>
    <w:p w:rsidR="00AE1637" w:rsidRDefault="00AE1637" w:rsidP="00AE1637">
      <w:pPr>
        <w:suppressAutoHyphens w:val="0"/>
        <w:jc w:val="center"/>
        <w:rPr>
          <w:b/>
          <w:sz w:val="36"/>
          <w:szCs w:val="36"/>
          <w:lang w:eastAsia="cs-CZ"/>
        </w:rPr>
      </w:pPr>
    </w:p>
    <w:p w:rsidR="00AE1637" w:rsidRDefault="00AE1637" w:rsidP="00AE1637">
      <w:pPr>
        <w:suppressAutoHyphens w:val="0"/>
        <w:jc w:val="center"/>
        <w:rPr>
          <w:b/>
          <w:sz w:val="36"/>
          <w:szCs w:val="36"/>
          <w:lang w:eastAsia="cs-CZ"/>
        </w:rPr>
      </w:pPr>
    </w:p>
    <w:p w:rsidR="00AE1637" w:rsidRPr="00AE1637" w:rsidRDefault="00AE1637" w:rsidP="00AE1637">
      <w:pPr>
        <w:suppressAutoHyphens w:val="0"/>
        <w:jc w:val="center"/>
        <w:rPr>
          <w:b/>
          <w:sz w:val="36"/>
          <w:szCs w:val="36"/>
          <w:lang w:eastAsia="cs-CZ"/>
        </w:rPr>
      </w:pPr>
      <w:r w:rsidRPr="00AE1637">
        <w:rPr>
          <w:b/>
          <w:sz w:val="36"/>
          <w:szCs w:val="36"/>
          <w:lang w:eastAsia="cs-CZ"/>
        </w:rPr>
        <w:t>VŠEOBECNÁ ZDRAVOTNÍ POJIŠŤOVNA ČR</w:t>
      </w:r>
    </w:p>
    <w:p w:rsidR="00AE1637" w:rsidRPr="00AE1637" w:rsidRDefault="00AE1637" w:rsidP="00AE1637">
      <w:pPr>
        <w:pBdr>
          <w:bottom w:val="single" w:sz="12" w:space="1" w:color="auto"/>
        </w:pBdr>
        <w:suppressAutoHyphens w:val="0"/>
        <w:rPr>
          <w:b/>
          <w:sz w:val="24"/>
          <w:szCs w:val="24"/>
          <w:lang w:eastAsia="cs-CZ"/>
        </w:rPr>
      </w:pPr>
    </w:p>
    <w:p w:rsidR="00AE1637" w:rsidRPr="00AE1637" w:rsidRDefault="00AE1637" w:rsidP="00AE1637">
      <w:pPr>
        <w:suppressAutoHyphens w:val="0"/>
        <w:rPr>
          <w:b/>
          <w:sz w:val="36"/>
          <w:szCs w:val="36"/>
          <w:lang w:eastAsia="cs-CZ"/>
        </w:rPr>
      </w:pPr>
    </w:p>
    <w:p w:rsidR="00AE1637" w:rsidRPr="00AE1637" w:rsidRDefault="00AE1637" w:rsidP="00AE1637">
      <w:pPr>
        <w:suppressAutoHyphens w:val="0"/>
        <w:rPr>
          <w:b/>
          <w:sz w:val="24"/>
          <w:szCs w:val="24"/>
          <w:lang w:eastAsia="cs-CZ"/>
        </w:rPr>
      </w:pPr>
    </w:p>
    <w:p w:rsidR="00AE1637" w:rsidRPr="00AE1637" w:rsidRDefault="00AE1637" w:rsidP="00AE1637">
      <w:pPr>
        <w:suppressAutoHyphens w:val="0"/>
        <w:jc w:val="center"/>
        <w:rPr>
          <w:b/>
          <w:sz w:val="52"/>
          <w:szCs w:val="52"/>
          <w:lang w:eastAsia="cs-CZ"/>
        </w:rPr>
      </w:pPr>
    </w:p>
    <w:p w:rsidR="00AE1637" w:rsidRPr="00AE1637" w:rsidRDefault="00AE1637" w:rsidP="00AE1637">
      <w:pPr>
        <w:suppressAutoHyphens w:val="0"/>
        <w:jc w:val="center"/>
        <w:rPr>
          <w:b/>
          <w:sz w:val="72"/>
          <w:szCs w:val="72"/>
          <w:lang w:eastAsia="cs-CZ"/>
        </w:rPr>
      </w:pPr>
      <w:r w:rsidRPr="00AE1637">
        <w:rPr>
          <w:b/>
          <w:sz w:val="72"/>
          <w:szCs w:val="72"/>
          <w:lang w:eastAsia="cs-CZ"/>
        </w:rPr>
        <w:t>Regionální pobočka Praha</w:t>
      </w:r>
    </w:p>
    <w:p w:rsidR="00AE1637" w:rsidRPr="00AE1637" w:rsidRDefault="00AE1637" w:rsidP="00AE1637">
      <w:pPr>
        <w:suppressAutoHyphens w:val="0"/>
        <w:rPr>
          <w:b/>
          <w:sz w:val="24"/>
          <w:szCs w:val="24"/>
          <w:lang w:eastAsia="cs-CZ"/>
        </w:rPr>
      </w:pPr>
    </w:p>
    <w:p w:rsidR="00AE1637" w:rsidRPr="00AE1637" w:rsidRDefault="00AE1637" w:rsidP="00AE1637">
      <w:pPr>
        <w:suppressAutoHyphens w:val="0"/>
        <w:rPr>
          <w:b/>
          <w:sz w:val="24"/>
          <w:szCs w:val="24"/>
          <w:lang w:eastAsia="cs-CZ"/>
        </w:rPr>
      </w:pPr>
    </w:p>
    <w:p w:rsidR="00AE1637" w:rsidRPr="00AE1637" w:rsidRDefault="00AE1637" w:rsidP="00AE1637">
      <w:pPr>
        <w:suppressAutoHyphens w:val="0"/>
        <w:jc w:val="center"/>
        <w:rPr>
          <w:b/>
          <w:sz w:val="52"/>
          <w:szCs w:val="52"/>
          <w:lang w:eastAsia="cs-CZ"/>
        </w:rPr>
      </w:pPr>
      <w:r w:rsidRPr="00AE1637">
        <w:rPr>
          <w:b/>
          <w:sz w:val="52"/>
          <w:szCs w:val="52"/>
          <w:lang w:eastAsia="cs-CZ"/>
        </w:rPr>
        <w:t>DOMOVNÍ ŘÁD</w:t>
      </w:r>
    </w:p>
    <w:p w:rsidR="00AE1637" w:rsidRPr="00AE1637" w:rsidRDefault="00AE1637" w:rsidP="00AE1637">
      <w:pPr>
        <w:suppressAutoHyphens w:val="0"/>
        <w:jc w:val="center"/>
        <w:rPr>
          <w:b/>
          <w:sz w:val="36"/>
          <w:szCs w:val="36"/>
          <w:lang w:eastAsia="cs-CZ"/>
        </w:rPr>
      </w:pPr>
    </w:p>
    <w:p w:rsidR="00AE1637" w:rsidRPr="00AE1637" w:rsidRDefault="00AE1637" w:rsidP="00AE1637">
      <w:pPr>
        <w:suppressAutoHyphens w:val="0"/>
        <w:jc w:val="center"/>
        <w:rPr>
          <w:b/>
          <w:sz w:val="44"/>
          <w:szCs w:val="44"/>
          <w:lang w:eastAsia="cs-CZ"/>
        </w:rPr>
      </w:pPr>
      <w:r w:rsidRPr="00AE1637">
        <w:rPr>
          <w:b/>
          <w:sz w:val="44"/>
          <w:szCs w:val="44"/>
          <w:lang w:eastAsia="cs-CZ"/>
        </w:rPr>
        <w:t>objektu Praha 1, Na Perštýně 359/6</w:t>
      </w:r>
    </w:p>
    <w:p w:rsidR="00AE1637" w:rsidRPr="00AE1637" w:rsidRDefault="00AE1637" w:rsidP="00AE1637">
      <w:pPr>
        <w:suppressAutoHyphens w:val="0"/>
        <w:rPr>
          <w:b/>
          <w:sz w:val="24"/>
          <w:szCs w:val="24"/>
          <w:lang w:eastAsia="cs-CZ"/>
        </w:rPr>
      </w:pPr>
    </w:p>
    <w:p w:rsidR="00AE1637" w:rsidRPr="00AE1637" w:rsidRDefault="00AE1637" w:rsidP="00AE1637">
      <w:pPr>
        <w:suppressAutoHyphens w:val="0"/>
        <w:rPr>
          <w:b/>
          <w:sz w:val="24"/>
          <w:szCs w:val="24"/>
          <w:lang w:eastAsia="cs-CZ"/>
        </w:rPr>
      </w:pPr>
    </w:p>
    <w:p w:rsidR="00AE1637" w:rsidRPr="00AE1637" w:rsidRDefault="00AE1637" w:rsidP="00AE1637">
      <w:pPr>
        <w:suppressAutoHyphens w:val="0"/>
        <w:jc w:val="both"/>
        <w:rPr>
          <w:rFonts w:ascii="Arial" w:hAnsi="Arial" w:cs="Arial"/>
          <w:sz w:val="22"/>
          <w:szCs w:val="22"/>
          <w:lang w:eastAsia="cs-CZ"/>
        </w:rPr>
      </w:pPr>
    </w:p>
    <w:p w:rsidR="00AE1637" w:rsidRPr="00AE1637" w:rsidRDefault="00AE1637" w:rsidP="00AE1637">
      <w:pPr>
        <w:suppressAutoHyphens w:val="0"/>
        <w:jc w:val="both"/>
        <w:rPr>
          <w:sz w:val="24"/>
          <w:szCs w:val="24"/>
          <w:lang w:eastAsia="cs-CZ"/>
        </w:rPr>
      </w:pPr>
      <w:r w:rsidRPr="00AE1637">
        <w:rPr>
          <w:rFonts w:ascii="Arial" w:hAnsi="Arial" w:cs="Arial"/>
          <w:sz w:val="22"/>
          <w:szCs w:val="22"/>
          <w:lang w:eastAsia="cs-CZ"/>
        </w:rPr>
        <w:br w:type="page"/>
      </w:r>
      <w:r w:rsidRPr="00AE1637">
        <w:rPr>
          <w:sz w:val="24"/>
          <w:szCs w:val="24"/>
          <w:lang w:eastAsia="cs-CZ"/>
        </w:rPr>
        <w:lastRenderedPageBreak/>
        <w:t>Za účelem zabezpečení nerušeného výkonu práv a povinností nájemců a pronajímatele, dodržování pravidel občanského soužití a zajištění pořádku a čistoty stanovím tyto zásady:</w:t>
      </w:r>
    </w:p>
    <w:p w:rsidR="00AE1637" w:rsidRPr="00AE1637" w:rsidRDefault="00AE1637" w:rsidP="00AE1637">
      <w:pPr>
        <w:suppressAutoHyphens w:val="0"/>
        <w:jc w:val="center"/>
        <w:rPr>
          <w:sz w:val="24"/>
          <w:szCs w:val="24"/>
          <w:lang w:eastAsia="cs-CZ"/>
        </w:rPr>
      </w:pPr>
    </w:p>
    <w:p w:rsidR="00AE1637" w:rsidRPr="00AE1637" w:rsidRDefault="00AE1637" w:rsidP="00AE1637">
      <w:pPr>
        <w:suppressAutoHyphens w:val="0"/>
        <w:jc w:val="center"/>
        <w:rPr>
          <w:b/>
          <w:sz w:val="24"/>
          <w:szCs w:val="24"/>
          <w:lang w:eastAsia="cs-CZ"/>
        </w:rPr>
      </w:pPr>
      <w:r w:rsidRPr="00AE1637">
        <w:rPr>
          <w:b/>
          <w:sz w:val="24"/>
          <w:szCs w:val="24"/>
          <w:lang w:eastAsia="cs-CZ"/>
        </w:rPr>
        <w:t>Čl. 1</w:t>
      </w:r>
    </w:p>
    <w:p w:rsidR="00AE1637" w:rsidRPr="00AE1637" w:rsidRDefault="00AE1637" w:rsidP="00AE1637">
      <w:pPr>
        <w:suppressAutoHyphens w:val="0"/>
        <w:jc w:val="center"/>
        <w:rPr>
          <w:b/>
          <w:sz w:val="24"/>
          <w:szCs w:val="24"/>
          <w:lang w:eastAsia="cs-CZ"/>
        </w:rPr>
      </w:pPr>
      <w:r w:rsidRPr="00AE1637">
        <w:rPr>
          <w:b/>
          <w:sz w:val="24"/>
          <w:szCs w:val="24"/>
          <w:lang w:eastAsia="cs-CZ"/>
        </w:rPr>
        <w:t>Úvodní ustanovení</w:t>
      </w:r>
    </w:p>
    <w:p w:rsidR="00AE1637" w:rsidRPr="00AE1637" w:rsidRDefault="00AE1637" w:rsidP="00AE1637">
      <w:pPr>
        <w:suppressAutoHyphens w:val="0"/>
        <w:jc w:val="center"/>
        <w:rPr>
          <w:sz w:val="24"/>
          <w:szCs w:val="24"/>
          <w:lang w:eastAsia="cs-CZ"/>
        </w:rPr>
      </w:pPr>
    </w:p>
    <w:p w:rsidR="00AE1637" w:rsidRPr="00AE1637" w:rsidRDefault="00AE1637" w:rsidP="00AE1637">
      <w:pPr>
        <w:suppressAutoHyphens w:val="0"/>
        <w:jc w:val="both"/>
        <w:rPr>
          <w:sz w:val="24"/>
          <w:szCs w:val="24"/>
          <w:lang w:eastAsia="cs-CZ"/>
        </w:rPr>
      </w:pPr>
      <w:r w:rsidRPr="00AE1637">
        <w:rPr>
          <w:sz w:val="24"/>
          <w:szCs w:val="24"/>
          <w:lang w:eastAsia="cs-CZ"/>
        </w:rPr>
        <w:t xml:space="preserve">Domovní řád upravuje podmínky a způsob užívání domu, prostor vhodných k podnikání a společných částí domu, včetně venkovních prostor v majetku VZP ČR, přičemž základní úprava vzájemných práv a povinností mezi vlastníkem a nájemci je stanovena zákonem č. 89/2014 Sb., občanským zákoníkem, případně dalšími právními předpisy. </w:t>
      </w:r>
    </w:p>
    <w:p w:rsidR="00AE1637" w:rsidRPr="00AE1637" w:rsidRDefault="00AE1637" w:rsidP="00AE1637">
      <w:pPr>
        <w:suppressAutoHyphens w:val="0"/>
        <w:jc w:val="center"/>
        <w:rPr>
          <w:sz w:val="24"/>
          <w:szCs w:val="24"/>
          <w:lang w:eastAsia="cs-CZ"/>
        </w:rPr>
      </w:pPr>
    </w:p>
    <w:p w:rsidR="00AE1637" w:rsidRPr="00AE1637" w:rsidRDefault="00AE1637" w:rsidP="00AE1637">
      <w:pPr>
        <w:suppressAutoHyphens w:val="0"/>
        <w:jc w:val="center"/>
        <w:rPr>
          <w:b/>
          <w:sz w:val="24"/>
          <w:szCs w:val="24"/>
          <w:lang w:eastAsia="cs-CZ"/>
        </w:rPr>
      </w:pPr>
      <w:r w:rsidRPr="00AE1637">
        <w:rPr>
          <w:b/>
          <w:sz w:val="24"/>
          <w:szCs w:val="24"/>
          <w:lang w:eastAsia="cs-CZ"/>
        </w:rPr>
        <w:t>Čl. 2</w:t>
      </w:r>
    </w:p>
    <w:p w:rsidR="00AE1637" w:rsidRPr="00AE1637" w:rsidRDefault="00AE1637" w:rsidP="00AE1637">
      <w:pPr>
        <w:suppressAutoHyphens w:val="0"/>
        <w:jc w:val="center"/>
        <w:rPr>
          <w:b/>
          <w:sz w:val="24"/>
          <w:szCs w:val="24"/>
          <w:lang w:eastAsia="cs-CZ"/>
        </w:rPr>
      </w:pPr>
      <w:r w:rsidRPr="00AE1637">
        <w:rPr>
          <w:b/>
          <w:sz w:val="24"/>
          <w:szCs w:val="24"/>
          <w:lang w:eastAsia="cs-CZ"/>
        </w:rPr>
        <w:t>Základní pojmy</w:t>
      </w:r>
    </w:p>
    <w:p w:rsidR="00AE1637" w:rsidRPr="00AE1637" w:rsidRDefault="00AE1637" w:rsidP="00AE1637">
      <w:pPr>
        <w:suppressAutoHyphens w:val="0"/>
        <w:jc w:val="center"/>
        <w:rPr>
          <w:b/>
          <w:sz w:val="24"/>
          <w:szCs w:val="24"/>
          <w:lang w:eastAsia="cs-CZ"/>
        </w:rPr>
      </w:pPr>
    </w:p>
    <w:p w:rsidR="00AE1637" w:rsidRPr="00AE1637" w:rsidRDefault="00AE1637" w:rsidP="00AE1637">
      <w:pPr>
        <w:numPr>
          <w:ilvl w:val="0"/>
          <w:numId w:val="30"/>
        </w:numPr>
        <w:suppressAutoHyphens w:val="0"/>
        <w:ind w:left="567" w:hanging="567"/>
        <w:jc w:val="both"/>
        <w:rPr>
          <w:sz w:val="24"/>
          <w:szCs w:val="24"/>
          <w:lang w:eastAsia="cs-CZ"/>
        </w:rPr>
      </w:pPr>
      <w:r w:rsidRPr="00AE1637">
        <w:rPr>
          <w:sz w:val="24"/>
          <w:szCs w:val="24"/>
          <w:lang w:eastAsia="cs-CZ"/>
        </w:rPr>
        <w:t>Prostory vhodné k podnikání jsou jednotlivé místnosti nebo soubory místností, které jsou rozhodnutím stavebního úřadu určeny k jiným účelům než k bydlení, zejména pak k podnikatelské činnosti.</w:t>
      </w:r>
    </w:p>
    <w:p w:rsidR="00AE1637" w:rsidRPr="00AE1637" w:rsidRDefault="00AE1637" w:rsidP="00AE1637">
      <w:pPr>
        <w:numPr>
          <w:ilvl w:val="0"/>
          <w:numId w:val="30"/>
        </w:numPr>
        <w:suppressAutoHyphens w:val="0"/>
        <w:ind w:left="567" w:hanging="567"/>
        <w:jc w:val="both"/>
        <w:rPr>
          <w:sz w:val="24"/>
          <w:szCs w:val="24"/>
          <w:lang w:eastAsia="cs-CZ"/>
        </w:rPr>
      </w:pPr>
      <w:r w:rsidRPr="00AE1637">
        <w:rPr>
          <w:sz w:val="24"/>
          <w:szCs w:val="24"/>
          <w:lang w:eastAsia="cs-CZ"/>
        </w:rPr>
        <w:t>Společnými částmi domu jsou části domu pro společné užívání všemi uživateli, např. základy, střecha, hlavní svislé a vodorovné konstrukce, vchody, schodiště, chodby, venkovní plochy, rozvody tepla a teplé vody, kanalizace, plynu, elektřiny, osobní výtah apod.</w:t>
      </w:r>
    </w:p>
    <w:p w:rsidR="00AE1637" w:rsidRPr="00AE1637" w:rsidRDefault="00AE1637" w:rsidP="00AE1637">
      <w:pPr>
        <w:suppressAutoHyphens w:val="0"/>
        <w:ind w:left="567" w:hanging="567"/>
        <w:jc w:val="both"/>
        <w:rPr>
          <w:sz w:val="24"/>
          <w:szCs w:val="24"/>
          <w:lang w:eastAsia="cs-CZ"/>
        </w:rPr>
      </w:pPr>
    </w:p>
    <w:p w:rsidR="00AE1637" w:rsidRPr="00AE1637" w:rsidRDefault="00AE1637" w:rsidP="00AE1637">
      <w:pPr>
        <w:suppressAutoHyphens w:val="0"/>
        <w:ind w:left="567" w:hanging="567"/>
        <w:jc w:val="center"/>
        <w:rPr>
          <w:b/>
          <w:sz w:val="24"/>
          <w:szCs w:val="24"/>
          <w:lang w:eastAsia="cs-CZ"/>
        </w:rPr>
      </w:pPr>
      <w:r w:rsidRPr="00AE1637">
        <w:rPr>
          <w:b/>
          <w:sz w:val="24"/>
          <w:szCs w:val="24"/>
          <w:lang w:eastAsia="cs-CZ"/>
        </w:rPr>
        <w:t>Čl. 3</w:t>
      </w:r>
    </w:p>
    <w:p w:rsidR="00AE1637" w:rsidRPr="00AE1637" w:rsidRDefault="00AE1637" w:rsidP="00AE1637">
      <w:pPr>
        <w:suppressAutoHyphens w:val="0"/>
        <w:ind w:left="567" w:hanging="567"/>
        <w:jc w:val="center"/>
        <w:rPr>
          <w:b/>
          <w:sz w:val="24"/>
          <w:szCs w:val="24"/>
          <w:lang w:eastAsia="cs-CZ"/>
        </w:rPr>
      </w:pPr>
      <w:r w:rsidRPr="00AE1637">
        <w:rPr>
          <w:b/>
          <w:sz w:val="24"/>
          <w:szCs w:val="24"/>
          <w:lang w:eastAsia="cs-CZ"/>
        </w:rPr>
        <w:t>Práva a povinnosti s nájmem související</w:t>
      </w:r>
    </w:p>
    <w:p w:rsidR="00AE1637" w:rsidRPr="00AE1637" w:rsidRDefault="00AE1637" w:rsidP="00AE1637">
      <w:pPr>
        <w:suppressAutoHyphens w:val="0"/>
        <w:ind w:left="567" w:hanging="567"/>
        <w:jc w:val="center"/>
        <w:rPr>
          <w:b/>
          <w:sz w:val="24"/>
          <w:szCs w:val="24"/>
          <w:lang w:eastAsia="cs-CZ"/>
        </w:rPr>
      </w:pPr>
    </w:p>
    <w:p w:rsidR="00AE1637" w:rsidRPr="00AE1637" w:rsidRDefault="00AE1637" w:rsidP="00AE1637">
      <w:pPr>
        <w:numPr>
          <w:ilvl w:val="0"/>
          <w:numId w:val="45"/>
        </w:numPr>
        <w:suppressAutoHyphens w:val="0"/>
        <w:jc w:val="both"/>
        <w:rPr>
          <w:sz w:val="24"/>
          <w:szCs w:val="24"/>
          <w:lang w:eastAsia="cs-CZ"/>
        </w:rPr>
      </w:pPr>
      <w:r w:rsidRPr="00AE1637">
        <w:rPr>
          <w:sz w:val="24"/>
          <w:szCs w:val="24"/>
          <w:lang w:eastAsia="cs-CZ"/>
        </w:rPr>
        <w:t>Nájemce je povinen užívat pronajaté prostory a ostatní zařízení domu v souladu s řádně uzavřenou smlouvou o nájmu prostor k podnikání, v souladu s objednávkou pro krátkodobý nájem prostor k podnikání, vydanými VOP, apod.</w:t>
      </w:r>
    </w:p>
    <w:p w:rsidR="00AE1637" w:rsidRPr="00AE1637" w:rsidRDefault="00AE1637" w:rsidP="00AE1637">
      <w:pPr>
        <w:numPr>
          <w:ilvl w:val="0"/>
          <w:numId w:val="45"/>
        </w:numPr>
        <w:suppressAutoHyphens w:val="0"/>
        <w:jc w:val="both"/>
        <w:rPr>
          <w:sz w:val="24"/>
          <w:szCs w:val="24"/>
          <w:lang w:eastAsia="cs-CZ"/>
        </w:rPr>
      </w:pPr>
      <w:r w:rsidRPr="00AE1637">
        <w:rPr>
          <w:sz w:val="24"/>
          <w:szCs w:val="24"/>
          <w:lang w:eastAsia="cs-CZ"/>
        </w:rPr>
        <w:t>Pronajímatel je povinen zajistit nájemci plný a nerušený výkon jeho práv spojených s užíváním prostor k podnikání.</w:t>
      </w:r>
    </w:p>
    <w:p w:rsidR="00AE1637" w:rsidRPr="00AE1637" w:rsidRDefault="00AE1637" w:rsidP="00AE1637">
      <w:pPr>
        <w:numPr>
          <w:ilvl w:val="0"/>
          <w:numId w:val="45"/>
        </w:numPr>
        <w:suppressAutoHyphens w:val="0"/>
        <w:jc w:val="both"/>
        <w:rPr>
          <w:sz w:val="24"/>
          <w:szCs w:val="24"/>
          <w:lang w:eastAsia="cs-CZ"/>
        </w:rPr>
      </w:pPr>
      <w:r w:rsidRPr="00AE1637">
        <w:rPr>
          <w:sz w:val="24"/>
          <w:szCs w:val="24"/>
          <w:lang w:eastAsia="cs-CZ"/>
        </w:rPr>
        <w:t>Pronajímatelem pověřená osoba je oprávněna, po předchozím oznámení nájemci, vstoupit do pronajatých prostor za účelem zjištění technického stavu prostor, zajištění odečtů měřidel a ostatních kontrol, taktéž za účelem předem plánovaných oprav a údržby.</w:t>
      </w:r>
    </w:p>
    <w:p w:rsidR="00AE1637" w:rsidRPr="00AE1637" w:rsidRDefault="00AE1637" w:rsidP="00AE1637">
      <w:pPr>
        <w:numPr>
          <w:ilvl w:val="0"/>
          <w:numId w:val="45"/>
        </w:numPr>
        <w:suppressAutoHyphens w:val="0"/>
        <w:jc w:val="both"/>
        <w:rPr>
          <w:sz w:val="24"/>
          <w:szCs w:val="24"/>
          <w:lang w:eastAsia="cs-CZ"/>
        </w:rPr>
      </w:pPr>
      <w:r w:rsidRPr="00AE1637">
        <w:rPr>
          <w:sz w:val="24"/>
          <w:szCs w:val="24"/>
          <w:lang w:eastAsia="cs-CZ"/>
        </w:rPr>
        <w:t xml:space="preserve">Ve </w:t>
      </w:r>
      <w:proofErr w:type="spellStart"/>
      <w:r w:rsidRPr="00AE1637">
        <w:rPr>
          <w:sz w:val="24"/>
          <w:szCs w:val="24"/>
          <w:lang w:eastAsia="cs-CZ"/>
        </w:rPr>
        <w:t>vyjímečných</w:t>
      </w:r>
      <w:proofErr w:type="spellEnd"/>
      <w:r w:rsidRPr="00AE1637">
        <w:rPr>
          <w:sz w:val="24"/>
          <w:szCs w:val="24"/>
          <w:lang w:eastAsia="cs-CZ"/>
        </w:rPr>
        <w:t xml:space="preserve"> případech, např. havárie, ohrožení života a zdraví osob, bezprostřední hrozící škoda na majetku apod., bude zajištěno zpřístupnění prostor i bez souhlasu nájemce. O tomto zásahu vyrozumí vlastník objektu neprodleně nájemce a pořídí o zásahu písemný protokol.</w:t>
      </w:r>
    </w:p>
    <w:p w:rsidR="00AE1637" w:rsidRPr="00AE1637" w:rsidRDefault="00AE1637" w:rsidP="00AE1637">
      <w:pPr>
        <w:numPr>
          <w:ilvl w:val="0"/>
          <w:numId w:val="45"/>
        </w:numPr>
        <w:suppressAutoHyphens w:val="0"/>
        <w:jc w:val="both"/>
        <w:rPr>
          <w:sz w:val="24"/>
          <w:szCs w:val="24"/>
          <w:lang w:eastAsia="cs-CZ"/>
        </w:rPr>
      </w:pPr>
      <w:r w:rsidRPr="00AE1637">
        <w:rPr>
          <w:sz w:val="24"/>
          <w:szCs w:val="24"/>
          <w:lang w:eastAsia="cs-CZ"/>
        </w:rPr>
        <w:t xml:space="preserve">Výkon práv a povinností vyplývajících z nájemního vztahu nesmí bez právního důvodu zasahovat do práv a oprávněných zájmů jiných osob a nesmí být v rozporu s dobrými mravy. </w:t>
      </w:r>
    </w:p>
    <w:p w:rsidR="00AE1637" w:rsidRPr="00AE1637" w:rsidRDefault="00AE1637" w:rsidP="00AE1637">
      <w:pPr>
        <w:numPr>
          <w:ilvl w:val="0"/>
          <w:numId w:val="45"/>
        </w:numPr>
        <w:suppressAutoHyphens w:val="0"/>
        <w:jc w:val="both"/>
        <w:rPr>
          <w:sz w:val="24"/>
          <w:szCs w:val="24"/>
          <w:lang w:eastAsia="cs-CZ"/>
        </w:rPr>
      </w:pPr>
      <w:r w:rsidRPr="00AE1637">
        <w:rPr>
          <w:sz w:val="24"/>
          <w:szCs w:val="24"/>
          <w:lang w:eastAsia="cs-CZ"/>
        </w:rPr>
        <w:t>Společné části domu se užívají jen k účelům odpovídajícím jejich povaze a určení tak, aby nedocházelo k omezování práv ostatních nájemců a uživatelů budovy. Umísťování jakýchkoliv předmětů, nepatřících k vybavení domu, vyjma pronajímatelem schválené propagace a prezentace uživatele na nástěnkách, prezentačních stojanech a podobných místech určení, není ve společných prostorech dovoleno. Nájemce ručí za každou škodu způsobenou svými zaměstnanci, návštěvníky a klienty. Nájemce je povinen každou takovou škodu, závadu nebo nedostatek pronajímateli ihned oznámit a po dohodě s ním objednat a uhradit odbornou opravu.</w:t>
      </w:r>
    </w:p>
    <w:p w:rsidR="00AE1637" w:rsidRPr="00AE1637" w:rsidRDefault="00AE1637" w:rsidP="00AE1637">
      <w:pPr>
        <w:numPr>
          <w:ilvl w:val="0"/>
          <w:numId w:val="45"/>
        </w:numPr>
        <w:suppressAutoHyphens w:val="0"/>
        <w:jc w:val="both"/>
        <w:rPr>
          <w:b/>
          <w:sz w:val="24"/>
          <w:szCs w:val="24"/>
          <w:lang w:eastAsia="cs-CZ"/>
        </w:rPr>
      </w:pPr>
      <w:r w:rsidRPr="00AE1637">
        <w:rPr>
          <w:b/>
          <w:sz w:val="24"/>
          <w:szCs w:val="24"/>
          <w:lang w:eastAsia="cs-CZ"/>
        </w:rPr>
        <w:t>Nájemci suterénních prostor (kinosál, malý sál, kluby a související společné prostory) jsou povinni zajistit si na vlastní náklady a na vlastní odpovědnost požární dozor (osobou odborně způsobilou, nebo</w:t>
      </w:r>
      <w:r w:rsidRPr="00AE1637">
        <w:rPr>
          <w:sz w:val="24"/>
          <w:szCs w:val="24"/>
          <w:lang w:eastAsia="cs-CZ"/>
        </w:rPr>
        <w:t xml:space="preserve"> </w:t>
      </w:r>
      <w:r w:rsidRPr="00AE1637">
        <w:rPr>
          <w:b/>
          <w:sz w:val="24"/>
          <w:szCs w:val="24"/>
          <w:lang w:eastAsia="cs-CZ"/>
        </w:rPr>
        <w:t>osobou proškolenou odborně způsobilou osobou) dle platných právních předpisů v oblasti požární ochrany, zejména zákona č. 133/1985 Sb. v platném znění a vyhlášky MV ČR č. 246/2001.</w:t>
      </w:r>
    </w:p>
    <w:p w:rsidR="00AE1637" w:rsidRPr="00AE1637" w:rsidRDefault="00AE1637" w:rsidP="00AE1637">
      <w:pPr>
        <w:numPr>
          <w:ilvl w:val="0"/>
          <w:numId w:val="45"/>
        </w:numPr>
        <w:suppressAutoHyphens w:val="0"/>
        <w:jc w:val="both"/>
        <w:rPr>
          <w:sz w:val="24"/>
          <w:szCs w:val="24"/>
          <w:lang w:eastAsia="cs-CZ"/>
        </w:rPr>
      </w:pPr>
      <w:r w:rsidRPr="00AE1637">
        <w:rPr>
          <w:sz w:val="24"/>
          <w:szCs w:val="24"/>
          <w:lang w:eastAsia="cs-CZ"/>
        </w:rPr>
        <w:t>Nájemci jsou též povinni zejména:</w:t>
      </w:r>
    </w:p>
    <w:p w:rsidR="00AE1637" w:rsidRPr="00AE1637" w:rsidRDefault="00AE1637" w:rsidP="00AE1637">
      <w:pPr>
        <w:numPr>
          <w:ilvl w:val="0"/>
          <w:numId w:val="45"/>
        </w:numPr>
        <w:tabs>
          <w:tab w:val="left" w:pos="709"/>
        </w:tabs>
        <w:suppressAutoHyphens w:val="0"/>
        <w:jc w:val="both"/>
        <w:rPr>
          <w:sz w:val="24"/>
          <w:szCs w:val="24"/>
          <w:lang w:eastAsia="cs-CZ"/>
        </w:rPr>
      </w:pPr>
      <w:r w:rsidRPr="00AE1637">
        <w:rPr>
          <w:sz w:val="24"/>
          <w:szCs w:val="24"/>
          <w:lang w:eastAsia="cs-CZ"/>
        </w:rPr>
        <w:t>Umožnit přístup k uzávěrům a měřidlům;</w:t>
      </w:r>
    </w:p>
    <w:p w:rsidR="00AE1637" w:rsidRPr="00AE1637" w:rsidRDefault="00AE1637" w:rsidP="00AE1637">
      <w:pPr>
        <w:numPr>
          <w:ilvl w:val="0"/>
          <w:numId w:val="45"/>
        </w:numPr>
        <w:tabs>
          <w:tab w:val="left" w:pos="709"/>
        </w:tabs>
        <w:suppressAutoHyphens w:val="0"/>
        <w:jc w:val="both"/>
        <w:rPr>
          <w:sz w:val="24"/>
          <w:szCs w:val="24"/>
          <w:lang w:eastAsia="cs-CZ"/>
        </w:rPr>
      </w:pPr>
      <w:r w:rsidRPr="00AE1637">
        <w:rPr>
          <w:sz w:val="24"/>
          <w:szCs w:val="24"/>
          <w:lang w:eastAsia="cs-CZ"/>
        </w:rPr>
        <w:lastRenderedPageBreak/>
        <w:t>Zabezpečit, aby nebyly v domě ukládány látky snadno vznětlivé, či jinak nebezpečné a nebylo užíváno otevřeného ohně;</w:t>
      </w:r>
    </w:p>
    <w:p w:rsidR="00AE1637" w:rsidRPr="00AE1637" w:rsidRDefault="00AE1637" w:rsidP="00AE1637">
      <w:pPr>
        <w:numPr>
          <w:ilvl w:val="0"/>
          <w:numId w:val="45"/>
        </w:numPr>
        <w:tabs>
          <w:tab w:val="left" w:pos="709"/>
        </w:tabs>
        <w:suppressAutoHyphens w:val="0"/>
        <w:jc w:val="both"/>
        <w:rPr>
          <w:sz w:val="24"/>
          <w:szCs w:val="24"/>
          <w:lang w:eastAsia="cs-CZ"/>
        </w:rPr>
      </w:pPr>
      <w:r w:rsidRPr="00AE1637">
        <w:rPr>
          <w:sz w:val="24"/>
          <w:szCs w:val="24"/>
          <w:lang w:eastAsia="cs-CZ"/>
        </w:rPr>
        <w:t>Zabezpečit, aby věci uložené nebyly zdrojem šíření zápachu, hmyzu a hlodavců.</w:t>
      </w:r>
    </w:p>
    <w:p w:rsidR="00AE1637" w:rsidRPr="00AE1637" w:rsidRDefault="00AE1637" w:rsidP="00AE1637">
      <w:pPr>
        <w:numPr>
          <w:ilvl w:val="0"/>
          <w:numId w:val="45"/>
        </w:numPr>
        <w:suppressAutoHyphens w:val="0"/>
        <w:jc w:val="both"/>
        <w:rPr>
          <w:sz w:val="24"/>
          <w:szCs w:val="24"/>
          <w:lang w:eastAsia="cs-CZ"/>
        </w:rPr>
      </w:pPr>
      <w:r w:rsidRPr="00AE1637">
        <w:rPr>
          <w:sz w:val="24"/>
          <w:szCs w:val="24"/>
          <w:lang w:eastAsia="cs-CZ"/>
        </w:rPr>
        <w:t>Vyvěšování reklamních tabulí a vizitek na plášť a konstrukce domu musí být v souladu s ujednáním nájemní smlouvy, nebo jiným písemným ujednáním a schváleno pronajímatelem. Stejně tak umístění propagačních materiálů pro nájemce na určených místech, podléhá pravidlům vesměs sjednaným v nájemní smlouvě, platným VOP apod.</w:t>
      </w:r>
    </w:p>
    <w:p w:rsidR="00AE1637" w:rsidRPr="00AE1637" w:rsidRDefault="00AE1637" w:rsidP="00AE1637">
      <w:pPr>
        <w:numPr>
          <w:ilvl w:val="0"/>
          <w:numId w:val="45"/>
        </w:numPr>
        <w:suppressAutoHyphens w:val="0"/>
        <w:jc w:val="both"/>
        <w:rPr>
          <w:sz w:val="24"/>
          <w:szCs w:val="24"/>
          <w:lang w:eastAsia="cs-CZ"/>
        </w:rPr>
      </w:pPr>
      <w:r w:rsidRPr="00AE1637">
        <w:rPr>
          <w:sz w:val="24"/>
          <w:szCs w:val="24"/>
          <w:lang w:eastAsia="cs-CZ"/>
        </w:rPr>
        <w:t>Nájemce nesmí bez písemného souhlasu vlastníka umisťovat svévolně na konstrukce domu a fasádu jakékoliv předměty, zařízení, nebo propagaci.</w:t>
      </w:r>
    </w:p>
    <w:p w:rsidR="00AE1637" w:rsidRPr="00AE1637" w:rsidRDefault="00AE1637" w:rsidP="00AE1637">
      <w:pPr>
        <w:numPr>
          <w:ilvl w:val="0"/>
          <w:numId w:val="45"/>
        </w:numPr>
        <w:suppressAutoHyphens w:val="0"/>
        <w:jc w:val="both"/>
        <w:rPr>
          <w:sz w:val="24"/>
          <w:szCs w:val="24"/>
          <w:lang w:eastAsia="cs-CZ"/>
        </w:rPr>
      </w:pPr>
      <w:r w:rsidRPr="00AE1637">
        <w:rPr>
          <w:sz w:val="24"/>
          <w:szCs w:val="24"/>
          <w:lang w:eastAsia="cs-CZ"/>
        </w:rPr>
        <w:t>Květiny v oknech, výklencích zdiva apod. musí být zabezpečeny proti pádu, aby z nich nevytékala voda a nesmáčela zdivo, omítky a malby.</w:t>
      </w:r>
    </w:p>
    <w:p w:rsidR="00AE1637" w:rsidRPr="00AE1637" w:rsidRDefault="00AE1637" w:rsidP="00AE1637">
      <w:pPr>
        <w:numPr>
          <w:ilvl w:val="0"/>
          <w:numId w:val="45"/>
        </w:numPr>
        <w:suppressAutoHyphens w:val="0"/>
        <w:jc w:val="both"/>
        <w:rPr>
          <w:sz w:val="24"/>
          <w:szCs w:val="24"/>
          <w:lang w:eastAsia="cs-CZ"/>
        </w:rPr>
      </w:pPr>
      <w:r w:rsidRPr="00AE1637">
        <w:rPr>
          <w:sz w:val="24"/>
          <w:szCs w:val="24"/>
          <w:lang w:eastAsia="cs-CZ"/>
        </w:rPr>
        <w:t xml:space="preserve">V případě krátkodobých nájmů </w:t>
      </w:r>
      <w:proofErr w:type="gramStart"/>
      <w:r w:rsidRPr="00AE1637">
        <w:rPr>
          <w:sz w:val="24"/>
          <w:szCs w:val="24"/>
          <w:lang w:eastAsia="cs-CZ"/>
        </w:rPr>
        <w:t>prostor 2.PP</w:t>
      </w:r>
      <w:proofErr w:type="gramEnd"/>
      <w:r w:rsidRPr="00AE1637">
        <w:rPr>
          <w:sz w:val="24"/>
          <w:szCs w:val="24"/>
          <w:lang w:eastAsia="cs-CZ"/>
        </w:rPr>
        <w:t xml:space="preserve"> objektu (kinosál, malý sál, kluby) a souvisejících přístupových a společných prostor:</w:t>
      </w:r>
    </w:p>
    <w:p w:rsidR="00AE1637" w:rsidRPr="00AE1637" w:rsidRDefault="00AE1637" w:rsidP="00AE1637">
      <w:pPr>
        <w:numPr>
          <w:ilvl w:val="0"/>
          <w:numId w:val="41"/>
        </w:numPr>
        <w:suppressAutoHyphens w:val="0"/>
        <w:ind w:left="851" w:hanging="284"/>
        <w:jc w:val="both"/>
        <w:rPr>
          <w:sz w:val="24"/>
          <w:szCs w:val="24"/>
          <w:lang w:eastAsia="cs-CZ"/>
        </w:rPr>
      </w:pPr>
      <w:r w:rsidRPr="00AE1637">
        <w:rPr>
          <w:sz w:val="24"/>
          <w:szCs w:val="24"/>
          <w:lang w:eastAsia="cs-CZ"/>
        </w:rPr>
        <w:t>Je nájemce povinen uvést prostory do původního stavu po skončení své akce, nejpozději však do 7:30 hod. následujícího dne, není-li sjednáno jinak;</w:t>
      </w:r>
    </w:p>
    <w:p w:rsidR="00AE1637" w:rsidRPr="00AE1637" w:rsidRDefault="00AE1637" w:rsidP="00AE1637">
      <w:pPr>
        <w:numPr>
          <w:ilvl w:val="0"/>
          <w:numId w:val="41"/>
        </w:numPr>
        <w:suppressAutoHyphens w:val="0"/>
        <w:ind w:left="851" w:hanging="284"/>
        <w:jc w:val="both"/>
        <w:rPr>
          <w:sz w:val="24"/>
          <w:szCs w:val="24"/>
          <w:lang w:eastAsia="cs-CZ"/>
        </w:rPr>
      </w:pPr>
      <w:r w:rsidRPr="00AE1637">
        <w:rPr>
          <w:sz w:val="24"/>
          <w:szCs w:val="24"/>
          <w:lang w:eastAsia="cs-CZ"/>
        </w:rPr>
        <w:t>Přebírá-li nájemce velký sál na základě své žádosti v jiném, než základním, stolovém uspořádání, je povinen, není-li sjednáno jinak, jej do tohoto uspořádání, při zpětném předání pronajímateli, uvést;</w:t>
      </w:r>
    </w:p>
    <w:p w:rsidR="00AE1637" w:rsidRPr="00AE1637" w:rsidRDefault="00AE1637" w:rsidP="00AE1637">
      <w:pPr>
        <w:numPr>
          <w:ilvl w:val="0"/>
          <w:numId w:val="41"/>
        </w:numPr>
        <w:suppressAutoHyphens w:val="0"/>
        <w:ind w:left="851" w:hanging="284"/>
        <w:jc w:val="both"/>
        <w:rPr>
          <w:sz w:val="24"/>
          <w:szCs w:val="24"/>
          <w:lang w:eastAsia="cs-CZ"/>
        </w:rPr>
      </w:pPr>
      <w:r w:rsidRPr="00AE1637">
        <w:rPr>
          <w:sz w:val="24"/>
          <w:szCs w:val="24"/>
          <w:lang w:eastAsia="cs-CZ"/>
        </w:rPr>
        <w:t>Nájemce může požádat pronajímatele o provedení změn v uspořádání sálu a jeho inventáře dle svých požadavků, a to za úplatu stanovenou smlouvou, (objednávkou), dle platných VOP;</w:t>
      </w:r>
    </w:p>
    <w:p w:rsidR="00AE1637" w:rsidRPr="00AE1637" w:rsidRDefault="00AE1637" w:rsidP="00AE1637">
      <w:pPr>
        <w:numPr>
          <w:ilvl w:val="0"/>
          <w:numId w:val="41"/>
        </w:numPr>
        <w:suppressAutoHyphens w:val="0"/>
        <w:ind w:left="851" w:hanging="284"/>
        <w:jc w:val="both"/>
        <w:rPr>
          <w:sz w:val="24"/>
          <w:szCs w:val="24"/>
          <w:lang w:eastAsia="cs-CZ"/>
        </w:rPr>
      </w:pPr>
      <w:r w:rsidRPr="00AE1637">
        <w:rPr>
          <w:sz w:val="24"/>
          <w:szCs w:val="24"/>
          <w:lang w:eastAsia="cs-CZ"/>
        </w:rPr>
        <w:t>Demontáž a zpětná montáž mobilního pódia může být prováděna pouze vyškolenými pracovníky pronajímatele, nebo odbornou firmou, odsouhlasenou pronajímatelem;</w:t>
      </w:r>
    </w:p>
    <w:p w:rsidR="00AE1637" w:rsidRPr="00AE1637" w:rsidRDefault="00AE1637" w:rsidP="00AE1637">
      <w:pPr>
        <w:numPr>
          <w:ilvl w:val="0"/>
          <w:numId w:val="41"/>
        </w:numPr>
        <w:suppressAutoHyphens w:val="0"/>
        <w:ind w:left="851" w:hanging="284"/>
        <w:jc w:val="both"/>
        <w:rPr>
          <w:sz w:val="24"/>
          <w:szCs w:val="24"/>
          <w:lang w:eastAsia="cs-CZ"/>
        </w:rPr>
      </w:pPr>
      <w:r w:rsidRPr="00AE1637">
        <w:rPr>
          <w:sz w:val="24"/>
          <w:szCs w:val="24"/>
          <w:lang w:eastAsia="cs-CZ"/>
        </w:rPr>
        <w:t>Protokolární převzetí prostor nájmu je nájemce povinen provést v době 7:30 – 13:30 hodin, neuskuteční-li to, má se za to, že prostory byly převzaty v nezávadném stavu;</w:t>
      </w:r>
    </w:p>
    <w:p w:rsidR="00AE1637" w:rsidRPr="00AE1637" w:rsidRDefault="00AE1637" w:rsidP="00AE1637">
      <w:pPr>
        <w:numPr>
          <w:ilvl w:val="0"/>
          <w:numId w:val="41"/>
        </w:numPr>
        <w:suppressAutoHyphens w:val="0"/>
        <w:ind w:left="851" w:hanging="284"/>
        <w:jc w:val="both"/>
        <w:rPr>
          <w:sz w:val="24"/>
          <w:szCs w:val="24"/>
          <w:lang w:eastAsia="cs-CZ"/>
        </w:rPr>
      </w:pPr>
      <w:r w:rsidRPr="00AE1637">
        <w:rPr>
          <w:sz w:val="24"/>
          <w:szCs w:val="24"/>
          <w:lang w:eastAsia="cs-CZ"/>
        </w:rPr>
        <w:t>Zpětné protokolární předání prostor pronajímateli je nájemce povinen provést v době 7:30 až 13:30 hodin, neuskuteční-li to, provede pronajímatel samostatně kontrolu předmětných prostor a movitého majetku, zdokumentuje případné vady a zašle takto vyhotovený protokol nájemci k akceptaci. Nájemce v takovém případě odpovídá za vzniklá poškození a je povinen tyto v plné výši a v souladu s požadavky pronajímatele nahradit, uhradit opravy apod.;</w:t>
      </w:r>
    </w:p>
    <w:p w:rsidR="00AE1637" w:rsidRPr="00AE1637" w:rsidRDefault="00AE1637" w:rsidP="00AE1637">
      <w:pPr>
        <w:numPr>
          <w:ilvl w:val="0"/>
          <w:numId w:val="41"/>
        </w:numPr>
        <w:suppressAutoHyphens w:val="0"/>
        <w:ind w:left="851" w:hanging="284"/>
        <w:jc w:val="both"/>
        <w:rPr>
          <w:sz w:val="24"/>
          <w:szCs w:val="24"/>
          <w:lang w:eastAsia="cs-CZ"/>
        </w:rPr>
      </w:pPr>
      <w:r w:rsidRPr="00AE1637">
        <w:rPr>
          <w:sz w:val="24"/>
          <w:szCs w:val="24"/>
          <w:lang w:eastAsia="cs-CZ"/>
        </w:rPr>
        <w:t>Nájemce odpovídá též za škody způsobené jím na majetku třetích stran, které se v prostorách nájmu se souhlasem pronajímatele nacházejí;</w:t>
      </w:r>
    </w:p>
    <w:p w:rsidR="00AE1637" w:rsidRPr="00AE1637" w:rsidRDefault="00AE1637" w:rsidP="00AE1637">
      <w:pPr>
        <w:numPr>
          <w:ilvl w:val="0"/>
          <w:numId w:val="41"/>
        </w:numPr>
        <w:suppressAutoHyphens w:val="0"/>
        <w:ind w:left="851" w:hanging="284"/>
        <w:jc w:val="both"/>
        <w:rPr>
          <w:sz w:val="24"/>
          <w:szCs w:val="24"/>
          <w:lang w:eastAsia="cs-CZ"/>
        </w:rPr>
      </w:pPr>
      <w:r w:rsidRPr="00AE1637">
        <w:rPr>
          <w:sz w:val="24"/>
          <w:szCs w:val="24"/>
          <w:lang w:eastAsia="cs-CZ"/>
        </w:rPr>
        <w:t>Nájemce má právo požádat pronajímatele o nastavení větrání a vytápění předmětných prostor dle klimatických podmínek a obsazenosti velkého sálu, a to v závislosti na omezené technické možností zařízení (prostory nemají klimatizaci).</w:t>
      </w:r>
    </w:p>
    <w:p w:rsidR="00AE1637" w:rsidRPr="00AE1637" w:rsidRDefault="00AE1637" w:rsidP="00AE1637">
      <w:pPr>
        <w:suppressAutoHyphens w:val="0"/>
        <w:ind w:left="567" w:hanging="567"/>
        <w:jc w:val="center"/>
        <w:rPr>
          <w:b/>
          <w:bCs/>
          <w:sz w:val="24"/>
          <w:szCs w:val="24"/>
          <w:lang w:eastAsia="cs-CZ"/>
        </w:rPr>
      </w:pPr>
    </w:p>
    <w:p w:rsidR="00AE1637" w:rsidRPr="00AE1637" w:rsidRDefault="00AE1637" w:rsidP="00AE1637">
      <w:pPr>
        <w:suppressAutoHyphens w:val="0"/>
        <w:ind w:left="567" w:hanging="567"/>
        <w:jc w:val="center"/>
        <w:rPr>
          <w:b/>
          <w:bCs/>
          <w:sz w:val="24"/>
          <w:szCs w:val="24"/>
          <w:lang w:eastAsia="cs-CZ"/>
        </w:rPr>
      </w:pPr>
      <w:r w:rsidRPr="00AE1637">
        <w:rPr>
          <w:b/>
          <w:bCs/>
          <w:sz w:val="24"/>
          <w:szCs w:val="24"/>
          <w:lang w:eastAsia="cs-CZ"/>
        </w:rPr>
        <w:t>Čl. 4</w:t>
      </w:r>
    </w:p>
    <w:p w:rsidR="00AE1637" w:rsidRPr="00AE1637" w:rsidRDefault="00AE1637" w:rsidP="00AE1637">
      <w:pPr>
        <w:suppressAutoHyphens w:val="0"/>
        <w:ind w:left="567" w:hanging="567"/>
        <w:jc w:val="center"/>
        <w:rPr>
          <w:b/>
          <w:bCs/>
          <w:sz w:val="24"/>
          <w:szCs w:val="24"/>
          <w:lang w:eastAsia="cs-CZ"/>
        </w:rPr>
      </w:pPr>
      <w:r w:rsidRPr="00AE1637">
        <w:rPr>
          <w:b/>
          <w:bCs/>
          <w:sz w:val="24"/>
          <w:szCs w:val="24"/>
          <w:lang w:eastAsia="cs-CZ"/>
        </w:rPr>
        <w:t>Režimová opatření</w:t>
      </w:r>
    </w:p>
    <w:p w:rsidR="00AE1637" w:rsidRPr="00AE1637" w:rsidRDefault="00AE1637" w:rsidP="00AE1637">
      <w:pPr>
        <w:suppressAutoHyphens w:val="0"/>
        <w:ind w:left="567" w:hanging="567"/>
        <w:jc w:val="center"/>
        <w:rPr>
          <w:b/>
          <w:bCs/>
          <w:sz w:val="24"/>
          <w:szCs w:val="24"/>
          <w:lang w:eastAsia="cs-CZ"/>
        </w:rPr>
      </w:pPr>
    </w:p>
    <w:p w:rsidR="00AE1637" w:rsidRPr="00AE1637" w:rsidRDefault="00AE1637" w:rsidP="00AE1637">
      <w:pPr>
        <w:numPr>
          <w:ilvl w:val="0"/>
          <w:numId w:val="40"/>
        </w:numPr>
        <w:suppressAutoHyphens w:val="0"/>
        <w:spacing w:after="120"/>
        <w:ind w:left="567" w:hanging="567"/>
        <w:jc w:val="both"/>
        <w:rPr>
          <w:b/>
          <w:sz w:val="24"/>
          <w:szCs w:val="24"/>
          <w:lang w:eastAsia="cs-CZ"/>
        </w:rPr>
      </w:pPr>
      <w:r w:rsidRPr="00AE1637">
        <w:rPr>
          <w:b/>
          <w:sz w:val="24"/>
          <w:szCs w:val="24"/>
          <w:lang w:eastAsia="cs-CZ"/>
        </w:rPr>
        <w:t>Vstup do budovy</w:t>
      </w:r>
    </w:p>
    <w:p w:rsidR="00AE1637" w:rsidRPr="00AE1637" w:rsidRDefault="00AE1637" w:rsidP="00AE1637">
      <w:pPr>
        <w:suppressAutoHyphens w:val="0"/>
        <w:ind w:left="567" w:hanging="567"/>
        <w:jc w:val="both"/>
        <w:rPr>
          <w:sz w:val="24"/>
          <w:szCs w:val="24"/>
          <w:lang w:eastAsia="cs-CZ"/>
        </w:rPr>
      </w:pPr>
      <w:r w:rsidRPr="00AE1637">
        <w:rPr>
          <w:sz w:val="24"/>
          <w:szCs w:val="24"/>
          <w:lang w:eastAsia="cs-CZ"/>
        </w:rPr>
        <w:t>Do budovy lze vstoupit dvěma vchody:</w:t>
      </w:r>
    </w:p>
    <w:p w:rsidR="00AE1637" w:rsidRPr="00AE1637" w:rsidRDefault="00AE1637" w:rsidP="00AE1637">
      <w:pPr>
        <w:numPr>
          <w:ilvl w:val="0"/>
          <w:numId w:val="32"/>
        </w:numPr>
        <w:suppressAutoHyphens w:val="0"/>
        <w:ind w:left="567" w:hanging="567"/>
        <w:contextualSpacing/>
        <w:jc w:val="both"/>
        <w:rPr>
          <w:sz w:val="24"/>
          <w:szCs w:val="24"/>
          <w:lang w:eastAsia="cs-CZ"/>
        </w:rPr>
      </w:pPr>
      <w:r w:rsidRPr="00AE1637">
        <w:rPr>
          <w:sz w:val="24"/>
          <w:u w:val="single"/>
          <w:lang w:eastAsia="cs-CZ"/>
        </w:rPr>
        <w:t>hlavním vchodem</w:t>
      </w:r>
      <w:r w:rsidRPr="00AE1637">
        <w:rPr>
          <w:sz w:val="24"/>
          <w:lang w:eastAsia="cs-CZ"/>
        </w:rPr>
        <w:t xml:space="preserve"> z ulice Na Perštýně – vstup pro zaměstnance VZP, klienty, </w:t>
      </w:r>
      <w:r w:rsidRPr="00AE1637">
        <w:rPr>
          <w:sz w:val="24"/>
          <w:szCs w:val="24"/>
          <w:lang w:eastAsia="cs-CZ"/>
        </w:rPr>
        <w:t>nájemce a oprávněné organizace s bezbariérovým řešením.</w:t>
      </w:r>
    </w:p>
    <w:p w:rsidR="00AE1637" w:rsidRPr="00AE1637" w:rsidRDefault="00AE1637" w:rsidP="00AE1637">
      <w:pPr>
        <w:suppressAutoHyphens w:val="0"/>
        <w:ind w:left="567"/>
        <w:jc w:val="both"/>
        <w:rPr>
          <w:sz w:val="24"/>
          <w:szCs w:val="24"/>
          <w:lang w:eastAsia="cs-CZ"/>
        </w:rPr>
      </w:pPr>
      <w:r w:rsidRPr="00AE1637">
        <w:rPr>
          <w:sz w:val="24"/>
          <w:szCs w:val="24"/>
          <w:lang w:eastAsia="cs-CZ"/>
        </w:rPr>
        <w:t>Vstup do budovy je fyzicky, mechanicky a elektronicky řízen a evidován.</w:t>
      </w:r>
    </w:p>
    <w:p w:rsidR="00AE1637" w:rsidRPr="00AE1637" w:rsidRDefault="00AE1637" w:rsidP="00AE1637">
      <w:pPr>
        <w:suppressAutoHyphens w:val="0"/>
        <w:ind w:left="567"/>
        <w:jc w:val="both"/>
        <w:rPr>
          <w:sz w:val="24"/>
          <w:szCs w:val="24"/>
          <w:lang w:eastAsia="cs-CZ"/>
        </w:rPr>
      </w:pPr>
      <w:r w:rsidRPr="00AE1637">
        <w:rPr>
          <w:sz w:val="24"/>
          <w:szCs w:val="24"/>
          <w:lang w:eastAsia="cs-CZ"/>
        </w:rPr>
        <w:t>Fyzické řízení vstupu je realizováno pracovníky recepce.</w:t>
      </w:r>
    </w:p>
    <w:p w:rsidR="00AE1637" w:rsidRPr="00AE1637" w:rsidRDefault="00AE1637" w:rsidP="00AE1637">
      <w:pPr>
        <w:suppressAutoHyphens w:val="0"/>
        <w:ind w:left="567"/>
        <w:jc w:val="both"/>
        <w:rPr>
          <w:sz w:val="24"/>
          <w:szCs w:val="24"/>
          <w:lang w:eastAsia="cs-CZ"/>
        </w:rPr>
      </w:pPr>
      <w:r w:rsidRPr="00AE1637">
        <w:rPr>
          <w:sz w:val="24"/>
          <w:szCs w:val="24"/>
          <w:lang w:eastAsia="cs-CZ"/>
        </w:rPr>
        <w:t xml:space="preserve">Mechanické a elektronické řízení vstupu je řešeno turnikety a EKV. </w:t>
      </w:r>
    </w:p>
    <w:p w:rsidR="00AE1637" w:rsidRPr="00AE1637" w:rsidRDefault="00AE1637" w:rsidP="00AE1637">
      <w:pPr>
        <w:suppressAutoHyphens w:val="0"/>
        <w:ind w:left="567" w:hanging="567"/>
        <w:jc w:val="both"/>
        <w:rPr>
          <w:sz w:val="24"/>
          <w:szCs w:val="24"/>
          <w:lang w:eastAsia="cs-CZ"/>
        </w:rPr>
      </w:pPr>
    </w:p>
    <w:p w:rsidR="00AE1637" w:rsidRPr="00AE1637" w:rsidRDefault="00AE1637" w:rsidP="00AE1637">
      <w:pPr>
        <w:suppressAutoHyphens w:val="0"/>
        <w:ind w:left="567"/>
        <w:jc w:val="both"/>
        <w:rPr>
          <w:sz w:val="24"/>
          <w:szCs w:val="24"/>
          <w:lang w:eastAsia="cs-CZ"/>
        </w:rPr>
      </w:pPr>
      <w:r w:rsidRPr="00AE1637">
        <w:rPr>
          <w:sz w:val="24"/>
          <w:szCs w:val="24"/>
          <w:lang w:eastAsia="cs-CZ"/>
        </w:rPr>
        <w:t>Vstupní turnikety a EKV tvoří jeden celek, který je určen k automatizovanému a evidovanému řízení vstupu osob do prostor budovy. Automatizovaným řízením vstupu osob je myšleno zamezení nekontrolovanému a neidentifikovatelnému příchodu i odchodu osob s cílem chránit jejich život a zdraví, neboť systém turniketů a EKV umožňuje přesnou evidenci osob, zdržujících se v daném časovém okamžiku v objektu.</w:t>
      </w:r>
    </w:p>
    <w:p w:rsidR="00AE1637" w:rsidRPr="00AE1637" w:rsidRDefault="00AE1637" w:rsidP="00AE1637">
      <w:pPr>
        <w:suppressAutoHyphens w:val="0"/>
        <w:ind w:left="567" w:hanging="567"/>
        <w:jc w:val="both"/>
        <w:rPr>
          <w:sz w:val="24"/>
          <w:szCs w:val="24"/>
          <w:lang w:eastAsia="cs-CZ"/>
        </w:rPr>
      </w:pPr>
    </w:p>
    <w:p w:rsidR="00AE1637" w:rsidRPr="00AE1637" w:rsidRDefault="00AE1637" w:rsidP="00AE1637">
      <w:pPr>
        <w:suppressAutoHyphens w:val="0"/>
        <w:ind w:left="567"/>
        <w:jc w:val="both"/>
        <w:rPr>
          <w:sz w:val="24"/>
          <w:szCs w:val="24"/>
          <w:lang w:eastAsia="cs-CZ"/>
        </w:rPr>
      </w:pPr>
      <w:r w:rsidRPr="00AE1637">
        <w:rPr>
          <w:sz w:val="24"/>
          <w:szCs w:val="24"/>
          <w:lang w:eastAsia="cs-CZ"/>
        </w:rPr>
        <w:t>Zaměstnanci VZP, klienti, nájemci a oprávněné organizace jsou povinni používat ke vstupu do budovy výhradně turniketů, které oddělují veřejnou zónu od neveřejné.</w:t>
      </w:r>
    </w:p>
    <w:p w:rsidR="00AE1637" w:rsidRPr="00AE1637" w:rsidRDefault="00AE1637" w:rsidP="00AE1637">
      <w:pPr>
        <w:suppressAutoHyphens w:val="0"/>
        <w:ind w:left="567"/>
        <w:jc w:val="both"/>
        <w:rPr>
          <w:sz w:val="24"/>
          <w:szCs w:val="24"/>
          <w:lang w:eastAsia="cs-CZ"/>
        </w:rPr>
      </w:pPr>
      <w:r w:rsidRPr="00AE1637">
        <w:rPr>
          <w:sz w:val="24"/>
          <w:szCs w:val="24"/>
          <w:lang w:eastAsia="cs-CZ"/>
        </w:rPr>
        <w:t>Ve výjimečných případech lze pro vstup použít manipulační branku, která je jednou ze součástí vstupních turniketů. Tyto případy jsou:</w:t>
      </w:r>
    </w:p>
    <w:p w:rsidR="00AE1637" w:rsidRPr="00AE1637" w:rsidRDefault="00AE1637" w:rsidP="00AE1637">
      <w:pPr>
        <w:numPr>
          <w:ilvl w:val="0"/>
          <w:numId w:val="44"/>
        </w:numPr>
        <w:suppressAutoHyphens w:val="0"/>
        <w:ind w:hanging="153"/>
        <w:contextualSpacing/>
        <w:jc w:val="both"/>
        <w:rPr>
          <w:sz w:val="24"/>
          <w:szCs w:val="24"/>
          <w:lang w:eastAsia="cs-CZ"/>
        </w:rPr>
      </w:pPr>
      <w:r w:rsidRPr="00AE1637">
        <w:rPr>
          <w:sz w:val="24"/>
          <w:szCs w:val="24"/>
          <w:lang w:eastAsia="cs-CZ"/>
        </w:rPr>
        <w:t xml:space="preserve">manipulace s nadměrným předmětem do a z budovy, a to vždy až po identifikaci osoby, případně osob a po provedení záznamu o použití manipulační branky, </w:t>
      </w:r>
    </w:p>
    <w:p w:rsidR="00AE1637" w:rsidRPr="00AE1637" w:rsidRDefault="00AE1637" w:rsidP="00AE1637">
      <w:pPr>
        <w:numPr>
          <w:ilvl w:val="0"/>
          <w:numId w:val="44"/>
        </w:numPr>
        <w:suppressAutoHyphens w:val="0"/>
        <w:ind w:hanging="153"/>
        <w:contextualSpacing/>
        <w:jc w:val="both"/>
        <w:rPr>
          <w:sz w:val="24"/>
          <w:szCs w:val="24"/>
          <w:lang w:eastAsia="cs-CZ"/>
        </w:rPr>
      </w:pPr>
      <w:r w:rsidRPr="00AE1637">
        <w:rPr>
          <w:sz w:val="24"/>
          <w:szCs w:val="24"/>
          <w:lang w:eastAsia="cs-CZ"/>
        </w:rPr>
        <w:t>vyhlášení mimořádné situace nebo krizového stavu pro urychlení evakuace osob z budovy,</w:t>
      </w:r>
    </w:p>
    <w:p w:rsidR="00AE1637" w:rsidRPr="00AE1637" w:rsidRDefault="00AE1637" w:rsidP="00AE1637">
      <w:pPr>
        <w:numPr>
          <w:ilvl w:val="0"/>
          <w:numId w:val="44"/>
        </w:numPr>
        <w:suppressAutoHyphens w:val="0"/>
        <w:ind w:hanging="153"/>
        <w:contextualSpacing/>
        <w:jc w:val="both"/>
        <w:rPr>
          <w:sz w:val="24"/>
          <w:szCs w:val="24"/>
          <w:lang w:eastAsia="cs-CZ"/>
        </w:rPr>
      </w:pPr>
      <w:r w:rsidRPr="00AE1637">
        <w:rPr>
          <w:sz w:val="24"/>
          <w:szCs w:val="24"/>
          <w:lang w:eastAsia="cs-CZ"/>
        </w:rPr>
        <w:t xml:space="preserve">vstup osob na invalidních vozících, případně osob se sníženou pohyblivostí, používajících zdravotní pomůcky (např. hole, berle apod.), s dětským kočárkem, dětí mladší </w:t>
      </w:r>
      <w:proofErr w:type="gramStart"/>
      <w:r w:rsidRPr="00AE1637">
        <w:rPr>
          <w:sz w:val="24"/>
          <w:szCs w:val="24"/>
          <w:lang w:eastAsia="cs-CZ"/>
        </w:rPr>
        <w:t>15-ti</w:t>
      </w:r>
      <w:proofErr w:type="gramEnd"/>
      <w:r w:rsidRPr="00AE1637">
        <w:rPr>
          <w:sz w:val="24"/>
          <w:szCs w:val="24"/>
          <w:lang w:eastAsia="cs-CZ"/>
        </w:rPr>
        <w:t xml:space="preserve"> let, nebo při nefunkčnosti všech turniketů, avšak vždy až po identifikaci osoby, případně osob a po provedení záznamu o použití manipulační branky,</w:t>
      </w:r>
    </w:p>
    <w:p w:rsidR="00AE1637" w:rsidRPr="00AE1637" w:rsidRDefault="00AE1637" w:rsidP="00AE1637">
      <w:pPr>
        <w:suppressAutoHyphens w:val="0"/>
        <w:ind w:left="567" w:hanging="567"/>
        <w:jc w:val="both"/>
        <w:rPr>
          <w:sz w:val="24"/>
          <w:szCs w:val="24"/>
          <w:lang w:eastAsia="cs-CZ"/>
        </w:rPr>
      </w:pPr>
    </w:p>
    <w:p w:rsidR="00AE1637" w:rsidRPr="00AE1637" w:rsidRDefault="00AE1637" w:rsidP="00AE1637">
      <w:pPr>
        <w:suppressAutoHyphens w:val="0"/>
        <w:ind w:left="567"/>
        <w:jc w:val="both"/>
        <w:rPr>
          <w:sz w:val="24"/>
          <w:szCs w:val="24"/>
          <w:lang w:eastAsia="cs-CZ"/>
        </w:rPr>
      </w:pPr>
      <w:r w:rsidRPr="00AE1637">
        <w:rPr>
          <w:sz w:val="24"/>
          <w:szCs w:val="24"/>
          <w:lang w:eastAsia="cs-CZ"/>
        </w:rPr>
        <w:t>Vstup přes turnikety je realizován výhradně přiložením ID karty, sloužící ke kontrole oprávněnosti vstupu, ke čtečce EKV.</w:t>
      </w:r>
    </w:p>
    <w:p w:rsidR="00AE1637" w:rsidRPr="00AE1637" w:rsidRDefault="00AE1637" w:rsidP="00AE1637">
      <w:pPr>
        <w:suppressAutoHyphens w:val="0"/>
        <w:ind w:left="567"/>
        <w:jc w:val="both"/>
        <w:rPr>
          <w:sz w:val="24"/>
          <w:szCs w:val="24"/>
          <w:lang w:eastAsia="cs-CZ"/>
        </w:rPr>
      </w:pPr>
      <w:r w:rsidRPr="00AE1637">
        <w:rPr>
          <w:sz w:val="24"/>
          <w:szCs w:val="24"/>
          <w:lang w:eastAsia="cs-CZ"/>
        </w:rPr>
        <w:t>Pohyb a činnost pracovníků oprávněné organizace, provádějících v budově stavební, servisní a jiné činnosti, je v provozní době kontrolován zaměstnanci útvaru, který práce objednal. Mimo provozní dobu mohou pracovníci oprávněné organizace v budově působit pouze za přítomnosti pracovníka ostrahy, nebo odpovědného zaměstnance VZP.</w:t>
      </w:r>
    </w:p>
    <w:p w:rsidR="00AE1637" w:rsidRPr="00AE1637" w:rsidRDefault="00AE1637" w:rsidP="00AE1637">
      <w:pPr>
        <w:suppressAutoHyphens w:val="0"/>
        <w:ind w:left="567" w:hanging="567"/>
        <w:jc w:val="both"/>
        <w:rPr>
          <w:sz w:val="24"/>
          <w:szCs w:val="24"/>
          <w:lang w:eastAsia="cs-CZ"/>
        </w:rPr>
      </w:pPr>
    </w:p>
    <w:p w:rsidR="00AE1637" w:rsidRPr="00AE1637" w:rsidRDefault="00AE1637" w:rsidP="00AE1637">
      <w:pPr>
        <w:suppressAutoHyphens w:val="0"/>
        <w:ind w:left="567" w:hanging="141"/>
        <w:jc w:val="both"/>
        <w:rPr>
          <w:sz w:val="24"/>
          <w:szCs w:val="24"/>
          <w:lang w:eastAsia="cs-CZ"/>
        </w:rPr>
      </w:pPr>
      <w:r w:rsidRPr="00AE1637">
        <w:rPr>
          <w:sz w:val="24"/>
          <w:szCs w:val="24"/>
          <w:lang w:eastAsia="cs-CZ"/>
        </w:rPr>
        <w:t>Do budovy je zakázáno vstupovat:</w:t>
      </w:r>
    </w:p>
    <w:p w:rsidR="00AE1637" w:rsidRPr="00AE1637" w:rsidRDefault="00AE1637" w:rsidP="00AE1637">
      <w:pPr>
        <w:numPr>
          <w:ilvl w:val="0"/>
          <w:numId w:val="43"/>
        </w:numPr>
        <w:suppressAutoHyphens w:val="0"/>
        <w:ind w:left="1134" w:hanging="567"/>
        <w:contextualSpacing/>
        <w:jc w:val="both"/>
        <w:rPr>
          <w:sz w:val="24"/>
          <w:szCs w:val="24"/>
          <w:lang w:eastAsia="cs-CZ"/>
        </w:rPr>
      </w:pPr>
      <w:r w:rsidRPr="00AE1637">
        <w:rPr>
          <w:sz w:val="24"/>
          <w:szCs w:val="24"/>
          <w:lang w:eastAsia="cs-CZ"/>
        </w:rPr>
        <w:t>osobám bez provedení předchozí evidenční kontroly,</w:t>
      </w:r>
    </w:p>
    <w:p w:rsidR="00AE1637" w:rsidRPr="00AE1637" w:rsidRDefault="00AE1637" w:rsidP="00AE1637">
      <w:pPr>
        <w:numPr>
          <w:ilvl w:val="0"/>
          <w:numId w:val="43"/>
        </w:numPr>
        <w:suppressAutoHyphens w:val="0"/>
        <w:ind w:left="1134" w:hanging="567"/>
        <w:contextualSpacing/>
        <w:jc w:val="both"/>
        <w:rPr>
          <w:sz w:val="24"/>
          <w:szCs w:val="24"/>
          <w:lang w:eastAsia="cs-CZ"/>
        </w:rPr>
      </w:pPr>
      <w:r w:rsidRPr="00AE1637">
        <w:rPr>
          <w:sz w:val="24"/>
          <w:szCs w:val="24"/>
          <w:lang w:eastAsia="cs-CZ"/>
        </w:rPr>
        <w:t>osobám, které jsou zjevně pod vlivem návykových či psychotropních látek.</w:t>
      </w:r>
    </w:p>
    <w:p w:rsidR="00AE1637" w:rsidRPr="00AE1637" w:rsidRDefault="00AE1637" w:rsidP="00AE1637">
      <w:pPr>
        <w:suppressAutoHyphens w:val="0"/>
        <w:ind w:left="567" w:hanging="567"/>
        <w:jc w:val="both"/>
        <w:rPr>
          <w:sz w:val="24"/>
          <w:szCs w:val="24"/>
          <w:lang w:eastAsia="cs-CZ"/>
        </w:rPr>
      </w:pPr>
    </w:p>
    <w:p w:rsidR="00AE1637" w:rsidRPr="00AE1637" w:rsidRDefault="00AE1637" w:rsidP="00AE1637">
      <w:pPr>
        <w:suppressAutoHyphens w:val="0"/>
        <w:ind w:left="567"/>
        <w:jc w:val="both"/>
        <w:rPr>
          <w:sz w:val="24"/>
          <w:szCs w:val="24"/>
          <w:lang w:eastAsia="cs-CZ"/>
        </w:rPr>
      </w:pPr>
      <w:r w:rsidRPr="00AE1637">
        <w:rPr>
          <w:sz w:val="24"/>
          <w:szCs w:val="24"/>
          <w:lang w:eastAsia="cs-CZ"/>
        </w:rPr>
        <w:t xml:space="preserve">Hlavní vchod odemyká a uzamyká pracovník ostrahy BA, která smluvně zajišťuje </w:t>
      </w:r>
    </w:p>
    <w:p w:rsidR="00AE1637" w:rsidRPr="00AE1637" w:rsidRDefault="00AE1637" w:rsidP="00AE1637">
      <w:pPr>
        <w:suppressAutoHyphens w:val="0"/>
        <w:ind w:left="567"/>
        <w:jc w:val="both"/>
        <w:rPr>
          <w:sz w:val="24"/>
          <w:szCs w:val="24"/>
          <w:lang w:eastAsia="cs-CZ"/>
        </w:rPr>
      </w:pPr>
      <w:r w:rsidRPr="00AE1637">
        <w:rPr>
          <w:sz w:val="24"/>
          <w:szCs w:val="24"/>
          <w:lang w:eastAsia="cs-CZ"/>
        </w:rPr>
        <w:t>24hodinovou službu v objektu. Provozní doba je stanovena od 6.00 hodin do 20.00 hodin.</w:t>
      </w:r>
    </w:p>
    <w:p w:rsidR="00AE1637" w:rsidRPr="00AE1637" w:rsidRDefault="00AE1637" w:rsidP="00AE1637">
      <w:pPr>
        <w:suppressAutoHyphens w:val="0"/>
        <w:ind w:left="567" w:hanging="567"/>
        <w:jc w:val="both"/>
        <w:rPr>
          <w:sz w:val="24"/>
          <w:szCs w:val="24"/>
          <w:lang w:eastAsia="cs-CZ"/>
        </w:rPr>
      </w:pPr>
    </w:p>
    <w:p w:rsidR="00AE1637" w:rsidRPr="00AE1637" w:rsidRDefault="00AE1637" w:rsidP="00AE1637">
      <w:pPr>
        <w:numPr>
          <w:ilvl w:val="0"/>
          <w:numId w:val="32"/>
        </w:numPr>
        <w:suppressAutoHyphens w:val="0"/>
        <w:ind w:left="567" w:hanging="567"/>
        <w:contextualSpacing/>
        <w:jc w:val="both"/>
        <w:rPr>
          <w:sz w:val="24"/>
          <w:lang w:eastAsia="cs-CZ"/>
        </w:rPr>
      </w:pPr>
      <w:r w:rsidRPr="00AE1637">
        <w:rPr>
          <w:sz w:val="24"/>
          <w:szCs w:val="24"/>
          <w:u w:val="single"/>
          <w:lang w:eastAsia="cs-CZ"/>
        </w:rPr>
        <w:t>vjezdem</w:t>
      </w:r>
      <w:r w:rsidRPr="00AE1637">
        <w:rPr>
          <w:sz w:val="24"/>
          <w:szCs w:val="24"/>
          <w:lang w:eastAsia="cs-CZ"/>
        </w:rPr>
        <w:t xml:space="preserve"> z ulice Martinská, opatřeným stahovací roletou s dálkovým ovládáním.</w:t>
      </w:r>
    </w:p>
    <w:p w:rsidR="00AE1637" w:rsidRPr="00AE1637" w:rsidRDefault="00AE1637" w:rsidP="00AE1637">
      <w:pPr>
        <w:suppressAutoHyphens w:val="0"/>
        <w:ind w:left="567"/>
        <w:jc w:val="both"/>
        <w:rPr>
          <w:sz w:val="24"/>
          <w:szCs w:val="24"/>
          <w:lang w:eastAsia="cs-CZ"/>
        </w:rPr>
      </w:pPr>
      <w:r w:rsidRPr="00AE1637">
        <w:rPr>
          <w:sz w:val="24"/>
          <w:szCs w:val="24"/>
          <w:lang w:eastAsia="cs-CZ"/>
        </w:rPr>
        <w:t xml:space="preserve">Přístup z ulice Martinská je nepřetržitý. Ovládání rolety je zajištěno z recepce, nebo dálkovým ovladačem. </w:t>
      </w:r>
    </w:p>
    <w:p w:rsidR="00AE1637" w:rsidRPr="00AE1637" w:rsidRDefault="00AE1637" w:rsidP="00AE1637">
      <w:pPr>
        <w:suppressAutoHyphens w:val="0"/>
        <w:ind w:left="567"/>
        <w:jc w:val="both"/>
        <w:rPr>
          <w:sz w:val="24"/>
          <w:szCs w:val="24"/>
          <w:lang w:eastAsia="cs-CZ"/>
        </w:rPr>
      </w:pPr>
      <w:r w:rsidRPr="00AE1637">
        <w:rPr>
          <w:sz w:val="24"/>
          <w:szCs w:val="24"/>
          <w:lang w:eastAsia="cs-CZ"/>
        </w:rPr>
        <w:t>V mimo provozní době je budova uzamčena. Vnější kontakt s pracovníkem ostrahy je možný prostřednictvím domácího telefonu u hlavního vchodu a vjezdu z ulice Martinská.</w:t>
      </w:r>
    </w:p>
    <w:p w:rsidR="00AE1637" w:rsidRPr="00AE1637" w:rsidRDefault="00AE1637" w:rsidP="00AE1637">
      <w:pPr>
        <w:suppressAutoHyphens w:val="0"/>
        <w:ind w:left="567" w:hanging="567"/>
        <w:jc w:val="both"/>
        <w:rPr>
          <w:sz w:val="24"/>
          <w:szCs w:val="24"/>
          <w:lang w:eastAsia="cs-CZ"/>
        </w:rPr>
      </w:pPr>
    </w:p>
    <w:p w:rsidR="00AE1637" w:rsidRPr="00AE1637" w:rsidRDefault="00AE1637" w:rsidP="00AE1637">
      <w:pPr>
        <w:numPr>
          <w:ilvl w:val="0"/>
          <w:numId w:val="32"/>
        </w:numPr>
        <w:suppressAutoHyphens w:val="0"/>
        <w:ind w:left="567" w:hanging="567"/>
        <w:contextualSpacing/>
        <w:jc w:val="both"/>
        <w:rPr>
          <w:sz w:val="24"/>
          <w:szCs w:val="24"/>
          <w:lang w:eastAsia="cs-CZ"/>
        </w:rPr>
      </w:pPr>
      <w:r w:rsidRPr="00AE1637">
        <w:rPr>
          <w:sz w:val="24"/>
          <w:szCs w:val="24"/>
          <w:lang w:eastAsia="cs-CZ"/>
        </w:rPr>
        <w:t>Do budovy lze vstupovat také vchody z ulice Martinská a to v případech užití kinosálu, malého sálu, klubů a souvisejících společných prostor (pouze v případě konání společenských akcí), dále pak klientského pracoviště a podatelny.</w:t>
      </w:r>
    </w:p>
    <w:p w:rsidR="00AE1637" w:rsidRPr="00AE1637" w:rsidRDefault="00AE1637" w:rsidP="00AE1637">
      <w:pPr>
        <w:suppressAutoHyphens w:val="0"/>
        <w:ind w:left="567" w:hanging="567"/>
        <w:jc w:val="both"/>
        <w:rPr>
          <w:sz w:val="24"/>
          <w:szCs w:val="24"/>
          <w:lang w:eastAsia="cs-CZ"/>
        </w:rPr>
      </w:pPr>
    </w:p>
    <w:p w:rsidR="00AE1637" w:rsidRPr="00AE1637" w:rsidRDefault="00AE1637" w:rsidP="00AE1637">
      <w:pPr>
        <w:numPr>
          <w:ilvl w:val="0"/>
          <w:numId w:val="40"/>
        </w:numPr>
        <w:suppressAutoHyphens w:val="0"/>
        <w:spacing w:after="120"/>
        <w:ind w:left="567" w:hanging="567"/>
        <w:rPr>
          <w:b/>
          <w:sz w:val="24"/>
          <w:szCs w:val="24"/>
          <w:lang w:eastAsia="cs-CZ"/>
        </w:rPr>
      </w:pPr>
      <w:r w:rsidRPr="00AE1637">
        <w:rPr>
          <w:b/>
          <w:sz w:val="24"/>
          <w:szCs w:val="24"/>
          <w:lang w:eastAsia="cs-CZ"/>
        </w:rPr>
        <w:t>Provoz výtahů</w:t>
      </w:r>
    </w:p>
    <w:p w:rsidR="00AE1637" w:rsidRPr="00AE1637" w:rsidRDefault="00AE1637" w:rsidP="00AE1637">
      <w:pPr>
        <w:suppressAutoHyphens w:val="0"/>
        <w:jc w:val="both"/>
        <w:rPr>
          <w:sz w:val="24"/>
          <w:szCs w:val="24"/>
          <w:lang w:eastAsia="cs-CZ"/>
        </w:rPr>
      </w:pPr>
      <w:r w:rsidRPr="00AE1637">
        <w:rPr>
          <w:sz w:val="24"/>
          <w:szCs w:val="24"/>
          <w:lang w:eastAsia="cs-CZ"/>
        </w:rPr>
        <w:t xml:space="preserve">V budově jsou v provozu tři osobní výtahy a jeden auto výtah. Dva osobní výtahy v přední části jsou určeny pro přepravu zaměstnanců VZP, klientů a nájemců. Zajíždějí do všech podlaží budovy. Osobní výtah v zadní části dvorany slouží převážně pro potřeby gastronomického provozu. </w:t>
      </w:r>
    </w:p>
    <w:p w:rsidR="00AE1637" w:rsidRPr="00AE1637" w:rsidRDefault="00AE1637" w:rsidP="00AE1637">
      <w:pPr>
        <w:suppressAutoHyphens w:val="0"/>
        <w:jc w:val="both"/>
        <w:rPr>
          <w:sz w:val="24"/>
          <w:szCs w:val="24"/>
          <w:lang w:eastAsia="cs-CZ"/>
        </w:rPr>
      </w:pPr>
      <w:r w:rsidRPr="00AE1637">
        <w:rPr>
          <w:sz w:val="24"/>
          <w:szCs w:val="24"/>
          <w:lang w:eastAsia="cs-CZ"/>
        </w:rPr>
        <w:t>Auto výtah je přístupný ze dvorany budovy a umožňuje přepravu automobilů do tří pater podzemních garážových stání.</w:t>
      </w:r>
    </w:p>
    <w:p w:rsidR="00AE1637" w:rsidRPr="00AE1637" w:rsidRDefault="00AE1637" w:rsidP="00AE1637">
      <w:pPr>
        <w:suppressAutoHyphens w:val="0"/>
        <w:jc w:val="both"/>
        <w:rPr>
          <w:sz w:val="24"/>
          <w:szCs w:val="24"/>
          <w:lang w:eastAsia="cs-CZ"/>
        </w:rPr>
      </w:pPr>
      <w:r w:rsidRPr="00AE1637">
        <w:rPr>
          <w:sz w:val="24"/>
          <w:szCs w:val="24"/>
          <w:lang w:eastAsia="cs-CZ"/>
        </w:rPr>
        <w:t>Všechny výtahy se obsluhují pomocí přivolávacích tlačítek (auto výtah je ze dvorany zabezpečen proti zneužití uzamykáním přivolávacího tlačítka).</w:t>
      </w:r>
    </w:p>
    <w:p w:rsidR="00AE1637" w:rsidRPr="00AE1637" w:rsidRDefault="00AE1637" w:rsidP="00AE1637">
      <w:pPr>
        <w:suppressAutoHyphens w:val="0"/>
        <w:jc w:val="both"/>
        <w:rPr>
          <w:sz w:val="24"/>
          <w:szCs w:val="24"/>
          <w:lang w:eastAsia="cs-CZ"/>
        </w:rPr>
      </w:pPr>
      <w:r w:rsidRPr="00AE1637">
        <w:rPr>
          <w:sz w:val="24"/>
          <w:szCs w:val="24"/>
          <w:lang w:eastAsia="cs-CZ"/>
        </w:rPr>
        <w:t>Výtahy jsou pravidelně kontrolovány odborně způsobilou firmou na základě servisní smlouvy. Revize jsou prováděny v předepsaných termínech.</w:t>
      </w:r>
    </w:p>
    <w:p w:rsidR="00AE1637" w:rsidRPr="00AE1637" w:rsidRDefault="00AE1637" w:rsidP="00AE1637">
      <w:pPr>
        <w:suppressAutoHyphens w:val="0"/>
        <w:jc w:val="both"/>
        <w:rPr>
          <w:sz w:val="24"/>
          <w:szCs w:val="24"/>
          <w:lang w:eastAsia="cs-CZ"/>
        </w:rPr>
      </w:pPr>
      <w:r w:rsidRPr="00AE1637">
        <w:rPr>
          <w:sz w:val="24"/>
          <w:szCs w:val="24"/>
          <w:lang w:eastAsia="cs-CZ"/>
        </w:rPr>
        <w:t>V případě vyhlášení požárního poplachu jsou výtahy odstaveny mimo provoz, neslouží k evakuaci osob.</w:t>
      </w:r>
    </w:p>
    <w:p w:rsidR="00AE1637" w:rsidRPr="00AE1637" w:rsidRDefault="00AE1637" w:rsidP="00AE1637">
      <w:pPr>
        <w:suppressAutoHyphens w:val="0"/>
        <w:ind w:left="567" w:hanging="567"/>
        <w:jc w:val="both"/>
        <w:rPr>
          <w:sz w:val="24"/>
          <w:szCs w:val="24"/>
          <w:lang w:eastAsia="cs-CZ"/>
        </w:rPr>
      </w:pPr>
    </w:p>
    <w:p w:rsidR="00AE1637" w:rsidRPr="00AE1637" w:rsidRDefault="00AE1637" w:rsidP="00AE1637">
      <w:pPr>
        <w:numPr>
          <w:ilvl w:val="0"/>
          <w:numId w:val="40"/>
        </w:numPr>
        <w:suppressAutoHyphens w:val="0"/>
        <w:spacing w:after="120"/>
        <w:ind w:left="567" w:hanging="567"/>
        <w:rPr>
          <w:b/>
          <w:sz w:val="24"/>
          <w:szCs w:val="24"/>
          <w:lang w:eastAsia="cs-CZ"/>
        </w:rPr>
      </w:pPr>
      <w:r w:rsidRPr="00AE1637">
        <w:rPr>
          <w:b/>
          <w:sz w:val="24"/>
          <w:szCs w:val="24"/>
          <w:lang w:eastAsia="cs-CZ"/>
        </w:rPr>
        <w:t>Informační služba – podatelna</w:t>
      </w:r>
    </w:p>
    <w:p w:rsidR="00AE1637" w:rsidRPr="00AE1637" w:rsidRDefault="00AE1637" w:rsidP="00AE1637">
      <w:pPr>
        <w:numPr>
          <w:ilvl w:val="0"/>
          <w:numId w:val="33"/>
        </w:numPr>
        <w:suppressAutoHyphens w:val="0"/>
        <w:ind w:left="567" w:hanging="567"/>
        <w:contextualSpacing/>
        <w:jc w:val="both"/>
        <w:rPr>
          <w:sz w:val="24"/>
          <w:lang w:eastAsia="cs-CZ"/>
        </w:rPr>
      </w:pPr>
      <w:r w:rsidRPr="00AE1637">
        <w:rPr>
          <w:sz w:val="24"/>
          <w:szCs w:val="24"/>
          <w:u w:val="single"/>
          <w:lang w:eastAsia="cs-CZ"/>
        </w:rPr>
        <w:lastRenderedPageBreak/>
        <w:t>Informační službu</w:t>
      </w:r>
      <w:r w:rsidRPr="00AE1637">
        <w:rPr>
          <w:sz w:val="24"/>
          <w:szCs w:val="24"/>
          <w:lang w:eastAsia="cs-CZ"/>
        </w:rPr>
        <w:t xml:space="preserve"> v objektu zajišťuje pracovník ostrahy BA na recepci podáváním informací návštěvám, </w:t>
      </w:r>
      <w:r w:rsidRPr="00AE1637">
        <w:rPr>
          <w:sz w:val="24"/>
          <w:lang w:eastAsia="cs-CZ"/>
        </w:rPr>
        <w:t>výdeji a evidenci návštěvních ID karet v provozní době.</w:t>
      </w:r>
    </w:p>
    <w:p w:rsidR="00AE1637" w:rsidRPr="00AE1637" w:rsidRDefault="00AE1637" w:rsidP="00AE1637">
      <w:pPr>
        <w:numPr>
          <w:ilvl w:val="0"/>
          <w:numId w:val="33"/>
        </w:numPr>
        <w:suppressAutoHyphens w:val="0"/>
        <w:ind w:left="567" w:hanging="567"/>
        <w:contextualSpacing/>
        <w:jc w:val="both"/>
        <w:rPr>
          <w:sz w:val="24"/>
          <w:lang w:eastAsia="cs-CZ"/>
        </w:rPr>
      </w:pPr>
      <w:r w:rsidRPr="00AE1637">
        <w:rPr>
          <w:sz w:val="24"/>
          <w:u w:val="single"/>
          <w:lang w:eastAsia="cs-CZ"/>
        </w:rPr>
        <w:t>Podatelna</w:t>
      </w:r>
      <w:r w:rsidRPr="00AE1637">
        <w:rPr>
          <w:sz w:val="24"/>
          <w:lang w:eastAsia="cs-CZ"/>
        </w:rPr>
        <w:t xml:space="preserve"> je umístěna v přízemí budovy s přístupem z ulice Martinská. Zajišťuje příjem a výdej poštovních zásilek služebního charakteru pro zaměstnance VZP a příjem formulářů od veřejnosti v pracovní době:</w:t>
      </w:r>
    </w:p>
    <w:p w:rsidR="00AE1637" w:rsidRPr="00AE1637" w:rsidRDefault="00AE1637" w:rsidP="00AE1637">
      <w:pPr>
        <w:suppressAutoHyphens w:val="0"/>
        <w:ind w:left="567" w:hanging="567"/>
        <w:jc w:val="both"/>
        <w:rPr>
          <w:sz w:val="24"/>
          <w:szCs w:val="24"/>
          <w:lang w:eastAsia="cs-CZ"/>
        </w:rPr>
      </w:pPr>
    </w:p>
    <w:p w:rsidR="00AE1637" w:rsidRPr="00AE1637" w:rsidRDefault="00AE1637" w:rsidP="00AE1637">
      <w:pPr>
        <w:suppressAutoHyphens w:val="0"/>
        <w:ind w:left="567"/>
        <w:jc w:val="both"/>
        <w:rPr>
          <w:sz w:val="24"/>
          <w:szCs w:val="24"/>
          <w:lang w:eastAsia="cs-CZ"/>
        </w:rPr>
      </w:pPr>
      <w:r w:rsidRPr="00AE1637">
        <w:rPr>
          <w:sz w:val="24"/>
          <w:szCs w:val="24"/>
          <w:lang w:eastAsia="cs-CZ"/>
        </w:rPr>
        <w:t>pondělí a středa 7:00 – 17:00</w:t>
      </w:r>
    </w:p>
    <w:p w:rsidR="00AE1637" w:rsidRPr="00AE1637" w:rsidRDefault="00AE1637" w:rsidP="00AE1637">
      <w:pPr>
        <w:suppressAutoHyphens w:val="0"/>
        <w:ind w:left="567"/>
        <w:jc w:val="both"/>
        <w:rPr>
          <w:sz w:val="24"/>
          <w:szCs w:val="24"/>
          <w:lang w:eastAsia="cs-CZ"/>
        </w:rPr>
      </w:pPr>
      <w:r w:rsidRPr="00AE1637">
        <w:rPr>
          <w:sz w:val="24"/>
          <w:szCs w:val="24"/>
          <w:lang w:eastAsia="cs-CZ"/>
        </w:rPr>
        <w:t xml:space="preserve">úterý a </w:t>
      </w:r>
      <w:proofErr w:type="gramStart"/>
      <w:r w:rsidRPr="00AE1637">
        <w:rPr>
          <w:sz w:val="24"/>
          <w:szCs w:val="24"/>
          <w:lang w:eastAsia="cs-CZ"/>
        </w:rPr>
        <w:t>čtvrtek   7:00</w:t>
      </w:r>
      <w:proofErr w:type="gramEnd"/>
      <w:r w:rsidRPr="00AE1637">
        <w:rPr>
          <w:sz w:val="24"/>
          <w:szCs w:val="24"/>
          <w:lang w:eastAsia="cs-CZ"/>
        </w:rPr>
        <w:t xml:space="preserve"> – 16:00</w:t>
      </w:r>
    </w:p>
    <w:p w:rsidR="00AE1637" w:rsidRPr="00AE1637" w:rsidRDefault="00AE1637" w:rsidP="00AE1637">
      <w:pPr>
        <w:suppressAutoHyphens w:val="0"/>
        <w:ind w:left="567"/>
        <w:rPr>
          <w:sz w:val="24"/>
          <w:szCs w:val="24"/>
          <w:lang w:eastAsia="cs-CZ"/>
        </w:rPr>
      </w:pPr>
      <w:proofErr w:type="gramStart"/>
      <w:r w:rsidRPr="00AE1637">
        <w:rPr>
          <w:sz w:val="24"/>
          <w:szCs w:val="24"/>
          <w:lang w:eastAsia="cs-CZ"/>
        </w:rPr>
        <w:t>pátek                  7:00</w:t>
      </w:r>
      <w:proofErr w:type="gramEnd"/>
      <w:r w:rsidRPr="00AE1637">
        <w:rPr>
          <w:sz w:val="24"/>
          <w:szCs w:val="24"/>
          <w:lang w:eastAsia="cs-CZ"/>
        </w:rPr>
        <w:t xml:space="preserve"> – 13:30</w:t>
      </w:r>
    </w:p>
    <w:p w:rsidR="00AE1637" w:rsidRPr="00AE1637" w:rsidRDefault="00AE1637" w:rsidP="00AE1637">
      <w:pPr>
        <w:suppressAutoHyphens w:val="0"/>
        <w:ind w:left="567" w:hanging="567"/>
        <w:rPr>
          <w:sz w:val="24"/>
          <w:szCs w:val="24"/>
          <w:lang w:eastAsia="cs-CZ"/>
        </w:rPr>
      </w:pPr>
    </w:p>
    <w:p w:rsidR="00AE1637" w:rsidRPr="00AE1637" w:rsidRDefault="00AE1637" w:rsidP="00AE1637">
      <w:pPr>
        <w:numPr>
          <w:ilvl w:val="0"/>
          <w:numId w:val="40"/>
        </w:numPr>
        <w:suppressAutoHyphens w:val="0"/>
        <w:spacing w:after="120"/>
        <w:ind w:left="567" w:hanging="567"/>
        <w:rPr>
          <w:b/>
          <w:sz w:val="24"/>
          <w:szCs w:val="24"/>
          <w:lang w:eastAsia="cs-CZ"/>
        </w:rPr>
      </w:pPr>
      <w:r w:rsidRPr="00AE1637">
        <w:rPr>
          <w:sz w:val="24"/>
          <w:szCs w:val="24"/>
          <w:lang w:eastAsia="cs-CZ"/>
        </w:rPr>
        <w:t xml:space="preserve"> </w:t>
      </w:r>
      <w:r w:rsidRPr="00AE1637">
        <w:rPr>
          <w:b/>
          <w:sz w:val="24"/>
          <w:szCs w:val="24"/>
          <w:lang w:eastAsia="cs-CZ"/>
        </w:rPr>
        <w:t>Ochrana objektu</w:t>
      </w:r>
    </w:p>
    <w:p w:rsidR="00AE1637" w:rsidRPr="00AE1637" w:rsidRDefault="00AE1637" w:rsidP="00AE1637">
      <w:pPr>
        <w:numPr>
          <w:ilvl w:val="0"/>
          <w:numId w:val="34"/>
        </w:numPr>
        <w:suppressAutoHyphens w:val="0"/>
        <w:ind w:left="567" w:hanging="567"/>
        <w:contextualSpacing/>
        <w:jc w:val="both"/>
        <w:rPr>
          <w:sz w:val="24"/>
          <w:szCs w:val="24"/>
          <w:lang w:eastAsia="cs-CZ"/>
        </w:rPr>
      </w:pPr>
      <w:r w:rsidRPr="00AE1637">
        <w:rPr>
          <w:sz w:val="24"/>
          <w:szCs w:val="24"/>
          <w:lang w:eastAsia="cs-CZ"/>
        </w:rPr>
        <w:t>V budově je instalována EZS a EPS. Tyto dva zabezpečovací systémy jsou doplněny CCTV, umístěným na plášti budovy a kamerami v prostoru Klientského pracoviště a pokladen. Koncový výstup EZS, EPS a CCTV je sledován v prostoru recepce pracovníky ostrahy 24 hodin denně. Obrazy z kamer, pořízené v reálném čase, je možné průběžně sledovat na monitoru a současně jsou nahrávány na digitální záznamové zařízení s dobou uložení 14 dnů. Po této době se automaticky vymažou. Bezpečnostní systém je pravidelně jednou za půl roku kontrolován smluvní servisní organizací. Jednou za rok je prováděna celková revize.</w:t>
      </w:r>
    </w:p>
    <w:p w:rsidR="00AE1637" w:rsidRPr="00AE1637" w:rsidRDefault="00AE1637" w:rsidP="00AE1637">
      <w:pPr>
        <w:numPr>
          <w:ilvl w:val="0"/>
          <w:numId w:val="34"/>
        </w:numPr>
        <w:suppressAutoHyphens w:val="0"/>
        <w:ind w:left="567" w:hanging="567"/>
        <w:contextualSpacing/>
        <w:jc w:val="both"/>
        <w:rPr>
          <w:sz w:val="24"/>
          <w:szCs w:val="24"/>
          <w:lang w:eastAsia="cs-CZ"/>
        </w:rPr>
      </w:pPr>
      <w:r w:rsidRPr="00AE1637">
        <w:rPr>
          <w:sz w:val="24"/>
          <w:szCs w:val="24"/>
          <w:lang w:eastAsia="cs-CZ"/>
        </w:rPr>
        <w:t xml:space="preserve">Fyzickou ostrahu budovy zajišťují pracovníci smluvní BA nonstop, včetně svátků, sobot a nedělí. V případě vzniklého incidentu, ohlašuje ostraha tuto skutečnost podle typu události na Policii ČR, Městkou policii, Hasičský záchranný sbor a Záchrannou službu.   </w:t>
      </w:r>
    </w:p>
    <w:p w:rsidR="00AE1637" w:rsidRPr="00AE1637" w:rsidRDefault="00AE1637" w:rsidP="00AE1637">
      <w:pPr>
        <w:suppressAutoHyphens w:val="0"/>
        <w:ind w:left="567" w:hanging="567"/>
        <w:rPr>
          <w:sz w:val="24"/>
          <w:szCs w:val="24"/>
          <w:lang w:eastAsia="cs-CZ"/>
        </w:rPr>
      </w:pPr>
    </w:p>
    <w:p w:rsidR="00AE1637" w:rsidRPr="00AE1637" w:rsidRDefault="00AE1637" w:rsidP="00AE1637">
      <w:pPr>
        <w:numPr>
          <w:ilvl w:val="0"/>
          <w:numId w:val="40"/>
        </w:numPr>
        <w:suppressAutoHyphens w:val="0"/>
        <w:spacing w:after="120"/>
        <w:ind w:left="567" w:hanging="567"/>
        <w:rPr>
          <w:b/>
          <w:sz w:val="24"/>
          <w:szCs w:val="24"/>
          <w:lang w:eastAsia="cs-CZ"/>
        </w:rPr>
      </w:pPr>
      <w:r w:rsidRPr="00AE1637">
        <w:rPr>
          <w:b/>
          <w:sz w:val="24"/>
          <w:szCs w:val="24"/>
          <w:lang w:eastAsia="cs-CZ"/>
        </w:rPr>
        <w:t>Manipulace s klíči a magnetickými kartami</w:t>
      </w:r>
    </w:p>
    <w:p w:rsidR="00AE1637" w:rsidRPr="00AE1637" w:rsidRDefault="00AE1637" w:rsidP="00AE1637">
      <w:pPr>
        <w:numPr>
          <w:ilvl w:val="0"/>
          <w:numId w:val="35"/>
        </w:numPr>
        <w:suppressAutoHyphens w:val="0"/>
        <w:ind w:left="567" w:hanging="567"/>
        <w:contextualSpacing/>
        <w:jc w:val="both"/>
        <w:rPr>
          <w:sz w:val="24"/>
          <w:szCs w:val="24"/>
          <w:lang w:eastAsia="cs-CZ"/>
        </w:rPr>
      </w:pPr>
      <w:r w:rsidRPr="00AE1637">
        <w:rPr>
          <w:sz w:val="24"/>
          <w:szCs w:val="24"/>
          <w:u w:val="single"/>
          <w:lang w:eastAsia="cs-CZ"/>
        </w:rPr>
        <w:t>Klíče</w:t>
      </w:r>
      <w:r w:rsidRPr="00AE1637">
        <w:rPr>
          <w:sz w:val="24"/>
          <w:szCs w:val="24"/>
          <w:lang w:eastAsia="cs-CZ"/>
        </w:rPr>
        <w:t xml:space="preserve"> od zamykatelných prostor v budově, uzávěrů vody, plynu, elektřiny a strojovny výtahu jsou uloženy na recepci. Vydávány jsou pracovníkem ostrahy oprávněnému zaměstnanci VZP a tento výdej je zaznamenán do příslušné knihy s údajem data, času, jména, příjmení a čísla klíče na štítku. V případě vrácení klíče je postup evidence shodný s výdejem. Ztráta klíče musí být ihned oznámena provoznímu oddělení a je považována za bezpečnostní incident.</w:t>
      </w:r>
    </w:p>
    <w:p w:rsidR="00AE1637" w:rsidRPr="00AE1637" w:rsidRDefault="00AE1637" w:rsidP="00AE1637">
      <w:pPr>
        <w:numPr>
          <w:ilvl w:val="0"/>
          <w:numId w:val="35"/>
        </w:numPr>
        <w:suppressAutoHyphens w:val="0"/>
        <w:ind w:left="567" w:hanging="567"/>
        <w:jc w:val="both"/>
        <w:rPr>
          <w:sz w:val="24"/>
          <w:szCs w:val="24"/>
          <w:lang w:eastAsia="cs-CZ"/>
        </w:rPr>
      </w:pPr>
      <w:r w:rsidRPr="00AE1637">
        <w:rPr>
          <w:sz w:val="24"/>
          <w:szCs w:val="24"/>
          <w:u w:val="single"/>
          <w:lang w:eastAsia="cs-CZ"/>
        </w:rPr>
        <w:t>ID kartu</w:t>
      </w:r>
      <w:r w:rsidRPr="00AE1637">
        <w:rPr>
          <w:sz w:val="24"/>
          <w:szCs w:val="24"/>
          <w:lang w:eastAsia="cs-CZ"/>
        </w:rPr>
        <w:t xml:space="preserve"> má v držení každý zaměstnanec VZP, kterému umožňuje prostup turnikety a evidenci docházky (vydává personální oddělení). Návštěvám a zaměstnancům oprávněných organizací vydává návštěvnické ID karty jednorázově pracovník BA a zaeviduje je v personálním počítači. Po vydání ID karty je ID karta nepřenosná. </w:t>
      </w:r>
    </w:p>
    <w:p w:rsidR="00AE1637" w:rsidRPr="00AE1637" w:rsidRDefault="00AE1637" w:rsidP="00AE1637">
      <w:pPr>
        <w:suppressAutoHyphens w:val="0"/>
        <w:ind w:left="567"/>
        <w:rPr>
          <w:sz w:val="24"/>
          <w:szCs w:val="24"/>
          <w:lang w:eastAsia="cs-CZ"/>
        </w:rPr>
      </w:pPr>
      <w:r w:rsidRPr="00AE1637">
        <w:rPr>
          <w:sz w:val="24"/>
          <w:szCs w:val="24"/>
          <w:lang w:eastAsia="cs-CZ"/>
        </w:rPr>
        <w:t>Ztráta klíče nebo ID karty je považována za bezpečnostní incident a musí být zaevidován do aplikace VZP „bezpečnostní incidenty“. Zadání tohoto hlášení do aplikace provádějí zaměstnanci provozního oddělení.</w:t>
      </w:r>
    </w:p>
    <w:p w:rsidR="00AE1637" w:rsidRPr="00AE1637" w:rsidRDefault="00AE1637" w:rsidP="00AE1637">
      <w:pPr>
        <w:suppressAutoHyphens w:val="0"/>
        <w:ind w:left="567" w:hanging="567"/>
        <w:rPr>
          <w:sz w:val="24"/>
          <w:szCs w:val="24"/>
          <w:lang w:eastAsia="cs-CZ"/>
        </w:rPr>
      </w:pPr>
    </w:p>
    <w:p w:rsidR="00AE1637" w:rsidRPr="00AE1637" w:rsidRDefault="00AE1637" w:rsidP="00AE1637">
      <w:pPr>
        <w:numPr>
          <w:ilvl w:val="0"/>
          <w:numId w:val="40"/>
        </w:numPr>
        <w:suppressAutoHyphens w:val="0"/>
        <w:ind w:left="567" w:hanging="567"/>
        <w:rPr>
          <w:b/>
          <w:sz w:val="24"/>
          <w:szCs w:val="24"/>
          <w:lang w:eastAsia="cs-CZ"/>
        </w:rPr>
      </w:pPr>
      <w:r w:rsidRPr="00AE1637">
        <w:rPr>
          <w:b/>
          <w:sz w:val="24"/>
          <w:szCs w:val="24"/>
          <w:lang w:eastAsia="cs-CZ"/>
        </w:rPr>
        <w:t>Bezpečnostní opatření, PO</w:t>
      </w:r>
    </w:p>
    <w:p w:rsidR="00AE1637" w:rsidRPr="00AE1637" w:rsidRDefault="00AE1637" w:rsidP="00AE1637">
      <w:pPr>
        <w:widowControl w:val="0"/>
        <w:numPr>
          <w:ilvl w:val="0"/>
          <w:numId w:val="36"/>
        </w:numPr>
        <w:suppressAutoHyphens w:val="0"/>
        <w:autoSpaceDE w:val="0"/>
        <w:autoSpaceDN w:val="0"/>
        <w:adjustRightInd w:val="0"/>
        <w:spacing w:before="120"/>
        <w:ind w:left="567" w:hanging="567"/>
        <w:jc w:val="both"/>
        <w:rPr>
          <w:sz w:val="24"/>
          <w:szCs w:val="24"/>
          <w:lang w:eastAsia="cs-CZ"/>
        </w:rPr>
      </w:pPr>
      <w:r w:rsidRPr="00AE1637">
        <w:rPr>
          <w:sz w:val="24"/>
          <w:szCs w:val="24"/>
          <w:u w:val="single"/>
          <w:lang w:eastAsia="cs-CZ"/>
        </w:rPr>
        <w:t>Požární ochrana</w:t>
      </w:r>
      <w:r w:rsidRPr="00AE1637">
        <w:rPr>
          <w:sz w:val="24"/>
          <w:szCs w:val="24"/>
          <w:lang w:eastAsia="cs-CZ"/>
        </w:rPr>
        <w:t xml:space="preserve"> v budově se řídí zákonem o PO č. 133/85 Sb. ve znění pozdějších změn a prováděcími předpisy – zejm. </w:t>
      </w:r>
      <w:proofErr w:type="spellStart"/>
      <w:r w:rsidRPr="00AE1637">
        <w:rPr>
          <w:sz w:val="24"/>
          <w:szCs w:val="24"/>
          <w:lang w:eastAsia="cs-CZ"/>
        </w:rPr>
        <w:t>vyhl</w:t>
      </w:r>
      <w:proofErr w:type="spellEnd"/>
      <w:r w:rsidRPr="00AE1637">
        <w:rPr>
          <w:sz w:val="24"/>
          <w:szCs w:val="24"/>
          <w:lang w:eastAsia="cs-CZ"/>
        </w:rPr>
        <w:t xml:space="preserve">. č. 246/2001 </w:t>
      </w:r>
      <w:proofErr w:type="spellStart"/>
      <w:r w:rsidRPr="00AE1637">
        <w:rPr>
          <w:sz w:val="24"/>
          <w:szCs w:val="24"/>
          <w:lang w:eastAsia="cs-CZ"/>
        </w:rPr>
        <w:t>Sb</w:t>
      </w:r>
      <w:proofErr w:type="spellEnd"/>
      <w:r w:rsidRPr="00AE1637">
        <w:rPr>
          <w:sz w:val="24"/>
          <w:szCs w:val="24"/>
          <w:lang w:eastAsia="cs-CZ"/>
        </w:rPr>
        <w:t xml:space="preserve">, </w:t>
      </w:r>
      <w:proofErr w:type="spellStart"/>
      <w:r w:rsidRPr="00AE1637">
        <w:rPr>
          <w:sz w:val="24"/>
          <w:szCs w:val="24"/>
          <w:lang w:eastAsia="cs-CZ"/>
        </w:rPr>
        <w:t>vyhl</w:t>
      </w:r>
      <w:proofErr w:type="spellEnd"/>
      <w:r w:rsidRPr="00AE1637">
        <w:rPr>
          <w:sz w:val="24"/>
          <w:szCs w:val="24"/>
          <w:lang w:eastAsia="cs-CZ"/>
        </w:rPr>
        <w:t xml:space="preserve">. č. 23/2008 Sb., uživatelé prostor jsou povinni se seznámit s požární poplachovou směrnicí, evakuačními plány a další související dokumentací a dodržovat jejich ustanovení. V případě užití </w:t>
      </w:r>
      <w:proofErr w:type="gramStart"/>
      <w:r w:rsidRPr="00AE1637">
        <w:rPr>
          <w:sz w:val="24"/>
          <w:szCs w:val="24"/>
          <w:lang w:eastAsia="cs-CZ"/>
        </w:rPr>
        <w:t>prostor 2.PP</w:t>
      </w:r>
      <w:proofErr w:type="gramEnd"/>
      <w:r w:rsidRPr="00AE1637">
        <w:rPr>
          <w:sz w:val="24"/>
          <w:szCs w:val="24"/>
          <w:lang w:eastAsia="cs-CZ"/>
        </w:rPr>
        <w:t xml:space="preserve"> postupovat v souladu s ustanovením odst. 7., čl. 3 tohoto DŘ.</w:t>
      </w:r>
    </w:p>
    <w:p w:rsidR="00AE1637" w:rsidRPr="00AE1637" w:rsidRDefault="00AE1637" w:rsidP="00AE1637">
      <w:pPr>
        <w:widowControl w:val="0"/>
        <w:numPr>
          <w:ilvl w:val="0"/>
          <w:numId w:val="36"/>
        </w:numPr>
        <w:suppressAutoHyphens w:val="0"/>
        <w:autoSpaceDE w:val="0"/>
        <w:autoSpaceDN w:val="0"/>
        <w:adjustRightInd w:val="0"/>
        <w:spacing w:before="120"/>
        <w:ind w:left="567" w:hanging="567"/>
        <w:jc w:val="both"/>
        <w:rPr>
          <w:sz w:val="24"/>
          <w:szCs w:val="24"/>
          <w:lang w:eastAsia="cs-CZ"/>
        </w:rPr>
      </w:pPr>
      <w:r w:rsidRPr="00AE1637">
        <w:rPr>
          <w:sz w:val="24"/>
          <w:szCs w:val="24"/>
          <w:lang w:eastAsia="cs-CZ"/>
        </w:rPr>
        <w:t xml:space="preserve">Každý zaměstnanec je povinen absolvovat proškolení poskytované zaměstnavatelem v oblasti PO odpovídající jeho pracovnímu zařazení a počínat si tak, aby nezavdal příčinu ke vzniku požáru, neohrozil život, zdraví osob a majetek. V případě požáru či jiné mimořádné události je povinen poskytovat přiměřenou osobní pomoc, nevystaví-li tím vážnému nebezpečí nebo ohrožení sám sebe, a potřebnou věcnou pomoc. Při obsluze různých technických zařízení, zejména elektrických, je každý povinen řídit se návody k obsluze a podobnými pokyny. </w:t>
      </w:r>
    </w:p>
    <w:p w:rsidR="00AE1637" w:rsidRPr="00AE1637" w:rsidRDefault="00AE1637" w:rsidP="00AE1637">
      <w:pPr>
        <w:widowControl w:val="0"/>
        <w:numPr>
          <w:ilvl w:val="0"/>
          <w:numId w:val="36"/>
        </w:numPr>
        <w:suppressAutoHyphens w:val="0"/>
        <w:autoSpaceDE w:val="0"/>
        <w:autoSpaceDN w:val="0"/>
        <w:adjustRightInd w:val="0"/>
        <w:spacing w:before="120"/>
        <w:ind w:left="567" w:hanging="567"/>
        <w:jc w:val="both"/>
        <w:rPr>
          <w:sz w:val="24"/>
          <w:szCs w:val="24"/>
          <w:lang w:eastAsia="cs-CZ"/>
        </w:rPr>
      </w:pPr>
      <w:r w:rsidRPr="00AE1637">
        <w:rPr>
          <w:sz w:val="24"/>
          <w:szCs w:val="24"/>
          <w:lang w:eastAsia="cs-CZ"/>
        </w:rPr>
        <w:t>V každém podlaží je viditelně vyvěšena „požární poplachová směrnice“ a příslušná grafická část „evakuačního plánu“</w:t>
      </w:r>
      <w:r w:rsidR="00885EA6">
        <w:rPr>
          <w:sz w:val="24"/>
          <w:szCs w:val="24"/>
          <w:lang w:eastAsia="cs-CZ"/>
        </w:rPr>
        <w:t xml:space="preserve"> </w:t>
      </w:r>
      <w:r w:rsidRPr="00AE1637">
        <w:rPr>
          <w:sz w:val="24"/>
          <w:szCs w:val="24"/>
          <w:lang w:eastAsia="cs-CZ"/>
        </w:rPr>
        <w:t xml:space="preserve">s vyznačením směru úniku osob do bezpečí. </w:t>
      </w:r>
    </w:p>
    <w:p w:rsidR="00AE1637" w:rsidRPr="00AE1637" w:rsidRDefault="00AE1637" w:rsidP="00AE1637">
      <w:pPr>
        <w:widowControl w:val="0"/>
        <w:numPr>
          <w:ilvl w:val="0"/>
          <w:numId w:val="36"/>
        </w:numPr>
        <w:suppressAutoHyphens w:val="0"/>
        <w:autoSpaceDE w:val="0"/>
        <w:autoSpaceDN w:val="0"/>
        <w:adjustRightInd w:val="0"/>
        <w:spacing w:before="120"/>
        <w:ind w:left="567" w:hanging="567"/>
        <w:jc w:val="both"/>
        <w:rPr>
          <w:sz w:val="24"/>
          <w:szCs w:val="24"/>
          <w:lang w:eastAsia="cs-CZ"/>
        </w:rPr>
      </w:pPr>
      <w:r w:rsidRPr="00AE1637">
        <w:rPr>
          <w:sz w:val="24"/>
          <w:szCs w:val="24"/>
          <w:lang w:eastAsia="cs-CZ"/>
        </w:rPr>
        <w:lastRenderedPageBreak/>
        <w:t xml:space="preserve">V každém podlaží jsou rozmístěny přenosné hasicí přístroje a požární hydranty. Poškozování, přemísťování či znepřístupňování těchto prostředků, jakož i předpisů a vývěsek, je zakázáno. </w:t>
      </w:r>
    </w:p>
    <w:p w:rsidR="00AE1637" w:rsidRPr="00AE1637" w:rsidRDefault="00AE1637" w:rsidP="00AE1637">
      <w:pPr>
        <w:widowControl w:val="0"/>
        <w:numPr>
          <w:ilvl w:val="0"/>
          <w:numId w:val="36"/>
        </w:numPr>
        <w:suppressAutoHyphens w:val="0"/>
        <w:autoSpaceDE w:val="0"/>
        <w:autoSpaceDN w:val="0"/>
        <w:adjustRightInd w:val="0"/>
        <w:spacing w:before="120"/>
        <w:ind w:left="567" w:hanging="567"/>
        <w:jc w:val="both"/>
        <w:rPr>
          <w:sz w:val="24"/>
          <w:szCs w:val="24"/>
          <w:lang w:eastAsia="cs-CZ"/>
        </w:rPr>
      </w:pPr>
      <w:r w:rsidRPr="00AE1637">
        <w:rPr>
          <w:sz w:val="24"/>
          <w:szCs w:val="24"/>
          <w:lang w:eastAsia="cs-CZ"/>
        </w:rPr>
        <w:t>Požární bezpečnost při obsluze, údržbě či opravách technických zařízení budovy musí být zajištěna tím, že tyto činnosti budou vždy provádět jen pověřené odborně kvalifikované a způsobilé osoby dle obecně platných i zvláštních předpisů.</w:t>
      </w:r>
    </w:p>
    <w:p w:rsidR="00AE1637" w:rsidRPr="00AE1637" w:rsidRDefault="00AE1637" w:rsidP="00AE1637">
      <w:pPr>
        <w:widowControl w:val="0"/>
        <w:numPr>
          <w:ilvl w:val="0"/>
          <w:numId w:val="36"/>
        </w:numPr>
        <w:suppressAutoHyphens w:val="0"/>
        <w:autoSpaceDE w:val="0"/>
        <w:autoSpaceDN w:val="0"/>
        <w:adjustRightInd w:val="0"/>
        <w:spacing w:before="120"/>
        <w:ind w:left="567" w:hanging="567"/>
        <w:jc w:val="both"/>
        <w:rPr>
          <w:sz w:val="24"/>
          <w:lang w:eastAsia="cs-CZ"/>
        </w:rPr>
      </w:pPr>
      <w:r w:rsidRPr="00AE1637">
        <w:rPr>
          <w:sz w:val="24"/>
          <w:szCs w:val="24"/>
          <w:lang w:eastAsia="cs-CZ"/>
        </w:rPr>
        <w:t xml:space="preserve">Únikovými cestami jsou chodby a schodiště ve všech podlažích a směr úniku je v budově vyznačen tabulkami a toto značení nesmí být odstraněno či zakryto. Úniková cesta nesmí být neprůchodná například nevhodným umístěním zařízení či jiných předmětů, které by mohly v případě požáru bránit či omezovat pohyb osob do bezpečí. </w:t>
      </w:r>
    </w:p>
    <w:p w:rsidR="00AE1637" w:rsidRPr="00AE1637" w:rsidRDefault="00AE1637" w:rsidP="00AE1637">
      <w:pPr>
        <w:widowControl w:val="0"/>
        <w:numPr>
          <w:ilvl w:val="0"/>
          <w:numId w:val="36"/>
        </w:numPr>
        <w:suppressAutoHyphens w:val="0"/>
        <w:autoSpaceDE w:val="0"/>
        <w:autoSpaceDN w:val="0"/>
        <w:adjustRightInd w:val="0"/>
        <w:spacing w:before="120"/>
        <w:ind w:left="567" w:hanging="567"/>
        <w:jc w:val="both"/>
        <w:rPr>
          <w:sz w:val="24"/>
          <w:szCs w:val="24"/>
          <w:lang w:eastAsia="cs-CZ"/>
        </w:rPr>
      </w:pPr>
      <w:r w:rsidRPr="00AE1637">
        <w:rPr>
          <w:sz w:val="24"/>
          <w:lang w:eastAsia="cs-CZ"/>
        </w:rPr>
        <w:t xml:space="preserve">Místní ohlašovnou požáru je pracoviště recepce ve vstupní hale. Ohlašovna zabezpečuje příjem hlášení o případném požáru v budově či jiné mimořádné události. Příjemce hlášení provede neprodlené oznámení Hasičskému záchrannému sboru hl. m. Prahy a dle aktuální situace a možností vyhlašuje požární poplach, případně nařizuje evakuaci budovy. </w:t>
      </w:r>
      <w:r w:rsidRPr="00AE1637">
        <w:rPr>
          <w:sz w:val="24"/>
          <w:szCs w:val="24"/>
          <w:lang w:eastAsia="cs-CZ"/>
        </w:rPr>
        <w:t xml:space="preserve">Každé hlášení požáru či jiné mimořádné události se zaznamená s časovým údajem do požární knihy. </w:t>
      </w:r>
    </w:p>
    <w:p w:rsidR="00AE1637" w:rsidRPr="00AE1637" w:rsidRDefault="00AE1637" w:rsidP="00AE1637">
      <w:pPr>
        <w:suppressAutoHyphens w:val="0"/>
        <w:spacing w:before="120" w:after="120"/>
        <w:ind w:left="567" w:hanging="567"/>
        <w:jc w:val="both"/>
        <w:rPr>
          <w:b/>
          <w:sz w:val="24"/>
          <w:lang w:eastAsia="cs-CZ"/>
        </w:rPr>
      </w:pPr>
      <w:r w:rsidRPr="00AE1637">
        <w:rPr>
          <w:sz w:val="24"/>
          <w:szCs w:val="24"/>
          <w:lang w:eastAsia="cs-CZ"/>
        </w:rPr>
        <w:t>h)</w:t>
      </w:r>
      <w:r w:rsidRPr="00AE1637">
        <w:rPr>
          <w:sz w:val="24"/>
          <w:szCs w:val="24"/>
          <w:lang w:eastAsia="cs-CZ"/>
        </w:rPr>
        <w:tab/>
        <w:t>V prostorách budovy a dvora je zakázáno kouřit,</w:t>
      </w:r>
      <w:r w:rsidRPr="00AE1637">
        <w:rPr>
          <w:b/>
          <w:sz w:val="24"/>
          <w:szCs w:val="24"/>
          <w:lang w:eastAsia="cs-CZ"/>
        </w:rPr>
        <w:t xml:space="preserve"> </w:t>
      </w:r>
      <w:r w:rsidRPr="00AE1637">
        <w:rPr>
          <w:sz w:val="24"/>
          <w:szCs w:val="24"/>
          <w:lang w:eastAsia="cs-CZ"/>
        </w:rPr>
        <w:t>skladovat zdraví škodlivé a nebezpečné látky, hořlaviny a manipulovat s otevřeným ohněm. Kouření je povolenou pouze na k tomuto účelu vyhrazených místech.</w:t>
      </w:r>
    </w:p>
    <w:p w:rsidR="00AE1637" w:rsidRPr="00AE1637" w:rsidRDefault="00AE1637" w:rsidP="00AE1637">
      <w:pPr>
        <w:numPr>
          <w:ilvl w:val="0"/>
          <w:numId w:val="42"/>
        </w:numPr>
        <w:suppressAutoHyphens w:val="0"/>
        <w:autoSpaceDE w:val="0"/>
        <w:autoSpaceDN w:val="0"/>
        <w:ind w:left="567" w:hanging="567"/>
        <w:contextualSpacing/>
        <w:jc w:val="both"/>
        <w:rPr>
          <w:sz w:val="24"/>
          <w:szCs w:val="24"/>
          <w:lang w:eastAsia="cs-CZ"/>
        </w:rPr>
      </w:pPr>
      <w:r w:rsidRPr="00AE1637">
        <w:rPr>
          <w:sz w:val="24"/>
          <w:szCs w:val="24"/>
          <w:lang w:eastAsia="cs-CZ"/>
        </w:rPr>
        <w:t xml:space="preserve">Každý subjekt, který se pohybuje v budově, je povinen dodržovat </w:t>
      </w:r>
      <w:r w:rsidRPr="00AE1637">
        <w:rPr>
          <w:sz w:val="24"/>
          <w:szCs w:val="24"/>
          <w:u w:val="single"/>
          <w:lang w:eastAsia="cs-CZ"/>
        </w:rPr>
        <w:t>bezpečnost a ochranu zdraví při práci</w:t>
      </w:r>
      <w:r w:rsidRPr="00AE1637">
        <w:rPr>
          <w:sz w:val="24"/>
          <w:szCs w:val="24"/>
          <w:lang w:eastAsia="cs-CZ"/>
        </w:rPr>
        <w:t xml:space="preserve"> s veškerými bezpečnostními předpisy a počínat si tak, aby nezpůsobil újmu na zdraví, nebo majetku.</w:t>
      </w:r>
    </w:p>
    <w:p w:rsidR="00AE1637" w:rsidRPr="00AE1637" w:rsidRDefault="00AE1637" w:rsidP="00AE1637">
      <w:pPr>
        <w:suppressAutoHyphens w:val="0"/>
        <w:spacing w:after="120"/>
        <w:ind w:left="567"/>
        <w:jc w:val="both"/>
        <w:rPr>
          <w:bCs/>
          <w:sz w:val="24"/>
          <w:szCs w:val="24"/>
          <w:lang w:eastAsia="cs-CZ"/>
        </w:rPr>
      </w:pPr>
      <w:r w:rsidRPr="00AE1637">
        <w:rPr>
          <w:sz w:val="24"/>
          <w:szCs w:val="24"/>
          <w:lang w:eastAsia="cs-CZ"/>
        </w:rPr>
        <w:t xml:space="preserve">Zákonnou povinností je výměna rizik mezi nájemcem, </w:t>
      </w:r>
      <w:r w:rsidRPr="00AE1637">
        <w:rPr>
          <w:bCs/>
          <w:sz w:val="24"/>
          <w:szCs w:val="24"/>
          <w:lang w:eastAsia="cs-CZ"/>
        </w:rPr>
        <w:t>oprávněnou organizací a VZP ČR. Tato výměna rizik bude mezi subjekty předána v písemné podobě formou „</w:t>
      </w:r>
      <w:r w:rsidRPr="00AE1637">
        <w:rPr>
          <w:sz w:val="24"/>
          <w:szCs w:val="24"/>
          <w:lang w:eastAsia="cs-CZ"/>
        </w:rPr>
        <w:t xml:space="preserve">Záznamu o seznámení pracovníků cizích organizací o požární ochraně, bezpečnosti práce a ostatních povinnostech v objektech VZP ČR RP Praha“. </w:t>
      </w:r>
      <w:r w:rsidRPr="00AE1637">
        <w:rPr>
          <w:bCs/>
          <w:sz w:val="24"/>
          <w:szCs w:val="24"/>
          <w:lang w:eastAsia="cs-CZ"/>
        </w:rPr>
        <w:t>S přijatými riziky seznámí zaměstnanec, který rizika převzal všechny dotčené osoby.</w:t>
      </w:r>
    </w:p>
    <w:p w:rsidR="00AE1637" w:rsidRPr="00AE1637" w:rsidRDefault="00AE1637" w:rsidP="00AE1637">
      <w:pPr>
        <w:suppressAutoHyphens w:val="0"/>
        <w:spacing w:after="120"/>
        <w:ind w:left="567" w:hanging="567"/>
        <w:jc w:val="both"/>
        <w:rPr>
          <w:sz w:val="24"/>
          <w:szCs w:val="24"/>
          <w:lang w:eastAsia="cs-CZ"/>
        </w:rPr>
      </w:pPr>
    </w:p>
    <w:p w:rsidR="00AE1637" w:rsidRPr="00AE1637" w:rsidRDefault="00AE1637" w:rsidP="00AE1637">
      <w:pPr>
        <w:widowControl w:val="0"/>
        <w:numPr>
          <w:ilvl w:val="0"/>
          <w:numId w:val="40"/>
        </w:numPr>
        <w:suppressAutoHyphens w:val="0"/>
        <w:autoSpaceDE w:val="0"/>
        <w:autoSpaceDN w:val="0"/>
        <w:adjustRightInd w:val="0"/>
        <w:spacing w:before="120"/>
        <w:ind w:left="567" w:hanging="567"/>
        <w:rPr>
          <w:b/>
          <w:sz w:val="24"/>
          <w:szCs w:val="24"/>
          <w:lang w:eastAsia="cs-CZ"/>
        </w:rPr>
      </w:pPr>
      <w:r w:rsidRPr="00AE1637">
        <w:rPr>
          <w:b/>
          <w:sz w:val="24"/>
          <w:szCs w:val="24"/>
          <w:lang w:eastAsia="cs-CZ"/>
        </w:rPr>
        <w:t>Úklid</w:t>
      </w:r>
    </w:p>
    <w:p w:rsidR="00AE1637" w:rsidRPr="00AE1637" w:rsidRDefault="00AE1637" w:rsidP="00AE1637">
      <w:pPr>
        <w:widowControl w:val="0"/>
        <w:numPr>
          <w:ilvl w:val="0"/>
          <w:numId w:val="37"/>
        </w:numPr>
        <w:suppressAutoHyphens w:val="0"/>
        <w:autoSpaceDE w:val="0"/>
        <w:autoSpaceDN w:val="0"/>
        <w:adjustRightInd w:val="0"/>
        <w:spacing w:before="120"/>
        <w:ind w:left="567" w:hanging="567"/>
        <w:jc w:val="both"/>
        <w:rPr>
          <w:sz w:val="24"/>
          <w:lang w:eastAsia="cs-CZ"/>
        </w:rPr>
      </w:pPr>
      <w:r w:rsidRPr="00AE1637">
        <w:rPr>
          <w:sz w:val="24"/>
          <w:szCs w:val="24"/>
          <w:u w:val="single"/>
          <w:lang w:eastAsia="cs-CZ"/>
        </w:rPr>
        <w:t>Úklid vnitřních prostor budovy a dvora</w:t>
      </w:r>
      <w:r w:rsidRPr="00AE1637">
        <w:rPr>
          <w:sz w:val="24"/>
          <w:szCs w:val="24"/>
          <w:lang w:eastAsia="cs-CZ"/>
        </w:rPr>
        <w:t xml:space="preserve"> je realizován </w:t>
      </w:r>
      <w:proofErr w:type="spellStart"/>
      <w:r w:rsidRPr="00AE1637">
        <w:rPr>
          <w:sz w:val="24"/>
          <w:szCs w:val="24"/>
          <w:lang w:eastAsia="cs-CZ"/>
        </w:rPr>
        <w:t>dodavatelsky</w:t>
      </w:r>
      <w:proofErr w:type="spellEnd"/>
      <w:r w:rsidRPr="00AE1637">
        <w:rPr>
          <w:sz w:val="24"/>
          <w:szCs w:val="24"/>
          <w:lang w:eastAsia="cs-CZ"/>
        </w:rPr>
        <w:t xml:space="preserve"> a je prováděn v mimopracovní době. Kontakt s úklidovou firmou zajišťuje provozní oddělení.</w:t>
      </w:r>
    </w:p>
    <w:p w:rsidR="00AE1637" w:rsidRPr="00AE1637" w:rsidRDefault="00AE1637" w:rsidP="00AE1637">
      <w:pPr>
        <w:widowControl w:val="0"/>
        <w:numPr>
          <w:ilvl w:val="0"/>
          <w:numId w:val="37"/>
        </w:numPr>
        <w:suppressAutoHyphens w:val="0"/>
        <w:autoSpaceDE w:val="0"/>
        <w:autoSpaceDN w:val="0"/>
        <w:adjustRightInd w:val="0"/>
        <w:spacing w:before="120"/>
        <w:ind w:left="567" w:hanging="567"/>
        <w:jc w:val="both"/>
        <w:rPr>
          <w:sz w:val="24"/>
          <w:lang w:eastAsia="cs-CZ"/>
        </w:rPr>
      </w:pPr>
      <w:r w:rsidRPr="00AE1637">
        <w:rPr>
          <w:sz w:val="24"/>
          <w:u w:val="single"/>
          <w:lang w:eastAsia="cs-CZ"/>
        </w:rPr>
        <w:t>Komunální a kancelářský odpad</w:t>
      </w:r>
      <w:r w:rsidRPr="00AE1637">
        <w:rPr>
          <w:sz w:val="24"/>
          <w:lang w:eastAsia="cs-CZ"/>
        </w:rPr>
        <w:t xml:space="preserve"> je tříděn a ukládán odděleně do popelnic, umístěných na vyhrazeném místě. Přístup do tohoto prostoru je umožněn nepřetržitě. Likvidace tuhých odpadů splachováním do kanalizace (přes mísy WC, dřezy apod.) je zakázána.</w:t>
      </w:r>
    </w:p>
    <w:p w:rsidR="00AE1637" w:rsidRPr="00AE1637" w:rsidRDefault="00AE1637" w:rsidP="00AE1637">
      <w:pPr>
        <w:widowControl w:val="0"/>
        <w:suppressAutoHyphens w:val="0"/>
        <w:autoSpaceDE w:val="0"/>
        <w:autoSpaceDN w:val="0"/>
        <w:adjustRightInd w:val="0"/>
        <w:spacing w:before="120"/>
        <w:ind w:left="567" w:hanging="567"/>
        <w:jc w:val="both"/>
        <w:rPr>
          <w:sz w:val="24"/>
          <w:szCs w:val="24"/>
          <w:lang w:eastAsia="cs-CZ"/>
        </w:rPr>
      </w:pPr>
    </w:p>
    <w:p w:rsidR="00AE1637" w:rsidRPr="00AE1637" w:rsidRDefault="00AE1637" w:rsidP="00AE1637">
      <w:pPr>
        <w:numPr>
          <w:ilvl w:val="0"/>
          <w:numId w:val="40"/>
        </w:numPr>
        <w:suppressAutoHyphens w:val="0"/>
        <w:ind w:left="567" w:hanging="567"/>
        <w:rPr>
          <w:b/>
          <w:sz w:val="24"/>
          <w:szCs w:val="24"/>
          <w:lang w:eastAsia="cs-CZ"/>
        </w:rPr>
      </w:pPr>
      <w:r w:rsidRPr="00AE1637">
        <w:rPr>
          <w:b/>
          <w:sz w:val="24"/>
          <w:szCs w:val="24"/>
          <w:lang w:eastAsia="cs-CZ"/>
        </w:rPr>
        <w:t>Postup při parkování</w:t>
      </w:r>
    </w:p>
    <w:p w:rsidR="00AE1637" w:rsidRPr="00AE1637" w:rsidRDefault="00AE1637" w:rsidP="00AE1637">
      <w:pPr>
        <w:numPr>
          <w:ilvl w:val="0"/>
          <w:numId w:val="38"/>
        </w:numPr>
        <w:suppressAutoHyphens w:val="0"/>
        <w:ind w:left="567" w:hanging="567"/>
        <w:contextualSpacing/>
        <w:jc w:val="both"/>
        <w:rPr>
          <w:snapToGrid w:val="0"/>
          <w:sz w:val="24"/>
          <w:lang w:eastAsia="cs-CZ"/>
        </w:rPr>
      </w:pPr>
      <w:r w:rsidRPr="00AE1637">
        <w:rPr>
          <w:snapToGrid w:val="0"/>
          <w:sz w:val="24"/>
          <w:u w:val="single"/>
          <w:lang w:eastAsia="cs-CZ"/>
        </w:rPr>
        <w:t>Parkování vozidel</w:t>
      </w:r>
      <w:r w:rsidRPr="00AE1637">
        <w:rPr>
          <w:snapToGrid w:val="0"/>
          <w:sz w:val="24"/>
          <w:lang w:eastAsia="cs-CZ"/>
        </w:rPr>
        <w:t xml:space="preserve"> v areálu budovy je povoleno pouze na vyhrazených místech v garážích a nádvoří. Zastavení a stání na jiných než vyhrazených místech je možné jen na dobu nezbytně nutnou pro naložení nebo vyložení nákladu. Do budovy se vjíždí z ulice Martinská. Vjezd je možný nepřetržitě 24 hodin denně.</w:t>
      </w:r>
    </w:p>
    <w:p w:rsidR="00AE1637" w:rsidRPr="00AE1637" w:rsidRDefault="00AE1637" w:rsidP="00AE1637">
      <w:pPr>
        <w:suppressAutoHyphens w:val="0"/>
        <w:ind w:left="567" w:hanging="567"/>
        <w:rPr>
          <w:snapToGrid w:val="0"/>
          <w:sz w:val="24"/>
          <w:szCs w:val="24"/>
          <w:lang w:eastAsia="cs-CZ"/>
        </w:rPr>
      </w:pPr>
    </w:p>
    <w:p w:rsidR="00AE1637" w:rsidRPr="00AE1637" w:rsidRDefault="00AE1637" w:rsidP="00AE1637">
      <w:pPr>
        <w:suppressAutoHyphens w:val="0"/>
        <w:spacing w:after="120"/>
        <w:ind w:left="567" w:hanging="567"/>
        <w:jc w:val="both"/>
        <w:rPr>
          <w:sz w:val="24"/>
          <w:lang w:eastAsia="cs-CZ"/>
        </w:rPr>
      </w:pPr>
      <w:r w:rsidRPr="00AE1637">
        <w:rPr>
          <w:snapToGrid w:val="0"/>
          <w:sz w:val="24"/>
          <w:szCs w:val="24"/>
          <w:lang w:eastAsia="cs-CZ"/>
        </w:rPr>
        <w:t>b)</w:t>
      </w:r>
      <w:r w:rsidRPr="00AE1637">
        <w:rPr>
          <w:snapToGrid w:val="0"/>
          <w:sz w:val="24"/>
          <w:szCs w:val="24"/>
          <w:lang w:eastAsia="cs-CZ"/>
        </w:rPr>
        <w:tab/>
        <w:t xml:space="preserve">Do budovy je vjezd povolen služebním vozidlům VZP, </w:t>
      </w:r>
      <w:r w:rsidRPr="00AE1637">
        <w:rPr>
          <w:sz w:val="24"/>
          <w:szCs w:val="24"/>
          <w:lang w:eastAsia="cs-CZ"/>
        </w:rPr>
        <w:t xml:space="preserve">vozidlům právnických a fyzických osob, oprávněných podle nájemní smlouvy užívat podzemní garáže, nebo vyhrazená parkovací místa na nádvoří a </w:t>
      </w:r>
      <w:r w:rsidRPr="00AE1637">
        <w:rPr>
          <w:snapToGrid w:val="0"/>
          <w:sz w:val="24"/>
          <w:szCs w:val="24"/>
          <w:lang w:eastAsia="cs-CZ"/>
        </w:rPr>
        <w:t xml:space="preserve">vozidlům zásobování. </w:t>
      </w:r>
      <w:r w:rsidRPr="00AE1637">
        <w:rPr>
          <w:sz w:val="24"/>
          <w:lang w:eastAsia="cs-CZ"/>
        </w:rPr>
        <w:t>Ostatním vozidlům umožní službu konající pracovník recepce vjezd pouze na základě jednorázového souhlasu ředitele RP, nebo jím zmocněného zaměstnance VZP.</w:t>
      </w:r>
    </w:p>
    <w:p w:rsidR="00AE1637" w:rsidRPr="00AE1637" w:rsidRDefault="00AE1637" w:rsidP="00AE1637">
      <w:pPr>
        <w:suppressAutoHyphens w:val="0"/>
        <w:spacing w:after="120"/>
        <w:ind w:left="567" w:hanging="567"/>
        <w:jc w:val="both"/>
        <w:rPr>
          <w:sz w:val="24"/>
          <w:lang w:eastAsia="cs-CZ"/>
        </w:rPr>
      </w:pPr>
      <w:r w:rsidRPr="00AE1637">
        <w:rPr>
          <w:sz w:val="24"/>
          <w:lang w:eastAsia="cs-CZ"/>
        </w:rPr>
        <w:t>c)</w:t>
      </w:r>
      <w:r w:rsidRPr="00AE1637">
        <w:rPr>
          <w:sz w:val="24"/>
          <w:lang w:eastAsia="cs-CZ"/>
        </w:rPr>
        <w:tab/>
      </w:r>
      <w:r w:rsidRPr="00AE1637">
        <w:rPr>
          <w:snapToGrid w:val="0"/>
          <w:sz w:val="24"/>
          <w:u w:val="single"/>
          <w:lang w:eastAsia="cs-CZ"/>
        </w:rPr>
        <w:t>Provoz vozidel</w:t>
      </w:r>
      <w:r w:rsidRPr="00AE1637">
        <w:rPr>
          <w:snapToGrid w:val="0"/>
          <w:sz w:val="24"/>
          <w:lang w:eastAsia="cs-CZ"/>
        </w:rPr>
        <w:t xml:space="preserve"> po nádvoří objektu je obousměrný. Řidiči vozidel nesmějí ohrozit životy nebo zdraví chodců a jsou povinni dbát zvýšené pozornosti zejména při otáčení nebo couvání vozidla </w:t>
      </w:r>
      <w:r w:rsidRPr="00AE1637">
        <w:rPr>
          <w:sz w:val="24"/>
          <w:lang w:eastAsia="cs-CZ"/>
        </w:rPr>
        <w:lastRenderedPageBreak/>
        <w:t>tak, aby je neohrozily a nepoškodili jiná vozidla nebo nezpůsobili jinou hmotnou škodu na majetku.</w:t>
      </w:r>
    </w:p>
    <w:p w:rsidR="00AE1637" w:rsidRPr="00AE1637" w:rsidRDefault="00AE1637" w:rsidP="00AE1637">
      <w:pPr>
        <w:suppressAutoHyphens w:val="0"/>
        <w:spacing w:after="120"/>
        <w:ind w:left="567" w:hanging="567"/>
        <w:jc w:val="both"/>
        <w:rPr>
          <w:sz w:val="24"/>
          <w:lang w:eastAsia="cs-CZ"/>
        </w:rPr>
      </w:pPr>
      <w:r w:rsidRPr="00AE1637">
        <w:rPr>
          <w:sz w:val="24"/>
          <w:lang w:eastAsia="cs-CZ"/>
        </w:rPr>
        <w:t>d)</w:t>
      </w:r>
      <w:r w:rsidRPr="00AE1637">
        <w:rPr>
          <w:sz w:val="24"/>
          <w:lang w:eastAsia="cs-CZ"/>
        </w:rPr>
        <w:tab/>
      </w:r>
      <w:r w:rsidRPr="00AE1637">
        <w:rPr>
          <w:sz w:val="24"/>
          <w:u w:val="single"/>
          <w:lang w:eastAsia="cs-CZ"/>
        </w:rPr>
        <w:t>Garážování vozidel</w:t>
      </w:r>
      <w:r w:rsidRPr="00AE1637">
        <w:rPr>
          <w:sz w:val="24"/>
          <w:lang w:eastAsia="cs-CZ"/>
        </w:rPr>
        <w:t xml:space="preserve"> je možné ve třech podzemních podlažích. Pro vjezd do garáží se používá automobilový výtah, který je umístěn ve dvoře vpravo od vjezdu do budovy a je označen informační tabulkou "AUTO VÝTAH".</w:t>
      </w:r>
    </w:p>
    <w:p w:rsidR="00AE1637" w:rsidRPr="00AE1637" w:rsidRDefault="00AE1637" w:rsidP="00AE1637">
      <w:pPr>
        <w:suppressAutoHyphens w:val="0"/>
        <w:spacing w:after="120"/>
        <w:ind w:left="567" w:hanging="567"/>
        <w:jc w:val="both"/>
        <w:rPr>
          <w:snapToGrid w:val="0"/>
          <w:sz w:val="24"/>
          <w:lang w:eastAsia="cs-CZ"/>
        </w:rPr>
      </w:pPr>
      <w:r w:rsidRPr="00AE1637">
        <w:rPr>
          <w:sz w:val="24"/>
          <w:lang w:eastAsia="cs-CZ"/>
        </w:rPr>
        <w:t>e)</w:t>
      </w:r>
      <w:r w:rsidRPr="00AE1637">
        <w:rPr>
          <w:sz w:val="24"/>
          <w:lang w:eastAsia="cs-CZ"/>
        </w:rPr>
        <w:tab/>
        <w:t xml:space="preserve">Výtah obsluhuje řidič vozidla, který je povinen řídit se návodem výrobce k používání výtahu. </w:t>
      </w:r>
      <w:r w:rsidRPr="00AE1637">
        <w:rPr>
          <w:snapToGrid w:val="0"/>
          <w:sz w:val="24"/>
          <w:lang w:eastAsia="cs-CZ"/>
        </w:rPr>
        <w:t>V případě závady na výtahu nebo části jeho zařízení, je řidič povinen takovou skutečnost oznámit neprodleně službu konajícímu pracovníku v recepci. Při čekání na příjezd výtahu a po najetí vozidla na plošinu výtahu je řidič povinen vypnout zapalování motoru.</w:t>
      </w:r>
    </w:p>
    <w:p w:rsidR="00AE1637" w:rsidRPr="00AE1637" w:rsidRDefault="00AE1637" w:rsidP="00AE1637">
      <w:pPr>
        <w:suppressAutoHyphens w:val="0"/>
        <w:spacing w:before="120" w:after="120"/>
        <w:ind w:left="567" w:hanging="567"/>
        <w:jc w:val="both"/>
        <w:rPr>
          <w:sz w:val="24"/>
          <w:lang w:eastAsia="cs-CZ"/>
        </w:rPr>
      </w:pPr>
      <w:r w:rsidRPr="00AE1637">
        <w:rPr>
          <w:snapToGrid w:val="0"/>
          <w:sz w:val="24"/>
          <w:lang w:eastAsia="cs-CZ"/>
        </w:rPr>
        <w:t>f)</w:t>
      </w:r>
      <w:r w:rsidRPr="00AE1637">
        <w:rPr>
          <w:snapToGrid w:val="0"/>
          <w:sz w:val="24"/>
          <w:lang w:eastAsia="cs-CZ"/>
        </w:rPr>
        <w:tab/>
      </w:r>
      <w:r w:rsidRPr="00AE1637">
        <w:rPr>
          <w:sz w:val="24"/>
          <w:lang w:eastAsia="cs-CZ"/>
        </w:rPr>
        <w:t>Řidiči jsou povinni parkovat vozidla v garážích pouze na vyhrazených, nebo nájemní smlouvou určených místech.</w:t>
      </w:r>
    </w:p>
    <w:p w:rsidR="00AE1637" w:rsidRPr="00AE1637" w:rsidRDefault="00AE1637" w:rsidP="00AE1637">
      <w:pPr>
        <w:suppressAutoHyphens w:val="0"/>
        <w:spacing w:before="120" w:line="360" w:lineRule="auto"/>
        <w:ind w:left="567" w:hanging="567"/>
        <w:jc w:val="center"/>
        <w:rPr>
          <w:b/>
          <w:sz w:val="24"/>
          <w:szCs w:val="24"/>
          <w:lang w:eastAsia="cs-CZ"/>
        </w:rPr>
      </w:pPr>
      <w:r w:rsidRPr="00AE1637">
        <w:rPr>
          <w:b/>
          <w:sz w:val="24"/>
          <w:szCs w:val="24"/>
          <w:lang w:eastAsia="cs-CZ"/>
        </w:rPr>
        <w:t>Čl. 5</w:t>
      </w:r>
    </w:p>
    <w:p w:rsidR="00AE1637" w:rsidRPr="00AE1637" w:rsidRDefault="00AE1637" w:rsidP="00AE1637">
      <w:pPr>
        <w:suppressAutoHyphens w:val="0"/>
        <w:spacing w:after="120" w:line="360" w:lineRule="auto"/>
        <w:ind w:left="567" w:hanging="567"/>
        <w:jc w:val="center"/>
        <w:rPr>
          <w:b/>
          <w:sz w:val="24"/>
          <w:szCs w:val="24"/>
          <w:lang w:eastAsia="cs-CZ"/>
        </w:rPr>
      </w:pPr>
      <w:r w:rsidRPr="00AE1637">
        <w:rPr>
          <w:b/>
          <w:sz w:val="24"/>
          <w:szCs w:val="24"/>
          <w:lang w:eastAsia="cs-CZ"/>
        </w:rPr>
        <w:t>Hlášení poruch či závad</w:t>
      </w:r>
    </w:p>
    <w:p w:rsidR="00AE1637" w:rsidRPr="00AE1637" w:rsidRDefault="00AE1637" w:rsidP="00AE1637">
      <w:pPr>
        <w:numPr>
          <w:ilvl w:val="0"/>
          <w:numId w:val="39"/>
        </w:numPr>
        <w:suppressAutoHyphens w:val="0"/>
        <w:spacing w:before="120" w:after="120" w:line="276" w:lineRule="auto"/>
        <w:ind w:left="567" w:hanging="567"/>
        <w:jc w:val="both"/>
        <w:rPr>
          <w:sz w:val="24"/>
          <w:lang w:eastAsia="cs-CZ"/>
        </w:rPr>
      </w:pPr>
      <w:r w:rsidRPr="00AE1637">
        <w:rPr>
          <w:sz w:val="24"/>
          <w:lang w:eastAsia="cs-CZ"/>
        </w:rPr>
        <w:t>Ohlašování poruch a závad na technických zařízeních provádějí zaměstnanci VZP a pracovníci oprávněných organizací telefonicky nebo písemně, zasláním e-mailové zprávy pracovníkům provozního oddělení (</w:t>
      </w:r>
      <w:r w:rsidR="00F05D9F" w:rsidRPr="00F05D9F">
        <w:rPr>
          <w:sz w:val="24"/>
          <w:u w:val="single"/>
          <w:lang w:eastAsia="cs-CZ"/>
        </w:rPr>
        <w:t>XXXXXXXXXXXXX</w:t>
      </w:r>
      <w:r w:rsidR="00F05D9F">
        <w:rPr>
          <w:sz w:val="24"/>
          <w:lang w:eastAsia="cs-CZ"/>
        </w:rPr>
        <w:t>, tel. XXXXXXXXXXXX</w:t>
      </w:r>
      <w:r w:rsidRPr="00AE1637">
        <w:rPr>
          <w:sz w:val="24"/>
          <w:lang w:eastAsia="cs-CZ"/>
        </w:rPr>
        <w:t>).</w:t>
      </w:r>
    </w:p>
    <w:p w:rsidR="00AE1637" w:rsidRPr="00AE1637" w:rsidRDefault="00AE1637" w:rsidP="00AE1637">
      <w:pPr>
        <w:numPr>
          <w:ilvl w:val="0"/>
          <w:numId w:val="39"/>
        </w:numPr>
        <w:suppressAutoHyphens w:val="0"/>
        <w:spacing w:before="120" w:after="120" w:line="276" w:lineRule="auto"/>
        <w:ind w:left="567" w:hanging="567"/>
        <w:jc w:val="both"/>
        <w:rPr>
          <w:sz w:val="24"/>
          <w:szCs w:val="24"/>
          <w:lang w:eastAsia="cs-CZ"/>
        </w:rPr>
      </w:pPr>
      <w:r w:rsidRPr="00AE1637">
        <w:rPr>
          <w:sz w:val="24"/>
          <w:szCs w:val="24"/>
          <w:u w:val="single"/>
          <w:lang w:eastAsia="cs-CZ"/>
        </w:rPr>
        <w:t>Odstranění poruchy</w:t>
      </w:r>
      <w:r w:rsidRPr="00AE1637">
        <w:rPr>
          <w:sz w:val="24"/>
          <w:szCs w:val="24"/>
          <w:lang w:eastAsia="cs-CZ"/>
        </w:rPr>
        <w:t xml:space="preserve"> EZS, EPS, CCTV a EKV oznamuje pověřený pracovník provozního oddělení servisní organizaci (</w:t>
      </w:r>
      <w:r w:rsidRPr="00AE1637">
        <w:rPr>
          <w:sz w:val="24"/>
          <w:lang w:eastAsia="cs-CZ"/>
        </w:rPr>
        <w:t>zasláním e-mailové zprávy).</w:t>
      </w:r>
      <w:r w:rsidRPr="00AE1637">
        <w:rPr>
          <w:sz w:val="24"/>
          <w:szCs w:val="24"/>
          <w:lang w:eastAsia="cs-CZ"/>
        </w:rPr>
        <w:t xml:space="preserve"> </w:t>
      </w:r>
    </w:p>
    <w:p w:rsidR="00AE1637" w:rsidRPr="00AE1637" w:rsidRDefault="00AE1637" w:rsidP="00AE1637">
      <w:pPr>
        <w:keepNext/>
        <w:suppressAutoHyphens w:val="0"/>
        <w:spacing w:before="240" w:after="120"/>
        <w:ind w:left="567"/>
        <w:jc w:val="both"/>
        <w:outlineLvl w:val="0"/>
        <w:rPr>
          <w:b/>
          <w:bCs/>
          <w:caps/>
          <w:kern w:val="32"/>
          <w:lang w:eastAsia="cs-CZ"/>
        </w:rPr>
      </w:pPr>
      <w:r w:rsidRPr="00AE1637">
        <w:rPr>
          <w:b/>
          <w:bCs/>
          <w:caps/>
          <w:kern w:val="32"/>
          <w:lang w:eastAsia="cs-CZ"/>
        </w:rPr>
        <w:t>důležité kontakty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5"/>
        <w:gridCol w:w="1747"/>
      </w:tblGrid>
      <w:tr w:rsidR="00AE1637" w:rsidRPr="00AE1637" w:rsidTr="00423FE8">
        <w:trPr>
          <w:jc w:val="center"/>
        </w:trPr>
        <w:tc>
          <w:tcPr>
            <w:tcW w:w="6365" w:type="dxa"/>
          </w:tcPr>
          <w:p w:rsidR="00AE1637" w:rsidRPr="00AE1637" w:rsidRDefault="00AE1637" w:rsidP="00AE1637">
            <w:pPr>
              <w:suppressAutoHyphens w:val="0"/>
              <w:ind w:left="567" w:hanging="567"/>
              <w:rPr>
                <w:b/>
                <w:sz w:val="24"/>
                <w:szCs w:val="24"/>
                <w:lang w:eastAsia="cs-CZ"/>
              </w:rPr>
            </w:pPr>
            <w:r w:rsidRPr="00AE1637">
              <w:rPr>
                <w:b/>
                <w:sz w:val="24"/>
                <w:szCs w:val="24"/>
                <w:lang w:eastAsia="cs-CZ"/>
              </w:rPr>
              <w:t>Adresát</w:t>
            </w:r>
          </w:p>
        </w:tc>
        <w:tc>
          <w:tcPr>
            <w:tcW w:w="1747" w:type="dxa"/>
          </w:tcPr>
          <w:p w:rsidR="00AE1637" w:rsidRPr="00AE1637" w:rsidRDefault="00AE1637" w:rsidP="00AE1637">
            <w:pPr>
              <w:suppressAutoHyphens w:val="0"/>
              <w:ind w:left="567" w:hanging="567"/>
              <w:jc w:val="center"/>
              <w:rPr>
                <w:b/>
                <w:sz w:val="24"/>
                <w:szCs w:val="24"/>
                <w:lang w:eastAsia="cs-CZ"/>
              </w:rPr>
            </w:pPr>
            <w:r w:rsidRPr="00AE1637">
              <w:rPr>
                <w:b/>
                <w:sz w:val="24"/>
                <w:szCs w:val="24"/>
                <w:lang w:eastAsia="cs-CZ"/>
              </w:rPr>
              <w:t>tel. kontakt</w:t>
            </w:r>
          </w:p>
        </w:tc>
      </w:tr>
      <w:tr w:rsidR="00AE1637" w:rsidRPr="00AE1637" w:rsidTr="00423FE8">
        <w:trPr>
          <w:jc w:val="center"/>
        </w:trPr>
        <w:tc>
          <w:tcPr>
            <w:tcW w:w="6365" w:type="dxa"/>
          </w:tcPr>
          <w:p w:rsidR="00AE1637" w:rsidRPr="00AE1637" w:rsidRDefault="00AE1637" w:rsidP="00AE1637">
            <w:pPr>
              <w:suppressAutoHyphens w:val="0"/>
              <w:ind w:left="567" w:hanging="567"/>
              <w:rPr>
                <w:sz w:val="24"/>
                <w:szCs w:val="24"/>
                <w:lang w:eastAsia="cs-CZ"/>
              </w:rPr>
            </w:pPr>
            <w:r w:rsidRPr="00AE1637">
              <w:rPr>
                <w:sz w:val="24"/>
                <w:szCs w:val="24"/>
                <w:lang w:eastAsia="cs-CZ"/>
              </w:rPr>
              <w:t>Recepce v budově RP VZP ČR – vnitřní linky</w:t>
            </w:r>
          </w:p>
        </w:tc>
        <w:tc>
          <w:tcPr>
            <w:tcW w:w="1747" w:type="dxa"/>
          </w:tcPr>
          <w:p w:rsidR="00AE1637" w:rsidRPr="00AE1637" w:rsidRDefault="00AE1637" w:rsidP="00AE1637">
            <w:pPr>
              <w:suppressAutoHyphens w:val="0"/>
              <w:ind w:left="567" w:hanging="567"/>
              <w:jc w:val="center"/>
              <w:rPr>
                <w:sz w:val="24"/>
                <w:szCs w:val="24"/>
                <w:lang w:eastAsia="cs-CZ"/>
              </w:rPr>
            </w:pPr>
            <w:r w:rsidRPr="00AE1637">
              <w:rPr>
                <w:sz w:val="24"/>
                <w:szCs w:val="24"/>
                <w:lang w:eastAsia="cs-CZ"/>
              </w:rPr>
              <w:t>23030 a 23031</w:t>
            </w:r>
          </w:p>
        </w:tc>
      </w:tr>
      <w:tr w:rsidR="00AE1637" w:rsidRPr="00AE1637" w:rsidTr="00423FE8">
        <w:trPr>
          <w:jc w:val="center"/>
        </w:trPr>
        <w:tc>
          <w:tcPr>
            <w:tcW w:w="6365" w:type="dxa"/>
          </w:tcPr>
          <w:p w:rsidR="00AE1637" w:rsidRPr="00AE1637" w:rsidRDefault="00AE1637" w:rsidP="00AE1637">
            <w:pPr>
              <w:suppressAutoHyphens w:val="0"/>
              <w:ind w:left="567" w:hanging="567"/>
              <w:rPr>
                <w:sz w:val="24"/>
                <w:szCs w:val="24"/>
                <w:lang w:eastAsia="cs-CZ"/>
              </w:rPr>
            </w:pPr>
            <w:r w:rsidRPr="00AE1637">
              <w:rPr>
                <w:sz w:val="24"/>
                <w:szCs w:val="24"/>
                <w:lang w:eastAsia="cs-CZ"/>
              </w:rPr>
              <w:t>Integrovaný záchranný systém - jednotné evropské číslo</w:t>
            </w:r>
          </w:p>
        </w:tc>
        <w:tc>
          <w:tcPr>
            <w:tcW w:w="1747" w:type="dxa"/>
          </w:tcPr>
          <w:p w:rsidR="00AE1637" w:rsidRPr="00AE1637" w:rsidRDefault="00AE1637" w:rsidP="00AE1637">
            <w:pPr>
              <w:suppressAutoHyphens w:val="0"/>
              <w:ind w:left="567" w:hanging="567"/>
              <w:jc w:val="center"/>
              <w:rPr>
                <w:sz w:val="24"/>
                <w:szCs w:val="24"/>
                <w:lang w:eastAsia="cs-CZ"/>
              </w:rPr>
            </w:pPr>
            <w:r w:rsidRPr="00AE1637">
              <w:rPr>
                <w:sz w:val="24"/>
                <w:szCs w:val="24"/>
                <w:lang w:eastAsia="cs-CZ"/>
              </w:rPr>
              <w:t>112</w:t>
            </w:r>
          </w:p>
        </w:tc>
      </w:tr>
      <w:tr w:rsidR="00AE1637" w:rsidRPr="00AE1637" w:rsidTr="00423FE8">
        <w:trPr>
          <w:jc w:val="center"/>
        </w:trPr>
        <w:tc>
          <w:tcPr>
            <w:tcW w:w="6365" w:type="dxa"/>
          </w:tcPr>
          <w:p w:rsidR="00AE1637" w:rsidRPr="00AE1637" w:rsidRDefault="00AE1637" w:rsidP="00AE1637">
            <w:pPr>
              <w:suppressAutoHyphens w:val="0"/>
              <w:ind w:left="567" w:hanging="567"/>
              <w:rPr>
                <w:sz w:val="24"/>
                <w:szCs w:val="24"/>
                <w:lang w:eastAsia="cs-CZ"/>
              </w:rPr>
            </w:pPr>
            <w:r w:rsidRPr="00AE1637">
              <w:rPr>
                <w:sz w:val="24"/>
                <w:szCs w:val="24"/>
                <w:lang w:eastAsia="cs-CZ"/>
              </w:rPr>
              <w:t>Hasičský záchranný sbor</w:t>
            </w:r>
          </w:p>
        </w:tc>
        <w:tc>
          <w:tcPr>
            <w:tcW w:w="1747" w:type="dxa"/>
          </w:tcPr>
          <w:p w:rsidR="00AE1637" w:rsidRPr="00AE1637" w:rsidRDefault="00AE1637" w:rsidP="00AE1637">
            <w:pPr>
              <w:suppressAutoHyphens w:val="0"/>
              <w:ind w:left="567" w:hanging="567"/>
              <w:jc w:val="center"/>
              <w:rPr>
                <w:sz w:val="24"/>
                <w:szCs w:val="24"/>
                <w:lang w:eastAsia="cs-CZ"/>
              </w:rPr>
            </w:pPr>
            <w:r w:rsidRPr="00AE1637">
              <w:rPr>
                <w:sz w:val="24"/>
                <w:szCs w:val="24"/>
                <w:lang w:eastAsia="cs-CZ"/>
              </w:rPr>
              <w:t>150</w:t>
            </w:r>
          </w:p>
        </w:tc>
      </w:tr>
      <w:tr w:rsidR="00AE1637" w:rsidRPr="00AE1637" w:rsidTr="00423FE8">
        <w:trPr>
          <w:jc w:val="center"/>
        </w:trPr>
        <w:tc>
          <w:tcPr>
            <w:tcW w:w="6365" w:type="dxa"/>
          </w:tcPr>
          <w:p w:rsidR="00AE1637" w:rsidRPr="00AE1637" w:rsidRDefault="00AE1637" w:rsidP="00AE1637">
            <w:pPr>
              <w:suppressAutoHyphens w:val="0"/>
              <w:ind w:left="567" w:hanging="567"/>
              <w:rPr>
                <w:sz w:val="24"/>
                <w:szCs w:val="24"/>
                <w:lang w:eastAsia="cs-CZ"/>
              </w:rPr>
            </w:pPr>
            <w:r w:rsidRPr="00AE1637">
              <w:rPr>
                <w:sz w:val="24"/>
                <w:szCs w:val="24"/>
                <w:lang w:eastAsia="cs-CZ"/>
              </w:rPr>
              <w:t>Záchranná služba</w:t>
            </w:r>
          </w:p>
        </w:tc>
        <w:tc>
          <w:tcPr>
            <w:tcW w:w="1747" w:type="dxa"/>
          </w:tcPr>
          <w:p w:rsidR="00AE1637" w:rsidRPr="00AE1637" w:rsidRDefault="00AE1637" w:rsidP="00AE1637">
            <w:pPr>
              <w:suppressAutoHyphens w:val="0"/>
              <w:ind w:left="567" w:hanging="567"/>
              <w:jc w:val="center"/>
              <w:rPr>
                <w:sz w:val="24"/>
                <w:szCs w:val="24"/>
                <w:lang w:eastAsia="cs-CZ"/>
              </w:rPr>
            </w:pPr>
            <w:r w:rsidRPr="00AE1637">
              <w:rPr>
                <w:sz w:val="24"/>
                <w:szCs w:val="24"/>
                <w:lang w:eastAsia="cs-CZ"/>
              </w:rPr>
              <w:t>155</w:t>
            </w:r>
          </w:p>
        </w:tc>
      </w:tr>
      <w:tr w:rsidR="00AE1637" w:rsidRPr="00AE1637" w:rsidTr="00423FE8">
        <w:trPr>
          <w:jc w:val="center"/>
        </w:trPr>
        <w:tc>
          <w:tcPr>
            <w:tcW w:w="6365" w:type="dxa"/>
          </w:tcPr>
          <w:p w:rsidR="00AE1637" w:rsidRPr="00AE1637" w:rsidRDefault="00AE1637" w:rsidP="00AE1637">
            <w:pPr>
              <w:suppressAutoHyphens w:val="0"/>
              <w:ind w:left="567" w:hanging="567"/>
              <w:rPr>
                <w:sz w:val="24"/>
                <w:szCs w:val="24"/>
                <w:lang w:eastAsia="cs-CZ"/>
              </w:rPr>
            </w:pPr>
            <w:r w:rsidRPr="00AE1637">
              <w:rPr>
                <w:sz w:val="24"/>
                <w:szCs w:val="24"/>
                <w:lang w:eastAsia="cs-CZ"/>
              </w:rPr>
              <w:t xml:space="preserve">Policie ČR </w:t>
            </w:r>
          </w:p>
        </w:tc>
        <w:tc>
          <w:tcPr>
            <w:tcW w:w="1747" w:type="dxa"/>
          </w:tcPr>
          <w:p w:rsidR="00AE1637" w:rsidRPr="00AE1637" w:rsidRDefault="00AE1637" w:rsidP="00AE1637">
            <w:pPr>
              <w:suppressAutoHyphens w:val="0"/>
              <w:ind w:left="567" w:hanging="567"/>
              <w:jc w:val="center"/>
              <w:rPr>
                <w:sz w:val="24"/>
                <w:szCs w:val="24"/>
                <w:lang w:eastAsia="cs-CZ"/>
              </w:rPr>
            </w:pPr>
            <w:r w:rsidRPr="00AE1637">
              <w:rPr>
                <w:sz w:val="24"/>
                <w:szCs w:val="24"/>
                <w:lang w:eastAsia="cs-CZ"/>
              </w:rPr>
              <w:t>158</w:t>
            </w:r>
          </w:p>
        </w:tc>
      </w:tr>
      <w:tr w:rsidR="00AE1637" w:rsidRPr="00AE1637" w:rsidTr="00423FE8">
        <w:trPr>
          <w:jc w:val="center"/>
        </w:trPr>
        <w:tc>
          <w:tcPr>
            <w:tcW w:w="6365" w:type="dxa"/>
          </w:tcPr>
          <w:p w:rsidR="00AE1637" w:rsidRPr="00AE1637" w:rsidRDefault="00AE1637" w:rsidP="00AE1637">
            <w:pPr>
              <w:suppressAutoHyphens w:val="0"/>
              <w:ind w:left="567" w:hanging="567"/>
              <w:rPr>
                <w:sz w:val="24"/>
                <w:szCs w:val="24"/>
                <w:lang w:eastAsia="cs-CZ"/>
              </w:rPr>
            </w:pPr>
            <w:r w:rsidRPr="00AE1637">
              <w:rPr>
                <w:sz w:val="24"/>
                <w:szCs w:val="24"/>
                <w:lang w:eastAsia="cs-CZ"/>
              </w:rPr>
              <w:t xml:space="preserve">Městská policie </w:t>
            </w:r>
          </w:p>
        </w:tc>
        <w:tc>
          <w:tcPr>
            <w:tcW w:w="1747" w:type="dxa"/>
          </w:tcPr>
          <w:p w:rsidR="00AE1637" w:rsidRPr="00AE1637" w:rsidRDefault="00AE1637" w:rsidP="00AE1637">
            <w:pPr>
              <w:suppressAutoHyphens w:val="0"/>
              <w:ind w:left="567" w:hanging="567"/>
              <w:jc w:val="center"/>
              <w:rPr>
                <w:sz w:val="24"/>
                <w:szCs w:val="24"/>
                <w:lang w:eastAsia="cs-CZ"/>
              </w:rPr>
            </w:pPr>
            <w:r w:rsidRPr="00AE1637">
              <w:rPr>
                <w:sz w:val="24"/>
                <w:szCs w:val="24"/>
                <w:lang w:eastAsia="cs-CZ"/>
              </w:rPr>
              <w:t>156</w:t>
            </w:r>
          </w:p>
        </w:tc>
      </w:tr>
    </w:tbl>
    <w:p w:rsidR="00AE1637" w:rsidRPr="00AE1637" w:rsidRDefault="00AE1637" w:rsidP="00AE1637">
      <w:pPr>
        <w:suppressAutoHyphens w:val="0"/>
        <w:spacing w:before="120" w:after="120" w:line="360" w:lineRule="auto"/>
        <w:ind w:left="567" w:hanging="567"/>
        <w:jc w:val="both"/>
        <w:rPr>
          <w:sz w:val="24"/>
          <w:szCs w:val="24"/>
          <w:lang w:eastAsia="cs-CZ"/>
        </w:rPr>
      </w:pPr>
    </w:p>
    <w:p w:rsidR="00AE1637" w:rsidRPr="00AE1637" w:rsidRDefault="00AE1637" w:rsidP="00AE1637">
      <w:pPr>
        <w:suppressAutoHyphens w:val="0"/>
        <w:ind w:left="567" w:hanging="567"/>
        <w:jc w:val="center"/>
        <w:rPr>
          <w:b/>
          <w:snapToGrid w:val="0"/>
          <w:sz w:val="24"/>
          <w:szCs w:val="24"/>
          <w:lang w:eastAsia="cs-CZ"/>
        </w:rPr>
      </w:pPr>
      <w:r w:rsidRPr="00AE1637">
        <w:rPr>
          <w:b/>
          <w:snapToGrid w:val="0"/>
          <w:sz w:val="24"/>
          <w:szCs w:val="24"/>
          <w:lang w:eastAsia="cs-CZ"/>
        </w:rPr>
        <w:t>Čl. 6</w:t>
      </w:r>
    </w:p>
    <w:p w:rsidR="00AE1637" w:rsidRPr="00AE1637" w:rsidRDefault="00AE1637" w:rsidP="00AE1637">
      <w:pPr>
        <w:suppressAutoHyphens w:val="0"/>
        <w:spacing w:after="120"/>
        <w:ind w:left="567" w:hanging="567"/>
        <w:jc w:val="center"/>
        <w:rPr>
          <w:b/>
          <w:snapToGrid w:val="0"/>
          <w:sz w:val="24"/>
          <w:szCs w:val="24"/>
          <w:lang w:eastAsia="cs-CZ"/>
        </w:rPr>
      </w:pPr>
      <w:r w:rsidRPr="00AE1637">
        <w:rPr>
          <w:b/>
          <w:snapToGrid w:val="0"/>
          <w:sz w:val="24"/>
          <w:szCs w:val="24"/>
          <w:lang w:eastAsia="cs-CZ"/>
        </w:rPr>
        <w:t>Ostatní organizační opatření</w:t>
      </w:r>
    </w:p>
    <w:p w:rsidR="00AE1637" w:rsidRPr="00AE1637" w:rsidRDefault="00AE1637" w:rsidP="00AE1637">
      <w:pPr>
        <w:suppressAutoHyphens w:val="0"/>
        <w:spacing w:after="120"/>
        <w:ind w:left="567" w:hanging="567"/>
        <w:jc w:val="center"/>
        <w:rPr>
          <w:b/>
          <w:snapToGrid w:val="0"/>
          <w:sz w:val="24"/>
          <w:szCs w:val="24"/>
          <w:lang w:eastAsia="cs-CZ"/>
        </w:rPr>
      </w:pPr>
    </w:p>
    <w:p w:rsidR="00AE1637" w:rsidRPr="00AE1637" w:rsidRDefault="00AE1637" w:rsidP="00AE1637">
      <w:pPr>
        <w:suppressAutoHyphens w:val="0"/>
        <w:spacing w:before="120" w:after="120"/>
        <w:ind w:left="567" w:hanging="567"/>
        <w:jc w:val="both"/>
        <w:rPr>
          <w:sz w:val="24"/>
          <w:lang w:eastAsia="cs-CZ"/>
        </w:rPr>
      </w:pPr>
      <w:r w:rsidRPr="00AE1637">
        <w:rPr>
          <w:sz w:val="24"/>
          <w:lang w:eastAsia="cs-CZ"/>
        </w:rPr>
        <w:t>a)</w:t>
      </w:r>
      <w:r w:rsidRPr="00AE1637">
        <w:rPr>
          <w:sz w:val="24"/>
          <w:lang w:eastAsia="cs-CZ"/>
        </w:rPr>
        <w:tab/>
      </w:r>
      <w:r w:rsidRPr="00AE1637">
        <w:rPr>
          <w:sz w:val="24"/>
          <w:u w:val="single"/>
          <w:lang w:eastAsia="cs-CZ"/>
        </w:rPr>
        <w:t>Vytápění budovy</w:t>
      </w:r>
      <w:r w:rsidRPr="00AE1637">
        <w:rPr>
          <w:sz w:val="24"/>
          <w:lang w:eastAsia="cs-CZ"/>
        </w:rPr>
        <w:t xml:space="preserve"> je řešeno centrálním rozvodem z plynové kotelny.</w:t>
      </w:r>
    </w:p>
    <w:p w:rsidR="00AE1637" w:rsidRPr="00AE1637" w:rsidRDefault="00AE1637" w:rsidP="00AE1637">
      <w:pPr>
        <w:suppressAutoHyphens w:val="0"/>
        <w:spacing w:before="120" w:after="120"/>
        <w:ind w:left="567" w:hanging="567"/>
        <w:jc w:val="both"/>
        <w:rPr>
          <w:sz w:val="24"/>
          <w:lang w:eastAsia="cs-CZ"/>
        </w:rPr>
      </w:pPr>
      <w:r w:rsidRPr="00AE1637">
        <w:rPr>
          <w:sz w:val="24"/>
          <w:lang w:eastAsia="cs-CZ"/>
        </w:rPr>
        <w:t>b)</w:t>
      </w:r>
      <w:r w:rsidRPr="00AE1637">
        <w:rPr>
          <w:sz w:val="24"/>
          <w:lang w:eastAsia="cs-CZ"/>
        </w:rPr>
        <w:tab/>
        <w:t xml:space="preserve">Nájemce je povinen předem informovat pronajímatele o termínu svého nastěhování, vystěhování či jiné další obměně vnitřního zařízení pronajatých prostor. </w:t>
      </w:r>
    </w:p>
    <w:p w:rsidR="00AE1637" w:rsidRPr="00AE1637" w:rsidRDefault="00AE1637" w:rsidP="00AE1637">
      <w:pPr>
        <w:suppressAutoHyphens w:val="0"/>
        <w:spacing w:before="120" w:after="120"/>
        <w:ind w:left="567" w:hanging="567"/>
        <w:jc w:val="both"/>
        <w:rPr>
          <w:sz w:val="24"/>
          <w:lang w:eastAsia="cs-CZ"/>
        </w:rPr>
      </w:pPr>
      <w:r w:rsidRPr="00AE1637">
        <w:rPr>
          <w:sz w:val="24"/>
          <w:lang w:eastAsia="cs-CZ"/>
        </w:rPr>
        <w:t>c)</w:t>
      </w:r>
      <w:r w:rsidRPr="00AE1637">
        <w:rPr>
          <w:sz w:val="24"/>
          <w:lang w:eastAsia="cs-CZ"/>
        </w:rPr>
        <w:tab/>
      </w:r>
      <w:r w:rsidRPr="00AE1637">
        <w:rPr>
          <w:sz w:val="24"/>
          <w:u w:val="single"/>
          <w:lang w:eastAsia="cs-CZ"/>
        </w:rPr>
        <w:t>Ve společenských prostorách budovy</w:t>
      </w:r>
      <w:r w:rsidRPr="00AE1637">
        <w:rPr>
          <w:sz w:val="24"/>
          <w:lang w:eastAsia="cs-CZ"/>
        </w:rPr>
        <w:t xml:space="preserve"> je zakázáno </w:t>
      </w:r>
      <w:r w:rsidR="00F05D9F">
        <w:rPr>
          <w:sz w:val="24"/>
          <w:lang w:eastAsia="cs-CZ"/>
        </w:rPr>
        <w:t>přemisťovat zařízení, provádět</w:t>
      </w:r>
      <w:r w:rsidRPr="00AE1637">
        <w:rPr>
          <w:sz w:val="24"/>
          <w:lang w:eastAsia="cs-CZ"/>
        </w:rPr>
        <w:t xml:space="preserve"> jakékoliv opravy a úpravy nebo připevňovat předměty na stěny. Je zakázáno vynášet z budovy předměty, které jsou součástí budovy nebo jejího zařízení.</w:t>
      </w:r>
    </w:p>
    <w:p w:rsidR="00AE1637" w:rsidRPr="00AE1637" w:rsidRDefault="00AE1637" w:rsidP="00AE1637">
      <w:pPr>
        <w:suppressAutoHyphens w:val="0"/>
        <w:spacing w:before="120" w:after="120"/>
        <w:ind w:left="567" w:hanging="567"/>
        <w:jc w:val="both"/>
        <w:rPr>
          <w:sz w:val="24"/>
          <w:lang w:eastAsia="cs-CZ"/>
        </w:rPr>
      </w:pPr>
      <w:r w:rsidRPr="00AE1637">
        <w:rPr>
          <w:sz w:val="24"/>
          <w:lang w:eastAsia="cs-CZ"/>
        </w:rPr>
        <w:t>d)</w:t>
      </w:r>
      <w:r w:rsidRPr="00AE1637">
        <w:rPr>
          <w:sz w:val="24"/>
          <w:lang w:eastAsia="cs-CZ"/>
        </w:rPr>
        <w:tab/>
      </w:r>
      <w:r w:rsidRPr="00AE1637">
        <w:rPr>
          <w:sz w:val="24"/>
          <w:u w:val="single"/>
          <w:lang w:eastAsia="cs-CZ"/>
        </w:rPr>
        <w:t>Nájemci prostor k podnikání</w:t>
      </w:r>
      <w:r w:rsidRPr="00AE1637">
        <w:rPr>
          <w:sz w:val="24"/>
          <w:lang w:eastAsia="cs-CZ"/>
        </w:rPr>
        <w:t xml:space="preserve"> jsou povinni zdržet se všeho, čím by nad míru přiměřenou potřebám zajištění účelu nájmu rušili nebo ohrožovali výkon užívacích práv ostatních nájemců, zejména nesmějí rušivě zasahovat do provozu pracovišť pronajímatele nebo jej ohrožovat.</w:t>
      </w:r>
    </w:p>
    <w:p w:rsidR="00AE1637" w:rsidRPr="00AE1637" w:rsidRDefault="00AE1637" w:rsidP="00AE1637">
      <w:pPr>
        <w:suppressAutoHyphens w:val="0"/>
        <w:ind w:left="567" w:hanging="567"/>
        <w:rPr>
          <w:b/>
          <w:bCs/>
          <w:sz w:val="24"/>
          <w:szCs w:val="24"/>
          <w:lang w:eastAsia="cs-CZ"/>
        </w:rPr>
      </w:pPr>
    </w:p>
    <w:p w:rsidR="00AE1637" w:rsidRPr="00AE1637" w:rsidRDefault="00AE1637" w:rsidP="00AE1637">
      <w:pPr>
        <w:suppressAutoHyphens w:val="0"/>
        <w:ind w:left="567" w:hanging="567"/>
        <w:rPr>
          <w:b/>
          <w:bCs/>
          <w:sz w:val="24"/>
          <w:szCs w:val="24"/>
          <w:lang w:eastAsia="cs-CZ"/>
        </w:rPr>
      </w:pPr>
    </w:p>
    <w:p w:rsidR="00AE1637" w:rsidRPr="00AE1637" w:rsidRDefault="00AE1637" w:rsidP="00AE1637">
      <w:pPr>
        <w:suppressAutoHyphens w:val="0"/>
        <w:ind w:left="567" w:hanging="567"/>
        <w:rPr>
          <w:b/>
          <w:bCs/>
          <w:sz w:val="24"/>
          <w:szCs w:val="24"/>
          <w:lang w:eastAsia="cs-CZ"/>
        </w:rPr>
      </w:pPr>
      <w:r w:rsidRPr="00AE1637">
        <w:rPr>
          <w:b/>
          <w:bCs/>
          <w:sz w:val="24"/>
          <w:szCs w:val="24"/>
          <w:lang w:eastAsia="cs-CZ"/>
        </w:rPr>
        <w:t>Použité zkratky</w:t>
      </w:r>
    </w:p>
    <w:p w:rsidR="00AE1637" w:rsidRPr="00AE1637" w:rsidRDefault="00AE1637" w:rsidP="00AE1637">
      <w:pPr>
        <w:suppressAutoHyphens w:val="0"/>
        <w:ind w:left="567" w:hanging="567"/>
        <w:rPr>
          <w:b/>
          <w:bCs/>
          <w:sz w:val="24"/>
          <w:szCs w:val="24"/>
          <w:lang w:eastAsia="cs-C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544"/>
      </w:tblGrid>
      <w:tr w:rsidR="00AE1637" w:rsidRPr="00AE1637" w:rsidTr="00423FE8">
        <w:tc>
          <w:tcPr>
            <w:tcW w:w="1668" w:type="dxa"/>
          </w:tcPr>
          <w:p w:rsidR="00AE1637" w:rsidRPr="00AE1637" w:rsidRDefault="00AE1637" w:rsidP="00AE1637">
            <w:pPr>
              <w:suppressAutoHyphens w:val="0"/>
              <w:ind w:left="567" w:hanging="567"/>
              <w:jc w:val="center"/>
              <w:rPr>
                <w:b/>
                <w:bCs/>
                <w:sz w:val="24"/>
                <w:szCs w:val="24"/>
                <w:lang w:eastAsia="cs-CZ"/>
              </w:rPr>
            </w:pPr>
            <w:r w:rsidRPr="00AE1637">
              <w:rPr>
                <w:b/>
                <w:bCs/>
                <w:sz w:val="24"/>
                <w:szCs w:val="24"/>
                <w:lang w:eastAsia="cs-CZ"/>
              </w:rPr>
              <w:t>BA</w:t>
            </w:r>
          </w:p>
        </w:tc>
        <w:tc>
          <w:tcPr>
            <w:tcW w:w="7544" w:type="dxa"/>
          </w:tcPr>
          <w:p w:rsidR="00AE1637" w:rsidRPr="00AE1637" w:rsidRDefault="00AE1637" w:rsidP="00AE1637">
            <w:pPr>
              <w:suppressAutoHyphens w:val="0"/>
              <w:ind w:left="567" w:hanging="567"/>
              <w:rPr>
                <w:bCs/>
                <w:sz w:val="24"/>
                <w:szCs w:val="24"/>
                <w:lang w:eastAsia="cs-CZ"/>
              </w:rPr>
            </w:pPr>
            <w:r w:rsidRPr="00AE1637">
              <w:rPr>
                <w:bCs/>
                <w:sz w:val="24"/>
                <w:szCs w:val="24"/>
                <w:lang w:eastAsia="cs-CZ"/>
              </w:rPr>
              <w:t>bezpečnostní agentura</w:t>
            </w:r>
          </w:p>
        </w:tc>
      </w:tr>
      <w:tr w:rsidR="00AE1637" w:rsidRPr="00AE1637" w:rsidTr="00423FE8">
        <w:tc>
          <w:tcPr>
            <w:tcW w:w="1668" w:type="dxa"/>
          </w:tcPr>
          <w:p w:rsidR="00AE1637" w:rsidRPr="00AE1637" w:rsidRDefault="00AE1637" w:rsidP="00AE1637">
            <w:pPr>
              <w:suppressAutoHyphens w:val="0"/>
              <w:ind w:left="567" w:hanging="567"/>
              <w:jc w:val="center"/>
              <w:rPr>
                <w:b/>
                <w:bCs/>
                <w:sz w:val="24"/>
                <w:szCs w:val="24"/>
                <w:lang w:eastAsia="cs-CZ"/>
              </w:rPr>
            </w:pPr>
            <w:r w:rsidRPr="00AE1637">
              <w:rPr>
                <w:b/>
                <w:bCs/>
                <w:sz w:val="24"/>
                <w:szCs w:val="24"/>
                <w:lang w:eastAsia="cs-CZ"/>
              </w:rPr>
              <w:t>CCTV</w:t>
            </w:r>
          </w:p>
        </w:tc>
        <w:tc>
          <w:tcPr>
            <w:tcW w:w="7544" w:type="dxa"/>
          </w:tcPr>
          <w:p w:rsidR="00AE1637" w:rsidRPr="00AE1637" w:rsidRDefault="00AE1637" w:rsidP="00AE1637">
            <w:pPr>
              <w:suppressAutoHyphens w:val="0"/>
              <w:ind w:left="567" w:hanging="567"/>
              <w:rPr>
                <w:bCs/>
                <w:sz w:val="24"/>
                <w:szCs w:val="24"/>
                <w:lang w:eastAsia="cs-CZ"/>
              </w:rPr>
            </w:pPr>
            <w:r w:rsidRPr="00AE1637">
              <w:rPr>
                <w:bCs/>
                <w:sz w:val="24"/>
                <w:szCs w:val="24"/>
                <w:lang w:eastAsia="cs-CZ"/>
              </w:rPr>
              <w:t>centrální kamerový systém</w:t>
            </w:r>
          </w:p>
        </w:tc>
      </w:tr>
      <w:tr w:rsidR="00AE1637" w:rsidRPr="00AE1637" w:rsidTr="00423FE8">
        <w:tc>
          <w:tcPr>
            <w:tcW w:w="1668" w:type="dxa"/>
          </w:tcPr>
          <w:p w:rsidR="00AE1637" w:rsidRPr="00AE1637" w:rsidRDefault="00AE1637" w:rsidP="00AE1637">
            <w:pPr>
              <w:suppressAutoHyphens w:val="0"/>
              <w:ind w:left="567" w:hanging="567"/>
              <w:jc w:val="center"/>
              <w:rPr>
                <w:b/>
                <w:bCs/>
                <w:sz w:val="24"/>
                <w:szCs w:val="24"/>
                <w:lang w:eastAsia="cs-CZ"/>
              </w:rPr>
            </w:pPr>
            <w:r w:rsidRPr="00AE1637">
              <w:rPr>
                <w:b/>
                <w:bCs/>
                <w:sz w:val="24"/>
                <w:szCs w:val="24"/>
                <w:lang w:eastAsia="cs-CZ"/>
              </w:rPr>
              <w:t>EKV</w:t>
            </w:r>
          </w:p>
        </w:tc>
        <w:tc>
          <w:tcPr>
            <w:tcW w:w="7544" w:type="dxa"/>
          </w:tcPr>
          <w:p w:rsidR="00AE1637" w:rsidRPr="00AE1637" w:rsidRDefault="00AE1637" w:rsidP="00AE1637">
            <w:pPr>
              <w:suppressAutoHyphens w:val="0"/>
              <w:ind w:left="567" w:hanging="567"/>
              <w:rPr>
                <w:bCs/>
                <w:sz w:val="24"/>
                <w:szCs w:val="24"/>
                <w:lang w:eastAsia="cs-CZ"/>
              </w:rPr>
            </w:pPr>
            <w:r w:rsidRPr="00AE1637">
              <w:rPr>
                <w:bCs/>
                <w:sz w:val="24"/>
                <w:szCs w:val="24"/>
                <w:lang w:eastAsia="cs-CZ"/>
              </w:rPr>
              <w:t>elektrická kontrola vstupu</w:t>
            </w:r>
          </w:p>
        </w:tc>
      </w:tr>
      <w:tr w:rsidR="00AE1637" w:rsidRPr="00AE1637" w:rsidTr="00423FE8">
        <w:tc>
          <w:tcPr>
            <w:tcW w:w="1668" w:type="dxa"/>
          </w:tcPr>
          <w:p w:rsidR="00AE1637" w:rsidRPr="00AE1637" w:rsidRDefault="00AE1637" w:rsidP="00AE1637">
            <w:pPr>
              <w:suppressAutoHyphens w:val="0"/>
              <w:ind w:left="567" w:hanging="567"/>
              <w:jc w:val="center"/>
              <w:rPr>
                <w:b/>
                <w:bCs/>
                <w:sz w:val="24"/>
                <w:szCs w:val="24"/>
                <w:lang w:eastAsia="cs-CZ"/>
              </w:rPr>
            </w:pPr>
            <w:r w:rsidRPr="00AE1637">
              <w:rPr>
                <w:b/>
                <w:bCs/>
                <w:sz w:val="24"/>
                <w:szCs w:val="24"/>
                <w:lang w:eastAsia="cs-CZ"/>
              </w:rPr>
              <w:t>EPS</w:t>
            </w:r>
          </w:p>
        </w:tc>
        <w:tc>
          <w:tcPr>
            <w:tcW w:w="7544" w:type="dxa"/>
          </w:tcPr>
          <w:p w:rsidR="00AE1637" w:rsidRPr="00AE1637" w:rsidRDefault="00AE1637" w:rsidP="00AE1637">
            <w:pPr>
              <w:suppressAutoHyphens w:val="0"/>
              <w:ind w:left="567" w:hanging="567"/>
              <w:rPr>
                <w:bCs/>
                <w:sz w:val="24"/>
                <w:szCs w:val="24"/>
                <w:lang w:eastAsia="cs-CZ"/>
              </w:rPr>
            </w:pPr>
            <w:r w:rsidRPr="00AE1637">
              <w:rPr>
                <w:bCs/>
                <w:sz w:val="24"/>
                <w:szCs w:val="24"/>
                <w:lang w:eastAsia="cs-CZ"/>
              </w:rPr>
              <w:t>elektrická požární signalizace</w:t>
            </w:r>
          </w:p>
        </w:tc>
      </w:tr>
      <w:tr w:rsidR="00AE1637" w:rsidRPr="00AE1637" w:rsidTr="00423FE8">
        <w:tc>
          <w:tcPr>
            <w:tcW w:w="1668" w:type="dxa"/>
          </w:tcPr>
          <w:p w:rsidR="00AE1637" w:rsidRPr="00AE1637" w:rsidRDefault="00AE1637" w:rsidP="00AE1637">
            <w:pPr>
              <w:suppressAutoHyphens w:val="0"/>
              <w:ind w:left="567" w:hanging="567"/>
              <w:jc w:val="center"/>
              <w:rPr>
                <w:b/>
                <w:bCs/>
                <w:sz w:val="24"/>
                <w:szCs w:val="24"/>
                <w:lang w:eastAsia="cs-CZ"/>
              </w:rPr>
            </w:pPr>
            <w:r w:rsidRPr="00AE1637">
              <w:rPr>
                <w:b/>
                <w:bCs/>
                <w:sz w:val="24"/>
                <w:szCs w:val="24"/>
                <w:lang w:eastAsia="cs-CZ"/>
              </w:rPr>
              <w:t>EZS</w:t>
            </w:r>
          </w:p>
        </w:tc>
        <w:tc>
          <w:tcPr>
            <w:tcW w:w="7544" w:type="dxa"/>
          </w:tcPr>
          <w:p w:rsidR="00AE1637" w:rsidRPr="00AE1637" w:rsidRDefault="00AE1637" w:rsidP="00AE1637">
            <w:pPr>
              <w:suppressAutoHyphens w:val="0"/>
              <w:ind w:left="567" w:hanging="567"/>
              <w:rPr>
                <w:bCs/>
                <w:sz w:val="24"/>
                <w:szCs w:val="24"/>
                <w:lang w:eastAsia="cs-CZ"/>
              </w:rPr>
            </w:pPr>
            <w:r w:rsidRPr="00AE1637">
              <w:rPr>
                <w:bCs/>
                <w:sz w:val="24"/>
                <w:szCs w:val="24"/>
                <w:lang w:eastAsia="cs-CZ"/>
              </w:rPr>
              <w:t xml:space="preserve">elektrický zabezpečovací systém </w:t>
            </w:r>
          </w:p>
        </w:tc>
      </w:tr>
      <w:tr w:rsidR="00AE1637" w:rsidRPr="00AE1637" w:rsidTr="00423FE8">
        <w:tc>
          <w:tcPr>
            <w:tcW w:w="1668" w:type="dxa"/>
          </w:tcPr>
          <w:p w:rsidR="00AE1637" w:rsidRPr="00AE1637" w:rsidRDefault="00AE1637" w:rsidP="00AE1637">
            <w:pPr>
              <w:suppressAutoHyphens w:val="0"/>
              <w:ind w:left="567" w:hanging="567"/>
              <w:jc w:val="center"/>
              <w:rPr>
                <w:b/>
                <w:bCs/>
                <w:sz w:val="24"/>
                <w:szCs w:val="24"/>
                <w:lang w:eastAsia="cs-CZ"/>
              </w:rPr>
            </w:pPr>
            <w:r w:rsidRPr="00AE1637">
              <w:rPr>
                <w:b/>
                <w:bCs/>
                <w:sz w:val="24"/>
                <w:szCs w:val="24"/>
                <w:lang w:eastAsia="cs-CZ"/>
              </w:rPr>
              <w:t>ID karta</w:t>
            </w:r>
          </w:p>
        </w:tc>
        <w:tc>
          <w:tcPr>
            <w:tcW w:w="7544" w:type="dxa"/>
          </w:tcPr>
          <w:p w:rsidR="00AE1637" w:rsidRPr="00AE1637" w:rsidRDefault="00AE1637" w:rsidP="00AE1637">
            <w:pPr>
              <w:suppressAutoHyphens w:val="0"/>
              <w:ind w:left="567" w:hanging="567"/>
              <w:rPr>
                <w:bCs/>
                <w:sz w:val="24"/>
                <w:szCs w:val="24"/>
                <w:lang w:eastAsia="cs-CZ"/>
              </w:rPr>
            </w:pPr>
            <w:r w:rsidRPr="00AE1637">
              <w:rPr>
                <w:bCs/>
                <w:sz w:val="24"/>
                <w:szCs w:val="24"/>
                <w:lang w:eastAsia="cs-CZ"/>
              </w:rPr>
              <w:t>bezkontaktní identifikační karta</w:t>
            </w:r>
          </w:p>
        </w:tc>
      </w:tr>
      <w:tr w:rsidR="00AE1637" w:rsidRPr="00AE1637" w:rsidTr="00423FE8">
        <w:tc>
          <w:tcPr>
            <w:tcW w:w="1668" w:type="dxa"/>
          </w:tcPr>
          <w:p w:rsidR="00AE1637" w:rsidRPr="00AE1637" w:rsidRDefault="00AE1637" w:rsidP="00AE1637">
            <w:pPr>
              <w:suppressAutoHyphens w:val="0"/>
              <w:ind w:left="567" w:hanging="567"/>
              <w:jc w:val="center"/>
              <w:rPr>
                <w:b/>
                <w:bCs/>
                <w:sz w:val="24"/>
                <w:szCs w:val="24"/>
                <w:lang w:eastAsia="cs-CZ"/>
              </w:rPr>
            </w:pPr>
            <w:r w:rsidRPr="00AE1637">
              <w:rPr>
                <w:b/>
                <w:bCs/>
                <w:sz w:val="24"/>
                <w:szCs w:val="24"/>
                <w:lang w:eastAsia="cs-CZ"/>
              </w:rPr>
              <w:t>VOP</w:t>
            </w:r>
          </w:p>
        </w:tc>
        <w:tc>
          <w:tcPr>
            <w:tcW w:w="7544" w:type="dxa"/>
          </w:tcPr>
          <w:p w:rsidR="00AE1637" w:rsidRPr="00AE1637" w:rsidRDefault="00AE1637" w:rsidP="00AE1637">
            <w:pPr>
              <w:suppressAutoHyphens w:val="0"/>
              <w:ind w:left="567" w:hanging="567"/>
              <w:rPr>
                <w:bCs/>
                <w:sz w:val="24"/>
                <w:szCs w:val="24"/>
                <w:lang w:eastAsia="cs-CZ"/>
              </w:rPr>
            </w:pPr>
            <w:r w:rsidRPr="00AE1637">
              <w:rPr>
                <w:bCs/>
                <w:sz w:val="24"/>
                <w:szCs w:val="24"/>
                <w:lang w:eastAsia="cs-CZ"/>
              </w:rPr>
              <w:t>všeobecné obchodní podmínky</w:t>
            </w:r>
          </w:p>
        </w:tc>
      </w:tr>
    </w:tbl>
    <w:p w:rsidR="00AE1637" w:rsidRPr="00AE1637" w:rsidRDefault="00AE1637" w:rsidP="00AE1637">
      <w:pPr>
        <w:suppressAutoHyphens w:val="0"/>
        <w:overflowPunct w:val="0"/>
        <w:autoSpaceDE w:val="0"/>
        <w:autoSpaceDN w:val="0"/>
        <w:adjustRightInd w:val="0"/>
        <w:ind w:left="567" w:hanging="567"/>
        <w:jc w:val="center"/>
        <w:textAlignment w:val="baseline"/>
        <w:rPr>
          <w:sz w:val="24"/>
          <w:szCs w:val="24"/>
          <w:lang w:eastAsia="cs-CZ"/>
        </w:rPr>
      </w:pPr>
    </w:p>
    <w:p w:rsidR="00AE1637" w:rsidRPr="00AE1637" w:rsidRDefault="00AE1637" w:rsidP="00AE1637">
      <w:pPr>
        <w:suppressAutoHyphens w:val="0"/>
        <w:ind w:left="567" w:hanging="567"/>
        <w:rPr>
          <w:sz w:val="24"/>
          <w:szCs w:val="24"/>
          <w:lang w:eastAsia="cs-CZ"/>
        </w:rPr>
      </w:pPr>
    </w:p>
    <w:p w:rsidR="00AE1637" w:rsidRPr="00AE1637" w:rsidRDefault="00AE1637" w:rsidP="00AE1637">
      <w:pPr>
        <w:suppressAutoHyphens w:val="0"/>
        <w:overflowPunct w:val="0"/>
        <w:autoSpaceDE w:val="0"/>
        <w:autoSpaceDN w:val="0"/>
        <w:adjustRightInd w:val="0"/>
        <w:ind w:left="567" w:hanging="567"/>
        <w:jc w:val="center"/>
        <w:textAlignment w:val="baseline"/>
        <w:rPr>
          <w:b/>
          <w:sz w:val="24"/>
          <w:szCs w:val="24"/>
          <w:lang w:eastAsia="cs-CZ"/>
        </w:rPr>
      </w:pPr>
      <w:r w:rsidRPr="00AE1637">
        <w:rPr>
          <w:b/>
          <w:sz w:val="24"/>
          <w:szCs w:val="24"/>
          <w:lang w:eastAsia="cs-CZ"/>
        </w:rPr>
        <w:t>Čl. 7</w:t>
      </w:r>
    </w:p>
    <w:p w:rsidR="00AE1637" w:rsidRPr="00AE1637" w:rsidRDefault="00AE1637" w:rsidP="00AE1637">
      <w:pPr>
        <w:suppressAutoHyphens w:val="0"/>
        <w:ind w:left="567" w:hanging="567"/>
        <w:jc w:val="center"/>
        <w:rPr>
          <w:b/>
          <w:sz w:val="24"/>
          <w:szCs w:val="24"/>
          <w:lang w:eastAsia="cs-CZ"/>
        </w:rPr>
      </w:pPr>
      <w:r w:rsidRPr="00AE1637">
        <w:rPr>
          <w:b/>
          <w:sz w:val="24"/>
          <w:szCs w:val="24"/>
          <w:lang w:eastAsia="cs-CZ"/>
        </w:rPr>
        <w:t>Závěrečná ustanovení</w:t>
      </w:r>
    </w:p>
    <w:p w:rsidR="00AE1637" w:rsidRPr="00AE1637" w:rsidRDefault="00AE1637" w:rsidP="00AE1637">
      <w:pPr>
        <w:suppressAutoHyphens w:val="0"/>
        <w:ind w:left="567" w:hanging="567"/>
        <w:jc w:val="center"/>
        <w:rPr>
          <w:b/>
          <w:sz w:val="24"/>
          <w:szCs w:val="24"/>
          <w:lang w:eastAsia="cs-CZ"/>
        </w:rPr>
      </w:pPr>
    </w:p>
    <w:p w:rsidR="00AE1637" w:rsidRPr="00AE1637" w:rsidRDefault="00AE1637" w:rsidP="00AE1637">
      <w:pPr>
        <w:numPr>
          <w:ilvl w:val="0"/>
          <w:numId w:val="31"/>
        </w:numPr>
        <w:suppressAutoHyphens w:val="0"/>
        <w:ind w:left="567" w:hanging="567"/>
        <w:jc w:val="both"/>
        <w:rPr>
          <w:sz w:val="24"/>
          <w:szCs w:val="24"/>
          <w:lang w:eastAsia="cs-CZ"/>
        </w:rPr>
      </w:pPr>
      <w:r w:rsidRPr="00AE1637">
        <w:rPr>
          <w:sz w:val="24"/>
          <w:szCs w:val="24"/>
          <w:lang w:eastAsia="cs-CZ"/>
        </w:rPr>
        <w:t>Domovním řádem nejsou dotčena práva a povinnosti vyplývající z jiných právních předpisů.</w:t>
      </w:r>
    </w:p>
    <w:p w:rsidR="00AE1637" w:rsidRPr="00AE1637" w:rsidRDefault="00AE1637" w:rsidP="00AE1637">
      <w:pPr>
        <w:numPr>
          <w:ilvl w:val="0"/>
          <w:numId w:val="31"/>
        </w:numPr>
        <w:suppressAutoHyphens w:val="0"/>
        <w:ind w:left="567" w:hanging="567"/>
        <w:jc w:val="both"/>
        <w:rPr>
          <w:sz w:val="24"/>
          <w:szCs w:val="24"/>
          <w:lang w:eastAsia="cs-CZ"/>
        </w:rPr>
      </w:pPr>
      <w:r w:rsidRPr="00AE1637">
        <w:rPr>
          <w:sz w:val="24"/>
          <w:szCs w:val="24"/>
          <w:lang w:eastAsia="cs-CZ"/>
        </w:rPr>
        <w:t>Ustanovení Domovního řádu se vztahují v plném rozsahu na nájemce prostor k podnikání, pokud nájemní smlouva nestanoví jinak, stejně tak na ostatní uživatele domu.</w:t>
      </w:r>
    </w:p>
    <w:p w:rsidR="00AE1637" w:rsidRPr="00AE1637" w:rsidRDefault="00AE1637" w:rsidP="00AE1637">
      <w:pPr>
        <w:numPr>
          <w:ilvl w:val="0"/>
          <w:numId w:val="31"/>
        </w:numPr>
        <w:suppressAutoHyphens w:val="0"/>
        <w:ind w:left="567" w:hanging="567"/>
        <w:jc w:val="both"/>
        <w:rPr>
          <w:sz w:val="24"/>
          <w:szCs w:val="24"/>
          <w:lang w:eastAsia="cs-CZ"/>
        </w:rPr>
      </w:pPr>
      <w:r w:rsidRPr="00AE1637">
        <w:rPr>
          <w:sz w:val="24"/>
          <w:szCs w:val="24"/>
          <w:lang w:eastAsia="cs-CZ"/>
        </w:rPr>
        <w:t xml:space="preserve">Pronajímatel i nájemce jsou povinni dodržovat platné bezpečnostní, hygienické a požární předpisy. Nájemce prostor sloužících k podnikání zajistí vlastní dozor nad bezpečností práce a soustavnou kontrolu ve smyslu vyhlášky ČÚBP č. 48/1982 Sb. Nájemce je povinen umožnit provedení kontroly pronajímateli a příslušným orgánům, jak jsou plněny podmínky nájemní smlouvy a povinnosti vyplývající z obecně závazných předpisů. </w:t>
      </w:r>
    </w:p>
    <w:p w:rsidR="00AE1637" w:rsidRPr="00AE1637" w:rsidRDefault="00AE1637" w:rsidP="00AE1637">
      <w:pPr>
        <w:numPr>
          <w:ilvl w:val="0"/>
          <w:numId w:val="31"/>
        </w:numPr>
        <w:suppressAutoHyphens w:val="0"/>
        <w:ind w:left="567" w:hanging="567"/>
        <w:jc w:val="both"/>
        <w:rPr>
          <w:sz w:val="24"/>
          <w:szCs w:val="24"/>
          <w:lang w:eastAsia="cs-CZ"/>
        </w:rPr>
      </w:pPr>
      <w:r w:rsidRPr="00AE1637">
        <w:rPr>
          <w:sz w:val="24"/>
          <w:szCs w:val="24"/>
          <w:lang w:eastAsia="cs-CZ"/>
        </w:rPr>
        <w:t>Pojištění stavebních částí objektu a veškerých prostor je zajištěno v rámci centrálního pojištění majetku VZP ČR. Pojištění veškerého vnitřního zařízení v majetku nájemce, tito uzavírají na své náklady. Dále je nájemce, popř. jiný, smluvně oprávněný uživatel prostor objektu, povinen uzavřít pojištění odpovědnosti za škody způsobené pronajímateli.</w:t>
      </w:r>
    </w:p>
    <w:p w:rsidR="00AE1637" w:rsidRPr="00AE1637" w:rsidRDefault="00AE1637" w:rsidP="00AE1637">
      <w:pPr>
        <w:numPr>
          <w:ilvl w:val="0"/>
          <w:numId w:val="31"/>
        </w:numPr>
        <w:suppressAutoHyphens w:val="0"/>
        <w:ind w:left="567" w:hanging="567"/>
        <w:jc w:val="both"/>
        <w:rPr>
          <w:sz w:val="24"/>
          <w:szCs w:val="24"/>
          <w:lang w:eastAsia="cs-CZ"/>
        </w:rPr>
      </w:pPr>
      <w:r w:rsidRPr="00AE1637">
        <w:rPr>
          <w:sz w:val="24"/>
          <w:szCs w:val="24"/>
          <w:lang w:eastAsia="cs-CZ"/>
        </w:rPr>
        <w:t>Do objektu není povoleno vpouštět nebo vnášet psy, kočky, ani jiná zvířata, vyjma vodících psů nevidomých osob.</w:t>
      </w:r>
    </w:p>
    <w:p w:rsidR="00AE1637" w:rsidRPr="00AE1637" w:rsidRDefault="00AE1637" w:rsidP="00AE1637">
      <w:pPr>
        <w:suppressAutoHyphens w:val="0"/>
        <w:jc w:val="both"/>
        <w:rPr>
          <w:sz w:val="24"/>
          <w:szCs w:val="24"/>
          <w:lang w:eastAsia="cs-CZ"/>
        </w:rPr>
      </w:pPr>
    </w:p>
    <w:p w:rsidR="00AE1637" w:rsidRPr="00AE1637" w:rsidRDefault="00AE1637" w:rsidP="00AE1637">
      <w:pPr>
        <w:suppressAutoHyphens w:val="0"/>
        <w:jc w:val="both"/>
        <w:rPr>
          <w:sz w:val="24"/>
          <w:szCs w:val="24"/>
          <w:lang w:eastAsia="cs-CZ"/>
        </w:rPr>
      </w:pPr>
      <w:r w:rsidRPr="00AE1637">
        <w:rPr>
          <w:sz w:val="24"/>
          <w:szCs w:val="24"/>
          <w:lang w:eastAsia="cs-CZ"/>
        </w:rPr>
        <w:t xml:space="preserve">Tento Domovní řád budovy VZP ČR, pracoviště Praha 1, Na Perštýně 359/6 vstupuje v platnost dnem podpisu oprávněným zástupcem pronajímatele a v účinnost dnem </w:t>
      </w:r>
      <w:proofErr w:type="gramStart"/>
      <w:r w:rsidRPr="00AE1637">
        <w:rPr>
          <w:sz w:val="24"/>
          <w:szCs w:val="24"/>
          <w:lang w:eastAsia="cs-CZ"/>
        </w:rPr>
        <w:t>1.1.2016</w:t>
      </w:r>
      <w:proofErr w:type="gramEnd"/>
      <w:r w:rsidRPr="00AE1637">
        <w:rPr>
          <w:sz w:val="24"/>
          <w:szCs w:val="24"/>
          <w:lang w:eastAsia="cs-CZ"/>
        </w:rPr>
        <w:t xml:space="preserve">. Tímto dnem se zároveň ruší předchozí Domovní řád, který byl vydán dne </w:t>
      </w:r>
      <w:proofErr w:type="gramStart"/>
      <w:r w:rsidRPr="00AE1637">
        <w:rPr>
          <w:sz w:val="24"/>
          <w:szCs w:val="24"/>
          <w:lang w:eastAsia="cs-CZ"/>
        </w:rPr>
        <w:t>30.10.2012</w:t>
      </w:r>
      <w:proofErr w:type="gramEnd"/>
      <w:r w:rsidRPr="00AE1637">
        <w:rPr>
          <w:sz w:val="24"/>
          <w:szCs w:val="24"/>
          <w:lang w:eastAsia="cs-CZ"/>
        </w:rPr>
        <w:t>.</w:t>
      </w:r>
    </w:p>
    <w:p w:rsidR="00AE1637" w:rsidRPr="00AE1637" w:rsidRDefault="00AE1637" w:rsidP="00AE1637">
      <w:pPr>
        <w:suppressAutoHyphens w:val="0"/>
        <w:jc w:val="both"/>
        <w:rPr>
          <w:sz w:val="24"/>
          <w:szCs w:val="24"/>
          <w:lang w:eastAsia="cs-CZ"/>
        </w:rPr>
      </w:pPr>
    </w:p>
    <w:p w:rsidR="00AE1637" w:rsidRPr="00AE1637" w:rsidRDefault="00AE1637" w:rsidP="00AE1637">
      <w:pPr>
        <w:suppressAutoHyphens w:val="0"/>
        <w:jc w:val="both"/>
        <w:rPr>
          <w:sz w:val="24"/>
          <w:szCs w:val="24"/>
          <w:lang w:eastAsia="cs-CZ"/>
        </w:rPr>
      </w:pPr>
      <w:r w:rsidRPr="00AE1637">
        <w:rPr>
          <w:sz w:val="24"/>
          <w:szCs w:val="24"/>
          <w:lang w:eastAsia="cs-CZ"/>
        </w:rPr>
        <w:t xml:space="preserve">V Praze dne </w:t>
      </w:r>
      <w:proofErr w:type="gramStart"/>
      <w:r w:rsidRPr="00AE1637">
        <w:rPr>
          <w:sz w:val="24"/>
          <w:szCs w:val="24"/>
          <w:lang w:eastAsia="cs-CZ"/>
        </w:rPr>
        <w:t>18.12.2015</w:t>
      </w:r>
      <w:proofErr w:type="gramEnd"/>
    </w:p>
    <w:p w:rsidR="00AE1637" w:rsidRPr="00AE1637" w:rsidRDefault="00AE1637" w:rsidP="00AE1637">
      <w:pPr>
        <w:suppressAutoHyphens w:val="0"/>
        <w:jc w:val="both"/>
        <w:rPr>
          <w:sz w:val="24"/>
          <w:szCs w:val="24"/>
          <w:lang w:eastAsia="cs-CZ"/>
        </w:rPr>
      </w:pPr>
    </w:p>
    <w:p w:rsidR="00AE1637" w:rsidRPr="00AE1637" w:rsidRDefault="00AE1637" w:rsidP="00AE1637">
      <w:pPr>
        <w:suppressAutoHyphens w:val="0"/>
        <w:spacing w:after="120"/>
        <w:jc w:val="both"/>
        <w:rPr>
          <w:sz w:val="24"/>
          <w:szCs w:val="24"/>
          <w:lang w:eastAsia="cs-CZ"/>
        </w:rPr>
      </w:pPr>
      <w:r w:rsidRPr="00AE1637">
        <w:rPr>
          <w:sz w:val="24"/>
          <w:szCs w:val="24"/>
          <w:lang w:eastAsia="cs-CZ"/>
        </w:rPr>
        <w:t xml:space="preserve">Za pronajímatele (vlastníka objektu):                                                                   </w:t>
      </w:r>
    </w:p>
    <w:p w:rsidR="00AE1637" w:rsidRPr="00AE1637" w:rsidRDefault="00AE1637" w:rsidP="00AE1637">
      <w:pPr>
        <w:suppressAutoHyphens w:val="0"/>
        <w:jc w:val="both"/>
        <w:rPr>
          <w:sz w:val="24"/>
          <w:szCs w:val="24"/>
          <w:lang w:eastAsia="cs-CZ"/>
        </w:rPr>
      </w:pPr>
      <w:r w:rsidRPr="00AE1637">
        <w:rPr>
          <w:sz w:val="24"/>
          <w:szCs w:val="24"/>
          <w:lang w:eastAsia="cs-CZ"/>
        </w:rPr>
        <w:t>Všeobecná zdravotní pojišťovna České republiky</w:t>
      </w:r>
    </w:p>
    <w:p w:rsidR="00FF1D41" w:rsidRDefault="00FF1D41" w:rsidP="00C44C4B">
      <w:pPr>
        <w:suppressAutoHyphens w:val="0"/>
        <w:rPr>
          <w:sz w:val="24"/>
        </w:rPr>
      </w:pPr>
    </w:p>
    <w:p w:rsidR="00AE1637" w:rsidRDefault="00AE1637">
      <w:pPr>
        <w:suppressAutoHyphens w:val="0"/>
        <w:rPr>
          <w:sz w:val="24"/>
        </w:rPr>
      </w:pPr>
      <w:r>
        <w:rPr>
          <w:sz w:val="24"/>
        </w:rPr>
        <w:br w:type="page"/>
      </w:r>
    </w:p>
    <w:p w:rsidR="00AE1637" w:rsidRDefault="00AE1637" w:rsidP="007F65F2">
      <w:pPr>
        <w:suppressAutoHyphens w:val="0"/>
        <w:jc w:val="right"/>
        <w:rPr>
          <w:sz w:val="24"/>
        </w:rPr>
      </w:pPr>
      <w:r>
        <w:rPr>
          <w:sz w:val="24"/>
        </w:rPr>
        <w:lastRenderedPageBreak/>
        <w:t>Příloha č. 2</w:t>
      </w:r>
    </w:p>
    <w:p w:rsidR="00423FE8" w:rsidRPr="00423FE8" w:rsidRDefault="00423FE8" w:rsidP="00423FE8">
      <w:pPr>
        <w:suppressAutoHyphens w:val="0"/>
        <w:spacing w:after="200" w:line="276" w:lineRule="auto"/>
        <w:jc w:val="center"/>
        <w:rPr>
          <w:rFonts w:ascii="Calibri" w:eastAsia="Calibri" w:hAnsi="Calibri"/>
          <w:b/>
          <w:sz w:val="28"/>
          <w:lang w:eastAsia="en-US"/>
        </w:rPr>
      </w:pPr>
      <w:r w:rsidRPr="00423FE8">
        <w:rPr>
          <w:rFonts w:ascii="Calibri" w:eastAsia="Calibri" w:hAnsi="Calibri"/>
          <w:b/>
          <w:bCs/>
          <w:sz w:val="32"/>
          <w:szCs w:val="23"/>
          <w:lang w:eastAsia="en-US"/>
        </w:rPr>
        <w:t>Schématický plánek prostor</w:t>
      </w:r>
    </w:p>
    <w:p w:rsidR="00AE1637" w:rsidRDefault="00423FE8">
      <w:pPr>
        <w:suppressAutoHyphens w:val="0"/>
        <w:rPr>
          <w:sz w:val="24"/>
        </w:rPr>
      </w:pPr>
      <w:r>
        <w:rPr>
          <w:noProof/>
          <w:sz w:val="24"/>
          <w:lang w:eastAsia="cs-CZ"/>
        </w:rPr>
        <w:drawing>
          <wp:inline distT="0" distB="0" distL="0" distR="0" wp14:anchorId="6A319241" wp14:editId="0AC4BC94">
            <wp:extent cx="5572125" cy="8224520"/>
            <wp:effectExtent l="0" t="0" r="9525"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8224520"/>
                    </a:xfrm>
                    <a:prstGeom prst="rect">
                      <a:avLst/>
                    </a:prstGeom>
                    <a:noFill/>
                  </pic:spPr>
                </pic:pic>
              </a:graphicData>
            </a:graphic>
          </wp:inline>
        </w:drawing>
      </w:r>
    </w:p>
    <w:p w:rsidR="00423FE8" w:rsidRDefault="00423FE8">
      <w:pPr>
        <w:suppressAutoHyphens w:val="0"/>
        <w:rPr>
          <w:sz w:val="24"/>
        </w:rPr>
      </w:pPr>
    </w:p>
    <w:p w:rsidR="00423FE8" w:rsidRDefault="00423FE8">
      <w:pPr>
        <w:suppressAutoHyphens w:val="0"/>
        <w:rPr>
          <w:sz w:val="24"/>
        </w:rPr>
      </w:pPr>
    </w:p>
    <w:p w:rsidR="00423FE8" w:rsidRDefault="00423FE8">
      <w:pPr>
        <w:suppressAutoHyphens w:val="0"/>
        <w:rPr>
          <w:sz w:val="24"/>
        </w:rPr>
      </w:pPr>
      <w:r>
        <w:rPr>
          <w:noProof/>
          <w:sz w:val="24"/>
          <w:lang w:eastAsia="cs-CZ"/>
        </w:rPr>
        <w:lastRenderedPageBreak/>
        <w:drawing>
          <wp:inline distT="0" distB="0" distL="0" distR="0" wp14:anchorId="388341FF" wp14:editId="1E87B160">
            <wp:extent cx="5761355" cy="818769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8187690"/>
                    </a:xfrm>
                    <a:prstGeom prst="rect">
                      <a:avLst/>
                    </a:prstGeom>
                    <a:noFill/>
                  </pic:spPr>
                </pic:pic>
              </a:graphicData>
            </a:graphic>
          </wp:inline>
        </w:drawing>
      </w:r>
    </w:p>
    <w:p w:rsidR="00423FE8" w:rsidRDefault="00423FE8">
      <w:pPr>
        <w:suppressAutoHyphens w:val="0"/>
        <w:rPr>
          <w:sz w:val="24"/>
        </w:rPr>
      </w:pPr>
    </w:p>
    <w:p w:rsidR="00423FE8" w:rsidRDefault="00423FE8">
      <w:pPr>
        <w:suppressAutoHyphens w:val="0"/>
        <w:rPr>
          <w:sz w:val="24"/>
        </w:rPr>
      </w:pPr>
    </w:p>
    <w:p w:rsidR="00423FE8" w:rsidRDefault="00423FE8">
      <w:pPr>
        <w:suppressAutoHyphens w:val="0"/>
        <w:rPr>
          <w:sz w:val="24"/>
        </w:rPr>
      </w:pPr>
    </w:p>
    <w:p w:rsidR="00423FE8" w:rsidRDefault="00423FE8">
      <w:pPr>
        <w:suppressAutoHyphens w:val="0"/>
        <w:rPr>
          <w:sz w:val="24"/>
        </w:rPr>
      </w:pPr>
    </w:p>
    <w:p w:rsidR="00423FE8" w:rsidRDefault="00423FE8">
      <w:pPr>
        <w:suppressAutoHyphens w:val="0"/>
        <w:rPr>
          <w:sz w:val="24"/>
        </w:rPr>
      </w:pPr>
    </w:p>
    <w:p w:rsidR="00423FE8" w:rsidRDefault="00423FE8">
      <w:pPr>
        <w:suppressAutoHyphens w:val="0"/>
        <w:rPr>
          <w:sz w:val="24"/>
        </w:rPr>
      </w:pPr>
    </w:p>
    <w:p w:rsidR="00423FE8" w:rsidRPr="00423FE8" w:rsidRDefault="00423FE8" w:rsidP="00423FE8">
      <w:pPr>
        <w:suppressAutoHyphens w:val="0"/>
        <w:rPr>
          <w:b/>
          <w:sz w:val="24"/>
        </w:rPr>
      </w:pPr>
      <w:r w:rsidRPr="00423FE8">
        <w:rPr>
          <w:b/>
          <w:sz w:val="24"/>
        </w:rPr>
        <w:t>Další prostory</w:t>
      </w:r>
    </w:p>
    <w:tbl>
      <w:tblPr>
        <w:tblW w:w="3820" w:type="dxa"/>
        <w:tblInd w:w="4465" w:type="dxa"/>
        <w:tblCellMar>
          <w:left w:w="70" w:type="dxa"/>
          <w:right w:w="70" w:type="dxa"/>
        </w:tblCellMar>
        <w:tblLook w:val="04A0" w:firstRow="1" w:lastRow="0" w:firstColumn="1" w:lastColumn="0" w:noHBand="0" w:noVBand="1"/>
      </w:tblPr>
      <w:tblGrid>
        <w:gridCol w:w="3820"/>
      </w:tblGrid>
      <w:tr w:rsidR="00423FE8" w:rsidRPr="00423FE8" w:rsidTr="00423FE8">
        <w:trPr>
          <w:trHeight w:val="288"/>
        </w:trPr>
        <w:tc>
          <w:tcPr>
            <w:tcW w:w="3820" w:type="dxa"/>
            <w:shd w:val="clear" w:color="auto" w:fill="auto"/>
            <w:noWrap/>
            <w:vAlign w:val="center"/>
            <w:hideMark/>
          </w:tcPr>
          <w:p w:rsidR="00423FE8" w:rsidRPr="007F65F2" w:rsidRDefault="00423FE8" w:rsidP="00423FE8">
            <w:pPr>
              <w:suppressAutoHyphens w:val="0"/>
              <w:rPr>
                <w:sz w:val="24"/>
              </w:rPr>
            </w:pPr>
            <w:r w:rsidRPr="007F65F2">
              <w:rPr>
                <w:sz w:val="24"/>
              </w:rPr>
              <w:t xml:space="preserve">sociální zařízení/WC - 267              </w:t>
            </w:r>
          </w:p>
        </w:tc>
      </w:tr>
      <w:tr w:rsidR="00423FE8" w:rsidRPr="00423FE8" w:rsidTr="00423FE8">
        <w:trPr>
          <w:trHeight w:val="288"/>
        </w:trPr>
        <w:tc>
          <w:tcPr>
            <w:tcW w:w="3820" w:type="dxa"/>
            <w:shd w:val="clear" w:color="auto" w:fill="auto"/>
            <w:noWrap/>
            <w:vAlign w:val="center"/>
            <w:hideMark/>
          </w:tcPr>
          <w:p w:rsidR="00423FE8" w:rsidRPr="007F65F2" w:rsidRDefault="00423FE8" w:rsidP="00423FE8">
            <w:pPr>
              <w:suppressAutoHyphens w:val="0"/>
              <w:rPr>
                <w:sz w:val="24"/>
              </w:rPr>
            </w:pPr>
            <w:r w:rsidRPr="007F65F2">
              <w:rPr>
                <w:sz w:val="24"/>
              </w:rPr>
              <w:t xml:space="preserve">sociální zařízení/WC  - 268             </w:t>
            </w:r>
          </w:p>
        </w:tc>
      </w:tr>
      <w:tr w:rsidR="00423FE8" w:rsidRPr="00423FE8" w:rsidTr="00423FE8">
        <w:trPr>
          <w:trHeight w:val="288"/>
        </w:trPr>
        <w:tc>
          <w:tcPr>
            <w:tcW w:w="3820" w:type="dxa"/>
            <w:shd w:val="clear" w:color="auto" w:fill="auto"/>
            <w:noWrap/>
            <w:vAlign w:val="center"/>
            <w:hideMark/>
          </w:tcPr>
          <w:p w:rsidR="00423FE8" w:rsidRPr="007F65F2" w:rsidRDefault="00423FE8" w:rsidP="00423FE8">
            <w:pPr>
              <w:suppressAutoHyphens w:val="0"/>
              <w:rPr>
                <w:sz w:val="24"/>
              </w:rPr>
            </w:pPr>
            <w:r w:rsidRPr="007F65F2">
              <w:rPr>
                <w:sz w:val="24"/>
              </w:rPr>
              <w:t>úklidová místnost  - 269                </w:t>
            </w:r>
          </w:p>
        </w:tc>
      </w:tr>
    </w:tbl>
    <w:p w:rsidR="00423FE8" w:rsidRDefault="00423FE8">
      <w:pPr>
        <w:suppressAutoHyphens w:val="0"/>
        <w:rPr>
          <w:sz w:val="24"/>
        </w:rPr>
      </w:pPr>
    </w:p>
    <w:p w:rsidR="00423FE8" w:rsidRDefault="00423FE8">
      <w:pPr>
        <w:suppressAutoHyphens w:val="0"/>
        <w:rPr>
          <w:sz w:val="24"/>
        </w:rPr>
      </w:pPr>
      <w:r>
        <w:rPr>
          <w:noProof/>
          <w:sz w:val="24"/>
          <w:lang w:eastAsia="cs-CZ"/>
        </w:rPr>
        <w:drawing>
          <wp:inline distT="0" distB="0" distL="0" distR="0" wp14:anchorId="65D27D2A" wp14:editId="5718A732">
            <wp:extent cx="3841115" cy="2212975"/>
            <wp:effectExtent l="0" t="0" r="698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115" cy="2212975"/>
                    </a:xfrm>
                    <a:prstGeom prst="rect">
                      <a:avLst/>
                    </a:prstGeom>
                    <a:noFill/>
                  </pic:spPr>
                </pic:pic>
              </a:graphicData>
            </a:graphic>
          </wp:inline>
        </w:drawing>
      </w:r>
    </w:p>
    <w:p w:rsidR="00423FE8" w:rsidRDefault="00423FE8">
      <w:pPr>
        <w:suppressAutoHyphens w:val="0"/>
        <w:rPr>
          <w:sz w:val="24"/>
        </w:rPr>
      </w:pPr>
      <w:r>
        <w:rPr>
          <w:sz w:val="24"/>
        </w:rPr>
        <w:tab/>
      </w:r>
      <w:r>
        <w:rPr>
          <w:sz w:val="24"/>
        </w:rPr>
        <w:tab/>
      </w:r>
      <w:r>
        <w:rPr>
          <w:sz w:val="24"/>
        </w:rPr>
        <w:tab/>
      </w:r>
      <w:r>
        <w:rPr>
          <w:sz w:val="24"/>
        </w:rPr>
        <w:tab/>
      </w:r>
      <w:r>
        <w:rPr>
          <w:sz w:val="24"/>
        </w:rPr>
        <w:tab/>
      </w:r>
      <w:r>
        <w:rPr>
          <w:sz w:val="24"/>
        </w:rPr>
        <w:tab/>
      </w:r>
      <w:r>
        <w:rPr>
          <w:sz w:val="24"/>
        </w:rPr>
        <w:tab/>
      </w:r>
    </w:p>
    <w:p w:rsidR="00423FE8" w:rsidRDefault="0006446D" w:rsidP="007F65F2">
      <w:pPr>
        <w:suppressAutoHyphens w:val="0"/>
        <w:ind w:left="4248" w:firstLine="708"/>
        <w:rPr>
          <w:sz w:val="24"/>
        </w:rPr>
      </w:pPr>
      <w:r>
        <w:rPr>
          <w:sz w:val="24"/>
        </w:rPr>
        <w:t>š</w:t>
      </w:r>
      <w:r w:rsidR="00423FE8">
        <w:rPr>
          <w:sz w:val="24"/>
        </w:rPr>
        <w:t>atna - 151</w:t>
      </w:r>
    </w:p>
    <w:p w:rsidR="00423FE8" w:rsidRDefault="00423FE8">
      <w:pPr>
        <w:suppressAutoHyphens w:val="0"/>
        <w:rPr>
          <w:sz w:val="24"/>
        </w:rPr>
      </w:pPr>
      <w:r>
        <w:rPr>
          <w:noProof/>
          <w:sz w:val="24"/>
          <w:lang w:eastAsia="cs-CZ"/>
        </w:rPr>
        <w:drawing>
          <wp:inline distT="0" distB="0" distL="0" distR="0" wp14:anchorId="67D31B6D" wp14:editId="28D024E0">
            <wp:extent cx="3841115" cy="2212975"/>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115" cy="2212975"/>
                    </a:xfrm>
                    <a:prstGeom prst="rect">
                      <a:avLst/>
                    </a:prstGeom>
                    <a:noFill/>
                  </pic:spPr>
                </pic:pic>
              </a:graphicData>
            </a:graphic>
          </wp:inline>
        </w:drawing>
      </w:r>
    </w:p>
    <w:p w:rsidR="00423FE8" w:rsidRDefault="00423FE8">
      <w:pPr>
        <w:suppressAutoHyphens w:val="0"/>
        <w:rPr>
          <w:sz w:val="24"/>
        </w:rPr>
      </w:pPr>
      <w:r>
        <w:rPr>
          <w:sz w:val="24"/>
        </w:rPr>
        <w:tab/>
      </w:r>
      <w:r>
        <w:rPr>
          <w:sz w:val="24"/>
        </w:rPr>
        <w:tab/>
      </w:r>
      <w:r>
        <w:rPr>
          <w:sz w:val="24"/>
        </w:rPr>
        <w:tab/>
      </w:r>
      <w:r>
        <w:rPr>
          <w:sz w:val="24"/>
        </w:rPr>
        <w:tab/>
      </w:r>
      <w:r>
        <w:rPr>
          <w:sz w:val="24"/>
        </w:rPr>
        <w:tab/>
      </w:r>
      <w:r>
        <w:rPr>
          <w:sz w:val="24"/>
        </w:rPr>
        <w:tab/>
      </w:r>
      <w:r>
        <w:rPr>
          <w:sz w:val="24"/>
        </w:rPr>
        <w:tab/>
      </w:r>
    </w:p>
    <w:p w:rsidR="00423FE8" w:rsidRDefault="00423FE8" w:rsidP="007F65F2">
      <w:pPr>
        <w:suppressAutoHyphens w:val="0"/>
        <w:ind w:left="4248" w:firstLine="708"/>
        <w:rPr>
          <w:sz w:val="24"/>
        </w:rPr>
      </w:pPr>
      <w:r w:rsidRPr="00423FE8">
        <w:rPr>
          <w:sz w:val="24"/>
        </w:rPr>
        <w:t>sklad - 278 (část místnosti)</w:t>
      </w:r>
    </w:p>
    <w:p w:rsidR="00423FE8" w:rsidRDefault="00423FE8">
      <w:pPr>
        <w:suppressAutoHyphens w:val="0"/>
        <w:rPr>
          <w:sz w:val="24"/>
        </w:rPr>
      </w:pPr>
      <w:r>
        <w:rPr>
          <w:noProof/>
          <w:sz w:val="24"/>
          <w:lang w:eastAsia="cs-CZ"/>
        </w:rPr>
        <w:drawing>
          <wp:inline distT="0" distB="0" distL="0" distR="0" wp14:anchorId="54237E04" wp14:editId="70A634B8">
            <wp:extent cx="2365375" cy="24079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5375" cy="2407920"/>
                    </a:xfrm>
                    <a:prstGeom prst="rect">
                      <a:avLst/>
                    </a:prstGeom>
                    <a:noFill/>
                  </pic:spPr>
                </pic:pic>
              </a:graphicData>
            </a:graphic>
          </wp:inline>
        </w:drawing>
      </w:r>
    </w:p>
    <w:p w:rsidR="00423FE8" w:rsidRDefault="00423FE8">
      <w:pPr>
        <w:suppressAutoHyphens w:val="0"/>
        <w:rPr>
          <w:sz w:val="24"/>
        </w:rPr>
      </w:pPr>
    </w:p>
    <w:p w:rsidR="00423FE8" w:rsidRDefault="00423FE8">
      <w:pPr>
        <w:suppressAutoHyphens w:val="0"/>
        <w:rPr>
          <w:sz w:val="24"/>
        </w:rPr>
      </w:pPr>
    </w:p>
    <w:p w:rsidR="00423FE8" w:rsidRDefault="00423FE8">
      <w:pPr>
        <w:suppressAutoHyphens w:val="0"/>
        <w:rPr>
          <w:sz w:val="24"/>
        </w:rPr>
      </w:pPr>
    </w:p>
    <w:p w:rsidR="00423FE8" w:rsidRDefault="00423FE8">
      <w:pPr>
        <w:suppressAutoHyphens w:val="0"/>
        <w:rPr>
          <w:sz w:val="24"/>
        </w:rPr>
      </w:pPr>
    </w:p>
    <w:p w:rsidR="00423FE8" w:rsidRDefault="00423FE8">
      <w:pPr>
        <w:suppressAutoHyphens w:val="0"/>
        <w:rPr>
          <w:sz w:val="24"/>
        </w:rPr>
      </w:pPr>
      <w:r w:rsidRPr="00423FE8">
        <w:rPr>
          <w:noProof/>
          <w:lang w:eastAsia="cs-CZ"/>
        </w:rPr>
        <w:drawing>
          <wp:inline distT="0" distB="0" distL="0" distR="0" wp14:anchorId="33416BCF" wp14:editId="6FD1AC81">
            <wp:extent cx="5288280" cy="3148330"/>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280" cy="3148330"/>
                    </a:xfrm>
                    <a:prstGeom prst="rect">
                      <a:avLst/>
                    </a:prstGeom>
                    <a:noFill/>
                    <a:ln>
                      <a:noFill/>
                    </a:ln>
                  </pic:spPr>
                </pic:pic>
              </a:graphicData>
            </a:graphic>
          </wp:inline>
        </w:drawing>
      </w:r>
    </w:p>
    <w:p w:rsidR="00423FE8" w:rsidRDefault="00423FE8">
      <w:pPr>
        <w:suppressAutoHyphens w:val="0"/>
        <w:rPr>
          <w:sz w:val="24"/>
        </w:rPr>
      </w:pPr>
    </w:p>
    <w:p w:rsidR="00423FE8" w:rsidRDefault="00423FE8">
      <w:pPr>
        <w:suppressAutoHyphens w:val="0"/>
        <w:rPr>
          <w:sz w:val="24"/>
        </w:rPr>
      </w:pPr>
      <w:r>
        <w:rPr>
          <w:sz w:val="24"/>
        </w:rPr>
        <w:br w:type="page"/>
      </w:r>
    </w:p>
    <w:p w:rsidR="00423FE8" w:rsidRDefault="00423FE8" w:rsidP="007F65F2">
      <w:pPr>
        <w:suppressAutoHyphens w:val="0"/>
        <w:jc w:val="right"/>
        <w:rPr>
          <w:sz w:val="24"/>
        </w:rPr>
      </w:pPr>
      <w:r>
        <w:rPr>
          <w:sz w:val="24"/>
        </w:rPr>
        <w:lastRenderedPageBreak/>
        <w:t>Příloha č. 3</w:t>
      </w:r>
    </w:p>
    <w:p w:rsidR="00423FE8" w:rsidRDefault="00423FE8" w:rsidP="007F65F2">
      <w:pPr>
        <w:suppressAutoHyphens w:val="0"/>
        <w:jc w:val="right"/>
        <w:rPr>
          <w:sz w:val="24"/>
        </w:rPr>
      </w:pPr>
    </w:p>
    <w:p w:rsidR="00885EA6" w:rsidRPr="00885EA6" w:rsidRDefault="00885EA6" w:rsidP="00885EA6">
      <w:pPr>
        <w:suppressAutoHyphens w:val="0"/>
        <w:rPr>
          <w:sz w:val="24"/>
          <w:u w:val="single"/>
        </w:rPr>
      </w:pPr>
      <w:r w:rsidRPr="00885EA6">
        <w:rPr>
          <w:sz w:val="24"/>
          <w:u w:val="single"/>
        </w:rPr>
        <w:t>Přehled rezervací sálů v době uzavření smlouvy</w:t>
      </w:r>
    </w:p>
    <w:p w:rsidR="00885EA6" w:rsidRPr="00885EA6" w:rsidRDefault="00885EA6" w:rsidP="00885EA6">
      <w:pPr>
        <w:suppressAutoHyphens w:val="0"/>
        <w:rPr>
          <w:sz w:val="24"/>
          <w:u w:val="single"/>
        </w:rPr>
      </w:pPr>
    </w:p>
    <w:p w:rsidR="00885EA6" w:rsidRPr="00885EA6" w:rsidRDefault="00885EA6" w:rsidP="00885EA6">
      <w:pPr>
        <w:suppressAutoHyphens w:val="0"/>
        <w:rPr>
          <w:sz w:val="24"/>
          <w:u w:val="single"/>
        </w:rPr>
      </w:pPr>
    </w:p>
    <w:p w:rsidR="00885EA6" w:rsidRPr="00885EA6" w:rsidRDefault="00885EA6" w:rsidP="00885EA6">
      <w:pPr>
        <w:suppressAutoHyphens w:val="0"/>
        <w:rPr>
          <w:sz w:val="24"/>
        </w:rPr>
      </w:pPr>
    </w:p>
    <w:tbl>
      <w:tblPr>
        <w:tblStyle w:val="Mkatabulky"/>
        <w:tblW w:w="9322" w:type="dxa"/>
        <w:tblLook w:val="04A0" w:firstRow="1" w:lastRow="0" w:firstColumn="1" w:lastColumn="0" w:noHBand="0" w:noVBand="1"/>
      </w:tblPr>
      <w:tblGrid>
        <w:gridCol w:w="1951"/>
        <w:gridCol w:w="2552"/>
        <w:gridCol w:w="2268"/>
        <w:gridCol w:w="2551"/>
      </w:tblGrid>
      <w:tr w:rsidR="00885EA6" w:rsidRPr="00885EA6" w:rsidTr="000618A8">
        <w:tc>
          <w:tcPr>
            <w:tcW w:w="1951" w:type="dxa"/>
            <w:shd w:val="clear" w:color="auto" w:fill="ACB9CA" w:themeFill="text2" w:themeFillTint="66"/>
          </w:tcPr>
          <w:p w:rsidR="00885EA6" w:rsidRPr="00885EA6" w:rsidRDefault="00885EA6" w:rsidP="00885EA6">
            <w:pPr>
              <w:suppressAutoHyphens w:val="0"/>
              <w:rPr>
                <w:sz w:val="24"/>
              </w:rPr>
            </w:pPr>
            <w:r w:rsidRPr="00885EA6">
              <w:rPr>
                <w:sz w:val="24"/>
              </w:rPr>
              <w:t>Datum</w:t>
            </w:r>
          </w:p>
        </w:tc>
        <w:tc>
          <w:tcPr>
            <w:tcW w:w="2552" w:type="dxa"/>
            <w:shd w:val="clear" w:color="auto" w:fill="ACB9CA" w:themeFill="text2" w:themeFillTint="66"/>
          </w:tcPr>
          <w:p w:rsidR="00885EA6" w:rsidRPr="00885EA6" w:rsidRDefault="00885EA6" w:rsidP="00885EA6">
            <w:pPr>
              <w:suppressAutoHyphens w:val="0"/>
              <w:rPr>
                <w:sz w:val="24"/>
              </w:rPr>
            </w:pPr>
            <w:r w:rsidRPr="00885EA6">
              <w:rPr>
                <w:sz w:val="24"/>
              </w:rPr>
              <w:t>Organizace</w:t>
            </w:r>
          </w:p>
        </w:tc>
        <w:tc>
          <w:tcPr>
            <w:tcW w:w="2268" w:type="dxa"/>
            <w:shd w:val="clear" w:color="auto" w:fill="ACB9CA" w:themeFill="text2" w:themeFillTint="66"/>
          </w:tcPr>
          <w:p w:rsidR="00885EA6" w:rsidRPr="00885EA6" w:rsidRDefault="00885EA6" w:rsidP="00885EA6">
            <w:pPr>
              <w:suppressAutoHyphens w:val="0"/>
              <w:rPr>
                <w:sz w:val="24"/>
              </w:rPr>
            </w:pPr>
            <w:r w:rsidRPr="00885EA6">
              <w:rPr>
                <w:sz w:val="24"/>
              </w:rPr>
              <w:t>Účel</w:t>
            </w:r>
          </w:p>
        </w:tc>
        <w:tc>
          <w:tcPr>
            <w:tcW w:w="2551" w:type="dxa"/>
            <w:shd w:val="clear" w:color="auto" w:fill="ACB9CA" w:themeFill="text2" w:themeFillTint="66"/>
          </w:tcPr>
          <w:p w:rsidR="00885EA6" w:rsidRPr="00885EA6" w:rsidRDefault="00885EA6" w:rsidP="00885EA6">
            <w:pPr>
              <w:suppressAutoHyphens w:val="0"/>
              <w:rPr>
                <w:sz w:val="24"/>
              </w:rPr>
            </w:pPr>
            <w:r w:rsidRPr="00885EA6">
              <w:rPr>
                <w:sz w:val="24"/>
              </w:rPr>
              <w:t>Rozsah</w:t>
            </w:r>
          </w:p>
        </w:tc>
      </w:tr>
      <w:tr w:rsidR="00885EA6" w:rsidRPr="00885EA6" w:rsidTr="000618A8">
        <w:tc>
          <w:tcPr>
            <w:tcW w:w="1951" w:type="dxa"/>
          </w:tcPr>
          <w:p w:rsidR="00885EA6" w:rsidRPr="00885EA6" w:rsidRDefault="00885EA6" w:rsidP="00885EA6">
            <w:pPr>
              <w:suppressAutoHyphens w:val="0"/>
              <w:rPr>
                <w:sz w:val="24"/>
              </w:rPr>
            </w:pPr>
            <w:proofErr w:type="gramStart"/>
            <w:r w:rsidRPr="00885EA6">
              <w:rPr>
                <w:sz w:val="24"/>
              </w:rPr>
              <w:t>14.10.2018</w:t>
            </w:r>
            <w:proofErr w:type="gramEnd"/>
          </w:p>
        </w:tc>
        <w:tc>
          <w:tcPr>
            <w:tcW w:w="2552" w:type="dxa"/>
          </w:tcPr>
          <w:p w:rsidR="00885EA6" w:rsidRPr="00885EA6" w:rsidRDefault="00F05D9F" w:rsidP="00885EA6">
            <w:pPr>
              <w:suppressAutoHyphens w:val="0"/>
              <w:rPr>
                <w:sz w:val="24"/>
              </w:rPr>
            </w:pPr>
            <w:r>
              <w:rPr>
                <w:sz w:val="24"/>
              </w:rPr>
              <w:t xml:space="preserve">XXXXXXXXX </w:t>
            </w:r>
            <w:r w:rsidR="00885EA6" w:rsidRPr="00885EA6">
              <w:rPr>
                <w:sz w:val="24"/>
              </w:rPr>
              <w:t>(umělecké sdružení)</w:t>
            </w:r>
          </w:p>
        </w:tc>
        <w:tc>
          <w:tcPr>
            <w:tcW w:w="2268" w:type="dxa"/>
          </w:tcPr>
          <w:p w:rsidR="00885EA6" w:rsidRPr="00885EA6" w:rsidRDefault="00885EA6" w:rsidP="00885EA6">
            <w:pPr>
              <w:suppressAutoHyphens w:val="0"/>
              <w:rPr>
                <w:sz w:val="24"/>
              </w:rPr>
            </w:pPr>
            <w:r w:rsidRPr="00885EA6">
              <w:rPr>
                <w:sz w:val="24"/>
              </w:rPr>
              <w:t>natáčení TV a rozhlasu, novináři</w:t>
            </w:r>
          </w:p>
        </w:tc>
        <w:tc>
          <w:tcPr>
            <w:tcW w:w="2551" w:type="dxa"/>
          </w:tcPr>
          <w:p w:rsidR="00885EA6" w:rsidRPr="00885EA6" w:rsidRDefault="00885EA6" w:rsidP="00885EA6">
            <w:pPr>
              <w:suppressAutoHyphens w:val="0"/>
              <w:rPr>
                <w:sz w:val="24"/>
              </w:rPr>
            </w:pPr>
            <w:r w:rsidRPr="00885EA6">
              <w:rPr>
                <w:sz w:val="24"/>
              </w:rPr>
              <w:t>zamluvený celý prostor</w:t>
            </w:r>
          </w:p>
        </w:tc>
      </w:tr>
      <w:tr w:rsidR="00885EA6" w:rsidRPr="00885EA6" w:rsidTr="000618A8">
        <w:tc>
          <w:tcPr>
            <w:tcW w:w="1951" w:type="dxa"/>
          </w:tcPr>
          <w:p w:rsidR="00885EA6" w:rsidRPr="00885EA6" w:rsidRDefault="00885EA6" w:rsidP="00885EA6">
            <w:pPr>
              <w:suppressAutoHyphens w:val="0"/>
              <w:rPr>
                <w:sz w:val="24"/>
              </w:rPr>
            </w:pPr>
            <w:r w:rsidRPr="00885EA6">
              <w:rPr>
                <w:sz w:val="24"/>
              </w:rPr>
              <w:t xml:space="preserve">9. – </w:t>
            </w:r>
            <w:proofErr w:type="gramStart"/>
            <w:r w:rsidRPr="00885EA6">
              <w:rPr>
                <w:sz w:val="24"/>
              </w:rPr>
              <w:t>10.11.2018</w:t>
            </w:r>
            <w:proofErr w:type="gramEnd"/>
          </w:p>
        </w:tc>
        <w:tc>
          <w:tcPr>
            <w:tcW w:w="2552" w:type="dxa"/>
          </w:tcPr>
          <w:p w:rsidR="00885EA6" w:rsidRPr="00885EA6" w:rsidRDefault="00885EA6" w:rsidP="00885EA6">
            <w:pPr>
              <w:suppressAutoHyphens w:val="0"/>
              <w:rPr>
                <w:sz w:val="24"/>
              </w:rPr>
            </w:pPr>
            <w:r w:rsidRPr="00885EA6">
              <w:rPr>
                <w:sz w:val="24"/>
              </w:rPr>
              <w:t>Česká stomatologická komora</w:t>
            </w:r>
          </w:p>
        </w:tc>
        <w:tc>
          <w:tcPr>
            <w:tcW w:w="2268" w:type="dxa"/>
          </w:tcPr>
          <w:p w:rsidR="00885EA6" w:rsidRPr="00885EA6" w:rsidRDefault="00885EA6" w:rsidP="00885EA6">
            <w:pPr>
              <w:suppressAutoHyphens w:val="0"/>
              <w:rPr>
                <w:sz w:val="24"/>
              </w:rPr>
            </w:pPr>
            <w:r w:rsidRPr="00885EA6">
              <w:rPr>
                <w:sz w:val="24"/>
              </w:rPr>
              <w:t>konference zubařů</w:t>
            </w:r>
          </w:p>
        </w:tc>
        <w:tc>
          <w:tcPr>
            <w:tcW w:w="2551" w:type="dxa"/>
          </w:tcPr>
          <w:p w:rsidR="00885EA6" w:rsidRPr="00885EA6" w:rsidRDefault="00885EA6" w:rsidP="00885EA6">
            <w:pPr>
              <w:suppressAutoHyphens w:val="0"/>
              <w:rPr>
                <w:sz w:val="24"/>
              </w:rPr>
            </w:pPr>
            <w:r w:rsidRPr="00885EA6">
              <w:rPr>
                <w:sz w:val="24"/>
              </w:rPr>
              <w:t>zamluvený celý prostor</w:t>
            </w:r>
          </w:p>
        </w:tc>
      </w:tr>
      <w:tr w:rsidR="00885EA6" w:rsidRPr="00885EA6" w:rsidTr="000618A8">
        <w:tc>
          <w:tcPr>
            <w:tcW w:w="1951" w:type="dxa"/>
          </w:tcPr>
          <w:p w:rsidR="00885EA6" w:rsidRPr="00885EA6" w:rsidRDefault="00885EA6" w:rsidP="00885EA6">
            <w:pPr>
              <w:suppressAutoHyphens w:val="0"/>
              <w:rPr>
                <w:sz w:val="24"/>
              </w:rPr>
            </w:pPr>
            <w:proofErr w:type="gramStart"/>
            <w:r w:rsidRPr="00885EA6">
              <w:rPr>
                <w:sz w:val="24"/>
              </w:rPr>
              <w:t>15.10.2018</w:t>
            </w:r>
            <w:proofErr w:type="gramEnd"/>
          </w:p>
        </w:tc>
        <w:tc>
          <w:tcPr>
            <w:tcW w:w="2552" w:type="dxa"/>
          </w:tcPr>
          <w:p w:rsidR="00885EA6" w:rsidRPr="00885EA6" w:rsidRDefault="00F05D9F" w:rsidP="00885EA6">
            <w:pPr>
              <w:suppressAutoHyphens w:val="0"/>
              <w:rPr>
                <w:sz w:val="24"/>
              </w:rPr>
            </w:pPr>
            <w:r>
              <w:rPr>
                <w:sz w:val="24"/>
              </w:rPr>
              <w:t>XXXXXXXXXXXXXXX</w:t>
            </w:r>
          </w:p>
        </w:tc>
        <w:tc>
          <w:tcPr>
            <w:tcW w:w="2268" w:type="dxa"/>
          </w:tcPr>
          <w:p w:rsidR="00885EA6" w:rsidRPr="00885EA6" w:rsidRDefault="00885EA6" w:rsidP="00885EA6">
            <w:pPr>
              <w:suppressAutoHyphens w:val="0"/>
              <w:rPr>
                <w:sz w:val="24"/>
              </w:rPr>
            </w:pPr>
            <w:r w:rsidRPr="00885EA6">
              <w:rPr>
                <w:sz w:val="24"/>
              </w:rPr>
              <w:t>divadelní představení pro děti</w:t>
            </w:r>
          </w:p>
        </w:tc>
        <w:tc>
          <w:tcPr>
            <w:tcW w:w="2551" w:type="dxa"/>
          </w:tcPr>
          <w:p w:rsidR="00885EA6" w:rsidRPr="00885EA6" w:rsidRDefault="00885EA6" w:rsidP="00885EA6">
            <w:pPr>
              <w:suppressAutoHyphens w:val="0"/>
              <w:rPr>
                <w:sz w:val="24"/>
              </w:rPr>
            </w:pPr>
          </w:p>
        </w:tc>
      </w:tr>
      <w:tr w:rsidR="00885EA6" w:rsidRPr="00885EA6" w:rsidTr="000618A8">
        <w:tc>
          <w:tcPr>
            <w:tcW w:w="1951" w:type="dxa"/>
          </w:tcPr>
          <w:p w:rsidR="00885EA6" w:rsidRPr="00885EA6" w:rsidRDefault="00885EA6" w:rsidP="00885EA6">
            <w:pPr>
              <w:suppressAutoHyphens w:val="0"/>
              <w:rPr>
                <w:sz w:val="24"/>
              </w:rPr>
            </w:pPr>
            <w:proofErr w:type="gramStart"/>
            <w:r w:rsidRPr="00885EA6">
              <w:rPr>
                <w:sz w:val="24"/>
              </w:rPr>
              <w:t>11.9.2018</w:t>
            </w:r>
            <w:proofErr w:type="gramEnd"/>
          </w:p>
          <w:p w:rsidR="00885EA6" w:rsidRPr="00885EA6" w:rsidRDefault="00885EA6" w:rsidP="00885EA6">
            <w:pPr>
              <w:suppressAutoHyphens w:val="0"/>
              <w:rPr>
                <w:sz w:val="24"/>
              </w:rPr>
            </w:pPr>
            <w:r w:rsidRPr="00885EA6">
              <w:rPr>
                <w:sz w:val="24"/>
              </w:rPr>
              <w:t>a</w:t>
            </w:r>
          </w:p>
          <w:p w:rsidR="00885EA6" w:rsidRPr="00885EA6" w:rsidRDefault="00885EA6" w:rsidP="00885EA6">
            <w:pPr>
              <w:suppressAutoHyphens w:val="0"/>
              <w:rPr>
                <w:sz w:val="24"/>
              </w:rPr>
            </w:pPr>
            <w:proofErr w:type="gramStart"/>
            <w:r w:rsidRPr="00885EA6">
              <w:rPr>
                <w:sz w:val="24"/>
              </w:rPr>
              <w:t>29.11.2018</w:t>
            </w:r>
            <w:proofErr w:type="gramEnd"/>
          </w:p>
        </w:tc>
        <w:tc>
          <w:tcPr>
            <w:tcW w:w="2552" w:type="dxa"/>
          </w:tcPr>
          <w:p w:rsidR="00885EA6" w:rsidRPr="00885EA6" w:rsidRDefault="00885EA6" w:rsidP="00885EA6">
            <w:pPr>
              <w:suppressAutoHyphens w:val="0"/>
              <w:rPr>
                <w:sz w:val="24"/>
              </w:rPr>
            </w:pPr>
            <w:r w:rsidRPr="00885EA6">
              <w:rPr>
                <w:sz w:val="24"/>
              </w:rPr>
              <w:t>SVPZP</w:t>
            </w:r>
          </w:p>
        </w:tc>
        <w:tc>
          <w:tcPr>
            <w:tcW w:w="2268" w:type="dxa"/>
          </w:tcPr>
          <w:p w:rsidR="00885EA6" w:rsidRPr="00885EA6" w:rsidRDefault="00885EA6" w:rsidP="00885EA6">
            <w:pPr>
              <w:suppressAutoHyphens w:val="0"/>
              <w:rPr>
                <w:sz w:val="24"/>
              </w:rPr>
            </w:pPr>
            <w:r w:rsidRPr="00885EA6">
              <w:rPr>
                <w:sz w:val="24"/>
              </w:rPr>
              <w:t>celostátní konference</w:t>
            </w:r>
          </w:p>
        </w:tc>
        <w:tc>
          <w:tcPr>
            <w:tcW w:w="2551" w:type="dxa"/>
          </w:tcPr>
          <w:p w:rsidR="00885EA6" w:rsidRPr="00885EA6" w:rsidRDefault="00885EA6" w:rsidP="00885EA6">
            <w:pPr>
              <w:suppressAutoHyphens w:val="0"/>
              <w:rPr>
                <w:sz w:val="24"/>
              </w:rPr>
            </w:pPr>
            <w:r w:rsidRPr="00885EA6">
              <w:rPr>
                <w:sz w:val="24"/>
              </w:rPr>
              <w:t>velký sál</w:t>
            </w:r>
          </w:p>
          <w:p w:rsidR="00885EA6" w:rsidRPr="00885EA6" w:rsidRDefault="00885EA6" w:rsidP="00885EA6">
            <w:pPr>
              <w:suppressAutoHyphens w:val="0"/>
              <w:rPr>
                <w:sz w:val="24"/>
              </w:rPr>
            </w:pPr>
            <w:r w:rsidRPr="00885EA6">
              <w:rPr>
                <w:sz w:val="24"/>
              </w:rPr>
              <w:t xml:space="preserve">(na </w:t>
            </w:r>
            <w:proofErr w:type="gramStart"/>
            <w:r w:rsidRPr="00885EA6">
              <w:rPr>
                <w:sz w:val="24"/>
              </w:rPr>
              <w:t>11.9.2018</w:t>
            </w:r>
            <w:proofErr w:type="gramEnd"/>
            <w:r w:rsidRPr="00885EA6">
              <w:rPr>
                <w:sz w:val="24"/>
              </w:rPr>
              <w:t xml:space="preserve"> zajištěny nájemcem náhradní prostory)</w:t>
            </w:r>
          </w:p>
        </w:tc>
      </w:tr>
      <w:tr w:rsidR="00885EA6" w:rsidRPr="00885EA6" w:rsidTr="000618A8">
        <w:tc>
          <w:tcPr>
            <w:tcW w:w="1951" w:type="dxa"/>
          </w:tcPr>
          <w:p w:rsidR="00885EA6" w:rsidRPr="00885EA6" w:rsidRDefault="00885EA6" w:rsidP="00885EA6">
            <w:pPr>
              <w:suppressAutoHyphens w:val="0"/>
              <w:rPr>
                <w:sz w:val="24"/>
              </w:rPr>
            </w:pPr>
            <w:proofErr w:type="gramStart"/>
            <w:r w:rsidRPr="00885EA6">
              <w:rPr>
                <w:sz w:val="24"/>
              </w:rPr>
              <w:t>13.12.2018</w:t>
            </w:r>
            <w:proofErr w:type="gramEnd"/>
          </w:p>
          <w:p w:rsidR="00885EA6" w:rsidRPr="00885EA6" w:rsidRDefault="00885EA6" w:rsidP="00885EA6">
            <w:pPr>
              <w:suppressAutoHyphens w:val="0"/>
              <w:rPr>
                <w:sz w:val="24"/>
              </w:rPr>
            </w:pPr>
            <w:r w:rsidRPr="00885EA6">
              <w:rPr>
                <w:sz w:val="24"/>
              </w:rPr>
              <w:t xml:space="preserve">a </w:t>
            </w:r>
            <w:proofErr w:type="gramStart"/>
            <w:r w:rsidRPr="00885EA6">
              <w:rPr>
                <w:sz w:val="24"/>
              </w:rPr>
              <w:t>20.12.2018</w:t>
            </w:r>
            <w:proofErr w:type="gramEnd"/>
          </w:p>
        </w:tc>
        <w:tc>
          <w:tcPr>
            <w:tcW w:w="2552" w:type="dxa"/>
          </w:tcPr>
          <w:p w:rsidR="00885EA6" w:rsidRPr="00885EA6" w:rsidRDefault="00885EA6" w:rsidP="00885EA6">
            <w:pPr>
              <w:suppressAutoHyphens w:val="0"/>
              <w:rPr>
                <w:sz w:val="24"/>
              </w:rPr>
            </w:pPr>
            <w:r w:rsidRPr="00885EA6">
              <w:rPr>
                <w:sz w:val="24"/>
              </w:rPr>
              <w:t>VZP</w:t>
            </w:r>
          </w:p>
        </w:tc>
        <w:tc>
          <w:tcPr>
            <w:tcW w:w="2268" w:type="dxa"/>
          </w:tcPr>
          <w:p w:rsidR="00885EA6" w:rsidRPr="00885EA6" w:rsidRDefault="00885EA6" w:rsidP="00885EA6">
            <w:pPr>
              <w:suppressAutoHyphens w:val="0"/>
              <w:rPr>
                <w:sz w:val="24"/>
              </w:rPr>
            </w:pPr>
            <w:r w:rsidRPr="00885EA6">
              <w:rPr>
                <w:sz w:val="24"/>
              </w:rPr>
              <w:t>Večerní akce VZP</w:t>
            </w:r>
          </w:p>
        </w:tc>
        <w:tc>
          <w:tcPr>
            <w:tcW w:w="2551" w:type="dxa"/>
          </w:tcPr>
          <w:p w:rsidR="00885EA6" w:rsidRPr="00885EA6" w:rsidRDefault="00885EA6" w:rsidP="00885EA6">
            <w:pPr>
              <w:suppressAutoHyphens w:val="0"/>
              <w:rPr>
                <w:sz w:val="24"/>
              </w:rPr>
            </w:pPr>
            <w:r w:rsidRPr="00885EA6">
              <w:rPr>
                <w:sz w:val="24"/>
              </w:rPr>
              <w:t>zamluvený celý prostor</w:t>
            </w:r>
          </w:p>
        </w:tc>
      </w:tr>
    </w:tbl>
    <w:p w:rsidR="00885EA6" w:rsidRPr="00885EA6" w:rsidRDefault="00885EA6" w:rsidP="00885EA6">
      <w:pPr>
        <w:suppressAutoHyphens w:val="0"/>
        <w:rPr>
          <w:sz w:val="24"/>
        </w:rPr>
      </w:pPr>
    </w:p>
    <w:p w:rsidR="00181E21" w:rsidRDefault="00181E21">
      <w:pPr>
        <w:suppressAutoHyphens w:val="0"/>
        <w:rPr>
          <w:sz w:val="24"/>
        </w:rPr>
      </w:pPr>
      <w:r>
        <w:rPr>
          <w:sz w:val="24"/>
        </w:rPr>
        <w:br w:type="page"/>
      </w:r>
    </w:p>
    <w:p w:rsidR="00181E21" w:rsidRDefault="00181E21" w:rsidP="007F65F2">
      <w:pPr>
        <w:suppressAutoHyphens w:val="0"/>
        <w:jc w:val="right"/>
        <w:rPr>
          <w:sz w:val="24"/>
        </w:rPr>
      </w:pPr>
      <w:r>
        <w:rPr>
          <w:sz w:val="24"/>
        </w:rPr>
        <w:lastRenderedPageBreak/>
        <w:t>Příloha č. 5</w:t>
      </w:r>
    </w:p>
    <w:p w:rsidR="00181E21" w:rsidRDefault="00181E21">
      <w:pPr>
        <w:suppressAutoHyphens w:val="0"/>
        <w:rPr>
          <w:sz w:val="24"/>
        </w:rPr>
      </w:pPr>
    </w:p>
    <w:p w:rsidR="00181E21" w:rsidRPr="00181E21" w:rsidRDefault="00181E21" w:rsidP="00181E21">
      <w:pPr>
        <w:widowControl w:val="0"/>
        <w:jc w:val="center"/>
        <w:rPr>
          <w:rFonts w:ascii="Calibri" w:eastAsia="Calibri" w:hAnsi="Calibri" w:cs="Calibri"/>
          <w:b/>
          <w:bCs/>
          <w:color w:val="000000"/>
          <w:kern w:val="1"/>
          <w:sz w:val="28"/>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
          <w:bCs/>
          <w:color w:val="000000"/>
          <w:kern w:val="1"/>
          <w:sz w:val="28"/>
          <w:szCs w:val="22"/>
          <w:lang w:eastAsia="ar-SA"/>
          <w14:shadow w14:blurRad="50800" w14:dist="38100" w14:dir="2700000" w14:sx="100000" w14:sy="100000" w14:kx="0" w14:ky="0" w14:algn="tl">
            <w14:srgbClr w14:val="000000">
              <w14:alpha w14:val="60000"/>
            </w14:srgbClr>
          </w14:shadow>
        </w:rPr>
        <w:t xml:space="preserve">Výňatek z Posouzení objektu Na Perštýně </w:t>
      </w:r>
      <w:proofErr w:type="gramStart"/>
      <w:r w:rsidRPr="00181E21">
        <w:rPr>
          <w:rFonts w:ascii="Calibri" w:eastAsia="Calibri" w:hAnsi="Calibri" w:cs="Calibri"/>
          <w:b/>
          <w:bCs/>
          <w:color w:val="000000"/>
          <w:kern w:val="1"/>
          <w:sz w:val="28"/>
          <w:szCs w:val="22"/>
          <w:lang w:eastAsia="ar-SA"/>
          <w14:shadow w14:blurRad="50800" w14:dist="38100" w14:dir="2700000" w14:sx="100000" w14:sy="100000" w14:kx="0" w14:ky="0" w14:algn="tl">
            <w14:srgbClr w14:val="000000">
              <w14:alpha w14:val="60000"/>
            </w14:srgbClr>
          </w14:shadow>
        </w:rPr>
        <w:t>č.p.</w:t>
      </w:r>
      <w:proofErr w:type="gramEnd"/>
      <w:r w:rsidRPr="00181E21">
        <w:rPr>
          <w:rFonts w:ascii="Calibri" w:eastAsia="Calibri" w:hAnsi="Calibri" w:cs="Calibri"/>
          <w:b/>
          <w:bCs/>
          <w:color w:val="000000"/>
          <w:kern w:val="1"/>
          <w:sz w:val="28"/>
          <w:szCs w:val="22"/>
          <w:lang w:eastAsia="ar-SA"/>
          <w14:shadow w14:blurRad="50800" w14:dist="38100" w14:dir="2700000" w14:sx="100000" w14:sy="100000" w14:kx="0" w14:ky="0" w14:algn="tl">
            <w14:srgbClr w14:val="000000">
              <w14:alpha w14:val="60000"/>
            </w14:srgbClr>
          </w14:shadow>
        </w:rPr>
        <w:t xml:space="preserve"> 6, 110 01 Praha 1 -  Staré Město</w:t>
      </w:r>
    </w:p>
    <w:p w:rsidR="00181E21" w:rsidRPr="00181E21" w:rsidRDefault="00181E21" w:rsidP="00181E21">
      <w:pPr>
        <w:widowControl w:val="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p>
    <w:p w:rsidR="00181E21" w:rsidRPr="00181E21" w:rsidRDefault="00181E21" w:rsidP="00181E21">
      <w:pPr>
        <w:widowControl w:val="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 xml:space="preserve">V případě, že bude požární úsek kinokavárny s přilehlými prostory pronajímán, je </w:t>
      </w:r>
      <w:r w:rsidRPr="00181E21">
        <w:rPr>
          <w:rFonts w:ascii="Calibri" w:eastAsia="Calibri" w:hAnsi="Calibri" w:cs="Calibri"/>
          <w:b/>
          <w:bCs/>
          <w:color w:val="000000"/>
          <w:kern w:val="1"/>
          <w:sz w:val="22"/>
          <w:szCs w:val="22"/>
          <w:lang w:eastAsia="ar-SA"/>
          <w14:shadow w14:blurRad="50800" w14:dist="38100" w14:dir="2700000" w14:sx="100000" w14:sy="100000" w14:kx="0" w14:ky="0" w14:algn="tl">
            <w14:srgbClr w14:val="000000">
              <w14:alpha w14:val="60000"/>
            </w14:srgbClr>
          </w14:shadow>
        </w:rPr>
        <w:t>nájemce</w:t>
      </w: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 xml:space="preserve"> povinen zpracovat dokumentaci požární ochrany pro činnosti s vysokým požárním nebezpečím v tomto rozsahu:</w:t>
      </w:r>
    </w:p>
    <w:p w:rsidR="00181E21" w:rsidRPr="00181E21" w:rsidRDefault="00181E21" w:rsidP="00181E21">
      <w:pPr>
        <w:widowControl w:val="0"/>
        <w:numPr>
          <w:ilvl w:val="0"/>
          <w:numId w:val="46"/>
        </w:numPr>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proofErr w:type="gramStart"/>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dokumentace  o  začlenění</w:t>
      </w:r>
      <w:proofErr w:type="gramEnd"/>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 xml:space="preserve">  do  kategorie  činností  vysokým požárním nebezpečím,</w:t>
      </w:r>
    </w:p>
    <w:p w:rsidR="00181E21" w:rsidRPr="00181E21" w:rsidRDefault="00181E21" w:rsidP="00181E21">
      <w:pPr>
        <w:widowControl w:val="0"/>
        <w:numPr>
          <w:ilvl w:val="0"/>
          <w:numId w:val="46"/>
        </w:numPr>
        <w:tabs>
          <w:tab w:val="clear" w:pos="360"/>
          <w:tab w:val="num" w:pos="720"/>
        </w:tabs>
        <w:ind w:left="72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posouzení požárního nebezpečí,</w:t>
      </w:r>
    </w:p>
    <w:p w:rsidR="00181E21" w:rsidRPr="00181E21" w:rsidRDefault="00181E21" w:rsidP="00181E21">
      <w:pPr>
        <w:widowControl w:val="0"/>
        <w:numPr>
          <w:ilvl w:val="0"/>
          <w:numId w:val="46"/>
        </w:numPr>
        <w:tabs>
          <w:tab w:val="clear" w:pos="360"/>
          <w:tab w:val="num" w:pos="720"/>
        </w:tabs>
        <w:ind w:left="72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stanovení organizace zabezpečení požární ochrany,</w:t>
      </w:r>
    </w:p>
    <w:p w:rsidR="00181E21" w:rsidRPr="00181E21" w:rsidRDefault="00181E21" w:rsidP="00181E21">
      <w:pPr>
        <w:widowControl w:val="0"/>
        <w:numPr>
          <w:ilvl w:val="0"/>
          <w:numId w:val="46"/>
        </w:numPr>
        <w:tabs>
          <w:tab w:val="clear" w:pos="360"/>
          <w:tab w:val="num" w:pos="720"/>
        </w:tabs>
        <w:ind w:left="72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požární řád,</w:t>
      </w:r>
    </w:p>
    <w:p w:rsidR="00181E21" w:rsidRPr="00181E21" w:rsidRDefault="00181E21" w:rsidP="00181E21">
      <w:pPr>
        <w:widowControl w:val="0"/>
        <w:numPr>
          <w:ilvl w:val="0"/>
          <w:numId w:val="46"/>
        </w:numPr>
        <w:tabs>
          <w:tab w:val="clear" w:pos="360"/>
          <w:tab w:val="num" w:pos="720"/>
        </w:tabs>
        <w:ind w:left="72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požární poplachové směrnice,</w:t>
      </w:r>
    </w:p>
    <w:p w:rsidR="00181E21" w:rsidRPr="00181E21" w:rsidRDefault="00181E21" w:rsidP="00181E21">
      <w:pPr>
        <w:widowControl w:val="0"/>
        <w:numPr>
          <w:ilvl w:val="0"/>
          <w:numId w:val="46"/>
        </w:numPr>
        <w:tabs>
          <w:tab w:val="clear" w:pos="360"/>
          <w:tab w:val="num" w:pos="720"/>
        </w:tabs>
        <w:ind w:left="72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požární evakuační plán,</w:t>
      </w:r>
    </w:p>
    <w:p w:rsidR="00181E21" w:rsidRPr="00181E21" w:rsidRDefault="00181E21" w:rsidP="00181E21">
      <w:pPr>
        <w:widowControl w:val="0"/>
        <w:numPr>
          <w:ilvl w:val="0"/>
          <w:numId w:val="46"/>
        </w:numPr>
        <w:tabs>
          <w:tab w:val="clear" w:pos="360"/>
          <w:tab w:val="num" w:pos="720"/>
        </w:tabs>
        <w:ind w:left="72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dokumentace zdolávání požárů,</w:t>
      </w:r>
    </w:p>
    <w:p w:rsidR="00181E21" w:rsidRPr="00181E21" w:rsidRDefault="00181E21" w:rsidP="00181E21">
      <w:pPr>
        <w:widowControl w:val="0"/>
        <w:numPr>
          <w:ilvl w:val="0"/>
          <w:numId w:val="46"/>
        </w:numPr>
        <w:tabs>
          <w:tab w:val="clear" w:pos="360"/>
          <w:tab w:val="num" w:pos="720"/>
        </w:tabs>
        <w:ind w:left="72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 xml:space="preserve">tematický </w:t>
      </w:r>
      <w:proofErr w:type="gramStart"/>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plán  a časový</w:t>
      </w:r>
      <w:proofErr w:type="gramEnd"/>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 xml:space="preserve"> rozvrh  školení zaměstnanců a  odborné přípravy preventivních  požárních hlídek a  </w:t>
      </w:r>
      <w:proofErr w:type="spellStart"/>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preventistů</w:t>
      </w:r>
      <w:proofErr w:type="spellEnd"/>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 xml:space="preserve"> požární ochrany,</w:t>
      </w:r>
    </w:p>
    <w:p w:rsidR="00181E21" w:rsidRPr="00181E21" w:rsidRDefault="00181E21" w:rsidP="00181E21">
      <w:pPr>
        <w:widowControl w:val="0"/>
        <w:numPr>
          <w:ilvl w:val="0"/>
          <w:numId w:val="46"/>
        </w:numPr>
        <w:tabs>
          <w:tab w:val="clear" w:pos="360"/>
          <w:tab w:val="num" w:pos="720"/>
        </w:tabs>
        <w:ind w:left="72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 xml:space="preserve">dokumentace o provedeném školení zaměstnanců a odborné přípravě preventivních požárních hlídek a </w:t>
      </w:r>
      <w:proofErr w:type="spellStart"/>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preventistů</w:t>
      </w:r>
      <w:proofErr w:type="spellEnd"/>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 xml:space="preserve"> požární ochrany,</w:t>
      </w:r>
    </w:p>
    <w:p w:rsidR="00181E21" w:rsidRPr="00181E21" w:rsidRDefault="00181E21" w:rsidP="00181E21">
      <w:pPr>
        <w:widowControl w:val="0"/>
        <w:numPr>
          <w:ilvl w:val="0"/>
          <w:numId w:val="46"/>
        </w:numPr>
        <w:tabs>
          <w:tab w:val="clear" w:pos="360"/>
          <w:tab w:val="num" w:pos="720"/>
        </w:tabs>
        <w:ind w:left="72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požární kniha,</w:t>
      </w:r>
    </w:p>
    <w:p w:rsidR="00181E21" w:rsidRPr="00181E21" w:rsidRDefault="00181E21" w:rsidP="00181E21">
      <w:pPr>
        <w:widowControl w:val="0"/>
        <w:numPr>
          <w:ilvl w:val="0"/>
          <w:numId w:val="46"/>
        </w:numPr>
        <w:tabs>
          <w:tab w:val="clear" w:pos="360"/>
          <w:tab w:val="num" w:pos="720"/>
        </w:tabs>
        <w:ind w:left="72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dokumentace o činnosti a akceschopnosti požární hlídky.</w:t>
      </w:r>
    </w:p>
    <w:p w:rsidR="00181E21" w:rsidRPr="00181E21" w:rsidRDefault="00181E21" w:rsidP="00181E21">
      <w:pPr>
        <w:widowControl w:val="0"/>
        <w:jc w:val="both"/>
        <w:rPr>
          <w:rFonts w:ascii="Arial" w:eastAsia="Lucida Sans Unicode" w:hAnsi="Arial"/>
          <w:kern w:val="1"/>
          <w:szCs w:val="24"/>
          <w:lang w:eastAsia="ar-SA"/>
        </w:rPr>
      </w:pPr>
    </w:p>
    <w:p w:rsidR="00181E21" w:rsidRPr="00181E21" w:rsidRDefault="00181E21" w:rsidP="00181E21">
      <w:pPr>
        <w:widowControl w:val="0"/>
        <w:jc w:val="both"/>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pPr>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 xml:space="preserve">Pro činnosti s vysokým požárním nebezpečím (činnosti provozované nájemcem) bude nutné zřídit požární hlídku. Personální obsazení požární hlídky v </w:t>
      </w:r>
      <w:proofErr w:type="gramStart"/>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prostoru 2.PP</w:t>
      </w:r>
      <w:proofErr w:type="gramEnd"/>
      <w:r w:rsidRPr="00181E21">
        <w:rPr>
          <w:rFonts w:ascii="Calibri" w:eastAsia="Calibri" w:hAnsi="Calibri" w:cs="Calibri"/>
          <w:bCs/>
          <w:color w:val="000000"/>
          <w:kern w:val="1"/>
          <w:sz w:val="22"/>
          <w:szCs w:val="22"/>
          <w:lang w:eastAsia="ar-SA"/>
          <w14:shadow w14:blurRad="50800" w14:dist="38100" w14:dir="2700000" w14:sx="100000" w14:sy="100000" w14:kx="0" w14:ky="0" w14:algn="tl">
            <w14:srgbClr w14:val="000000">
              <w14:alpha w14:val="60000"/>
            </w14:srgbClr>
          </w14:shadow>
        </w:rPr>
        <w:t xml:space="preserve"> při provozování činností s vysokým požárním nebezpečím bude zajišťovat nájemce prostoru vlastními silami a prostředky. Činnost je provozována samostatně v požárně odděleném prostoru a s jiným časovým rozvrhem, než činnost VZP.</w:t>
      </w:r>
    </w:p>
    <w:p w:rsidR="00181E21" w:rsidRPr="00181E21" w:rsidRDefault="00181E21" w:rsidP="00181E21">
      <w:pPr>
        <w:widowControl w:val="0"/>
        <w:rPr>
          <w:rFonts w:ascii="Arial" w:eastAsia="Lucida Sans Unicode" w:hAnsi="Arial"/>
          <w:kern w:val="1"/>
          <w:szCs w:val="24"/>
          <w:lang w:eastAsia="ar-SA"/>
        </w:rPr>
      </w:pPr>
    </w:p>
    <w:p w:rsidR="00181E21" w:rsidRPr="00181E21" w:rsidRDefault="00181E21" w:rsidP="00181E21">
      <w:pPr>
        <w:widowControl w:val="0"/>
        <w:jc w:val="both"/>
        <w:rPr>
          <w:rFonts w:ascii="Calibri" w:eastAsia="Lucida Sans Unicode" w:hAnsi="Calibri"/>
          <w:kern w:val="1"/>
          <w:sz w:val="22"/>
          <w:szCs w:val="22"/>
          <w:lang w:eastAsia="ar-SA"/>
        </w:rPr>
      </w:pPr>
      <w:r w:rsidRPr="00181E21">
        <w:rPr>
          <w:rFonts w:ascii="Calibri" w:eastAsia="Lucida Sans Unicode" w:hAnsi="Calibri"/>
          <w:kern w:val="1"/>
          <w:sz w:val="22"/>
          <w:szCs w:val="22"/>
          <w:lang w:eastAsia="ar-SA"/>
        </w:rPr>
        <w:t>Prostory nájmu jsou začleněny do kategorie s vysokým stupněm požárního nebezpečí. Pronajímatel poskytne nájemci po vyžádání k nahlédnutí DOKUMENTACI O ZAČLENĚNÍ DO KATEGORIÍ POŽÁRNÍHO NEBEZPEČÍ zpracovanou pro VZP ČR.</w:t>
      </w:r>
    </w:p>
    <w:p w:rsidR="00181E21" w:rsidRDefault="00181E21">
      <w:pPr>
        <w:suppressAutoHyphens w:val="0"/>
        <w:rPr>
          <w:sz w:val="24"/>
        </w:rPr>
      </w:pPr>
    </w:p>
    <w:p w:rsidR="00181E21" w:rsidRDefault="00181E21">
      <w:pPr>
        <w:suppressAutoHyphens w:val="0"/>
        <w:rPr>
          <w:sz w:val="24"/>
        </w:rPr>
      </w:pPr>
      <w:r>
        <w:rPr>
          <w:sz w:val="24"/>
        </w:rPr>
        <w:br w:type="page"/>
      </w:r>
    </w:p>
    <w:p w:rsidR="00181E21" w:rsidRDefault="00181E21" w:rsidP="007F65F2">
      <w:pPr>
        <w:suppressAutoHyphens w:val="0"/>
        <w:jc w:val="right"/>
        <w:rPr>
          <w:sz w:val="24"/>
        </w:rPr>
      </w:pPr>
      <w:r>
        <w:rPr>
          <w:sz w:val="24"/>
        </w:rPr>
        <w:lastRenderedPageBreak/>
        <w:t>Příloha č. 6</w:t>
      </w:r>
    </w:p>
    <w:p w:rsidR="00C97DDC" w:rsidRDefault="00C97DDC" w:rsidP="007F65F2">
      <w:pPr>
        <w:suppressAutoHyphens w:val="0"/>
        <w:jc w:val="right"/>
        <w:rPr>
          <w:sz w:val="24"/>
        </w:rPr>
      </w:pPr>
    </w:p>
    <w:p w:rsidR="00F7599C" w:rsidRPr="00F7599C" w:rsidRDefault="00F7599C" w:rsidP="00F7599C">
      <w:pPr>
        <w:suppressAutoHyphens w:val="0"/>
        <w:jc w:val="center"/>
        <w:rPr>
          <w:sz w:val="24"/>
          <w:szCs w:val="24"/>
          <w:u w:val="single"/>
          <w:lang w:eastAsia="cs-CZ"/>
        </w:rPr>
      </w:pPr>
      <w:r w:rsidRPr="00F7599C">
        <w:rPr>
          <w:b/>
          <w:sz w:val="24"/>
          <w:szCs w:val="24"/>
          <w:u w:val="single"/>
          <w:lang w:eastAsia="cs-CZ"/>
        </w:rPr>
        <w:t xml:space="preserve">Splátkový kalendář č. </w:t>
      </w:r>
      <w:r>
        <w:rPr>
          <w:b/>
          <w:sz w:val="24"/>
          <w:szCs w:val="24"/>
          <w:u w:val="single"/>
          <w:lang w:eastAsia="cs-CZ"/>
        </w:rPr>
        <w:t>1800</w:t>
      </w:r>
      <w:r w:rsidR="00F05D9F">
        <w:rPr>
          <w:b/>
          <w:sz w:val="24"/>
          <w:szCs w:val="24"/>
          <w:u w:val="single"/>
          <w:lang w:eastAsia="cs-CZ"/>
        </w:rPr>
        <w:t>675</w:t>
      </w:r>
      <w:r w:rsidRPr="00F7599C">
        <w:rPr>
          <w:b/>
          <w:sz w:val="24"/>
          <w:szCs w:val="24"/>
          <w:u w:val="single"/>
          <w:lang w:eastAsia="cs-CZ"/>
        </w:rPr>
        <w:t xml:space="preserve"> – pro období od 1. </w:t>
      </w:r>
      <w:r>
        <w:rPr>
          <w:b/>
          <w:sz w:val="24"/>
          <w:szCs w:val="24"/>
          <w:u w:val="single"/>
          <w:lang w:eastAsia="cs-CZ"/>
        </w:rPr>
        <w:t>10</w:t>
      </w:r>
      <w:r w:rsidRPr="00F7599C">
        <w:rPr>
          <w:b/>
          <w:sz w:val="24"/>
          <w:szCs w:val="24"/>
          <w:u w:val="single"/>
          <w:lang w:eastAsia="cs-CZ"/>
        </w:rPr>
        <w:t>. 2018</w:t>
      </w:r>
    </w:p>
    <w:p w:rsidR="00F7599C" w:rsidRPr="00F7599C" w:rsidRDefault="00F7599C" w:rsidP="00F7599C">
      <w:pPr>
        <w:suppressAutoHyphens w:val="0"/>
        <w:jc w:val="center"/>
        <w:rPr>
          <w:lang w:eastAsia="cs-CZ"/>
        </w:rPr>
      </w:pPr>
      <w:r w:rsidRPr="00F7599C">
        <w:rPr>
          <w:lang w:eastAsia="cs-CZ"/>
        </w:rPr>
        <w:t>(daňový doklad)</w:t>
      </w:r>
    </w:p>
    <w:p w:rsidR="00C97DDC" w:rsidRDefault="00C97DDC" w:rsidP="00C97DDC">
      <w:pPr>
        <w:suppressAutoHyphens w:val="0"/>
        <w:rPr>
          <w:sz w:val="24"/>
        </w:rPr>
      </w:pPr>
    </w:p>
    <w:p w:rsidR="004D2DB2" w:rsidRPr="004D2DB2" w:rsidRDefault="004D2DB2" w:rsidP="004D2DB2">
      <w:pPr>
        <w:numPr>
          <w:ilvl w:val="0"/>
          <w:numId w:val="47"/>
        </w:numPr>
        <w:suppressAutoHyphens w:val="0"/>
        <w:ind w:left="426" w:hanging="426"/>
        <w:jc w:val="both"/>
        <w:rPr>
          <w:i/>
          <w:lang w:eastAsia="cs-CZ"/>
        </w:rPr>
      </w:pPr>
      <w:r w:rsidRPr="004D2DB2">
        <w:rPr>
          <w:b/>
          <w:i/>
          <w:lang w:eastAsia="cs-CZ"/>
        </w:rPr>
        <w:t>Pronajímatel:</w:t>
      </w:r>
    </w:p>
    <w:p w:rsidR="004D2DB2" w:rsidRPr="004D2DB2" w:rsidRDefault="004D2DB2" w:rsidP="004D2DB2">
      <w:pPr>
        <w:suppressAutoHyphens w:val="0"/>
        <w:ind w:left="426"/>
        <w:rPr>
          <w:i/>
          <w:lang w:eastAsia="cs-CZ"/>
        </w:rPr>
      </w:pPr>
      <w:r w:rsidRPr="004D2DB2">
        <w:rPr>
          <w:b/>
          <w:i/>
          <w:lang w:eastAsia="cs-CZ"/>
        </w:rPr>
        <w:t>Všeobecná zdravotní pojišťovna České republiky</w:t>
      </w:r>
      <w:r w:rsidRPr="004D2DB2">
        <w:rPr>
          <w:b/>
          <w:i/>
          <w:sz w:val="24"/>
          <w:lang w:eastAsia="cs-CZ"/>
        </w:rPr>
        <w:br/>
      </w:r>
      <w:r w:rsidRPr="004D2DB2">
        <w:rPr>
          <w:i/>
          <w:lang w:eastAsia="cs-CZ"/>
        </w:rPr>
        <w:t>se sídlem: Orlická 4/2020, 130 00 Praha 3</w:t>
      </w:r>
    </w:p>
    <w:p w:rsidR="004D2DB2" w:rsidRPr="004D2DB2" w:rsidRDefault="004D2DB2" w:rsidP="004D2DB2">
      <w:pPr>
        <w:suppressAutoHyphens w:val="0"/>
        <w:ind w:left="426"/>
        <w:jc w:val="both"/>
        <w:rPr>
          <w:i/>
          <w:lang w:eastAsia="cs-CZ"/>
        </w:rPr>
      </w:pPr>
      <w:r w:rsidRPr="004D2DB2">
        <w:rPr>
          <w:i/>
          <w:lang w:eastAsia="cs-CZ"/>
        </w:rPr>
        <w:t>Regionální pobočka Praha, Na Perštýně 359/6, 110 01 Praha 1</w:t>
      </w:r>
    </w:p>
    <w:p w:rsidR="004D2DB2" w:rsidRPr="004D2DB2" w:rsidRDefault="004D2DB2" w:rsidP="004D2DB2">
      <w:pPr>
        <w:suppressAutoHyphens w:val="0"/>
        <w:ind w:left="426"/>
        <w:jc w:val="both"/>
        <w:rPr>
          <w:i/>
          <w:lang w:eastAsia="cs-CZ"/>
        </w:rPr>
      </w:pPr>
      <w:r w:rsidRPr="004D2DB2">
        <w:rPr>
          <w:i/>
          <w:lang w:eastAsia="cs-CZ"/>
        </w:rPr>
        <w:t xml:space="preserve"> VZP ČR zřízená zákonem č. 551/1991 Sb., o Všeobecné zdravotní pojišťovně České republiky, </w:t>
      </w:r>
    </w:p>
    <w:p w:rsidR="004D2DB2" w:rsidRPr="004D2DB2" w:rsidRDefault="004D2DB2" w:rsidP="004D2DB2">
      <w:pPr>
        <w:suppressAutoHyphens w:val="0"/>
        <w:ind w:left="426"/>
        <w:jc w:val="both"/>
        <w:rPr>
          <w:i/>
          <w:lang w:eastAsia="cs-CZ"/>
        </w:rPr>
      </w:pPr>
      <w:r w:rsidRPr="004D2DB2">
        <w:rPr>
          <w:i/>
          <w:lang w:eastAsia="cs-CZ"/>
        </w:rPr>
        <w:t>IČO: 41197518</w:t>
      </w:r>
    </w:p>
    <w:p w:rsidR="004D2DB2" w:rsidRPr="004D2DB2" w:rsidRDefault="004D2DB2" w:rsidP="004D2DB2">
      <w:pPr>
        <w:suppressAutoHyphens w:val="0"/>
        <w:ind w:left="426"/>
        <w:jc w:val="both"/>
        <w:rPr>
          <w:i/>
          <w:lang w:eastAsia="cs-CZ"/>
        </w:rPr>
      </w:pPr>
      <w:r w:rsidRPr="004D2DB2">
        <w:rPr>
          <w:i/>
          <w:lang w:eastAsia="cs-CZ"/>
        </w:rPr>
        <w:t>DIČ: CZ41197518</w:t>
      </w:r>
    </w:p>
    <w:p w:rsidR="004D2DB2" w:rsidRPr="004D2DB2" w:rsidRDefault="004D2DB2" w:rsidP="004D2DB2">
      <w:pPr>
        <w:suppressAutoHyphens w:val="0"/>
        <w:ind w:left="426"/>
        <w:jc w:val="both"/>
        <w:rPr>
          <w:i/>
          <w:lang w:eastAsia="cs-CZ"/>
        </w:rPr>
      </w:pPr>
      <w:r w:rsidRPr="004D2DB2">
        <w:rPr>
          <w:i/>
          <w:lang w:eastAsia="cs-CZ"/>
        </w:rPr>
        <w:t>Ba</w:t>
      </w:r>
      <w:r w:rsidR="00F05D9F">
        <w:rPr>
          <w:i/>
          <w:lang w:eastAsia="cs-CZ"/>
        </w:rPr>
        <w:t>nkovní spojení: XXXXXXXXXXXXXXXXXXXXXXXXXXXX</w:t>
      </w:r>
    </w:p>
    <w:p w:rsidR="004D2DB2" w:rsidRPr="004D2DB2" w:rsidRDefault="004D2DB2" w:rsidP="004D2DB2">
      <w:pPr>
        <w:suppressAutoHyphens w:val="0"/>
        <w:ind w:left="426"/>
        <w:jc w:val="both"/>
        <w:rPr>
          <w:i/>
          <w:sz w:val="24"/>
          <w:lang w:eastAsia="cs-CZ"/>
        </w:rPr>
      </w:pPr>
    </w:p>
    <w:p w:rsidR="004D2DB2" w:rsidRPr="007F65F2" w:rsidRDefault="004D2DB2" w:rsidP="007F65F2">
      <w:pPr>
        <w:tabs>
          <w:tab w:val="left" w:pos="426"/>
        </w:tabs>
        <w:ind w:left="426" w:hanging="426"/>
        <w:rPr>
          <w:b/>
          <w:i/>
        </w:rPr>
      </w:pPr>
      <w:r>
        <w:rPr>
          <w:b/>
          <w:i/>
          <w:lang w:eastAsia="cs-CZ"/>
        </w:rPr>
        <w:t>2.</w:t>
      </w:r>
      <w:r>
        <w:rPr>
          <w:b/>
          <w:i/>
          <w:lang w:eastAsia="cs-CZ"/>
        </w:rPr>
        <w:tab/>
      </w:r>
      <w:r w:rsidRPr="004D2DB2">
        <w:rPr>
          <w:b/>
          <w:i/>
          <w:lang w:eastAsia="cs-CZ"/>
        </w:rPr>
        <w:t>Nájemce:</w:t>
      </w:r>
      <w:r w:rsidRPr="004D2DB2">
        <w:rPr>
          <w:b/>
          <w:i/>
          <w:lang w:eastAsia="cs-CZ"/>
        </w:rPr>
        <w:br/>
      </w:r>
      <w:r w:rsidRPr="007F65F2">
        <w:rPr>
          <w:b/>
          <w:i/>
        </w:rPr>
        <w:t xml:space="preserve">Studio DVA s.r.o., </w:t>
      </w:r>
    </w:p>
    <w:p w:rsidR="004D2DB2" w:rsidRPr="007F65F2" w:rsidRDefault="004D2DB2" w:rsidP="004D2DB2">
      <w:pPr>
        <w:tabs>
          <w:tab w:val="left" w:pos="426"/>
        </w:tabs>
        <w:ind w:left="426"/>
        <w:rPr>
          <w:i/>
        </w:rPr>
      </w:pPr>
      <w:r w:rsidRPr="007F65F2">
        <w:rPr>
          <w:i/>
        </w:rPr>
        <w:t>se sídlem Václavské náměstí 802/56, Nové Město, 110 00 Praha 1</w:t>
      </w:r>
    </w:p>
    <w:p w:rsidR="004D2DB2" w:rsidRPr="007F65F2" w:rsidRDefault="004D2DB2" w:rsidP="004D2DB2">
      <w:pPr>
        <w:tabs>
          <w:tab w:val="left" w:pos="426"/>
        </w:tabs>
        <w:ind w:left="426"/>
        <w:rPr>
          <w:i/>
        </w:rPr>
      </w:pPr>
      <w:r w:rsidRPr="007F65F2">
        <w:rPr>
          <w:i/>
        </w:rPr>
        <w:t xml:space="preserve">zapsaná v OR, vedeném Městským soudem v Praze, </w:t>
      </w:r>
      <w:proofErr w:type="spellStart"/>
      <w:r w:rsidRPr="007F65F2">
        <w:rPr>
          <w:i/>
        </w:rPr>
        <w:t>sp</w:t>
      </w:r>
      <w:proofErr w:type="spellEnd"/>
      <w:r w:rsidRPr="007F65F2">
        <w:rPr>
          <w:i/>
        </w:rPr>
        <w:t>. zn. C 201302</w:t>
      </w:r>
    </w:p>
    <w:p w:rsidR="004D2DB2" w:rsidRPr="007F65F2" w:rsidRDefault="004D2DB2" w:rsidP="004D2DB2">
      <w:pPr>
        <w:ind w:left="426"/>
        <w:jc w:val="both"/>
        <w:rPr>
          <w:i/>
        </w:rPr>
      </w:pPr>
      <w:r w:rsidRPr="007F65F2">
        <w:rPr>
          <w:i/>
        </w:rPr>
        <w:t>IČO: 24239348</w:t>
      </w:r>
    </w:p>
    <w:p w:rsidR="004D2DB2" w:rsidRPr="007F65F2" w:rsidRDefault="004D2DB2" w:rsidP="004D2DB2">
      <w:pPr>
        <w:ind w:left="426"/>
        <w:jc w:val="both"/>
        <w:rPr>
          <w:i/>
        </w:rPr>
      </w:pPr>
      <w:r w:rsidRPr="007F65F2">
        <w:rPr>
          <w:i/>
        </w:rPr>
        <w:t>DIČ: CZ24239348</w:t>
      </w:r>
    </w:p>
    <w:p w:rsidR="004D2DB2" w:rsidRPr="007F65F2" w:rsidRDefault="004D2DB2" w:rsidP="004D2DB2">
      <w:pPr>
        <w:ind w:left="426"/>
        <w:jc w:val="both"/>
        <w:rPr>
          <w:i/>
        </w:rPr>
      </w:pPr>
      <w:r w:rsidRPr="007F65F2">
        <w:rPr>
          <w:i/>
        </w:rPr>
        <w:t>Bankov</w:t>
      </w:r>
      <w:r w:rsidR="00F05D9F">
        <w:rPr>
          <w:i/>
        </w:rPr>
        <w:t>ní spojení: XXXXXXXXXXXXXXXXXXXXXXXXXXXXXXXXXXXX</w:t>
      </w:r>
    </w:p>
    <w:p w:rsidR="004D2DB2" w:rsidRPr="004D2DB2" w:rsidRDefault="004D2DB2" w:rsidP="007F65F2">
      <w:pPr>
        <w:suppressAutoHyphens w:val="0"/>
        <w:ind w:left="426"/>
        <w:rPr>
          <w:sz w:val="24"/>
          <w:lang w:eastAsia="cs-CZ"/>
        </w:rPr>
      </w:pPr>
    </w:p>
    <w:p w:rsidR="004D2DB2" w:rsidRPr="004D2DB2" w:rsidRDefault="004D2DB2" w:rsidP="004D2DB2">
      <w:pPr>
        <w:suppressAutoHyphens w:val="0"/>
        <w:jc w:val="both"/>
        <w:rPr>
          <w:lang w:eastAsia="cs-CZ"/>
        </w:rPr>
      </w:pPr>
      <w:r w:rsidRPr="004D2DB2">
        <w:rPr>
          <w:lang w:eastAsia="cs-CZ"/>
        </w:rPr>
        <w:t xml:space="preserve">Ve kterém </w:t>
      </w:r>
      <w:proofErr w:type="gramStart"/>
      <w:r w:rsidRPr="004D2DB2">
        <w:rPr>
          <w:lang w:eastAsia="cs-CZ"/>
        </w:rPr>
        <w:t>se  výše</w:t>
      </w:r>
      <w:proofErr w:type="gramEnd"/>
      <w:r w:rsidRPr="004D2DB2">
        <w:rPr>
          <w:lang w:eastAsia="cs-CZ"/>
        </w:rPr>
        <w:t xml:space="preserve"> uvedené smluvní strany dohodly v souladu se Smlouvou o nájmu prostor sloužící</w:t>
      </w:r>
      <w:r w:rsidR="00882B1C">
        <w:rPr>
          <w:lang w:eastAsia="cs-CZ"/>
        </w:rPr>
        <w:t>c</w:t>
      </w:r>
      <w:r w:rsidRPr="004D2DB2">
        <w:rPr>
          <w:lang w:eastAsia="cs-CZ"/>
        </w:rPr>
        <w:t xml:space="preserve">h podnikání </w:t>
      </w:r>
      <w:r>
        <w:rPr>
          <w:lang w:eastAsia="cs-CZ"/>
        </w:rPr>
        <w:t>č. 1800</w:t>
      </w:r>
      <w:bookmarkStart w:id="0" w:name="_GoBack"/>
      <w:bookmarkEnd w:id="0"/>
      <w:r w:rsidR="00F05D9F">
        <w:rPr>
          <w:lang w:eastAsia="cs-CZ"/>
        </w:rPr>
        <w:t>675</w:t>
      </w:r>
      <w:r w:rsidRPr="004D2DB2">
        <w:rPr>
          <w:lang w:eastAsia="cs-CZ"/>
        </w:rPr>
        <w:t xml:space="preserve"> na způsobu úhrad nájemného v objektu </w:t>
      </w:r>
      <w:r>
        <w:rPr>
          <w:lang w:eastAsia="cs-CZ"/>
        </w:rPr>
        <w:t>Na Perštýně 359/6, Praha 1</w:t>
      </w:r>
      <w:r w:rsidRPr="004D2DB2">
        <w:rPr>
          <w:lang w:eastAsia="cs-CZ"/>
        </w:rPr>
        <w:t>dle rozpisu uvedeného níže. Uvedené platby budou hrazeny</w:t>
      </w:r>
      <w:r>
        <w:rPr>
          <w:lang w:eastAsia="cs-CZ"/>
        </w:rPr>
        <w:t xml:space="preserve"> n</w:t>
      </w:r>
      <w:r w:rsidRPr="004D2DB2">
        <w:rPr>
          <w:lang w:eastAsia="cs-CZ"/>
        </w:rPr>
        <w:t xml:space="preserve">ájemcem bezhotovostním převodem na číslo účtu uvedené u strany </w:t>
      </w:r>
      <w:r>
        <w:rPr>
          <w:lang w:eastAsia="cs-CZ"/>
        </w:rPr>
        <w:t>p</w:t>
      </w:r>
      <w:r w:rsidRPr="004D2DB2">
        <w:rPr>
          <w:lang w:eastAsia="cs-CZ"/>
        </w:rPr>
        <w:t>ronajímatel, vždy za celé kalendářní čtvrtletí</w:t>
      </w:r>
      <w:r>
        <w:rPr>
          <w:lang w:eastAsia="cs-CZ"/>
        </w:rPr>
        <w:t xml:space="preserve">, předem, </w:t>
      </w:r>
      <w:r w:rsidRPr="004D2DB2">
        <w:rPr>
          <w:lang w:eastAsia="cs-CZ"/>
        </w:rPr>
        <w:t xml:space="preserve">do 15. dne </w:t>
      </w:r>
      <w:r w:rsidR="00F7599C">
        <w:rPr>
          <w:lang w:eastAsia="cs-CZ"/>
        </w:rPr>
        <w:t xml:space="preserve">kalendářního měsíce předcházejícího čtvrtletí na které jsou nájem a služby hrazeny (např. 1. čtvrtletí do 15. 12, 2. čtvrtletí do </w:t>
      </w:r>
      <w:proofErr w:type="gramStart"/>
      <w:r w:rsidR="00F7599C">
        <w:rPr>
          <w:lang w:eastAsia="cs-CZ"/>
        </w:rPr>
        <w:t xml:space="preserve">15.3. </w:t>
      </w:r>
      <w:proofErr w:type="spellStart"/>
      <w:r w:rsidR="00F7599C">
        <w:rPr>
          <w:lang w:eastAsia="cs-CZ"/>
        </w:rPr>
        <w:t>atd</w:t>
      </w:r>
      <w:proofErr w:type="spellEnd"/>
      <w:proofErr w:type="gramEnd"/>
      <w:r w:rsidR="00F7599C">
        <w:rPr>
          <w:lang w:eastAsia="cs-CZ"/>
        </w:rPr>
        <w:t>)</w:t>
      </w:r>
      <w:r w:rsidRPr="004D2DB2">
        <w:rPr>
          <w:lang w:eastAsia="cs-CZ"/>
        </w:rPr>
        <w:t xml:space="preserve">. Roční nájemné specifikované v čl. IV., odst. 1., smlouvy, </w:t>
      </w:r>
      <w:proofErr w:type="gramStart"/>
      <w:r w:rsidRPr="004D2DB2">
        <w:rPr>
          <w:lang w:eastAsia="cs-CZ"/>
        </w:rPr>
        <w:t xml:space="preserve">činí </w:t>
      </w:r>
      <w:r w:rsidRPr="004D2DB2">
        <w:rPr>
          <w:b/>
          <w:lang w:eastAsia="cs-CZ"/>
        </w:rPr>
        <w:t xml:space="preserve"> 1</w:t>
      </w:r>
      <w:r w:rsidR="007944FC">
        <w:rPr>
          <w:b/>
          <w:lang w:eastAsia="cs-CZ"/>
        </w:rPr>
        <w:t> 501 722,</w:t>
      </w:r>
      <w:proofErr w:type="gramEnd"/>
      <w:r w:rsidR="007944FC">
        <w:rPr>
          <w:b/>
          <w:lang w:eastAsia="cs-CZ"/>
        </w:rPr>
        <w:t>-</w:t>
      </w:r>
      <w:r w:rsidRPr="004D2DB2">
        <w:rPr>
          <w:b/>
          <w:lang w:eastAsia="cs-CZ"/>
        </w:rPr>
        <w:t xml:space="preserve">  Kč</w:t>
      </w:r>
      <w:r w:rsidRPr="004D2DB2">
        <w:rPr>
          <w:lang w:eastAsia="cs-CZ"/>
        </w:rPr>
        <w:t xml:space="preserve"> (slovy jed</w:t>
      </w:r>
      <w:r w:rsidR="007944FC">
        <w:rPr>
          <w:lang w:eastAsia="cs-CZ"/>
        </w:rPr>
        <w:t>en milion</w:t>
      </w:r>
      <w:r w:rsidRPr="004D2DB2">
        <w:rPr>
          <w:lang w:eastAsia="cs-CZ"/>
        </w:rPr>
        <w:t xml:space="preserve"> </w:t>
      </w:r>
      <w:r w:rsidR="007944FC">
        <w:rPr>
          <w:lang w:eastAsia="cs-CZ"/>
        </w:rPr>
        <w:t>pět set jedna</w:t>
      </w:r>
      <w:r w:rsidRPr="004D2DB2">
        <w:rPr>
          <w:lang w:eastAsia="cs-CZ"/>
        </w:rPr>
        <w:t xml:space="preserve"> tisíc </w:t>
      </w:r>
      <w:r w:rsidR="007944FC">
        <w:rPr>
          <w:lang w:eastAsia="cs-CZ"/>
        </w:rPr>
        <w:t>sedm</w:t>
      </w:r>
      <w:r w:rsidRPr="004D2DB2">
        <w:rPr>
          <w:lang w:eastAsia="cs-CZ"/>
        </w:rPr>
        <w:t xml:space="preserve"> set </w:t>
      </w:r>
      <w:r w:rsidR="007944FC">
        <w:rPr>
          <w:lang w:eastAsia="cs-CZ"/>
        </w:rPr>
        <w:t>dvacet dva</w:t>
      </w:r>
      <w:r w:rsidRPr="004D2DB2">
        <w:rPr>
          <w:lang w:eastAsia="cs-CZ"/>
        </w:rPr>
        <w:t xml:space="preserve"> korun českých)</w:t>
      </w:r>
      <w:r w:rsidR="00F7599C">
        <w:rPr>
          <w:lang w:eastAsia="cs-CZ"/>
        </w:rPr>
        <w:t>,</w:t>
      </w:r>
      <w:r w:rsidR="007944FC">
        <w:rPr>
          <w:lang w:eastAsia="cs-CZ"/>
        </w:rPr>
        <w:t xml:space="preserve"> osvobozeno od DPH,</w:t>
      </w:r>
      <w:r w:rsidR="00F7599C">
        <w:rPr>
          <w:lang w:eastAsia="cs-CZ"/>
        </w:rPr>
        <w:t xml:space="preserve"> roční paušalizovaná cena služeb specifikovaná v čl. IV., odst. 2., smlouvy, činí </w:t>
      </w:r>
      <w:r w:rsidR="007944FC">
        <w:rPr>
          <w:b/>
          <w:lang w:eastAsia="cs-CZ"/>
        </w:rPr>
        <w:t xml:space="preserve">418 278,- Kč </w:t>
      </w:r>
      <w:r w:rsidR="007944FC">
        <w:rPr>
          <w:lang w:eastAsia="cs-CZ"/>
        </w:rPr>
        <w:t>(slovy čtyři sta osmnáct tisíc dvě stě sedmdesát osm korun českých), k této částce bude připočtena DPH dle zákonné sazby</w:t>
      </w:r>
      <w:r w:rsidRPr="004D2DB2">
        <w:rPr>
          <w:lang w:eastAsia="cs-CZ"/>
        </w:rPr>
        <w:t>.</w:t>
      </w:r>
      <w:r w:rsidR="00F7599C">
        <w:rPr>
          <w:lang w:eastAsia="cs-CZ"/>
        </w:rPr>
        <w:t xml:space="preserve"> Variabilní symbol </w:t>
      </w:r>
      <w:r w:rsidR="00F7599C" w:rsidRPr="00F7599C">
        <w:rPr>
          <w:lang w:eastAsia="cs-CZ"/>
        </w:rPr>
        <w:t>24239348</w:t>
      </w:r>
      <w:r w:rsidR="00F7599C">
        <w:rPr>
          <w:lang w:eastAsia="cs-CZ"/>
        </w:rPr>
        <w:t>.</w:t>
      </w:r>
    </w:p>
    <w:p w:rsidR="00882B1C" w:rsidRDefault="004D2DB2" w:rsidP="00882B1C">
      <w:pPr>
        <w:jc w:val="both"/>
        <w:rPr>
          <w:sz w:val="24"/>
        </w:rPr>
      </w:pPr>
      <w:r w:rsidRPr="004D2DB2">
        <w:rPr>
          <w:lang w:eastAsia="cs-CZ"/>
        </w:rPr>
        <w:br/>
      </w:r>
      <w:bookmarkStart w:id="1" w:name="_MON_1322031524"/>
      <w:bookmarkStart w:id="2" w:name="_MON_1322031691"/>
      <w:bookmarkStart w:id="3" w:name="_MON_1322032038"/>
      <w:bookmarkStart w:id="4" w:name="_MON_1322286276"/>
      <w:bookmarkStart w:id="5" w:name="_MON_1322565879"/>
      <w:bookmarkStart w:id="6" w:name="_MON_1347797885"/>
      <w:bookmarkStart w:id="7" w:name="_MON_1348557099"/>
      <w:bookmarkStart w:id="8" w:name="_MON_1349001739"/>
      <w:bookmarkStart w:id="9" w:name="_MON_1462190570"/>
      <w:bookmarkStart w:id="10" w:name="_MON_1462190599"/>
      <w:bookmarkStart w:id="11" w:name="_MON_1462190779"/>
      <w:bookmarkStart w:id="12" w:name="_MON_1462191320"/>
      <w:bookmarkStart w:id="13" w:name="_MON_1462191350"/>
      <w:bookmarkStart w:id="14" w:name="_MON_1462191402"/>
      <w:bookmarkStart w:id="15" w:name="_MON_1322023122"/>
      <w:bookmarkStart w:id="16" w:name="_MON_1322023430"/>
      <w:bookmarkStart w:id="17" w:name="_MON_1322023517"/>
      <w:bookmarkStart w:id="18" w:name="_MON_1322023945"/>
      <w:bookmarkStart w:id="19" w:name="_MON_1322026217"/>
      <w:bookmarkStart w:id="20" w:name="_MON_13220311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Start w:id="21" w:name="_MON_1322031228"/>
      <w:bookmarkEnd w:id="21"/>
      <w:r w:rsidR="007F65F2" w:rsidRPr="004D2DB2">
        <w:rPr>
          <w:lang w:eastAsia="cs-CZ"/>
        </w:rPr>
        <w:object w:dxaOrig="14443" w:dyaOrig="1963" w14:anchorId="299DF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pt;height:98.5pt" o:ole="">
            <v:imagedata r:id="rId16" o:title=""/>
          </v:shape>
          <o:OLEObject Type="Embed" ProgID="Excel.Sheet.8" ShapeID="_x0000_i1025" DrawAspect="Content" ObjectID="_1596959364" r:id="rId17"/>
        </w:object>
      </w:r>
      <w:r w:rsidRPr="004D2DB2">
        <w:rPr>
          <w:lang w:eastAsia="cs-CZ"/>
        </w:rPr>
        <w:br/>
      </w:r>
    </w:p>
    <w:p w:rsidR="00882B1C" w:rsidRDefault="00882B1C" w:rsidP="00882B1C">
      <w:pPr>
        <w:jc w:val="both"/>
        <w:rPr>
          <w:sz w:val="24"/>
        </w:rPr>
      </w:pPr>
      <w:r>
        <w:rPr>
          <w:sz w:val="24"/>
        </w:rPr>
        <w:t>V Praze dne: …………</w:t>
      </w:r>
      <w:proofErr w:type="gramStart"/>
      <w:r>
        <w:rPr>
          <w:sz w:val="24"/>
        </w:rPr>
        <w:t>…..</w:t>
      </w:r>
      <w:r>
        <w:rPr>
          <w:sz w:val="24"/>
        </w:rPr>
        <w:tab/>
      </w:r>
      <w:r>
        <w:rPr>
          <w:sz w:val="24"/>
        </w:rPr>
        <w:tab/>
      </w:r>
      <w:r>
        <w:rPr>
          <w:sz w:val="24"/>
        </w:rPr>
        <w:tab/>
      </w:r>
      <w:r>
        <w:rPr>
          <w:sz w:val="24"/>
        </w:rPr>
        <w:tab/>
      </w:r>
      <w:r>
        <w:rPr>
          <w:sz w:val="24"/>
        </w:rPr>
        <w:tab/>
        <w:t>V Praze</w:t>
      </w:r>
      <w:proofErr w:type="gramEnd"/>
      <w:r>
        <w:rPr>
          <w:sz w:val="24"/>
        </w:rPr>
        <w:t xml:space="preserve"> dne: ………….</w:t>
      </w:r>
      <w:r>
        <w:rPr>
          <w:sz w:val="24"/>
        </w:rPr>
        <w:tab/>
      </w:r>
      <w:r>
        <w:rPr>
          <w:sz w:val="24"/>
        </w:rPr>
        <w:tab/>
      </w:r>
    </w:p>
    <w:p w:rsidR="00882B1C" w:rsidRDefault="00882B1C" w:rsidP="00882B1C">
      <w:pPr>
        <w:jc w:val="both"/>
        <w:rPr>
          <w:sz w:val="24"/>
        </w:rPr>
      </w:pPr>
    </w:p>
    <w:p w:rsidR="00882B1C" w:rsidRDefault="00882B1C" w:rsidP="00882B1C">
      <w:pPr>
        <w:jc w:val="both"/>
        <w:rPr>
          <w:sz w:val="24"/>
        </w:rPr>
      </w:pPr>
    </w:p>
    <w:p w:rsidR="00882B1C" w:rsidRDefault="00882B1C" w:rsidP="00882B1C">
      <w:pPr>
        <w:jc w:val="both"/>
        <w:rPr>
          <w:sz w:val="24"/>
        </w:rPr>
      </w:pPr>
      <w:r>
        <w:rPr>
          <w:sz w:val="24"/>
        </w:rPr>
        <w:t>Za pronajímatele:</w:t>
      </w:r>
      <w:r>
        <w:rPr>
          <w:sz w:val="24"/>
        </w:rPr>
        <w:tab/>
      </w:r>
      <w:r>
        <w:rPr>
          <w:sz w:val="24"/>
        </w:rPr>
        <w:tab/>
      </w:r>
      <w:r>
        <w:rPr>
          <w:sz w:val="24"/>
        </w:rPr>
        <w:tab/>
      </w:r>
      <w:r>
        <w:rPr>
          <w:sz w:val="24"/>
        </w:rPr>
        <w:tab/>
      </w:r>
      <w:r>
        <w:rPr>
          <w:sz w:val="24"/>
        </w:rPr>
        <w:tab/>
      </w:r>
      <w:r>
        <w:rPr>
          <w:sz w:val="24"/>
        </w:rPr>
        <w:tab/>
        <w:t>Za nájemce:</w:t>
      </w:r>
    </w:p>
    <w:p w:rsidR="00882B1C" w:rsidRDefault="00882B1C" w:rsidP="00882B1C">
      <w:pPr>
        <w:jc w:val="both"/>
        <w:rPr>
          <w:sz w:val="24"/>
        </w:rPr>
      </w:pPr>
    </w:p>
    <w:p w:rsidR="00882B1C" w:rsidRDefault="00882B1C" w:rsidP="00882B1C">
      <w:pPr>
        <w:ind w:left="5664" w:hanging="5664"/>
        <w:jc w:val="both"/>
        <w:rPr>
          <w:sz w:val="24"/>
        </w:rPr>
      </w:pPr>
      <w:r>
        <w:rPr>
          <w:sz w:val="24"/>
        </w:rPr>
        <w:t>Všeobecná zdravotní pojišťovna ČR</w:t>
      </w:r>
      <w:r>
        <w:rPr>
          <w:sz w:val="24"/>
        </w:rPr>
        <w:tab/>
        <w:t>Studio DVA s.r.o.</w:t>
      </w:r>
    </w:p>
    <w:p w:rsidR="00882B1C" w:rsidRDefault="00882B1C" w:rsidP="00882B1C">
      <w:pPr>
        <w:ind w:left="5664" w:hanging="5664"/>
        <w:jc w:val="both"/>
        <w:rPr>
          <w:sz w:val="24"/>
        </w:rPr>
      </w:pPr>
    </w:p>
    <w:p w:rsidR="00882B1C" w:rsidRDefault="00882B1C" w:rsidP="00882B1C">
      <w:pPr>
        <w:ind w:left="5664" w:hanging="5664"/>
        <w:jc w:val="both"/>
        <w:rPr>
          <w:sz w:val="24"/>
        </w:rPr>
      </w:pPr>
    </w:p>
    <w:p w:rsidR="00882B1C" w:rsidRDefault="00882B1C" w:rsidP="00882B1C">
      <w:pPr>
        <w:jc w:val="both"/>
        <w:rPr>
          <w:sz w:val="24"/>
        </w:rPr>
      </w:pPr>
    </w:p>
    <w:p w:rsidR="00882B1C" w:rsidRDefault="00882B1C" w:rsidP="00882B1C">
      <w:pPr>
        <w:jc w:val="both"/>
        <w:rPr>
          <w:sz w:val="24"/>
        </w:rPr>
      </w:pPr>
      <w:r>
        <w:rPr>
          <w:sz w:val="24"/>
        </w:rPr>
        <w:t>_____________________________</w:t>
      </w:r>
      <w:r>
        <w:rPr>
          <w:sz w:val="24"/>
        </w:rPr>
        <w:tab/>
      </w:r>
      <w:r>
        <w:rPr>
          <w:sz w:val="24"/>
        </w:rPr>
        <w:tab/>
      </w:r>
      <w:r>
        <w:rPr>
          <w:sz w:val="24"/>
        </w:rPr>
        <w:tab/>
      </w:r>
      <w:r>
        <w:rPr>
          <w:sz w:val="24"/>
        </w:rPr>
        <w:tab/>
        <w:t>_________________________________</w:t>
      </w:r>
    </w:p>
    <w:p w:rsidR="00882B1C" w:rsidRDefault="00882B1C" w:rsidP="00882B1C">
      <w:pPr>
        <w:jc w:val="both"/>
        <w:rPr>
          <w:sz w:val="24"/>
        </w:rPr>
      </w:pPr>
      <w:r>
        <w:rPr>
          <w:sz w:val="24"/>
        </w:rPr>
        <w:t xml:space="preserve">Ing. </w:t>
      </w:r>
      <w:r w:rsidR="009074D4">
        <w:rPr>
          <w:sz w:val="24"/>
        </w:rPr>
        <w:t>Zdeněk Kabátek</w:t>
      </w:r>
      <w:r>
        <w:rPr>
          <w:sz w:val="24"/>
        </w:rPr>
        <w:t>,</w:t>
      </w:r>
      <w:r>
        <w:rPr>
          <w:sz w:val="24"/>
        </w:rPr>
        <w:tab/>
      </w:r>
      <w:r>
        <w:rPr>
          <w:sz w:val="24"/>
        </w:rPr>
        <w:tab/>
      </w:r>
      <w:r>
        <w:rPr>
          <w:sz w:val="24"/>
        </w:rPr>
        <w:tab/>
      </w:r>
      <w:r>
        <w:rPr>
          <w:sz w:val="24"/>
        </w:rPr>
        <w:tab/>
      </w:r>
      <w:r>
        <w:rPr>
          <w:sz w:val="24"/>
        </w:rPr>
        <w:tab/>
      </w:r>
      <w:r>
        <w:rPr>
          <w:sz w:val="24"/>
        </w:rPr>
        <w:tab/>
        <w:t xml:space="preserve">Michal Hrubý, </w:t>
      </w:r>
    </w:p>
    <w:p w:rsidR="00882B1C" w:rsidRDefault="009074D4" w:rsidP="00882B1C">
      <w:pPr>
        <w:jc w:val="both"/>
        <w:rPr>
          <w:sz w:val="24"/>
        </w:rPr>
      </w:pPr>
      <w:r>
        <w:rPr>
          <w:sz w:val="24"/>
        </w:rPr>
        <w:t>ředitel</w:t>
      </w:r>
      <w:r>
        <w:rPr>
          <w:sz w:val="24"/>
        </w:rPr>
        <w:tab/>
      </w:r>
      <w:r>
        <w:rPr>
          <w:sz w:val="24"/>
        </w:rPr>
        <w:tab/>
      </w:r>
      <w:r>
        <w:rPr>
          <w:sz w:val="24"/>
        </w:rPr>
        <w:tab/>
      </w:r>
      <w:r w:rsidR="00882B1C">
        <w:rPr>
          <w:sz w:val="24"/>
        </w:rPr>
        <w:tab/>
      </w:r>
      <w:r w:rsidR="00882B1C">
        <w:rPr>
          <w:sz w:val="24"/>
        </w:rPr>
        <w:tab/>
      </w:r>
      <w:r w:rsidR="00882B1C">
        <w:rPr>
          <w:sz w:val="24"/>
        </w:rPr>
        <w:tab/>
      </w:r>
      <w:r w:rsidR="00882B1C">
        <w:rPr>
          <w:sz w:val="24"/>
        </w:rPr>
        <w:tab/>
      </w:r>
      <w:r w:rsidR="00882B1C">
        <w:rPr>
          <w:sz w:val="24"/>
        </w:rPr>
        <w:tab/>
        <w:t>jednatel</w:t>
      </w:r>
      <w:r w:rsidR="00882B1C">
        <w:rPr>
          <w:sz w:val="24"/>
        </w:rPr>
        <w:tab/>
      </w:r>
    </w:p>
    <w:p w:rsidR="00181E21" w:rsidRPr="00181E21" w:rsidRDefault="00181E21" w:rsidP="004D2DB2">
      <w:pPr>
        <w:suppressAutoHyphens w:val="0"/>
        <w:rPr>
          <w:sz w:val="24"/>
        </w:rPr>
      </w:pPr>
    </w:p>
    <w:sectPr w:rsidR="00181E21" w:rsidRPr="00181E21" w:rsidSect="00D837B5">
      <w:pgSz w:w="11906" w:h="16838"/>
      <w:pgMar w:top="1134" w:right="851" w:bottom="1134" w:left="1134" w:header="709" w:footer="709"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9DFB76" w15:done="0"/>
  <w15:commentEx w15:paraId="61BF9B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9DFB76" w16cid:durableId="1F0B3C3A"/>
  <w16cid:commentId w16cid:paraId="61BF9B6A" w16cid:durableId="1F0B3D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596" w:rsidRDefault="00605596">
      <w:r>
        <w:separator/>
      </w:r>
    </w:p>
  </w:endnote>
  <w:endnote w:type="continuationSeparator" w:id="0">
    <w:p w:rsidR="00605596" w:rsidRDefault="00605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beration Sans">
    <w:altName w:val="Arial"/>
    <w:charset w:val="EE"/>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984861"/>
      <w:docPartObj>
        <w:docPartGallery w:val="Page Numbers (Bottom of Page)"/>
        <w:docPartUnique/>
      </w:docPartObj>
    </w:sdtPr>
    <w:sdtEndPr/>
    <w:sdtContent>
      <w:p w:rsidR="002E0AEF" w:rsidRDefault="002E0AEF">
        <w:pPr>
          <w:pStyle w:val="Zpat"/>
          <w:jc w:val="center"/>
        </w:pPr>
        <w:r>
          <w:fldChar w:fldCharType="begin"/>
        </w:r>
        <w:r>
          <w:instrText>PAGE   \* MERGEFORMAT</w:instrText>
        </w:r>
        <w:r>
          <w:fldChar w:fldCharType="separate"/>
        </w:r>
        <w:r w:rsidR="00F05D9F" w:rsidRPr="00F05D9F">
          <w:rPr>
            <w:noProof/>
            <w:lang w:val="cs-CZ"/>
          </w:rPr>
          <w:t>3</w:t>
        </w:r>
        <w:r>
          <w:fldChar w:fldCharType="end"/>
        </w:r>
      </w:p>
    </w:sdtContent>
  </w:sdt>
  <w:p w:rsidR="002E0AEF" w:rsidRDefault="002E0AEF">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596" w:rsidRDefault="00605596">
      <w:r>
        <w:separator/>
      </w:r>
    </w:p>
  </w:footnote>
  <w:footnote w:type="continuationSeparator" w:id="0">
    <w:p w:rsidR="00605596" w:rsidRDefault="006055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9978FF96"/>
    <w:lvl w:ilvl="0">
      <w:start w:val="1"/>
      <w:numFmt w:val="decimal"/>
      <w:lvlText w:val="%1."/>
      <w:lvlJc w:val="left"/>
      <w:pPr>
        <w:tabs>
          <w:tab w:val="num" w:pos="360"/>
        </w:tabs>
        <w:ind w:left="360" w:hanging="360"/>
      </w:pPr>
      <w:rPr>
        <w:rFonts w:hint="default"/>
        <w:b w:val="0"/>
        <w:sz w:val="24"/>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sz w:val="24"/>
      </w:rPr>
    </w:lvl>
  </w:abstractNum>
  <w:abstractNum w:abstractNumId="3">
    <w:nsid w:val="00000004"/>
    <w:multiLevelType w:val="singleLevel"/>
    <w:tmpl w:val="00000004"/>
    <w:name w:val="WW8Num4"/>
    <w:lvl w:ilvl="0">
      <w:start w:val="1"/>
      <w:numFmt w:val="lowerLetter"/>
      <w:lvlText w:val="%1)"/>
      <w:lvlJc w:val="left"/>
      <w:pPr>
        <w:tabs>
          <w:tab w:val="num" w:pos="0"/>
        </w:tabs>
        <w:ind w:left="720" w:hanging="360"/>
      </w:p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rPr>
        <w:rFonts w:hint="default"/>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rPr>
        <w:rFonts w:hint="default"/>
        <w:sz w:val="24"/>
      </w:rPr>
    </w:lvl>
  </w:abstractNum>
  <w:abstractNum w:abstractNumId="6">
    <w:nsid w:val="00000007"/>
    <w:multiLevelType w:val="singleLevel"/>
    <w:tmpl w:val="00000007"/>
    <w:name w:val="WW8Num7"/>
    <w:lvl w:ilvl="0">
      <w:start w:val="1"/>
      <w:numFmt w:val="lowerLetter"/>
      <w:lvlText w:val="%1)"/>
      <w:lvlJc w:val="left"/>
      <w:pPr>
        <w:tabs>
          <w:tab w:val="num" w:pos="717"/>
        </w:tabs>
        <w:ind w:left="717" w:hanging="360"/>
      </w:pPr>
      <w:rPr>
        <w:rFonts w:hint="default"/>
        <w:sz w:val="24"/>
        <w:szCs w:val="24"/>
      </w:rPr>
    </w:lvl>
  </w:abstractNum>
  <w:abstractNum w:abstractNumId="7">
    <w:nsid w:val="00000008"/>
    <w:multiLevelType w:val="singleLevel"/>
    <w:tmpl w:val="67FEF49E"/>
    <w:lvl w:ilvl="0">
      <w:start w:val="1"/>
      <w:numFmt w:val="decimal"/>
      <w:lvlText w:val="%1."/>
      <w:lvlJc w:val="left"/>
      <w:pPr>
        <w:tabs>
          <w:tab w:val="num" w:pos="0"/>
        </w:tabs>
        <w:ind w:left="360" w:hanging="360"/>
      </w:pPr>
      <w:rPr>
        <w:rFonts w:hint="default"/>
        <w:i w:val="0"/>
      </w:rPr>
    </w:lvl>
  </w:abstractNum>
  <w:abstractNum w:abstractNumId="8">
    <w:nsid w:val="00000009"/>
    <w:multiLevelType w:val="singleLevel"/>
    <w:tmpl w:val="1C58C2F6"/>
    <w:name w:val="WW8Num11"/>
    <w:lvl w:ilvl="0">
      <w:start w:val="1"/>
      <w:numFmt w:val="decimal"/>
      <w:lvlText w:val="%1."/>
      <w:lvlJc w:val="left"/>
      <w:pPr>
        <w:tabs>
          <w:tab w:val="num" w:pos="360"/>
        </w:tabs>
        <w:ind w:left="360" w:hanging="360"/>
      </w:pPr>
      <w:rPr>
        <w:rFonts w:hint="default"/>
        <w:b w:val="0"/>
        <w:sz w:val="24"/>
      </w:rPr>
    </w:lvl>
  </w:abstractNum>
  <w:abstractNum w:abstractNumId="9">
    <w:nsid w:val="0000000A"/>
    <w:multiLevelType w:val="singleLevel"/>
    <w:tmpl w:val="CAE68FC0"/>
    <w:name w:val="WW8Num12"/>
    <w:lvl w:ilvl="0">
      <w:start w:val="1"/>
      <w:numFmt w:val="decimal"/>
      <w:lvlText w:val="%1."/>
      <w:lvlJc w:val="left"/>
      <w:pPr>
        <w:tabs>
          <w:tab w:val="num" w:pos="360"/>
        </w:tabs>
        <w:ind w:left="360" w:hanging="360"/>
      </w:pPr>
      <w:rPr>
        <w:rFonts w:ascii="Times New Roman" w:hAnsi="Times New Roman" w:cs="Times New Roman" w:hint="default"/>
        <w:i w:val="0"/>
        <w:sz w:val="24"/>
        <w:szCs w:val="24"/>
      </w:rPr>
    </w:lvl>
  </w:abstractNum>
  <w:abstractNum w:abstractNumId="10">
    <w:nsid w:val="0000000B"/>
    <w:multiLevelType w:val="singleLevel"/>
    <w:tmpl w:val="0000000B"/>
    <w:name w:val="WW8Num13"/>
    <w:lvl w:ilvl="0">
      <w:start w:val="1"/>
      <w:numFmt w:val="decimal"/>
      <w:lvlText w:val="%1."/>
      <w:lvlJc w:val="left"/>
      <w:pPr>
        <w:tabs>
          <w:tab w:val="num" w:pos="705"/>
        </w:tabs>
        <w:ind w:left="705" w:hanging="705"/>
      </w:pPr>
      <w:rPr>
        <w:rFonts w:hint="default"/>
        <w:b/>
        <w:sz w:val="24"/>
      </w:rPr>
    </w:lvl>
  </w:abstractNum>
  <w:abstractNum w:abstractNumId="11">
    <w:nsid w:val="0000000C"/>
    <w:multiLevelType w:val="singleLevel"/>
    <w:tmpl w:val="0000000C"/>
    <w:name w:val="WW8Num15"/>
    <w:lvl w:ilvl="0">
      <w:start w:val="1"/>
      <w:numFmt w:val="lowerLetter"/>
      <w:lvlText w:val="%1)"/>
      <w:lvlJc w:val="left"/>
      <w:pPr>
        <w:tabs>
          <w:tab w:val="num" w:pos="0"/>
        </w:tabs>
        <w:ind w:left="720" w:hanging="360"/>
      </w:pPr>
      <w:rPr>
        <w:rFonts w:hint="default"/>
        <w:sz w:val="24"/>
      </w:rPr>
    </w:lvl>
  </w:abstractNum>
  <w:abstractNum w:abstractNumId="12">
    <w:nsid w:val="0000000D"/>
    <w:multiLevelType w:val="singleLevel"/>
    <w:tmpl w:val="9BFA467C"/>
    <w:name w:val="WW8Num16"/>
    <w:lvl w:ilvl="0">
      <w:start w:val="1"/>
      <w:numFmt w:val="lowerLetter"/>
      <w:lvlText w:val="%1)"/>
      <w:lvlJc w:val="left"/>
      <w:pPr>
        <w:tabs>
          <w:tab w:val="num" w:pos="644"/>
        </w:tabs>
        <w:ind w:left="644" w:hanging="360"/>
      </w:pPr>
      <w:rPr>
        <w:rFonts w:ascii="Times New Roman" w:hAnsi="Times New Roman" w:cs="Times New Roman" w:hint="default"/>
        <w:b w:val="0"/>
        <w:sz w:val="24"/>
        <w:szCs w:val="24"/>
      </w:rPr>
    </w:lvl>
  </w:abstractNum>
  <w:abstractNum w:abstractNumId="13">
    <w:nsid w:val="0000000E"/>
    <w:multiLevelType w:val="singleLevel"/>
    <w:tmpl w:val="0000000E"/>
    <w:name w:val="WW8Num19"/>
    <w:lvl w:ilvl="0">
      <w:start w:val="1"/>
      <w:numFmt w:val="upperRoman"/>
      <w:pStyle w:val="Nadpis2"/>
      <w:lvlText w:val="%1."/>
      <w:lvlJc w:val="left"/>
      <w:pPr>
        <w:tabs>
          <w:tab w:val="num" w:pos="720"/>
        </w:tabs>
        <w:ind w:left="720" w:hanging="720"/>
      </w:pPr>
      <w:rPr>
        <w:rFonts w:hint="default"/>
      </w:rPr>
    </w:lvl>
  </w:abstractNum>
  <w:abstractNum w:abstractNumId="14">
    <w:nsid w:val="00A606F0"/>
    <w:multiLevelType w:val="hybridMultilevel"/>
    <w:tmpl w:val="C7AE119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010416FB"/>
    <w:multiLevelType w:val="hybridMultilevel"/>
    <w:tmpl w:val="5D38C2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06B201B9"/>
    <w:multiLevelType w:val="hybridMultilevel"/>
    <w:tmpl w:val="3B28F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0DF63F9C"/>
    <w:multiLevelType w:val="hybridMultilevel"/>
    <w:tmpl w:val="F45AE3B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0ED942E1"/>
    <w:multiLevelType w:val="hybridMultilevel"/>
    <w:tmpl w:val="F2486680"/>
    <w:lvl w:ilvl="0" w:tplc="04050017">
      <w:start w:val="9"/>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148607D6"/>
    <w:multiLevelType w:val="hybridMultilevel"/>
    <w:tmpl w:val="506E261E"/>
    <w:lvl w:ilvl="0" w:tplc="0405000B">
      <w:start w:val="1"/>
      <w:numFmt w:val="bullet"/>
      <w:lvlText w:val=""/>
      <w:lvlJc w:val="left"/>
      <w:pPr>
        <w:ind w:left="1413" w:hanging="420"/>
      </w:pPr>
      <w:rPr>
        <w:rFonts w:ascii="Wingdings" w:hAnsi="Wingdings" w:hint="default"/>
        <w:sz w:val="24"/>
        <w:szCs w:val="24"/>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0">
    <w:nsid w:val="15104137"/>
    <w:multiLevelType w:val="singleLevel"/>
    <w:tmpl w:val="9978FF96"/>
    <w:lvl w:ilvl="0">
      <w:start w:val="1"/>
      <w:numFmt w:val="decimal"/>
      <w:lvlText w:val="%1."/>
      <w:lvlJc w:val="left"/>
      <w:pPr>
        <w:tabs>
          <w:tab w:val="num" w:pos="360"/>
        </w:tabs>
        <w:ind w:left="360" w:hanging="360"/>
      </w:pPr>
      <w:rPr>
        <w:rFonts w:hint="default"/>
        <w:b w:val="0"/>
        <w:sz w:val="24"/>
      </w:rPr>
    </w:lvl>
  </w:abstractNum>
  <w:abstractNum w:abstractNumId="21">
    <w:nsid w:val="1B497087"/>
    <w:multiLevelType w:val="hybridMultilevel"/>
    <w:tmpl w:val="5CAC8D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441021B"/>
    <w:multiLevelType w:val="hybridMultilevel"/>
    <w:tmpl w:val="257432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5F84272"/>
    <w:multiLevelType w:val="hybridMultilevel"/>
    <w:tmpl w:val="8C0E9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27C72F9"/>
    <w:multiLevelType w:val="hybridMultilevel"/>
    <w:tmpl w:val="1C2C2D1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3080122"/>
    <w:multiLevelType w:val="hybridMultilevel"/>
    <w:tmpl w:val="8356F03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4EE5C61"/>
    <w:multiLevelType w:val="hybridMultilevel"/>
    <w:tmpl w:val="B9DCB190"/>
    <w:lvl w:ilvl="0" w:tplc="D0025C62">
      <w:start w:val="1"/>
      <w:numFmt w:val="decimal"/>
      <w:lvlText w:val="%1."/>
      <w:lvlJc w:val="left"/>
      <w:pPr>
        <w:ind w:left="786" w:hanging="360"/>
      </w:pPr>
      <w:rPr>
        <w:rFonts w:hint="default"/>
        <w:b/>
        <w:i/>
        <w:sz w:val="20"/>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7">
    <w:nsid w:val="3D0E738D"/>
    <w:multiLevelType w:val="hybridMultilevel"/>
    <w:tmpl w:val="D114696E"/>
    <w:lvl w:ilvl="0" w:tplc="78C457E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nsid w:val="48315386"/>
    <w:multiLevelType w:val="multilevel"/>
    <w:tmpl w:val="F6722A38"/>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b w:val="0"/>
        <w:i w:val="0"/>
        <w:sz w:val="22"/>
        <w:szCs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CE8259A"/>
    <w:multiLevelType w:val="hybridMultilevel"/>
    <w:tmpl w:val="6FF6A2F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6937DBE"/>
    <w:multiLevelType w:val="hybridMultilevel"/>
    <w:tmpl w:val="8F705AA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576A474D"/>
    <w:multiLevelType w:val="hybridMultilevel"/>
    <w:tmpl w:val="5A46C92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75D1EE5"/>
    <w:multiLevelType w:val="hybridMultilevel"/>
    <w:tmpl w:val="05D64782"/>
    <w:lvl w:ilvl="0" w:tplc="04050011">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
    <w:nsid w:val="67D34F66"/>
    <w:multiLevelType w:val="hybridMultilevel"/>
    <w:tmpl w:val="985098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4">
    <w:nsid w:val="6D244362"/>
    <w:multiLevelType w:val="hybridMultilevel"/>
    <w:tmpl w:val="9C10BF88"/>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E9C2428"/>
    <w:multiLevelType w:val="hybridMultilevel"/>
    <w:tmpl w:val="975E74DC"/>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EF02C2F"/>
    <w:multiLevelType w:val="hybridMultilevel"/>
    <w:tmpl w:val="6F404CF2"/>
    <w:lvl w:ilvl="0" w:tplc="234A1336">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5A223E0"/>
    <w:multiLevelType w:val="hybridMultilevel"/>
    <w:tmpl w:val="2348EB5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nsid w:val="77C8110F"/>
    <w:multiLevelType w:val="hybridMultilevel"/>
    <w:tmpl w:val="0EE6D85C"/>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9">
    <w:nsid w:val="77F3059E"/>
    <w:multiLevelType w:val="hybridMultilevel"/>
    <w:tmpl w:val="BD7851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9A32FA1"/>
    <w:multiLevelType w:val="hybridMultilevel"/>
    <w:tmpl w:val="F2703A2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nsid w:val="7A0F7264"/>
    <w:multiLevelType w:val="hybridMultilevel"/>
    <w:tmpl w:val="225EE29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A207CAE"/>
    <w:multiLevelType w:val="hybridMultilevel"/>
    <w:tmpl w:val="05887B94"/>
    <w:lvl w:ilvl="0" w:tplc="04050001">
      <w:start w:val="1"/>
      <w:numFmt w:val="bullet"/>
      <w:lvlText w:val=""/>
      <w:lvlJc w:val="left"/>
      <w:pPr>
        <w:ind w:left="1284" w:hanging="360"/>
      </w:pPr>
      <w:rPr>
        <w:rFonts w:ascii="Symbol" w:hAnsi="Symbol" w:hint="default"/>
      </w:rPr>
    </w:lvl>
    <w:lvl w:ilvl="1" w:tplc="04050003">
      <w:start w:val="1"/>
      <w:numFmt w:val="bullet"/>
      <w:lvlText w:val="o"/>
      <w:lvlJc w:val="left"/>
      <w:pPr>
        <w:ind w:left="2004" w:hanging="360"/>
      </w:pPr>
      <w:rPr>
        <w:rFonts w:ascii="Courier New" w:hAnsi="Courier New" w:cs="Courier New" w:hint="default"/>
      </w:rPr>
    </w:lvl>
    <w:lvl w:ilvl="2" w:tplc="04050005" w:tentative="1">
      <w:start w:val="1"/>
      <w:numFmt w:val="bullet"/>
      <w:lvlText w:val=""/>
      <w:lvlJc w:val="left"/>
      <w:pPr>
        <w:ind w:left="2724" w:hanging="360"/>
      </w:pPr>
      <w:rPr>
        <w:rFonts w:ascii="Wingdings" w:hAnsi="Wingdings" w:hint="default"/>
      </w:rPr>
    </w:lvl>
    <w:lvl w:ilvl="3" w:tplc="04050001" w:tentative="1">
      <w:start w:val="1"/>
      <w:numFmt w:val="bullet"/>
      <w:lvlText w:val=""/>
      <w:lvlJc w:val="left"/>
      <w:pPr>
        <w:ind w:left="3444" w:hanging="360"/>
      </w:pPr>
      <w:rPr>
        <w:rFonts w:ascii="Symbol" w:hAnsi="Symbol" w:hint="default"/>
      </w:rPr>
    </w:lvl>
    <w:lvl w:ilvl="4" w:tplc="04050003" w:tentative="1">
      <w:start w:val="1"/>
      <w:numFmt w:val="bullet"/>
      <w:lvlText w:val="o"/>
      <w:lvlJc w:val="left"/>
      <w:pPr>
        <w:ind w:left="4164" w:hanging="360"/>
      </w:pPr>
      <w:rPr>
        <w:rFonts w:ascii="Courier New" w:hAnsi="Courier New" w:cs="Courier New" w:hint="default"/>
      </w:rPr>
    </w:lvl>
    <w:lvl w:ilvl="5" w:tplc="04050005" w:tentative="1">
      <w:start w:val="1"/>
      <w:numFmt w:val="bullet"/>
      <w:lvlText w:val=""/>
      <w:lvlJc w:val="left"/>
      <w:pPr>
        <w:ind w:left="4884" w:hanging="360"/>
      </w:pPr>
      <w:rPr>
        <w:rFonts w:ascii="Wingdings" w:hAnsi="Wingdings" w:hint="default"/>
      </w:rPr>
    </w:lvl>
    <w:lvl w:ilvl="6" w:tplc="04050001" w:tentative="1">
      <w:start w:val="1"/>
      <w:numFmt w:val="bullet"/>
      <w:lvlText w:val=""/>
      <w:lvlJc w:val="left"/>
      <w:pPr>
        <w:ind w:left="5604" w:hanging="360"/>
      </w:pPr>
      <w:rPr>
        <w:rFonts w:ascii="Symbol" w:hAnsi="Symbol" w:hint="default"/>
      </w:rPr>
    </w:lvl>
    <w:lvl w:ilvl="7" w:tplc="04050003" w:tentative="1">
      <w:start w:val="1"/>
      <w:numFmt w:val="bullet"/>
      <w:lvlText w:val="o"/>
      <w:lvlJc w:val="left"/>
      <w:pPr>
        <w:ind w:left="6324" w:hanging="360"/>
      </w:pPr>
      <w:rPr>
        <w:rFonts w:ascii="Courier New" w:hAnsi="Courier New" w:cs="Courier New" w:hint="default"/>
      </w:rPr>
    </w:lvl>
    <w:lvl w:ilvl="8" w:tplc="04050005" w:tentative="1">
      <w:start w:val="1"/>
      <w:numFmt w:val="bullet"/>
      <w:lvlText w:val=""/>
      <w:lvlJc w:val="left"/>
      <w:pPr>
        <w:ind w:left="7044" w:hanging="360"/>
      </w:pPr>
      <w:rPr>
        <w:rFonts w:ascii="Wingdings" w:hAnsi="Wingdings" w:hint="default"/>
      </w:rPr>
    </w:lvl>
  </w:abstractNum>
  <w:abstractNum w:abstractNumId="43">
    <w:nsid w:val="7ACC42AC"/>
    <w:multiLevelType w:val="hybridMultilevel"/>
    <w:tmpl w:val="FFA4BC7C"/>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C977958"/>
    <w:multiLevelType w:val="hybridMultilevel"/>
    <w:tmpl w:val="CF18591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CE5319F"/>
    <w:multiLevelType w:val="hybridMultilevel"/>
    <w:tmpl w:val="A6AA739E"/>
    <w:lvl w:ilvl="0" w:tplc="C5B2B3DE">
      <w:start w:val="10"/>
      <w:numFmt w:val="decimal"/>
      <w:lvlText w:val="%1."/>
      <w:lvlJc w:val="left"/>
      <w:pPr>
        <w:tabs>
          <w:tab w:val="num" w:pos="360"/>
        </w:tabs>
        <w:ind w:left="36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37"/>
  </w:num>
  <w:num w:numId="16">
    <w:abstractNumId w:val="33"/>
  </w:num>
  <w:num w:numId="17">
    <w:abstractNumId w:val="40"/>
  </w:num>
  <w:num w:numId="18">
    <w:abstractNumId w:val="41"/>
  </w:num>
  <w:num w:numId="19">
    <w:abstractNumId w:val="19"/>
  </w:num>
  <w:num w:numId="20">
    <w:abstractNumId w:val="41"/>
  </w:num>
  <w:num w:numId="21">
    <w:abstractNumId w:val="15"/>
  </w:num>
  <w:num w:numId="22">
    <w:abstractNumId w:val="29"/>
  </w:num>
  <w:num w:numId="23">
    <w:abstractNumId w:val="16"/>
  </w:num>
  <w:num w:numId="24">
    <w:abstractNumId w:val="17"/>
  </w:num>
  <w:num w:numId="25">
    <w:abstractNumId w:val="28"/>
  </w:num>
  <w:num w:numId="26">
    <w:abstractNumId w:val="27"/>
  </w:num>
  <w:num w:numId="27">
    <w:abstractNumId w:val="36"/>
  </w:num>
  <w:num w:numId="28">
    <w:abstractNumId w:val="21"/>
  </w:num>
  <w:num w:numId="29">
    <w:abstractNumId w:val="45"/>
  </w:num>
  <w:num w:numId="30">
    <w:abstractNumId w:val="38"/>
  </w:num>
  <w:num w:numId="31">
    <w:abstractNumId w:val="32"/>
  </w:num>
  <w:num w:numId="32">
    <w:abstractNumId w:val="34"/>
  </w:num>
  <w:num w:numId="33">
    <w:abstractNumId w:val="14"/>
  </w:num>
  <w:num w:numId="34">
    <w:abstractNumId w:val="25"/>
  </w:num>
  <w:num w:numId="35">
    <w:abstractNumId w:val="31"/>
  </w:num>
  <w:num w:numId="36">
    <w:abstractNumId w:val="35"/>
  </w:num>
  <w:num w:numId="37">
    <w:abstractNumId w:val="39"/>
  </w:num>
  <w:num w:numId="38">
    <w:abstractNumId w:val="22"/>
  </w:num>
  <w:num w:numId="39">
    <w:abstractNumId w:val="43"/>
  </w:num>
  <w:num w:numId="40">
    <w:abstractNumId w:val="24"/>
  </w:num>
  <w:num w:numId="41">
    <w:abstractNumId w:val="30"/>
  </w:num>
  <w:num w:numId="42">
    <w:abstractNumId w:val="18"/>
  </w:num>
  <w:num w:numId="43">
    <w:abstractNumId w:val="42"/>
  </w:num>
  <w:num w:numId="44">
    <w:abstractNumId w:val="23"/>
  </w:num>
  <w:num w:numId="45">
    <w:abstractNumId w:val="44"/>
  </w:num>
  <w:num w:numId="46">
    <w:abstractNumId w:val="20"/>
  </w:num>
  <w:num w:numId="47">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trik Kastner">
    <w15:presenceInfo w15:providerId="None" w15:userId="Patrik Kast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AA3"/>
    <w:rsid w:val="00003B84"/>
    <w:rsid w:val="00003C2D"/>
    <w:rsid w:val="0000400C"/>
    <w:rsid w:val="000052E6"/>
    <w:rsid w:val="0001422B"/>
    <w:rsid w:val="00014939"/>
    <w:rsid w:val="0001696C"/>
    <w:rsid w:val="000264CC"/>
    <w:rsid w:val="00032421"/>
    <w:rsid w:val="00035330"/>
    <w:rsid w:val="000460D7"/>
    <w:rsid w:val="00046C35"/>
    <w:rsid w:val="00050DA7"/>
    <w:rsid w:val="00051B38"/>
    <w:rsid w:val="0005314A"/>
    <w:rsid w:val="000579EB"/>
    <w:rsid w:val="00060D69"/>
    <w:rsid w:val="00061557"/>
    <w:rsid w:val="00063D03"/>
    <w:rsid w:val="0006446D"/>
    <w:rsid w:val="00066245"/>
    <w:rsid w:val="00072F0B"/>
    <w:rsid w:val="00073B1C"/>
    <w:rsid w:val="0007443F"/>
    <w:rsid w:val="00082EC4"/>
    <w:rsid w:val="00084B9D"/>
    <w:rsid w:val="0008648A"/>
    <w:rsid w:val="0009367E"/>
    <w:rsid w:val="0009460F"/>
    <w:rsid w:val="00095526"/>
    <w:rsid w:val="00095C5C"/>
    <w:rsid w:val="000A038D"/>
    <w:rsid w:val="000A172D"/>
    <w:rsid w:val="000A2EE0"/>
    <w:rsid w:val="000A6B5A"/>
    <w:rsid w:val="000A7BCE"/>
    <w:rsid w:val="000B0107"/>
    <w:rsid w:val="000B1785"/>
    <w:rsid w:val="000B6D52"/>
    <w:rsid w:val="000C3B03"/>
    <w:rsid w:val="000C79C9"/>
    <w:rsid w:val="000D125E"/>
    <w:rsid w:val="000D6452"/>
    <w:rsid w:val="000E1A99"/>
    <w:rsid w:val="000F485C"/>
    <w:rsid w:val="000F4FE6"/>
    <w:rsid w:val="000F5E18"/>
    <w:rsid w:val="000F6C9D"/>
    <w:rsid w:val="0010394D"/>
    <w:rsid w:val="0010719A"/>
    <w:rsid w:val="001120AE"/>
    <w:rsid w:val="001126D4"/>
    <w:rsid w:val="0011606C"/>
    <w:rsid w:val="00116B92"/>
    <w:rsid w:val="00117E24"/>
    <w:rsid w:val="001208B5"/>
    <w:rsid w:val="00120C18"/>
    <w:rsid w:val="00134823"/>
    <w:rsid w:val="001368FE"/>
    <w:rsid w:val="001519F7"/>
    <w:rsid w:val="001524BD"/>
    <w:rsid w:val="0015333C"/>
    <w:rsid w:val="001537C1"/>
    <w:rsid w:val="0015409C"/>
    <w:rsid w:val="00155809"/>
    <w:rsid w:val="0015758B"/>
    <w:rsid w:val="00162201"/>
    <w:rsid w:val="00162D9E"/>
    <w:rsid w:val="00166BF4"/>
    <w:rsid w:val="00167160"/>
    <w:rsid w:val="00175D5B"/>
    <w:rsid w:val="00180235"/>
    <w:rsid w:val="00181E06"/>
    <w:rsid w:val="00181E21"/>
    <w:rsid w:val="0018266C"/>
    <w:rsid w:val="00187F33"/>
    <w:rsid w:val="00190E79"/>
    <w:rsid w:val="001930AD"/>
    <w:rsid w:val="00197F21"/>
    <w:rsid w:val="001A05F8"/>
    <w:rsid w:val="001A10C2"/>
    <w:rsid w:val="001A1259"/>
    <w:rsid w:val="001A317A"/>
    <w:rsid w:val="001A42DA"/>
    <w:rsid w:val="001A7974"/>
    <w:rsid w:val="001B03F6"/>
    <w:rsid w:val="001B1654"/>
    <w:rsid w:val="001B17CC"/>
    <w:rsid w:val="001B256A"/>
    <w:rsid w:val="001B2603"/>
    <w:rsid w:val="001B27A5"/>
    <w:rsid w:val="001B6AF2"/>
    <w:rsid w:val="001B6C8C"/>
    <w:rsid w:val="001B6DA9"/>
    <w:rsid w:val="001C0101"/>
    <w:rsid w:val="001C2438"/>
    <w:rsid w:val="001C35B0"/>
    <w:rsid w:val="001C62A1"/>
    <w:rsid w:val="001C7056"/>
    <w:rsid w:val="001D19A9"/>
    <w:rsid w:val="001D7B41"/>
    <w:rsid w:val="001E5B14"/>
    <w:rsid w:val="001E785E"/>
    <w:rsid w:val="001F19C8"/>
    <w:rsid w:val="001F2108"/>
    <w:rsid w:val="001F257E"/>
    <w:rsid w:val="001F2D49"/>
    <w:rsid w:val="001F49C9"/>
    <w:rsid w:val="001F5B99"/>
    <w:rsid w:val="001F6238"/>
    <w:rsid w:val="00202761"/>
    <w:rsid w:val="0020652E"/>
    <w:rsid w:val="0021175E"/>
    <w:rsid w:val="002127E8"/>
    <w:rsid w:val="002139D5"/>
    <w:rsid w:val="00223A8E"/>
    <w:rsid w:val="0022612B"/>
    <w:rsid w:val="002274B8"/>
    <w:rsid w:val="00232A35"/>
    <w:rsid w:val="002336C5"/>
    <w:rsid w:val="00233747"/>
    <w:rsid w:val="0023610D"/>
    <w:rsid w:val="0024198E"/>
    <w:rsid w:val="00241B3B"/>
    <w:rsid w:val="00241C50"/>
    <w:rsid w:val="002435C1"/>
    <w:rsid w:val="00243E78"/>
    <w:rsid w:val="002472CE"/>
    <w:rsid w:val="00250104"/>
    <w:rsid w:val="00252741"/>
    <w:rsid w:val="002530CB"/>
    <w:rsid w:val="00257400"/>
    <w:rsid w:val="00261253"/>
    <w:rsid w:val="00263D71"/>
    <w:rsid w:val="00266E43"/>
    <w:rsid w:val="00270516"/>
    <w:rsid w:val="00272762"/>
    <w:rsid w:val="00272911"/>
    <w:rsid w:val="002742E2"/>
    <w:rsid w:val="00275217"/>
    <w:rsid w:val="00277D43"/>
    <w:rsid w:val="00280908"/>
    <w:rsid w:val="00280930"/>
    <w:rsid w:val="0028287D"/>
    <w:rsid w:val="00283583"/>
    <w:rsid w:val="00287D7C"/>
    <w:rsid w:val="00290983"/>
    <w:rsid w:val="00294746"/>
    <w:rsid w:val="00294DC5"/>
    <w:rsid w:val="002A0299"/>
    <w:rsid w:val="002A247E"/>
    <w:rsid w:val="002A68B0"/>
    <w:rsid w:val="002A6DEE"/>
    <w:rsid w:val="002B404D"/>
    <w:rsid w:val="002B5514"/>
    <w:rsid w:val="002C007F"/>
    <w:rsid w:val="002C0E54"/>
    <w:rsid w:val="002C36D9"/>
    <w:rsid w:val="002C4B7F"/>
    <w:rsid w:val="002C4C31"/>
    <w:rsid w:val="002C7F07"/>
    <w:rsid w:val="002D11E4"/>
    <w:rsid w:val="002D265F"/>
    <w:rsid w:val="002D708A"/>
    <w:rsid w:val="002E0AEF"/>
    <w:rsid w:val="002E4E0F"/>
    <w:rsid w:val="002E4E4F"/>
    <w:rsid w:val="002F3EED"/>
    <w:rsid w:val="002F4C4E"/>
    <w:rsid w:val="002F60E3"/>
    <w:rsid w:val="002F62DD"/>
    <w:rsid w:val="00304E19"/>
    <w:rsid w:val="00305889"/>
    <w:rsid w:val="00307D21"/>
    <w:rsid w:val="00312878"/>
    <w:rsid w:val="00312911"/>
    <w:rsid w:val="00312B57"/>
    <w:rsid w:val="00316F4E"/>
    <w:rsid w:val="00317BFF"/>
    <w:rsid w:val="0032114C"/>
    <w:rsid w:val="00322888"/>
    <w:rsid w:val="003228C4"/>
    <w:rsid w:val="003235C0"/>
    <w:rsid w:val="003239BD"/>
    <w:rsid w:val="003248E6"/>
    <w:rsid w:val="00325303"/>
    <w:rsid w:val="00327B51"/>
    <w:rsid w:val="00332748"/>
    <w:rsid w:val="003327D3"/>
    <w:rsid w:val="00332CC7"/>
    <w:rsid w:val="003367F7"/>
    <w:rsid w:val="00336B7E"/>
    <w:rsid w:val="0033767C"/>
    <w:rsid w:val="003423A1"/>
    <w:rsid w:val="00342413"/>
    <w:rsid w:val="0034417D"/>
    <w:rsid w:val="0034585F"/>
    <w:rsid w:val="003463DA"/>
    <w:rsid w:val="00352128"/>
    <w:rsid w:val="00352899"/>
    <w:rsid w:val="00352E1C"/>
    <w:rsid w:val="00356C3C"/>
    <w:rsid w:val="003620D0"/>
    <w:rsid w:val="00362CD8"/>
    <w:rsid w:val="00371DDB"/>
    <w:rsid w:val="00374009"/>
    <w:rsid w:val="003740BA"/>
    <w:rsid w:val="003748FF"/>
    <w:rsid w:val="00375E96"/>
    <w:rsid w:val="00377F66"/>
    <w:rsid w:val="0038138C"/>
    <w:rsid w:val="00383CDB"/>
    <w:rsid w:val="00384D83"/>
    <w:rsid w:val="003915DF"/>
    <w:rsid w:val="003917E0"/>
    <w:rsid w:val="00391D24"/>
    <w:rsid w:val="003926F1"/>
    <w:rsid w:val="00395853"/>
    <w:rsid w:val="003A6C55"/>
    <w:rsid w:val="003A722E"/>
    <w:rsid w:val="003B05F2"/>
    <w:rsid w:val="003B0A16"/>
    <w:rsid w:val="003B5D97"/>
    <w:rsid w:val="003C0621"/>
    <w:rsid w:val="003C1529"/>
    <w:rsid w:val="003C7859"/>
    <w:rsid w:val="003C7DBD"/>
    <w:rsid w:val="003C7F17"/>
    <w:rsid w:val="003D07EA"/>
    <w:rsid w:val="003D1192"/>
    <w:rsid w:val="003D52AD"/>
    <w:rsid w:val="003D54C6"/>
    <w:rsid w:val="003E3301"/>
    <w:rsid w:val="003F080D"/>
    <w:rsid w:val="003F6FF9"/>
    <w:rsid w:val="00400EA6"/>
    <w:rsid w:val="00401DD8"/>
    <w:rsid w:val="00404BAD"/>
    <w:rsid w:val="004053BC"/>
    <w:rsid w:val="00406CA2"/>
    <w:rsid w:val="00410278"/>
    <w:rsid w:val="00414099"/>
    <w:rsid w:val="00414F34"/>
    <w:rsid w:val="00416792"/>
    <w:rsid w:val="00417565"/>
    <w:rsid w:val="00423FE8"/>
    <w:rsid w:val="00424487"/>
    <w:rsid w:val="00424A59"/>
    <w:rsid w:val="004376F2"/>
    <w:rsid w:val="00437F97"/>
    <w:rsid w:val="00441ADE"/>
    <w:rsid w:val="00444008"/>
    <w:rsid w:val="00445726"/>
    <w:rsid w:val="00445AAC"/>
    <w:rsid w:val="0045076A"/>
    <w:rsid w:val="00452534"/>
    <w:rsid w:val="004553AF"/>
    <w:rsid w:val="00461C67"/>
    <w:rsid w:val="00461C9B"/>
    <w:rsid w:val="00464842"/>
    <w:rsid w:val="00465100"/>
    <w:rsid w:val="00465A62"/>
    <w:rsid w:val="004674BD"/>
    <w:rsid w:val="00467530"/>
    <w:rsid w:val="0046789E"/>
    <w:rsid w:val="00470D69"/>
    <w:rsid w:val="004802DB"/>
    <w:rsid w:val="00482C58"/>
    <w:rsid w:val="004834CF"/>
    <w:rsid w:val="0048394E"/>
    <w:rsid w:val="00484F31"/>
    <w:rsid w:val="004918D8"/>
    <w:rsid w:val="004939F0"/>
    <w:rsid w:val="004A3B88"/>
    <w:rsid w:val="004A5226"/>
    <w:rsid w:val="004B4146"/>
    <w:rsid w:val="004B6A7F"/>
    <w:rsid w:val="004C3B73"/>
    <w:rsid w:val="004D0BC2"/>
    <w:rsid w:val="004D0D5E"/>
    <w:rsid w:val="004D2D29"/>
    <w:rsid w:val="004D2DB2"/>
    <w:rsid w:val="004D4B27"/>
    <w:rsid w:val="004D4F43"/>
    <w:rsid w:val="004D6C8F"/>
    <w:rsid w:val="004E265A"/>
    <w:rsid w:val="004E7E78"/>
    <w:rsid w:val="004F0A2A"/>
    <w:rsid w:val="004F218A"/>
    <w:rsid w:val="004F4DED"/>
    <w:rsid w:val="004F5035"/>
    <w:rsid w:val="00500064"/>
    <w:rsid w:val="00501668"/>
    <w:rsid w:val="005025D3"/>
    <w:rsid w:val="0051092E"/>
    <w:rsid w:val="00511636"/>
    <w:rsid w:val="00511FB8"/>
    <w:rsid w:val="005138B8"/>
    <w:rsid w:val="005153F7"/>
    <w:rsid w:val="005201A5"/>
    <w:rsid w:val="00520291"/>
    <w:rsid w:val="0052126C"/>
    <w:rsid w:val="005221A5"/>
    <w:rsid w:val="0052266F"/>
    <w:rsid w:val="00525C53"/>
    <w:rsid w:val="005300E7"/>
    <w:rsid w:val="005329C6"/>
    <w:rsid w:val="00536489"/>
    <w:rsid w:val="00545C9D"/>
    <w:rsid w:val="0055194D"/>
    <w:rsid w:val="0055264F"/>
    <w:rsid w:val="00552D9F"/>
    <w:rsid w:val="005530D6"/>
    <w:rsid w:val="005540CC"/>
    <w:rsid w:val="00556039"/>
    <w:rsid w:val="00556E69"/>
    <w:rsid w:val="0056086B"/>
    <w:rsid w:val="00563276"/>
    <w:rsid w:val="00563A7C"/>
    <w:rsid w:val="00564609"/>
    <w:rsid w:val="00565816"/>
    <w:rsid w:val="00570E3C"/>
    <w:rsid w:val="00571BD0"/>
    <w:rsid w:val="00571FC0"/>
    <w:rsid w:val="00572C47"/>
    <w:rsid w:val="00573D00"/>
    <w:rsid w:val="0057538C"/>
    <w:rsid w:val="00576859"/>
    <w:rsid w:val="005809F6"/>
    <w:rsid w:val="00581394"/>
    <w:rsid w:val="005868FA"/>
    <w:rsid w:val="00587BBF"/>
    <w:rsid w:val="00590F58"/>
    <w:rsid w:val="00592390"/>
    <w:rsid w:val="00593367"/>
    <w:rsid w:val="00595044"/>
    <w:rsid w:val="0059547C"/>
    <w:rsid w:val="005A398B"/>
    <w:rsid w:val="005A5DD3"/>
    <w:rsid w:val="005A5F85"/>
    <w:rsid w:val="005B03BE"/>
    <w:rsid w:val="005B3461"/>
    <w:rsid w:val="005B572B"/>
    <w:rsid w:val="005B6E6F"/>
    <w:rsid w:val="005B7CA7"/>
    <w:rsid w:val="005B7D6A"/>
    <w:rsid w:val="005C54FA"/>
    <w:rsid w:val="005C6A0D"/>
    <w:rsid w:val="005C76DA"/>
    <w:rsid w:val="005D1884"/>
    <w:rsid w:val="005D304A"/>
    <w:rsid w:val="005D370E"/>
    <w:rsid w:val="005D5FEE"/>
    <w:rsid w:val="005D6007"/>
    <w:rsid w:val="005E0AA3"/>
    <w:rsid w:val="005E185A"/>
    <w:rsid w:val="005F091A"/>
    <w:rsid w:val="005F1E19"/>
    <w:rsid w:val="005F2278"/>
    <w:rsid w:val="005F289C"/>
    <w:rsid w:val="005F2A18"/>
    <w:rsid w:val="005F3159"/>
    <w:rsid w:val="005F5A66"/>
    <w:rsid w:val="005F61C9"/>
    <w:rsid w:val="0060174F"/>
    <w:rsid w:val="006044D5"/>
    <w:rsid w:val="00604934"/>
    <w:rsid w:val="00605596"/>
    <w:rsid w:val="006077F9"/>
    <w:rsid w:val="006151A1"/>
    <w:rsid w:val="0061747F"/>
    <w:rsid w:val="00617CE3"/>
    <w:rsid w:val="00620B23"/>
    <w:rsid w:val="00625E3D"/>
    <w:rsid w:val="00627187"/>
    <w:rsid w:val="00627468"/>
    <w:rsid w:val="00627643"/>
    <w:rsid w:val="00630A11"/>
    <w:rsid w:val="00631428"/>
    <w:rsid w:val="00633E4F"/>
    <w:rsid w:val="006341DC"/>
    <w:rsid w:val="006344C1"/>
    <w:rsid w:val="00634D34"/>
    <w:rsid w:val="00635562"/>
    <w:rsid w:val="00636DC0"/>
    <w:rsid w:val="006400F0"/>
    <w:rsid w:val="00641949"/>
    <w:rsid w:val="00641983"/>
    <w:rsid w:val="00641AE4"/>
    <w:rsid w:val="00642E88"/>
    <w:rsid w:val="006443D5"/>
    <w:rsid w:val="0064454B"/>
    <w:rsid w:val="00654CC3"/>
    <w:rsid w:val="00657EA2"/>
    <w:rsid w:val="00662E73"/>
    <w:rsid w:val="00666AD6"/>
    <w:rsid w:val="00670A2E"/>
    <w:rsid w:val="00670E37"/>
    <w:rsid w:val="00674DA7"/>
    <w:rsid w:val="00675781"/>
    <w:rsid w:val="006823ED"/>
    <w:rsid w:val="00685482"/>
    <w:rsid w:val="00687369"/>
    <w:rsid w:val="006875B5"/>
    <w:rsid w:val="00687E79"/>
    <w:rsid w:val="00691D77"/>
    <w:rsid w:val="006A39E9"/>
    <w:rsid w:val="006A3B62"/>
    <w:rsid w:val="006A3C43"/>
    <w:rsid w:val="006A3EC8"/>
    <w:rsid w:val="006A5711"/>
    <w:rsid w:val="006A6881"/>
    <w:rsid w:val="006B076E"/>
    <w:rsid w:val="006B0804"/>
    <w:rsid w:val="006B25E5"/>
    <w:rsid w:val="006B58A2"/>
    <w:rsid w:val="006B6C71"/>
    <w:rsid w:val="006C1099"/>
    <w:rsid w:val="006C4844"/>
    <w:rsid w:val="006C4D2F"/>
    <w:rsid w:val="006C59DA"/>
    <w:rsid w:val="006D29CE"/>
    <w:rsid w:val="006D3C82"/>
    <w:rsid w:val="006D6B80"/>
    <w:rsid w:val="006E13CD"/>
    <w:rsid w:val="006E221C"/>
    <w:rsid w:val="006E4081"/>
    <w:rsid w:val="006E4EDC"/>
    <w:rsid w:val="006F3AE2"/>
    <w:rsid w:val="006F417B"/>
    <w:rsid w:val="006F56C0"/>
    <w:rsid w:val="006F69C0"/>
    <w:rsid w:val="006F6A50"/>
    <w:rsid w:val="006F6B4D"/>
    <w:rsid w:val="006F7360"/>
    <w:rsid w:val="006F77DA"/>
    <w:rsid w:val="00700195"/>
    <w:rsid w:val="00703DAB"/>
    <w:rsid w:val="007044D8"/>
    <w:rsid w:val="007045E6"/>
    <w:rsid w:val="0070777B"/>
    <w:rsid w:val="00710E83"/>
    <w:rsid w:val="0071278B"/>
    <w:rsid w:val="00712A64"/>
    <w:rsid w:val="00714959"/>
    <w:rsid w:val="00715AAD"/>
    <w:rsid w:val="00716842"/>
    <w:rsid w:val="007267CE"/>
    <w:rsid w:val="0072696E"/>
    <w:rsid w:val="0073019D"/>
    <w:rsid w:val="007305D9"/>
    <w:rsid w:val="00734F92"/>
    <w:rsid w:val="00735685"/>
    <w:rsid w:val="0074069D"/>
    <w:rsid w:val="00741574"/>
    <w:rsid w:val="00741FC8"/>
    <w:rsid w:val="00743E44"/>
    <w:rsid w:val="00745171"/>
    <w:rsid w:val="007454B6"/>
    <w:rsid w:val="007462D2"/>
    <w:rsid w:val="00750A3F"/>
    <w:rsid w:val="00751D6C"/>
    <w:rsid w:val="0075212B"/>
    <w:rsid w:val="0075231C"/>
    <w:rsid w:val="00756237"/>
    <w:rsid w:val="0075736A"/>
    <w:rsid w:val="007618F3"/>
    <w:rsid w:val="0076192A"/>
    <w:rsid w:val="00765C81"/>
    <w:rsid w:val="007700DE"/>
    <w:rsid w:val="00771489"/>
    <w:rsid w:val="0077434E"/>
    <w:rsid w:val="00775E2D"/>
    <w:rsid w:val="00781428"/>
    <w:rsid w:val="00781EFB"/>
    <w:rsid w:val="00781F05"/>
    <w:rsid w:val="00783618"/>
    <w:rsid w:val="00786B63"/>
    <w:rsid w:val="0079191B"/>
    <w:rsid w:val="007944FC"/>
    <w:rsid w:val="007A4492"/>
    <w:rsid w:val="007B0668"/>
    <w:rsid w:val="007B1A58"/>
    <w:rsid w:val="007B1E95"/>
    <w:rsid w:val="007B1F47"/>
    <w:rsid w:val="007B238D"/>
    <w:rsid w:val="007C2108"/>
    <w:rsid w:val="007C281A"/>
    <w:rsid w:val="007C463F"/>
    <w:rsid w:val="007C5112"/>
    <w:rsid w:val="007C52CA"/>
    <w:rsid w:val="007C755B"/>
    <w:rsid w:val="007D1824"/>
    <w:rsid w:val="007D46C2"/>
    <w:rsid w:val="007F32D7"/>
    <w:rsid w:val="007F65F2"/>
    <w:rsid w:val="00800E3B"/>
    <w:rsid w:val="008037C7"/>
    <w:rsid w:val="00803941"/>
    <w:rsid w:val="0082119A"/>
    <w:rsid w:val="0082270F"/>
    <w:rsid w:val="00823490"/>
    <w:rsid w:val="0082369B"/>
    <w:rsid w:val="00825054"/>
    <w:rsid w:val="00825179"/>
    <w:rsid w:val="00825EBF"/>
    <w:rsid w:val="00830167"/>
    <w:rsid w:val="008410B5"/>
    <w:rsid w:val="008418EC"/>
    <w:rsid w:val="00842C0B"/>
    <w:rsid w:val="008437AD"/>
    <w:rsid w:val="00843D47"/>
    <w:rsid w:val="00843DFE"/>
    <w:rsid w:val="00843F58"/>
    <w:rsid w:val="00844B58"/>
    <w:rsid w:val="00846A78"/>
    <w:rsid w:val="00853793"/>
    <w:rsid w:val="008539B3"/>
    <w:rsid w:val="00860C20"/>
    <w:rsid w:val="0086195C"/>
    <w:rsid w:val="00866A88"/>
    <w:rsid w:val="00873EBB"/>
    <w:rsid w:val="0088219D"/>
    <w:rsid w:val="00882B1C"/>
    <w:rsid w:val="00885071"/>
    <w:rsid w:val="00885EA6"/>
    <w:rsid w:val="00885EC8"/>
    <w:rsid w:val="008870FA"/>
    <w:rsid w:val="00892A3F"/>
    <w:rsid w:val="008941DE"/>
    <w:rsid w:val="008955A6"/>
    <w:rsid w:val="008A2527"/>
    <w:rsid w:val="008A7DC3"/>
    <w:rsid w:val="008B3C80"/>
    <w:rsid w:val="008B58EA"/>
    <w:rsid w:val="008C147C"/>
    <w:rsid w:val="008C1923"/>
    <w:rsid w:val="008C59AB"/>
    <w:rsid w:val="008D2094"/>
    <w:rsid w:val="008D4853"/>
    <w:rsid w:val="008D6076"/>
    <w:rsid w:val="008F1CBA"/>
    <w:rsid w:val="008F5379"/>
    <w:rsid w:val="008F6156"/>
    <w:rsid w:val="008F6309"/>
    <w:rsid w:val="00905D85"/>
    <w:rsid w:val="009074D4"/>
    <w:rsid w:val="00907726"/>
    <w:rsid w:val="00907CC9"/>
    <w:rsid w:val="00907FF0"/>
    <w:rsid w:val="00914225"/>
    <w:rsid w:val="00917BE1"/>
    <w:rsid w:val="00920419"/>
    <w:rsid w:val="00923E67"/>
    <w:rsid w:val="00930C90"/>
    <w:rsid w:val="00931BAF"/>
    <w:rsid w:val="0093507C"/>
    <w:rsid w:val="009375DB"/>
    <w:rsid w:val="00937A8A"/>
    <w:rsid w:val="00940A3B"/>
    <w:rsid w:val="00943184"/>
    <w:rsid w:val="0094472C"/>
    <w:rsid w:val="00944AF7"/>
    <w:rsid w:val="00945402"/>
    <w:rsid w:val="00951E87"/>
    <w:rsid w:val="009523E9"/>
    <w:rsid w:val="00952935"/>
    <w:rsid w:val="00953DCE"/>
    <w:rsid w:val="00955679"/>
    <w:rsid w:val="00960AFD"/>
    <w:rsid w:val="00960F25"/>
    <w:rsid w:val="0096180F"/>
    <w:rsid w:val="00962C4A"/>
    <w:rsid w:val="00964490"/>
    <w:rsid w:val="009704A5"/>
    <w:rsid w:val="00972A6E"/>
    <w:rsid w:val="00976552"/>
    <w:rsid w:val="00976D6A"/>
    <w:rsid w:val="0098153A"/>
    <w:rsid w:val="00985DBD"/>
    <w:rsid w:val="009869EA"/>
    <w:rsid w:val="00990E9A"/>
    <w:rsid w:val="009921F8"/>
    <w:rsid w:val="00992AF7"/>
    <w:rsid w:val="00995545"/>
    <w:rsid w:val="009971B8"/>
    <w:rsid w:val="009A0079"/>
    <w:rsid w:val="009A04AD"/>
    <w:rsid w:val="009A1890"/>
    <w:rsid w:val="009A3623"/>
    <w:rsid w:val="009B50EB"/>
    <w:rsid w:val="009C2864"/>
    <w:rsid w:val="009C3287"/>
    <w:rsid w:val="009D60B7"/>
    <w:rsid w:val="009E0692"/>
    <w:rsid w:val="009E1929"/>
    <w:rsid w:val="009E302B"/>
    <w:rsid w:val="009E5911"/>
    <w:rsid w:val="009E7A9B"/>
    <w:rsid w:val="009F1A74"/>
    <w:rsid w:val="009F2D07"/>
    <w:rsid w:val="009F7649"/>
    <w:rsid w:val="00A004B3"/>
    <w:rsid w:val="00A04045"/>
    <w:rsid w:val="00A11E36"/>
    <w:rsid w:val="00A12BC7"/>
    <w:rsid w:val="00A165A2"/>
    <w:rsid w:val="00A20D3A"/>
    <w:rsid w:val="00A2241F"/>
    <w:rsid w:val="00A240EC"/>
    <w:rsid w:val="00A24C3F"/>
    <w:rsid w:val="00A250F4"/>
    <w:rsid w:val="00A26C41"/>
    <w:rsid w:val="00A36E07"/>
    <w:rsid w:val="00A376A5"/>
    <w:rsid w:val="00A37DE7"/>
    <w:rsid w:val="00A415F9"/>
    <w:rsid w:val="00A4168B"/>
    <w:rsid w:val="00A42597"/>
    <w:rsid w:val="00A4538E"/>
    <w:rsid w:val="00A47F53"/>
    <w:rsid w:val="00A47FC0"/>
    <w:rsid w:val="00A50977"/>
    <w:rsid w:val="00A50C66"/>
    <w:rsid w:val="00A5245C"/>
    <w:rsid w:val="00A52D1C"/>
    <w:rsid w:val="00A53AE3"/>
    <w:rsid w:val="00A55053"/>
    <w:rsid w:val="00A62138"/>
    <w:rsid w:val="00A70A75"/>
    <w:rsid w:val="00A710E9"/>
    <w:rsid w:val="00A715CF"/>
    <w:rsid w:val="00A716B6"/>
    <w:rsid w:val="00A738A4"/>
    <w:rsid w:val="00A76132"/>
    <w:rsid w:val="00A76139"/>
    <w:rsid w:val="00A8022F"/>
    <w:rsid w:val="00A8079B"/>
    <w:rsid w:val="00A82251"/>
    <w:rsid w:val="00A9166E"/>
    <w:rsid w:val="00A93F49"/>
    <w:rsid w:val="00A96EA8"/>
    <w:rsid w:val="00AA00F9"/>
    <w:rsid w:val="00AA0189"/>
    <w:rsid w:val="00AA26C4"/>
    <w:rsid w:val="00AA62AB"/>
    <w:rsid w:val="00AB1F91"/>
    <w:rsid w:val="00AB4464"/>
    <w:rsid w:val="00AB6AC2"/>
    <w:rsid w:val="00AB798E"/>
    <w:rsid w:val="00AC0329"/>
    <w:rsid w:val="00AC2257"/>
    <w:rsid w:val="00AC2B1D"/>
    <w:rsid w:val="00AD34F0"/>
    <w:rsid w:val="00AD6CD9"/>
    <w:rsid w:val="00AE0714"/>
    <w:rsid w:val="00AE1637"/>
    <w:rsid w:val="00AE16BB"/>
    <w:rsid w:val="00AE2924"/>
    <w:rsid w:val="00AE4547"/>
    <w:rsid w:val="00AE4FA3"/>
    <w:rsid w:val="00AE76CA"/>
    <w:rsid w:val="00AE7CEC"/>
    <w:rsid w:val="00AF28F9"/>
    <w:rsid w:val="00AF59EF"/>
    <w:rsid w:val="00AF6E59"/>
    <w:rsid w:val="00B01371"/>
    <w:rsid w:val="00B01ECE"/>
    <w:rsid w:val="00B04013"/>
    <w:rsid w:val="00B04A9F"/>
    <w:rsid w:val="00B054C3"/>
    <w:rsid w:val="00B059B1"/>
    <w:rsid w:val="00B06262"/>
    <w:rsid w:val="00B11FD6"/>
    <w:rsid w:val="00B13E80"/>
    <w:rsid w:val="00B140BE"/>
    <w:rsid w:val="00B15C98"/>
    <w:rsid w:val="00B15F94"/>
    <w:rsid w:val="00B22B8F"/>
    <w:rsid w:val="00B30BCF"/>
    <w:rsid w:val="00B30F71"/>
    <w:rsid w:val="00B35347"/>
    <w:rsid w:val="00B41057"/>
    <w:rsid w:val="00B60004"/>
    <w:rsid w:val="00B6016A"/>
    <w:rsid w:val="00B60E77"/>
    <w:rsid w:val="00B7059F"/>
    <w:rsid w:val="00B74802"/>
    <w:rsid w:val="00B75477"/>
    <w:rsid w:val="00B854DB"/>
    <w:rsid w:val="00B86B82"/>
    <w:rsid w:val="00B87317"/>
    <w:rsid w:val="00B8759A"/>
    <w:rsid w:val="00BA331A"/>
    <w:rsid w:val="00BA641C"/>
    <w:rsid w:val="00BB3367"/>
    <w:rsid w:val="00BB43F5"/>
    <w:rsid w:val="00BB5E7F"/>
    <w:rsid w:val="00BC5C94"/>
    <w:rsid w:val="00BD067B"/>
    <w:rsid w:val="00BD1DB0"/>
    <w:rsid w:val="00BD6164"/>
    <w:rsid w:val="00BD61C6"/>
    <w:rsid w:val="00BE0AA7"/>
    <w:rsid w:val="00BE2FBD"/>
    <w:rsid w:val="00BE3832"/>
    <w:rsid w:val="00BF1056"/>
    <w:rsid w:val="00BF27F2"/>
    <w:rsid w:val="00BF3264"/>
    <w:rsid w:val="00BF4232"/>
    <w:rsid w:val="00BF5831"/>
    <w:rsid w:val="00C01686"/>
    <w:rsid w:val="00C060A0"/>
    <w:rsid w:val="00C06DAC"/>
    <w:rsid w:val="00C12DFC"/>
    <w:rsid w:val="00C12F5A"/>
    <w:rsid w:val="00C13D27"/>
    <w:rsid w:val="00C15188"/>
    <w:rsid w:val="00C24285"/>
    <w:rsid w:val="00C26B51"/>
    <w:rsid w:val="00C27DDD"/>
    <w:rsid w:val="00C3113D"/>
    <w:rsid w:val="00C31BE9"/>
    <w:rsid w:val="00C327CB"/>
    <w:rsid w:val="00C330DE"/>
    <w:rsid w:val="00C349AB"/>
    <w:rsid w:val="00C3798C"/>
    <w:rsid w:val="00C41E82"/>
    <w:rsid w:val="00C44236"/>
    <w:rsid w:val="00C44C4B"/>
    <w:rsid w:val="00C44E8F"/>
    <w:rsid w:val="00C53EDE"/>
    <w:rsid w:val="00C5525E"/>
    <w:rsid w:val="00C57472"/>
    <w:rsid w:val="00C63C59"/>
    <w:rsid w:val="00C64704"/>
    <w:rsid w:val="00C675A6"/>
    <w:rsid w:val="00C738D7"/>
    <w:rsid w:val="00C76B39"/>
    <w:rsid w:val="00C8125D"/>
    <w:rsid w:val="00C87953"/>
    <w:rsid w:val="00C912AA"/>
    <w:rsid w:val="00C97DDC"/>
    <w:rsid w:val="00CA0A93"/>
    <w:rsid w:val="00CA25F4"/>
    <w:rsid w:val="00CA3646"/>
    <w:rsid w:val="00CA40AF"/>
    <w:rsid w:val="00CA42E5"/>
    <w:rsid w:val="00CB17B9"/>
    <w:rsid w:val="00CB71DD"/>
    <w:rsid w:val="00CC0716"/>
    <w:rsid w:val="00CC2481"/>
    <w:rsid w:val="00CC2814"/>
    <w:rsid w:val="00CC5319"/>
    <w:rsid w:val="00CC6C29"/>
    <w:rsid w:val="00CD2352"/>
    <w:rsid w:val="00CD5AF1"/>
    <w:rsid w:val="00CD6D65"/>
    <w:rsid w:val="00CD79EB"/>
    <w:rsid w:val="00CD7C6E"/>
    <w:rsid w:val="00CE46BB"/>
    <w:rsid w:val="00CF0034"/>
    <w:rsid w:val="00CF13D0"/>
    <w:rsid w:val="00CF2B82"/>
    <w:rsid w:val="00CF4A2F"/>
    <w:rsid w:val="00CF5A32"/>
    <w:rsid w:val="00D02C58"/>
    <w:rsid w:val="00D111D7"/>
    <w:rsid w:val="00D13B24"/>
    <w:rsid w:val="00D14EA4"/>
    <w:rsid w:val="00D211B1"/>
    <w:rsid w:val="00D24AC6"/>
    <w:rsid w:val="00D32902"/>
    <w:rsid w:val="00D347DE"/>
    <w:rsid w:val="00D37C4F"/>
    <w:rsid w:val="00D37FEA"/>
    <w:rsid w:val="00D407E9"/>
    <w:rsid w:val="00D42DC8"/>
    <w:rsid w:val="00D43741"/>
    <w:rsid w:val="00D505D9"/>
    <w:rsid w:val="00D5360B"/>
    <w:rsid w:val="00D549DF"/>
    <w:rsid w:val="00D55839"/>
    <w:rsid w:val="00D57512"/>
    <w:rsid w:val="00D61850"/>
    <w:rsid w:val="00D624A4"/>
    <w:rsid w:val="00D64965"/>
    <w:rsid w:val="00D65BF8"/>
    <w:rsid w:val="00D66830"/>
    <w:rsid w:val="00D66D44"/>
    <w:rsid w:val="00D675B0"/>
    <w:rsid w:val="00D72DB8"/>
    <w:rsid w:val="00D7601C"/>
    <w:rsid w:val="00D7656C"/>
    <w:rsid w:val="00D8049C"/>
    <w:rsid w:val="00D812D3"/>
    <w:rsid w:val="00D831AB"/>
    <w:rsid w:val="00D837B5"/>
    <w:rsid w:val="00D8556A"/>
    <w:rsid w:val="00D85B93"/>
    <w:rsid w:val="00D92BA2"/>
    <w:rsid w:val="00D92BD5"/>
    <w:rsid w:val="00D9332D"/>
    <w:rsid w:val="00D95CD3"/>
    <w:rsid w:val="00D96677"/>
    <w:rsid w:val="00D96A29"/>
    <w:rsid w:val="00D97DDE"/>
    <w:rsid w:val="00DA073C"/>
    <w:rsid w:val="00DA2702"/>
    <w:rsid w:val="00DA2CF7"/>
    <w:rsid w:val="00DA3398"/>
    <w:rsid w:val="00DA3BA5"/>
    <w:rsid w:val="00DA6CCC"/>
    <w:rsid w:val="00DA73BA"/>
    <w:rsid w:val="00DB0CAA"/>
    <w:rsid w:val="00DB0D67"/>
    <w:rsid w:val="00DB2385"/>
    <w:rsid w:val="00DB2E9C"/>
    <w:rsid w:val="00DB35E8"/>
    <w:rsid w:val="00DB4640"/>
    <w:rsid w:val="00DB51DC"/>
    <w:rsid w:val="00DD11C4"/>
    <w:rsid w:val="00DE37F5"/>
    <w:rsid w:val="00DE3C2C"/>
    <w:rsid w:val="00DE5A80"/>
    <w:rsid w:val="00DE68DD"/>
    <w:rsid w:val="00DF2B4C"/>
    <w:rsid w:val="00DF36A9"/>
    <w:rsid w:val="00DF438F"/>
    <w:rsid w:val="00E00619"/>
    <w:rsid w:val="00E0227E"/>
    <w:rsid w:val="00E037C9"/>
    <w:rsid w:val="00E04FD8"/>
    <w:rsid w:val="00E109D3"/>
    <w:rsid w:val="00E145DD"/>
    <w:rsid w:val="00E16A1A"/>
    <w:rsid w:val="00E20308"/>
    <w:rsid w:val="00E21B1C"/>
    <w:rsid w:val="00E22607"/>
    <w:rsid w:val="00E22D27"/>
    <w:rsid w:val="00E230A7"/>
    <w:rsid w:val="00E245D0"/>
    <w:rsid w:val="00E25B99"/>
    <w:rsid w:val="00E32238"/>
    <w:rsid w:val="00E33F05"/>
    <w:rsid w:val="00E34586"/>
    <w:rsid w:val="00E3736E"/>
    <w:rsid w:val="00E43DC1"/>
    <w:rsid w:val="00E4425B"/>
    <w:rsid w:val="00E468B6"/>
    <w:rsid w:val="00E47024"/>
    <w:rsid w:val="00E47089"/>
    <w:rsid w:val="00E50611"/>
    <w:rsid w:val="00E53A61"/>
    <w:rsid w:val="00E54ECC"/>
    <w:rsid w:val="00E55DC0"/>
    <w:rsid w:val="00E6133C"/>
    <w:rsid w:val="00E618C6"/>
    <w:rsid w:val="00E635C4"/>
    <w:rsid w:val="00E6362E"/>
    <w:rsid w:val="00E646FA"/>
    <w:rsid w:val="00E718BB"/>
    <w:rsid w:val="00E722D2"/>
    <w:rsid w:val="00E73135"/>
    <w:rsid w:val="00E77F3E"/>
    <w:rsid w:val="00E80A68"/>
    <w:rsid w:val="00E8177E"/>
    <w:rsid w:val="00E82F35"/>
    <w:rsid w:val="00E87105"/>
    <w:rsid w:val="00E87E04"/>
    <w:rsid w:val="00E87E57"/>
    <w:rsid w:val="00E90263"/>
    <w:rsid w:val="00E9056F"/>
    <w:rsid w:val="00E90BB3"/>
    <w:rsid w:val="00E956AA"/>
    <w:rsid w:val="00E9608E"/>
    <w:rsid w:val="00E96BFA"/>
    <w:rsid w:val="00E97910"/>
    <w:rsid w:val="00EA1D8A"/>
    <w:rsid w:val="00EA2949"/>
    <w:rsid w:val="00EA6C7C"/>
    <w:rsid w:val="00EA7A04"/>
    <w:rsid w:val="00EB0062"/>
    <w:rsid w:val="00EB1C66"/>
    <w:rsid w:val="00EB2A16"/>
    <w:rsid w:val="00EB4D76"/>
    <w:rsid w:val="00EC1303"/>
    <w:rsid w:val="00EC3577"/>
    <w:rsid w:val="00EC531F"/>
    <w:rsid w:val="00EC68C9"/>
    <w:rsid w:val="00ED1019"/>
    <w:rsid w:val="00ED48B4"/>
    <w:rsid w:val="00ED78E6"/>
    <w:rsid w:val="00EE2DAF"/>
    <w:rsid w:val="00EF078C"/>
    <w:rsid w:val="00EF238A"/>
    <w:rsid w:val="00EF75AD"/>
    <w:rsid w:val="00F0081D"/>
    <w:rsid w:val="00F044C9"/>
    <w:rsid w:val="00F051E9"/>
    <w:rsid w:val="00F05D9F"/>
    <w:rsid w:val="00F127E7"/>
    <w:rsid w:val="00F13224"/>
    <w:rsid w:val="00F1492F"/>
    <w:rsid w:val="00F16779"/>
    <w:rsid w:val="00F179CD"/>
    <w:rsid w:val="00F20722"/>
    <w:rsid w:val="00F22930"/>
    <w:rsid w:val="00F30805"/>
    <w:rsid w:val="00F348E9"/>
    <w:rsid w:val="00F37354"/>
    <w:rsid w:val="00F374D8"/>
    <w:rsid w:val="00F40DC2"/>
    <w:rsid w:val="00F40E5F"/>
    <w:rsid w:val="00F42B6E"/>
    <w:rsid w:val="00F43350"/>
    <w:rsid w:val="00F44453"/>
    <w:rsid w:val="00F44D23"/>
    <w:rsid w:val="00F47618"/>
    <w:rsid w:val="00F50D79"/>
    <w:rsid w:val="00F549E2"/>
    <w:rsid w:val="00F56C0E"/>
    <w:rsid w:val="00F609B1"/>
    <w:rsid w:val="00F61AF4"/>
    <w:rsid w:val="00F63C5A"/>
    <w:rsid w:val="00F65A7B"/>
    <w:rsid w:val="00F72199"/>
    <w:rsid w:val="00F72C6F"/>
    <w:rsid w:val="00F742F0"/>
    <w:rsid w:val="00F7599C"/>
    <w:rsid w:val="00F82BA7"/>
    <w:rsid w:val="00F84324"/>
    <w:rsid w:val="00F8765A"/>
    <w:rsid w:val="00F90E27"/>
    <w:rsid w:val="00F9136E"/>
    <w:rsid w:val="00F95E95"/>
    <w:rsid w:val="00F978B7"/>
    <w:rsid w:val="00FA23C8"/>
    <w:rsid w:val="00FA27E0"/>
    <w:rsid w:val="00FA3526"/>
    <w:rsid w:val="00FA5D5A"/>
    <w:rsid w:val="00FA64F7"/>
    <w:rsid w:val="00FA7B45"/>
    <w:rsid w:val="00FB0CAD"/>
    <w:rsid w:val="00FB2245"/>
    <w:rsid w:val="00FC0BA2"/>
    <w:rsid w:val="00FC0DD9"/>
    <w:rsid w:val="00FC1246"/>
    <w:rsid w:val="00FC13A5"/>
    <w:rsid w:val="00FC2EF2"/>
    <w:rsid w:val="00FC4503"/>
    <w:rsid w:val="00FC4DCD"/>
    <w:rsid w:val="00FC69AC"/>
    <w:rsid w:val="00FD50D8"/>
    <w:rsid w:val="00FD6122"/>
    <w:rsid w:val="00FE0321"/>
    <w:rsid w:val="00FE2C8C"/>
    <w:rsid w:val="00FE58FD"/>
    <w:rsid w:val="00FE7CF6"/>
    <w:rsid w:val="00FF1D41"/>
    <w:rsid w:val="00FF3964"/>
    <w:rsid w:val="00FF3BB7"/>
    <w:rsid w:val="00FF4882"/>
    <w:rsid w:val="00FF4CD1"/>
    <w:rsid w:val="00FF5211"/>
    <w:rsid w:val="00FF62E5"/>
    <w:rsid w:val="00FF6B88"/>
    <w:rsid w:val="00FF6E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Balloon Text" w:semiHidden="0" w:unhideWhenUsed="0"/>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ln">
    <w:name w:val="Normal"/>
    <w:qFormat/>
    <w:rsid w:val="00882B1C"/>
    <w:pPr>
      <w:suppressAutoHyphens/>
    </w:pPr>
    <w:rPr>
      <w:lang w:eastAsia="zh-CN"/>
    </w:rPr>
  </w:style>
  <w:style w:type="paragraph" w:styleId="Nadpis1">
    <w:name w:val="heading 1"/>
    <w:basedOn w:val="Normln"/>
    <w:next w:val="Normln"/>
    <w:qFormat/>
    <w:rsid w:val="00014939"/>
    <w:pPr>
      <w:keepNext/>
      <w:jc w:val="center"/>
      <w:outlineLvl w:val="0"/>
    </w:pPr>
    <w:rPr>
      <w:b/>
      <w:sz w:val="24"/>
    </w:rPr>
  </w:style>
  <w:style w:type="paragraph" w:styleId="Nadpis2">
    <w:name w:val="heading 2"/>
    <w:basedOn w:val="Normln"/>
    <w:next w:val="Normln"/>
    <w:qFormat/>
    <w:rsid w:val="00014939"/>
    <w:pPr>
      <w:keepNext/>
      <w:numPr>
        <w:numId w:val="14"/>
      </w:numPr>
      <w:jc w:val="center"/>
      <w:outlineLvl w:val="1"/>
    </w:pPr>
    <w:rPr>
      <w:b/>
      <w:sz w:val="24"/>
    </w:rPr>
  </w:style>
  <w:style w:type="paragraph" w:styleId="Nadpis3">
    <w:name w:val="heading 3"/>
    <w:basedOn w:val="Normln"/>
    <w:next w:val="Normln"/>
    <w:qFormat/>
    <w:rsid w:val="00014939"/>
    <w:pPr>
      <w:keepNext/>
      <w:jc w:val="both"/>
      <w:outlineLvl w:val="2"/>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014939"/>
  </w:style>
  <w:style w:type="character" w:customStyle="1" w:styleId="WW8Num1z1">
    <w:name w:val="WW8Num1z1"/>
    <w:rsid w:val="00014939"/>
  </w:style>
  <w:style w:type="character" w:customStyle="1" w:styleId="WW8Num1z2">
    <w:name w:val="WW8Num1z2"/>
    <w:rsid w:val="00014939"/>
  </w:style>
  <w:style w:type="character" w:customStyle="1" w:styleId="WW8Num1z3">
    <w:name w:val="WW8Num1z3"/>
    <w:rsid w:val="00014939"/>
  </w:style>
  <w:style w:type="character" w:customStyle="1" w:styleId="WW8Num1z4">
    <w:name w:val="WW8Num1z4"/>
    <w:rsid w:val="00014939"/>
  </w:style>
  <w:style w:type="character" w:customStyle="1" w:styleId="WW8Num1z5">
    <w:name w:val="WW8Num1z5"/>
    <w:rsid w:val="00014939"/>
  </w:style>
  <w:style w:type="character" w:customStyle="1" w:styleId="WW8Num1z6">
    <w:name w:val="WW8Num1z6"/>
    <w:rsid w:val="00014939"/>
  </w:style>
  <w:style w:type="character" w:customStyle="1" w:styleId="WW8Num1z7">
    <w:name w:val="WW8Num1z7"/>
    <w:rsid w:val="00014939"/>
  </w:style>
  <w:style w:type="character" w:customStyle="1" w:styleId="WW8Num1z8">
    <w:name w:val="WW8Num1z8"/>
    <w:rsid w:val="00014939"/>
  </w:style>
  <w:style w:type="character" w:customStyle="1" w:styleId="WW8Num2z0">
    <w:name w:val="WW8Num2z0"/>
    <w:rsid w:val="00014939"/>
    <w:rPr>
      <w:rFonts w:hint="default"/>
      <w:sz w:val="24"/>
    </w:rPr>
  </w:style>
  <w:style w:type="character" w:customStyle="1" w:styleId="WW8Num2z1">
    <w:name w:val="WW8Num2z1"/>
    <w:rsid w:val="00014939"/>
  </w:style>
  <w:style w:type="character" w:customStyle="1" w:styleId="WW8Num2z2">
    <w:name w:val="WW8Num2z2"/>
    <w:rsid w:val="00014939"/>
  </w:style>
  <w:style w:type="character" w:customStyle="1" w:styleId="WW8Num2z3">
    <w:name w:val="WW8Num2z3"/>
    <w:rsid w:val="00014939"/>
  </w:style>
  <w:style w:type="character" w:customStyle="1" w:styleId="WW8Num2z4">
    <w:name w:val="WW8Num2z4"/>
    <w:rsid w:val="00014939"/>
  </w:style>
  <w:style w:type="character" w:customStyle="1" w:styleId="WW8Num2z5">
    <w:name w:val="WW8Num2z5"/>
    <w:rsid w:val="00014939"/>
  </w:style>
  <w:style w:type="character" w:customStyle="1" w:styleId="WW8Num2z6">
    <w:name w:val="WW8Num2z6"/>
    <w:rsid w:val="00014939"/>
  </w:style>
  <w:style w:type="character" w:customStyle="1" w:styleId="WW8Num2z7">
    <w:name w:val="WW8Num2z7"/>
    <w:rsid w:val="00014939"/>
  </w:style>
  <w:style w:type="character" w:customStyle="1" w:styleId="WW8Num2z8">
    <w:name w:val="WW8Num2z8"/>
    <w:rsid w:val="00014939"/>
  </w:style>
  <w:style w:type="character" w:customStyle="1" w:styleId="WW8Num3z0">
    <w:name w:val="WW8Num3z0"/>
    <w:rsid w:val="00014939"/>
    <w:rPr>
      <w:sz w:val="24"/>
    </w:rPr>
  </w:style>
  <w:style w:type="character" w:customStyle="1" w:styleId="WW8Num3z1">
    <w:name w:val="WW8Num3z1"/>
    <w:rsid w:val="00014939"/>
  </w:style>
  <w:style w:type="character" w:customStyle="1" w:styleId="WW8Num3z2">
    <w:name w:val="WW8Num3z2"/>
    <w:rsid w:val="00014939"/>
  </w:style>
  <w:style w:type="character" w:customStyle="1" w:styleId="WW8Num3z3">
    <w:name w:val="WW8Num3z3"/>
    <w:rsid w:val="00014939"/>
  </w:style>
  <w:style w:type="character" w:customStyle="1" w:styleId="WW8Num3z4">
    <w:name w:val="WW8Num3z4"/>
    <w:rsid w:val="00014939"/>
  </w:style>
  <w:style w:type="character" w:customStyle="1" w:styleId="WW8Num3z5">
    <w:name w:val="WW8Num3z5"/>
    <w:rsid w:val="00014939"/>
  </w:style>
  <w:style w:type="character" w:customStyle="1" w:styleId="WW8Num3z6">
    <w:name w:val="WW8Num3z6"/>
    <w:rsid w:val="00014939"/>
  </w:style>
  <w:style w:type="character" w:customStyle="1" w:styleId="WW8Num3z7">
    <w:name w:val="WW8Num3z7"/>
    <w:rsid w:val="00014939"/>
  </w:style>
  <w:style w:type="character" w:customStyle="1" w:styleId="WW8Num3z8">
    <w:name w:val="WW8Num3z8"/>
    <w:rsid w:val="00014939"/>
  </w:style>
  <w:style w:type="character" w:customStyle="1" w:styleId="WW8Num4z0">
    <w:name w:val="WW8Num4z0"/>
    <w:rsid w:val="00014939"/>
  </w:style>
  <w:style w:type="character" w:customStyle="1" w:styleId="WW8Num4z1">
    <w:name w:val="WW8Num4z1"/>
    <w:rsid w:val="00014939"/>
  </w:style>
  <w:style w:type="character" w:customStyle="1" w:styleId="WW8Num4z2">
    <w:name w:val="WW8Num4z2"/>
    <w:rsid w:val="00014939"/>
  </w:style>
  <w:style w:type="character" w:customStyle="1" w:styleId="WW8Num4z3">
    <w:name w:val="WW8Num4z3"/>
    <w:rsid w:val="00014939"/>
  </w:style>
  <w:style w:type="character" w:customStyle="1" w:styleId="WW8Num4z4">
    <w:name w:val="WW8Num4z4"/>
    <w:rsid w:val="00014939"/>
  </w:style>
  <w:style w:type="character" w:customStyle="1" w:styleId="WW8Num4z5">
    <w:name w:val="WW8Num4z5"/>
    <w:rsid w:val="00014939"/>
  </w:style>
  <w:style w:type="character" w:customStyle="1" w:styleId="WW8Num4z6">
    <w:name w:val="WW8Num4z6"/>
    <w:rsid w:val="00014939"/>
  </w:style>
  <w:style w:type="character" w:customStyle="1" w:styleId="WW8Num4z7">
    <w:name w:val="WW8Num4z7"/>
    <w:rsid w:val="00014939"/>
  </w:style>
  <w:style w:type="character" w:customStyle="1" w:styleId="WW8Num4z8">
    <w:name w:val="WW8Num4z8"/>
    <w:rsid w:val="00014939"/>
  </w:style>
  <w:style w:type="character" w:customStyle="1" w:styleId="WW8Num5z0">
    <w:name w:val="WW8Num5z0"/>
    <w:rsid w:val="00014939"/>
    <w:rPr>
      <w:rFonts w:hint="default"/>
    </w:rPr>
  </w:style>
  <w:style w:type="character" w:customStyle="1" w:styleId="WW8Num5z1">
    <w:name w:val="WW8Num5z1"/>
    <w:rsid w:val="00014939"/>
  </w:style>
  <w:style w:type="character" w:customStyle="1" w:styleId="WW8Num5z2">
    <w:name w:val="WW8Num5z2"/>
    <w:rsid w:val="00014939"/>
  </w:style>
  <w:style w:type="character" w:customStyle="1" w:styleId="WW8Num5z3">
    <w:name w:val="WW8Num5z3"/>
    <w:rsid w:val="00014939"/>
  </w:style>
  <w:style w:type="character" w:customStyle="1" w:styleId="WW8Num5z4">
    <w:name w:val="WW8Num5z4"/>
    <w:rsid w:val="00014939"/>
  </w:style>
  <w:style w:type="character" w:customStyle="1" w:styleId="WW8Num5z5">
    <w:name w:val="WW8Num5z5"/>
    <w:rsid w:val="00014939"/>
  </w:style>
  <w:style w:type="character" w:customStyle="1" w:styleId="WW8Num5z6">
    <w:name w:val="WW8Num5z6"/>
    <w:rsid w:val="00014939"/>
  </w:style>
  <w:style w:type="character" w:customStyle="1" w:styleId="WW8Num5z7">
    <w:name w:val="WW8Num5z7"/>
    <w:rsid w:val="00014939"/>
  </w:style>
  <w:style w:type="character" w:customStyle="1" w:styleId="WW8Num5z8">
    <w:name w:val="WW8Num5z8"/>
    <w:rsid w:val="00014939"/>
  </w:style>
  <w:style w:type="character" w:customStyle="1" w:styleId="WW8Num6z0">
    <w:name w:val="WW8Num6z0"/>
    <w:rsid w:val="00014939"/>
    <w:rPr>
      <w:rFonts w:hint="default"/>
      <w:sz w:val="24"/>
    </w:rPr>
  </w:style>
  <w:style w:type="character" w:customStyle="1" w:styleId="WW8Num7z0">
    <w:name w:val="WW8Num7z0"/>
    <w:rsid w:val="00014939"/>
    <w:rPr>
      <w:rFonts w:hint="default"/>
      <w:sz w:val="24"/>
      <w:szCs w:val="24"/>
    </w:rPr>
  </w:style>
  <w:style w:type="character" w:customStyle="1" w:styleId="WW8Num8z0">
    <w:name w:val="WW8Num8z0"/>
    <w:rsid w:val="00014939"/>
    <w:rPr>
      <w:rFonts w:hint="default"/>
    </w:rPr>
  </w:style>
  <w:style w:type="character" w:customStyle="1" w:styleId="WW8Num9z0">
    <w:name w:val="WW8Num9z0"/>
    <w:rsid w:val="00014939"/>
    <w:rPr>
      <w:rFonts w:hint="default"/>
    </w:rPr>
  </w:style>
  <w:style w:type="character" w:customStyle="1" w:styleId="WW8Num9z1">
    <w:name w:val="WW8Num9z1"/>
    <w:rsid w:val="00014939"/>
  </w:style>
  <w:style w:type="character" w:customStyle="1" w:styleId="WW8Num9z2">
    <w:name w:val="WW8Num9z2"/>
    <w:rsid w:val="00014939"/>
  </w:style>
  <w:style w:type="character" w:customStyle="1" w:styleId="WW8Num9z3">
    <w:name w:val="WW8Num9z3"/>
    <w:rsid w:val="00014939"/>
  </w:style>
  <w:style w:type="character" w:customStyle="1" w:styleId="WW8Num9z4">
    <w:name w:val="WW8Num9z4"/>
    <w:rsid w:val="00014939"/>
  </w:style>
  <w:style w:type="character" w:customStyle="1" w:styleId="WW8Num9z5">
    <w:name w:val="WW8Num9z5"/>
    <w:rsid w:val="00014939"/>
  </w:style>
  <w:style w:type="character" w:customStyle="1" w:styleId="WW8Num9z6">
    <w:name w:val="WW8Num9z6"/>
    <w:rsid w:val="00014939"/>
  </w:style>
  <w:style w:type="character" w:customStyle="1" w:styleId="WW8Num9z7">
    <w:name w:val="WW8Num9z7"/>
    <w:rsid w:val="00014939"/>
  </w:style>
  <w:style w:type="character" w:customStyle="1" w:styleId="WW8Num9z8">
    <w:name w:val="WW8Num9z8"/>
    <w:rsid w:val="00014939"/>
  </w:style>
  <w:style w:type="character" w:customStyle="1" w:styleId="WW8Num10z0">
    <w:name w:val="WW8Num10z0"/>
    <w:rsid w:val="00014939"/>
    <w:rPr>
      <w:rFonts w:hint="default"/>
    </w:rPr>
  </w:style>
  <w:style w:type="character" w:customStyle="1" w:styleId="WW8Num11z0">
    <w:name w:val="WW8Num11z0"/>
    <w:rsid w:val="00014939"/>
    <w:rPr>
      <w:rFonts w:hint="default"/>
      <w:sz w:val="24"/>
    </w:rPr>
  </w:style>
  <w:style w:type="character" w:customStyle="1" w:styleId="WW8Num12z0">
    <w:name w:val="WW8Num12z0"/>
    <w:rsid w:val="00014939"/>
    <w:rPr>
      <w:rFonts w:ascii="Times New Roman" w:hAnsi="Times New Roman" w:cs="Times New Roman" w:hint="default"/>
      <w:sz w:val="24"/>
      <w:szCs w:val="24"/>
    </w:rPr>
  </w:style>
  <w:style w:type="character" w:customStyle="1" w:styleId="WW8Num13z0">
    <w:name w:val="WW8Num13z0"/>
    <w:rsid w:val="00014939"/>
    <w:rPr>
      <w:rFonts w:hint="default"/>
      <w:b/>
      <w:sz w:val="24"/>
    </w:rPr>
  </w:style>
  <w:style w:type="character" w:customStyle="1" w:styleId="WW8Num14z0">
    <w:name w:val="WW8Num14z0"/>
    <w:rsid w:val="00014939"/>
    <w:rPr>
      <w:rFonts w:hint="default"/>
      <w:i w:val="0"/>
    </w:rPr>
  </w:style>
  <w:style w:type="character" w:customStyle="1" w:styleId="WW8Num14z1">
    <w:name w:val="WW8Num14z1"/>
    <w:rsid w:val="00014939"/>
  </w:style>
  <w:style w:type="character" w:customStyle="1" w:styleId="WW8Num14z2">
    <w:name w:val="WW8Num14z2"/>
    <w:rsid w:val="00014939"/>
  </w:style>
  <w:style w:type="character" w:customStyle="1" w:styleId="WW8Num14z3">
    <w:name w:val="WW8Num14z3"/>
    <w:rsid w:val="00014939"/>
  </w:style>
  <w:style w:type="character" w:customStyle="1" w:styleId="WW8Num14z4">
    <w:name w:val="WW8Num14z4"/>
    <w:rsid w:val="00014939"/>
  </w:style>
  <w:style w:type="character" w:customStyle="1" w:styleId="WW8Num14z5">
    <w:name w:val="WW8Num14z5"/>
    <w:rsid w:val="00014939"/>
  </w:style>
  <w:style w:type="character" w:customStyle="1" w:styleId="WW8Num14z6">
    <w:name w:val="WW8Num14z6"/>
    <w:rsid w:val="00014939"/>
  </w:style>
  <w:style w:type="character" w:customStyle="1" w:styleId="WW8Num14z7">
    <w:name w:val="WW8Num14z7"/>
    <w:rsid w:val="00014939"/>
  </w:style>
  <w:style w:type="character" w:customStyle="1" w:styleId="WW8Num14z8">
    <w:name w:val="WW8Num14z8"/>
    <w:rsid w:val="00014939"/>
  </w:style>
  <w:style w:type="character" w:customStyle="1" w:styleId="WW8Num15z0">
    <w:name w:val="WW8Num15z0"/>
    <w:rsid w:val="00014939"/>
    <w:rPr>
      <w:rFonts w:hint="default"/>
      <w:sz w:val="24"/>
    </w:rPr>
  </w:style>
  <w:style w:type="character" w:customStyle="1" w:styleId="WW8Num15z1">
    <w:name w:val="WW8Num15z1"/>
    <w:rsid w:val="00014939"/>
  </w:style>
  <w:style w:type="character" w:customStyle="1" w:styleId="WW8Num15z2">
    <w:name w:val="WW8Num15z2"/>
    <w:rsid w:val="00014939"/>
  </w:style>
  <w:style w:type="character" w:customStyle="1" w:styleId="WW8Num15z3">
    <w:name w:val="WW8Num15z3"/>
    <w:rsid w:val="00014939"/>
  </w:style>
  <w:style w:type="character" w:customStyle="1" w:styleId="WW8Num15z4">
    <w:name w:val="WW8Num15z4"/>
    <w:rsid w:val="00014939"/>
  </w:style>
  <w:style w:type="character" w:customStyle="1" w:styleId="WW8Num15z5">
    <w:name w:val="WW8Num15z5"/>
    <w:rsid w:val="00014939"/>
  </w:style>
  <w:style w:type="character" w:customStyle="1" w:styleId="WW8Num15z6">
    <w:name w:val="WW8Num15z6"/>
    <w:rsid w:val="00014939"/>
  </w:style>
  <w:style w:type="character" w:customStyle="1" w:styleId="WW8Num15z7">
    <w:name w:val="WW8Num15z7"/>
    <w:rsid w:val="00014939"/>
  </w:style>
  <w:style w:type="character" w:customStyle="1" w:styleId="WW8Num15z8">
    <w:name w:val="WW8Num15z8"/>
    <w:rsid w:val="00014939"/>
  </w:style>
  <w:style w:type="character" w:customStyle="1" w:styleId="WW8Num16z0">
    <w:name w:val="WW8Num16z0"/>
    <w:rsid w:val="00014939"/>
    <w:rPr>
      <w:rFonts w:ascii="Times New Roman" w:hAnsi="Times New Roman" w:cs="Times New Roman" w:hint="default"/>
      <w:sz w:val="24"/>
      <w:szCs w:val="24"/>
    </w:rPr>
  </w:style>
  <w:style w:type="character" w:customStyle="1" w:styleId="WW8Num17z0">
    <w:name w:val="WW8Num17z0"/>
    <w:rsid w:val="00014939"/>
    <w:rPr>
      <w:rFonts w:hint="default"/>
    </w:rPr>
  </w:style>
  <w:style w:type="character" w:customStyle="1" w:styleId="WW8Num17z1">
    <w:name w:val="WW8Num17z1"/>
    <w:rsid w:val="00014939"/>
    <w:rPr>
      <w:rFonts w:ascii="Courier New" w:hAnsi="Courier New" w:cs="Courier New" w:hint="default"/>
    </w:rPr>
  </w:style>
  <w:style w:type="character" w:customStyle="1" w:styleId="WW8Num17z2">
    <w:name w:val="WW8Num17z2"/>
    <w:rsid w:val="00014939"/>
    <w:rPr>
      <w:rFonts w:ascii="Wingdings" w:hAnsi="Wingdings" w:cs="Wingdings" w:hint="default"/>
    </w:rPr>
  </w:style>
  <w:style w:type="character" w:customStyle="1" w:styleId="WW8Num17z3">
    <w:name w:val="WW8Num17z3"/>
    <w:rsid w:val="00014939"/>
    <w:rPr>
      <w:rFonts w:ascii="Symbol" w:hAnsi="Symbol" w:cs="Symbol" w:hint="default"/>
    </w:rPr>
  </w:style>
  <w:style w:type="character" w:customStyle="1" w:styleId="WW8Num18z0">
    <w:name w:val="WW8Num18z0"/>
    <w:rsid w:val="00014939"/>
    <w:rPr>
      <w:rFonts w:ascii="Times New Roman" w:eastAsia="Times New Roman" w:hAnsi="Times New Roman" w:cs="Times New Roman" w:hint="default"/>
    </w:rPr>
  </w:style>
  <w:style w:type="character" w:customStyle="1" w:styleId="WW8Num18z1">
    <w:name w:val="WW8Num18z1"/>
    <w:rsid w:val="00014939"/>
    <w:rPr>
      <w:rFonts w:ascii="Courier New" w:hAnsi="Courier New" w:cs="Courier New" w:hint="default"/>
    </w:rPr>
  </w:style>
  <w:style w:type="character" w:customStyle="1" w:styleId="WW8Num18z2">
    <w:name w:val="WW8Num18z2"/>
    <w:rsid w:val="00014939"/>
    <w:rPr>
      <w:rFonts w:ascii="Wingdings" w:hAnsi="Wingdings" w:cs="Wingdings" w:hint="default"/>
    </w:rPr>
  </w:style>
  <w:style w:type="character" w:customStyle="1" w:styleId="WW8Num18z3">
    <w:name w:val="WW8Num18z3"/>
    <w:rsid w:val="00014939"/>
    <w:rPr>
      <w:rFonts w:ascii="Symbol" w:hAnsi="Symbol" w:cs="Symbol" w:hint="default"/>
    </w:rPr>
  </w:style>
  <w:style w:type="character" w:customStyle="1" w:styleId="WW8Num19z0">
    <w:name w:val="WW8Num19z0"/>
    <w:rsid w:val="00014939"/>
    <w:rPr>
      <w:rFonts w:hint="default"/>
    </w:rPr>
  </w:style>
  <w:style w:type="character" w:customStyle="1" w:styleId="Standardnpsmoodstavce1">
    <w:name w:val="Standardní písmo odstavce1"/>
    <w:rsid w:val="00014939"/>
  </w:style>
  <w:style w:type="character" w:styleId="slostrnky">
    <w:name w:val="page number"/>
    <w:basedOn w:val="Standardnpsmoodstavce1"/>
    <w:rsid w:val="00014939"/>
  </w:style>
  <w:style w:type="character" w:customStyle="1" w:styleId="Znakypropoznmkupodarou">
    <w:name w:val="Znaky pro poznámku pod čarou"/>
    <w:rsid w:val="00014939"/>
    <w:rPr>
      <w:vertAlign w:val="superscript"/>
    </w:rPr>
  </w:style>
  <w:style w:type="character" w:customStyle="1" w:styleId="Odkaznakoment1">
    <w:name w:val="Odkaz na komentář1"/>
    <w:rsid w:val="00014939"/>
    <w:rPr>
      <w:sz w:val="16"/>
      <w:szCs w:val="16"/>
    </w:rPr>
  </w:style>
  <w:style w:type="character" w:customStyle="1" w:styleId="TextkomenteChar">
    <w:name w:val="Text komentáře Char"/>
    <w:basedOn w:val="Standardnpsmoodstavce1"/>
    <w:rsid w:val="00014939"/>
  </w:style>
  <w:style w:type="character" w:customStyle="1" w:styleId="PedmtkomenteChar">
    <w:name w:val="Předmět komentáře Char"/>
    <w:rsid w:val="00014939"/>
    <w:rPr>
      <w:b/>
      <w:bCs/>
    </w:rPr>
  </w:style>
  <w:style w:type="character" w:styleId="Hypertextovodkaz">
    <w:name w:val="Hyperlink"/>
    <w:rsid w:val="00014939"/>
    <w:rPr>
      <w:color w:val="0000FF"/>
      <w:u w:val="single"/>
    </w:rPr>
  </w:style>
  <w:style w:type="character" w:customStyle="1" w:styleId="Zkladntext2Char">
    <w:name w:val="Základní text 2 Char"/>
    <w:rsid w:val="00014939"/>
    <w:rPr>
      <w:sz w:val="24"/>
    </w:rPr>
  </w:style>
  <w:style w:type="character" w:customStyle="1" w:styleId="ZkladntextodsazenChar">
    <w:name w:val="Základní text odsazený Char"/>
    <w:rsid w:val="00014939"/>
    <w:rPr>
      <w:sz w:val="24"/>
    </w:rPr>
  </w:style>
  <w:style w:type="paragraph" w:customStyle="1" w:styleId="Nadpis">
    <w:name w:val="Nadpis"/>
    <w:basedOn w:val="Normln"/>
    <w:next w:val="Zkladntext"/>
    <w:rsid w:val="00014939"/>
    <w:pPr>
      <w:keepNext/>
      <w:spacing w:before="240" w:after="120"/>
    </w:pPr>
    <w:rPr>
      <w:rFonts w:ascii="Liberation Sans" w:eastAsia="Microsoft YaHei" w:hAnsi="Liberation Sans" w:cs="Mangal"/>
      <w:sz w:val="28"/>
      <w:szCs w:val="28"/>
    </w:rPr>
  </w:style>
  <w:style w:type="paragraph" w:styleId="Zkladntext">
    <w:name w:val="Body Text"/>
    <w:basedOn w:val="Normln"/>
    <w:rsid w:val="00014939"/>
    <w:rPr>
      <w:sz w:val="24"/>
    </w:rPr>
  </w:style>
  <w:style w:type="paragraph" w:styleId="Seznam">
    <w:name w:val="List"/>
    <w:basedOn w:val="Zkladntext"/>
    <w:rsid w:val="00014939"/>
    <w:rPr>
      <w:rFonts w:cs="Mangal"/>
    </w:rPr>
  </w:style>
  <w:style w:type="paragraph" w:styleId="Titulek">
    <w:name w:val="caption"/>
    <w:basedOn w:val="Normln"/>
    <w:qFormat/>
    <w:rsid w:val="00014939"/>
    <w:pPr>
      <w:suppressLineNumbers/>
      <w:spacing w:before="120" w:after="120"/>
    </w:pPr>
    <w:rPr>
      <w:rFonts w:cs="Mangal"/>
      <w:i/>
      <w:iCs/>
      <w:sz w:val="24"/>
      <w:szCs w:val="24"/>
    </w:rPr>
  </w:style>
  <w:style w:type="paragraph" w:customStyle="1" w:styleId="Rejstk">
    <w:name w:val="Rejstřík"/>
    <w:basedOn w:val="Normln"/>
    <w:rsid w:val="00014939"/>
    <w:pPr>
      <w:suppressLineNumbers/>
    </w:pPr>
    <w:rPr>
      <w:rFonts w:cs="Mangal"/>
    </w:rPr>
  </w:style>
  <w:style w:type="paragraph" w:customStyle="1" w:styleId="Zkladntext21">
    <w:name w:val="Základní text 21"/>
    <w:basedOn w:val="Normln"/>
    <w:rsid w:val="00014939"/>
    <w:pPr>
      <w:jc w:val="both"/>
    </w:pPr>
    <w:rPr>
      <w:sz w:val="24"/>
    </w:rPr>
  </w:style>
  <w:style w:type="paragraph" w:styleId="Zkladntextodsazen">
    <w:name w:val="Body Text Indent"/>
    <w:basedOn w:val="Normln"/>
    <w:rsid w:val="00014939"/>
    <w:pPr>
      <w:ind w:left="360"/>
      <w:jc w:val="both"/>
    </w:pPr>
    <w:rPr>
      <w:sz w:val="24"/>
    </w:rPr>
  </w:style>
  <w:style w:type="paragraph" w:styleId="Zhlav">
    <w:name w:val="header"/>
    <w:basedOn w:val="Normln"/>
    <w:rsid w:val="00014939"/>
    <w:pPr>
      <w:tabs>
        <w:tab w:val="center" w:pos="4536"/>
        <w:tab w:val="right" w:pos="9072"/>
      </w:tabs>
    </w:pPr>
  </w:style>
  <w:style w:type="paragraph" w:styleId="Zpat">
    <w:name w:val="footer"/>
    <w:basedOn w:val="Normln"/>
    <w:link w:val="ZpatChar"/>
    <w:uiPriority w:val="99"/>
    <w:rsid w:val="00014939"/>
    <w:pPr>
      <w:tabs>
        <w:tab w:val="center" w:pos="4536"/>
        <w:tab w:val="right" w:pos="9072"/>
      </w:tabs>
    </w:pPr>
    <w:rPr>
      <w:lang w:val="x-none"/>
    </w:rPr>
  </w:style>
  <w:style w:type="paragraph" w:styleId="Textpoznpodarou">
    <w:name w:val="footnote text"/>
    <w:basedOn w:val="Normln"/>
    <w:rsid w:val="00014939"/>
  </w:style>
  <w:style w:type="paragraph" w:styleId="Textbubliny">
    <w:name w:val="Balloon Text"/>
    <w:basedOn w:val="Normln"/>
    <w:rsid w:val="00014939"/>
    <w:rPr>
      <w:rFonts w:ascii="Tahoma" w:hAnsi="Tahoma" w:cs="Tahoma"/>
      <w:sz w:val="16"/>
      <w:szCs w:val="16"/>
    </w:rPr>
  </w:style>
  <w:style w:type="paragraph" w:customStyle="1" w:styleId="Textkomente1">
    <w:name w:val="Text komentáře1"/>
    <w:basedOn w:val="Normln"/>
    <w:rsid w:val="00014939"/>
  </w:style>
  <w:style w:type="paragraph" w:styleId="Pedmtkomente">
    <w:name w:val="annotation subject"/>
    <w:basedOn w:val="Textkomente1"/>
    <w:next w:val="Textkomente1"/>
    <w:rsid w:val="00014939"/>
    <w:rPr>
      <w:b/>
      <w:bCs/>
    </w:rPr>
  </w:style>
  <w:style w:type="paragraph" w:styleId="Odstavecseseznamem">
    <w:name w:val="List Paragraph"/>
    <w:basedOn w:val="Normln"/>
    <w:qFormat/>
    <w:rsid w:val="00014939"/>
    <w:pPr>
      <w:spacing w:after="200" w:line="276" w:lineRule="auto"/>
      <w:ind w:left="720"/>
      <w:contextualSpacing/>
    </w:pPr>
    <w:rPr>
      <w:rFonts w:ascii="Calibri" w:eastAsia="Calibri" w:hAnsi="Calibri" w:cs="Calibri"/>
      <w:sz w:val="22"/>
      <w:szCs w:val="22"/>
    </w:rPr>
  </w:style>
  <w:style w:type="paragraph" w:customStyle="1" w:styleId="Obsahrmce">
    <w:name w:val="Obsah rámce"/>
    <w:basedOn w:val="Normln"/>
    <w:rsid w:val="00014939"/>
  </w:style>
  <w:style w:type="paragraph" w:styleId="Revize">
    <w:name w:val="Revision"/>
    <w:hidden/>
    <w:rsid w:val="00EC3577"/>
    <w:rPr>
      <w:lang w:eastAsia="zh-CN"/>
    </w:rPr>
  </w:style>
  <w:style w:type="character" w:customStyle="1" w:styleId="ZpatChar">
    <w:name w:val="Zápatí Char"/>
    <w:link w:val="Zpat"/>
    <w:uiPriority w:val="99"/>
    <w:rsid w:val="005F091A"/>
    <w:rPr>
      <w:lang w:eastAsia="zh-CN"/>
    </w:rPr>
  </w:style>
  <w:style w:type="character" w:styleId="Odkaznakoment">
    <w:name w:val="annotation reference"/>
    <w:rsid w:val="00F1492F"/>
    <w:rPr>
      <w:sz w:val="16"/>
      <w:szCs w:val="16"/>
    </w:rPr>
  </w:style>
  <w:style w:type="paragraph" w:styleId="Textkomente">
    <w:name w:val="annotation text"/>
    <w:basedOn w:val="Normln"/>
    <w:link w:val="TextkomenteChar1"/>
    <w:rsid w:val="00F1492F"/>
    <w:rPr>
      <w:lang w:val="x-none"/>
    </w:rPr>
  </w:style>
  <w:style w:type="character" w:customStyle="1" w:styleId="TextkomenteChar1">
    <w:name w:val="Text komentáře Char1"/>
    <w:link w:val="Textkomente"/>
    <w:rsid w:val="00F1492F"/>
    <w:rPr>
      <w:lang w:eastAsia="zh-CN"/>
    </w:rPr>
  </w:style>
  <w:style w:type="character" w:styleId="Siln">
    <w:name w:val="Strong"/>
    <w:uiPriority w:val="22"/>
    <w:qFormat/>
    <w:rsid w:val="00117E24"/>
    <w:rPr>
      <w:b/>
      <w:bCs/>
    </w:rPr>
  </w:style>
  <w:style w:type="character" w:styleId="slodku">
    <w:name w:val="line number"/>
    <w:basedOn w:val="Standardnpsmoodstavce"/>
    <w:semiHidden/>
    <w:unhideWhenUsed/>
    <w:rsid w:val="005C6A0D"/>
  </w:style>
  <w:style w:type="table" w:styleId="Mkatabulky">
    <w:name w:val="Table Grid"/>
    <w:basedOn w:val="Normlntabulka"/>
    <w:uiPriority w:val="59"/>
    <w:rsid w:val="00885EA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Balloon Text" w:semiHidden="0" w:unhideWhenUsed="0"/>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ln">
    <w:name w:val="Normal"/>
    <w:qFormat/>
    <w:rsid w:val="00882B1C"/>
    <w:pPr>
      <w:suppressAutoHyphens/>
    </w:pPr>
    <w:rPr>
      <w:lang w:eastAsia="zh-CN"/>
    </w:rPr>
  </w:style>
  <w:style w:type="paragraph" w:styleId="Nadpis1">
    <w:name w:val="heading 1"/>
    <w:basedOn w:val="Normln"/>
    <w:next w:val="Normln"/>
    <w:qFormat/>
    <w:rsid w:val="00014939"/>
    <w:pPr>
      <w:keepNext/>
      <w:jc w:val="center"/>
      <w:outlineLvl w:val="0"/>
    </w:pPr>
    <w:rPr>
      <w:b/>
      <w:sz w:val="24"/>
    </w:rPr>
  </w:style>
  <w:style w:type="paragraph" w:styleId="Nadpis2">
    <w:name w:val="heading 2"/>
    <w:basedOn w:val="Normln"/>
    <w:next w:val="Normln"/>
    <w:qFormat/>
    <w:rsid w:val="00014939"/>
    <w:pPr>
      <w:keepNext/>
      <w:numPr>
        <w:numId w:val="14"/>
      </w:numPr>
      <w:jc w:val="center"/>
      <w:outlineLvl w:val="1"/>
    </w:pPr>
    <w:rPr>
      <w:b/>
      <w:sz w:val="24"/>
    </w:rPr>
  </w:style>
  <w:style w:type="paragraph" w:styleId="Nadpis3">
    <w:name w:val="heading 3"/>
    <w:basedOn w:val="Normln"/>
    <w:next w:val="Normln"/>
    <w:qFormat/>
    <w:rsid w:val="00014939"/>
    <w:pPr>
      <w:keepNext/>
      <w:jc w:val="both"/>
      <w:outlineLvl w:val="2"/>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014939"/>
  </w:style>
  <w:style w:type="character" w:customStyle="1" w:styleId="WW8Num1z1">
    <w:name w:val="WW8Num1z1"/>
    <w:rsid w:val="00014939"/>
  </w:style>
  <w:style w:type="character" w:customStyle="1" w:styleId="WW8Num1z2">
    <w:name w:val="WW8Num1z2"/>
    <w:rsid w:val="00014939"/>
  </w:style>
  <w:style w:type="character" w:customStyle="1" w:styleId="WW8Num1z3">
    <w:name w:val="WW8Num1z3"/>
    <w:rsid w:val="00014939"/>
  </w:style>
  <w:style w:type="character" w:customStyle="1" w:styleId="WW8Num1z4">
    <w:name w:val="WW8Num1z4"/>
    <w:rsid w:val="00014939"/>
  </w:style>
  <w:style w:type="character" w:customStyle="1" w:styleId="WW8Num1z5">
    <w:name w:val="WW8Num1z5"/>
    <w:rsid w:val="00014939"/>
  </w:style>
  <w:style w:type="character" w:customStyle="1" w:styleId="WW8Num1z6">
    <w:name w:val="WW8Num1z6"/>
    <w:rsid w:val="00014939"/>
  </w:style>
  <w:style w:type="character" w:customStyle="1" w:styleId="WW8Num1z7">
    <w:name w:val="WW8Num1z7"/>
    <w:rsid w:val="00014939"/>
  </w:style>
  <w:style w:type="character" w:customStyle="1" w:styleId="WW8Num1z8">
    <w:name w:val="WW8Num1z8"/>
    <w:rsid w:val="00014939"/>
  </w:style>
  <w:style w:type="character" w:customStyle="1" w:styleId="WW8Num2z0">
    <w:name w:val="WW8Num2z0"/>
    <w:rsid w:val="00014939"/>
    <w:rPr>
      <w:rFonts w:hint="default"/>
      <w:sz w:val="24"/>
    </w:rPr>
  </w:style>
  <w:style w:type="character" w:customStyle="1" w:styleId="WW8Num2z1">
    <w:name w:val="WW8Num2z1"/>
    <w:rsid w:val="00014939"/>
  </w:style>
  <w:style w:type="character" w:customStyle="1" w:styleId="WW8Num2z2">
    <w:name w:val="WW8Num2z2"/>
    <w:rsid w:val="00014939"/>
  </w:style>
  <w:style w:type="character" w:customStyle="1" w:styleId="WW8Num2z3">
    <w:name w:val="WW8Num2z3"/>
    <w:rsid w:val="00014939"/>
  </w:style>
  <w:style w:type="character" w:customStyle="1" w:styleId="WW8Num2z4">
    <w:name w:val="WW8Num2z4"/>
    <w:rsid w:val="00014939"/>
  </w:style>
  <w:style w:type="character" w:customStyle="1" w:styleId="WW8Num2z5">
    <w:name w:val="WW8Num2z5"/>
    <w:rsid w:val="00014939"/>
  </w:style>
  <w:style w:type="character" w:customStyle="1" w:styleId="WW8Num2z6">
    <w:name w:val="WW8Num2z6"/>
    <w:rsid w:val="00014939"/>
  </w:style>
  <w:style w:type="character" w:customStyle="1" w:styleId="WW8Num2z7">
    <w:name w:val="WW8Num2z7"/>
    <w:rsid w:val="00014939"/>
  </w:style>
  <w:style w:type="character" w:customStyle="1" w:styleId="WW8Num2z8">
    <w:name w:val="WW8Num2z8"/>
    <w:rsid w:val="00014939"/>
  </w:style>
  <w:style w:type="character" w:customStyle="1" w:styleId="WW8Num3z0">
    <w:name w:val="WW8Num3z0"/>
    <w:rsid w:val="00014939"/>
    <w:rPr>
      <w:sz w:val="24"/>
    </w:rPr>
  </w:style>
  <w:style w:type="character" w:customStyle="1" w:styleId="WW8Num3z1">
    <w:name w:val="WW8Num3z1"/>
    <w:rsid w:val="00014939"/>
  </w:style>
  <w:style w:type="character" w:customStyle="1" w:styleId="WW8Num3z2">
    <w:name w:val="WW8Num3z2"/>
    <w:rsid w:val="00014939"/>
  </w:style>
  <w:style w:type="character" w:customStyle="1" w:styleId="WW8Num3z3">
    <w:name w:val="WW8Num3z3"/>
    <w:rsid w:val="00014939"/>
  </w:style>
  <w:style w:type="character" w:customStyle="1" w:styleId="WW8Num3z4">
    <w:name w:val="WW8Num3z4"/>
    <w:rsid w:val="00014939"/>
  </w:style>
  <w:style w:type="character" w:customStyle="1" w:styleId="WW8Num3z5">
    <w:name w:val="WW8Num3z5"/>
    <w:rsid w:val="00014939"/>
  </w:style>
  <w:style w:type="character" w:customStyle="1" w:styleId="WW8Num3z6">
    <w:name w:val="WW8Num3z6"/>
    <w:rsid w:val="00014939"/>
  </w:style>
  <w:style w:type="character" w:customStyle="1" w:styleId="WW8Num3z7">
    <w:name w:val="WW8Num3z7"/>
    <w:rsid w:val="00014939"/>
  </w:style>
  <w:style w:type="character" w:customStyle="1" w:styleId="WW8Num3z8">
    <w:name w:val="WW8Num3z8"/>
    <w:rsid w:val="00014939"/>
  </w:style>
  <w:style w:type="character" w:customStyle="1" w:styleId="WW8Num4z0">
    <w:name w:val="WW8Num4z0"/>
    <w:rsid w:val="00014939"/>
  </w:style>
  <w:style w:type="character" w:customStyle="1" w:styleId="WW8Num4z1">
    <w:name w:val="WW8Num4z1"/>
    <w:rsid w:val="00014939"/>
  </w:style>
  <w:style w:type="character" w:customStyle="1" w:styleId="WW8Num4z2">
    <w:name w:val="WW8Num4z2"/>
    <w:rsid w:val="00014939"/>
  </w:style>
  <w:style w:type="character" w:customStyle="1" w:styleId="WW8Num4z3">
    <w:name w:val="WW8Num4z3"/>
    <w:rsid w:val="00014939"/>
  </w:style>
  <w:style w:type="character" w:customStyle="1" w:styleId="WW8Num4z4">
    <w:name w:val="WW8Num4z4"/>
    <w:rsid w:val="00014939"/>
  </w:style>
  <w:style w:type="character" w:customStyle="1" w:styleId="WW8Num4z5">
    <w:name w:val="WW8Num4z5"/>
    <w:rsid w:val="00014939"/>
  </w:style>
  <w:style w:type="character" w:customStyle="1" w:styleId="WW8Num4z6">
    <w:name w:val="WW8Num4z6"/>
    <w:rsid w:val="00014939"/>
  </w:style>
  <w:style w:type="character" w:customStyle="1" w:styleId="WW8Num4z7">
    <w:name w:val="WW8Num4z7"/>
    <w:rsid w:val="00014939"/>
  </w:style>
  <w:style w:type="character" w:customStyle="1" w:styleId="WW8Num4z8">
    <w:name w:val="WW8Num4z8"/>
    <w:rsid w:val="00014939"/>
  </w:style>
  <w:style w:type="character" w:customStyle="1" w:styleId="WW8Num5z0">
    <w:name w:val="WW8Num5z0"/>
    <w:rsid w:val="00014939"/>
    <w:rPr>
      <w:rFonts w:hint="default"/>
    </w:rPr>
  </w:style>
  <w:style w:type="character" w:customStyle="1" w:styleId="WW8Num5z1">
    <w:name w:val="WW8Num5z1"/>
    <w:rsid w:val="00014939"/>
  </w:style>
  <w:style w:type="character" w:customStyle="1" w:styleId="WW8Num5z2">
    <w:name w:val="WW8Num5z2"/>
    <w:rsid w:val="00014939"/>
  </w:style>
  <w:style w:type="character" w:customStyle="1" w:styleId="WW8Num5z3">
    <w:name w:val="WW8Num5z3"/>
    <w:rsid w:val="00014939"/>
  </w:style>
  <w:style w:type="character" w:customStyle="1" w:styleId="WW8Num5z4">
    <w:name w:val="WW8Num5z4"/>
    <w:rsid w:val="00014939"/>
  </w:style>
  <w:style w:type="character" w:customStyle="1" w:styleId="WW8Num5z5">
    <w:name w:val="WW8Num5z5"/>
    <w:rsid w:val="00014939"/>
  </w:style>
  <w:style w:type="character" w:customStyle="1" w:styleId="WW8Num5z6">
    <w:name w:val="WW8Num5z6"/>
    <w:rsid w:val="00014939"/>
  </w:style>
  <w:style w:type="character" w:customStyle="1" w:styleId="WW8Num5z7">
    <w:name w:val="WW8Num5z7"/>
    <w:rsid w:val="00014939"/>
  </w:style>
  <w:style w:type="character" w:customStyle="1" w:styleId="WW8Num5z8">
    <w:name w:val="WW8Num5z8"/>
    <w:rsid w:val="00014939"/>
  </w:style>
  <w:style w:type="character" w:customStyle="1" w:styleId="WW8Num6z0">
    <w:name w:val="WW8Num6z0"/>
    <w:rsid w:val="00014939"/>
    <w:rPr>
      <w:rFonts w:hint="default"/>
      <w:sz w:val="24"/>
    </w:rPr>
  </w:style>
  <w:style w:type="character" w:customStyle="1" w:styleId="WW8Num7z0">
    <w:name w:val="WW8Num7z0"/>
    <w:rsid w:val="00014939"/>
    <w:rPr>
      <w:rFonts w:hint="default"/>
      <w:sz w:val="24"/>
      <w:szCs w:val="24"/>
    </w:rPr>
  </w:style>
  <w:style w:type="character" w:customStyle="1" w:styleId="WW8Num8z0">
    <w:name w:val="WW8Num8z0"/>
    <w:rsid w:val="00014939"/>
    <w:rPr>
      <w:rFonts w:hint="default"/>
    </w:rPr>
  </w:style>
  <w:style w:type="character" w:customStyle="1" w:styleId="WW8Num9z0">
    <w:name w:val="WW8Num9z0"/>
    <w:rsid w:val="00014939"/>
    <w:rPr>
      <w:rFonts w:hint="default"/>
    </w:rPr>
  </w:style>
  <w:style w:type="character" w:customStyle="1" w:styleId="WW8Num9z1">
    <w:name w:val="WW8Num9z1"/>
    <w:rsid w:val="00014939"/>
  </w:style>
  <w:style w:type="character" w:customStyle="1" w:styleId="WW8Num9z2">
    <w:name w:val="WW8Num9z2"/>
    <w:rsid w:val="00014939"/>
  </w:style>
  <w:style w:type="character" w:customStyle="1" w:styleId="WW8Num9z3">
    <w:name w:val="WW8Num9z3"/>
    <w:rsid w:val="00014939"/>
  </w:style>
  <w:style w:type="character" w:customStyle="1" w:styleId="WW8Num9z4">
    <w:name w:val="WW8Num9z4"/>
    <w:rsid w:val="00014939"/>
  </w:style>
  <w:style w:type="character" w:customStyle="1" w:styleId="WW8Num9z5">
    <w:name w:val="WW8Num9z5"/>
    <w:rsid w:val="00014939"/>
  </w:style>
  <w:style w:type="character" w:customStyle="1" w:styleId="WW8Num9z6">
    <w:name w:val="WW8Num9z6"/>
    <w:rsid w:val="00014939"/>
  </w:style>
  <w:style w:type="character" w:customStyle="1" w:styleId="WW8Num9z7">
    <w:name w:val="WW8Num9z7"/>
    <w:rsid w:val="00014939"/>
  </w:style>
  <w:style w:type="character" w:customStyle="1" w:styleId="WW8Num9z8">
    <w:name w:val="WW8Num9z8"/>
    <w:rsid w:val="00014939"/>
  </w:style>
  <w:style w:type="character" w:customStyle="1" w:styleId="WW8Num10z0">
    <w:name w:val="WW8Num10z0"/>
    <w:rsid w:val="00014939"/>
    <w:rPr>
      <w:rFonts w:hint="default"/>
    </w:rPr>
  </w:style>
  <w:style w:type="character" w:customStyle="1" w:styleId="WW8Num11z0">
    <w:name w:val="WW8Num11z0"/>
    <w:rsid w:val="00014939"/>
    <w:rPr>
      <w:rFonts w:hint="default"/>
      <w:sz w:val="24"/>
    </w:rPr>
  </w:style>
  <w:style w:type="character" w:customStyle="1" w:styleId="WW8Num12z0">
    <w:name w:val="WW8Num12z0"/>
    <w:rsid w:val="00014939"/>
    <w:rPr>
      <w:rFonts w:ascii="Times New Roman" w:hAnsi="Times New Roman" w:cs="Times New Roman" w:hint="default"/>
      <w:sz w:val="24"/>
      <w:szCs w:val="24"/>
    </w:rPr>
  </w:style>
  <w:style w:type="character" w:customStyle="1" w:styleId="WW8Num13z0">
    <w:name w:val="WW8Num13z0"/>
    <w:rsid w:val="00014939"/>
    <w:rPr>
      <w:rFonts w:hint="default"/>
      <w:b/>
      <w:sz w:val="24"/>
    </w:rPr>
  </w:style>
  <w:style w:type="character" w:customStyle="1" w:styleId="WW8Num14z0">
    <w:name w:val="WW8Num14z0"/>
    <w:rsid w:val="00014939"/>
    <w:rPr>
      <w:rFonts w:hint="default"/>
      <w:i w:val="0"/>
    </w:rPr>
  </w:style>
  <w:style w:type="character" w:customStyle="1" w:styleId="WW8Num14z1">
    <w:name w:val="WW8Num14z1"/>
    <w:rsid w:val="00014939"/>
  </w:style>
  <w:style w:type="character" w:customStyle="1" w:styleId="WW8Num14z2">
    <w:name w:val="WW8Num14z2"/>
    <w:rsid w:val="00014939"/>
  </w:style>
  <w:style w:type="character" w:customStyle="1" w:styleId="WW8Num14z3">
    <w:name w:val="WW8Num14z3"/>
    <w:rsid w:val="00014939"/>
  </w:style>
  <w:style w:type="character" w:customStyle="1" w:styleId="WW8Num14z4">
    <w:name w:val="WW8Num14z4"/>
    <w:rsid w:val="00014939"/>
  </w:style>
  <w:style w:type="character" w:customStyle="1" w:styleId="WW8Num14z5">
    <w:name w:val="WW8Num14z5"/>
    <w:rsid w:val="00014939"/>
  </w:style>
  <w:style w:type="character" w:customStyle="1" w:styleId="WW8Num14z6">
    <w:name w:val="WW8Num14z6"/>
    <w:rsid w:val="00014939"/>
  </w:style>
  <w:style w:type="character" w:customStyle="1" w:styleId="WW8Num14z7">
    <w:name w:val="WW8Num14z7"/>
    <w:rsid w:val="00014939"/>
  </w:style>
  <w:style w:type="character" w:customStyle="1" w:styleId="WW8Num14z8">
    <w:name w:val="WW8Num14z8"/>
    <w:rsid w:val="00014939"/>
  </w:style>
  <w:style w:type="character" w:customStyle="1" w:styleId="WW8Num15z0">
    <w:name w:val="WW8Num15z0"/>
    <w:rsid w:val="00014939"/>
    <w:rPr>
      <w:rFonts w:hint="default"/>
      <w:sz w:val="24"/>
    </w:rPr>
  </w:style>
  <w:style w:type="character" w:customStyle="1" w:styleId="WW8Num15z1">
    <w:name w:val="WW8Num15z1"/>
    <w:rsid w:val="00014939"/>
  </w:style>
  <w:style w:type="character" w:customStyle="1" w:styleId="WW8Num15z2">
    <w:name w:val="WW8Num15z2"/>
    <w:rsid w:val="00014939"/>
  </w:style>
  <w:style w:type="character" w:customStyle="1" w:styleId="WW8Num15z3">
    <w:name w:val="WW8Num15z3"/>
    <w:rsid w:val="00014939"/>
  </w:style>
  <w:style w:type="character" w:customStyle="1" w:styleId="WW8Num15z4">
    <w:name w:val="WW8Num15z4"/>
    <w:rsid w:val="00014939"/>
  </w:style>
  <w:style w:type="character" w:customStyle="1" w:styleId="WW8Num15z5">
    <w:name w:val="WW8Num15z5"/>
    <w:rsid w:val="00014939"/>
  </w:style>
  <w:style w:type="character" w:customStyle="1" w:styleId="WW8Num15z6">
    <w:name w:val="WW8Num15z6"/>
    <w:rsid w:val="00014939"/>
  </w:style>
  <w:style w:type="character" w:customStyle="1" w:styleId="WW8Num15z7">
    <w:name w:val="WW8Num15z7"/>
    <w:rsid w:val="00014939"/>
  </w:style>
  <w:style w:type="character" w:customStyle="1" w:styleId="WW8Num15z8">
    <w:name w:val="WW8Num15z8"/>
    <w:rsid w:val="00014939"/>
  </w:style>
  <w:style w:type="character" w:customStyle="1" w:styleId="WW8Num16z0">
    <w:name w:val="WW8Num16z0"/>
    <w:rsid w:val="00014939"/>
    <w:rPr>
      <w:rFonts w:ascii="Times New Roman" w:hAnsi="Times New Roman" w:cs="Times New Roman" w:hint="default"/>
      <w:sz w:val="24"/>
      <w:szCs w:val="24"/>
    </w:rPr>
  </w:style>
  <w:style w:type="character" w:customStyle="1" w:styleId="WW8Num17z0">
    <w:name w:val="WW8Num17z0"/>
    <w:rsid w:val="00014939"/>
    <w:rPr>
      <w:rFonts w:hint="default"/>
    </w:rPr>
  </w:style>
  <w:style w:type="character" w:customStyle="1" w:styleId="WW8Num17z1">
    <w:name w:val="WW8Num17z1"/>
    <w:rsid w:val="00014939"/>
    <w:rPr>
      <w:rFonts w:ascii="Courier New" w:hAnsi="Courier New" w:cs="Courier New" w:hint="default"/>
    </w:rPr>
  </w:style>
  <w:style w:type="character" w:customStyle="1" w:styleId="WW8Num17z2">
    <w:name w:val="WW8Num17z2"/>
    <w:rsid w:val="00014939"/>
    <w:rPr>
      <w:rFonts w:ascii="Wingdings" w:hAnsi="Wingdings" w:cs="Wingdings" w:hint="default"/>
    </w:rPr>
  </w:style>
  <w:style w:type="character" w:customStyle="1" w:styleId="WW8Num17z3">
    <w:name w:val="WW8Num17z3"/>
    <w:rsid w:val="00014939"/>
    <w:rPr>
      <w:rFonts w:ascii="Symbol" w:hAnsi="Symbol" w:cs="Symbol" w:hint="default"/>
    </w:rPr>
  </w:style>
  <w:style w:type="character" w:customStyle="1" w:styleId="WW8Num18z0">
    <w:name w:val="WW8Num18z0"/>
    <w:rsid w:val="00014939"/>
    <w:rPr>
      <w:rFonts w:ascii="Times New Roman" w:eastAsia="Times New Roman" w:hAnsi="Times New Roman" w:cs="Times New Roman" w:hint="default"/>
    </w:rPr>
  </w:style>
  <w:style w:type="character" w:customStyle="1" w:styleId="WW8Num18z1">
    <w:name w:val="WW8Num18z1"/>
    <w:rsid w:val="00014939"/>
    <w:rPr>
      <w:rFonts w:ascii="Courier New" w:hAnsi="Courier New" w:cs="Courier New" w:hint="default"/>
    </w:rPr>
  </w:style>
  <w:style w:type="character" w:customStyle="1" w:styleId="WW8Num18z2">
    <w:name w:val="WW8Num18z2"/>
    <w:rsid w:val="00014939"/>
    <w:rPr>
      <w:rFonts w:ascii="Wingdings" w:hAnsi="Wingdings" w:cs="Wingdings" w:hint="default"/>
    </w:rPr>
  </w:style>
  <w:style w:type="character" w:customStyle="1" w:styleId="WW8Num18z3">
    <w:name w:val="WW8Num18z3"/>
    <w:rsid w:val="00014939"/>
    <w:rPr>
      <w:rFonts w:ascii="Symbol" w:hAnsi="Symbol" w:cs="Symbol" w:hint="default"/>
    </w:rPr>
  </w:style>
  <w:style w:type="character" w:customStyle="1" w:styleId="WW8Num19z0">
    <w:name w:val="WW8Num19z0"/>
    <w:rsid w:val="00014939"/>
    <w:rPr>
      <w:rFonts w:hint="default"/>
    </w:rPr>
  </w:style>
  <w:style w:type="character" w:customStyle="1" w:styleId="Standardnpsmoodstavce1">
    <w:name w:val="Standardní písmo odstavce1"/>
    <w:rsid w:val="00014939"/>
  </w:style>
  <w:style w:type="character" w:styleId="slostrnky">
    <w:name w:val="page number"/>
    <w:basedOn w:val="Standardnpsmoodstavce1"/>
    <w:rsid w:val="00014939"/>
  </w:style>
  <w:style w:type="character" w:customStyle="1" w:styleId="Znakypropoznmkupodarou">
    <w:name w:val="Znaky pro poznámku pod čarou"/>
    <w:rsid w:val="00014939"/>
    <w:rPr>
      <w:vertAlign w:val="superscript"/>
    </w:rPr>
  </w:style>
  <w:style w:type="character" w:customStyle="1" w:styleId="Odkaznakoment1">
    <w:name w:val="Odkaz na komentář1"/>
    <w:rsid w:val="00014939"/>
    <w:rPr>
      <w:sz w:val="16"/>
      <w:szCs w:val="16"/>
    </w:rPr>
  </w:style>
  <w:style w:type="character" w:customStyle="1" w:styleId="TextkomenteChar">
    <w:name w:val="Text komentáře Char"/>
    <w:basedOn w:val="Standardnpsmoodstavce1"/>
    <w:rsid w:val="00014939"/>
  </w:style>
  <w:style w:type="character" w:customStyle="1" w:styleId="PedmtkomenteChar">
    <w:name w:val="Předmět komentáře Char"/>
    <w:rsid w:val="00014939"/>
    <w:rPr>
      <w:b/>
      <w:bCs/>
    </w:rPr>
  </w:style>
  <w:style w:type="character" w:styleId="Hypertextovodkaz">
    <w:name w:val="Hyperlink"/>
    <w:rsid w:val="00014939"/>
    <w:rPr>
      <w:color w:val="0000FF"/>
      <w:u w:val="single"/>
    </w:rPr>
  </w:style>
  <w:style w:type="character" w:customStyle="1" w:styleId="Zkladntext2Char">
    <w:name w:val="Základní text 2 Char"/>
    <w:rsid w:val="00014939"/>
    <w:rPr>
      <w:sz w:val="24"/>
    </w:rPr>
  </w:style>
  <w:style w:type="character" w:customStyle="1" w:styleId="ZkladntextodsazenChar">
    <w:name w:val="Základní text odsazený Char"/>
    <w:rsid w:val="00014939"/>
    <w:rPr>
      <w:sz w:val="24"/>
    </w:rPr>
  </w:style>
  <w:style w:type="paragraph" w:customStyle="1" w:styleId="Nadpis">
    <w:name w:val="Nadpis"/>
    <w:basedOn w:val="Normln"/>
    <w:next w:val="Zkladntext"/>
    <w:rsid w:val="00014939"/>
    <w:pPr>
      <w:keepNext/>
      <w:spacing w:before="240" w:after="120"/>
    </w:pPr>
    <w:rPr>
      <w:rFonts w:ascii="Liberation Sans" w:eastAsia="Microsoft YaHei" w:hAnsi="Liberation Sans" w:cs="Mangal"/>
      <w:sz w:val="28"/>
      <w:szCs w:val="28"/>
    </w:rPr>
  </w:style>
  <w:style w:type="paragraph" w:styleId="Zkladntext">
    <w:name w:val="Body Text"/>
    <w:basedOn w:val="Normln"/>
    <w:rsid w:val="00014939"/>
    <w:rPr>
      <w:sz w:val="24"/>
    </w:rPr>
  </w:style>
  <w:style w:type="paragraph" w:styleId="Seznam">
    <w:name w:val="List"/>
    <w:basedOn w:val="Zkladntext"/>
    <w:rsid w:val="00014939"/>
    <w:rPr>
      <w:rFonts w:cs="Mangal"/>
    </w:rPr>
  </w:style>
  <w:style w:type="paragraph" w:styleId="Titulek">
    <w:name w:val="caption"/>
    <w:basedOn w:val="Normln"/>
    <w:qFormat/>
    <w:rsid w:val="00014939"/>
    <w:pPr>
      <w:suppressLineNumbers/>
      <w:spacing w:before="120" w:after="120"/>
    </w:pPr>
    <w:rPr>
      <w:rFonts w:cs="Mangal"/>
      <w:i/>
      <w:iCs/>
      <w:sz w:val="24"/>
      <w:szCs w:val="24"/>
    </w:rPr>
  </w:style>
  <w:style w:type="paragraph" w:customStyle="1" w:styleId="Rejstk">
    <w:name w:val="Rejstřík"/>
    <w:basedOn w:val="Normln"/>
    <w:rsid w:val="00014939"/>
    <w:pPr>
      <w:suppressLineNumbers/>
    </w:pPr>
    <w:rPr>
      <w:rFonts w:cs="Mangal"/>
    </w:rPr>
  </w:style>
  <w:style w:type="paragraph" w:customStyle="1" w:styleId="Zkladntext21">
    <w:name w:val="Základní text 21"/>
    <w:basedOn w:val="Normln"/>
    <w:rsid w:val="00014939"/>
    <w:pPr>
      <w:jc w:val="both"/>
    </w:pPr>
    <w:rPr>
      <w:sz w:val="24"/>
    </w:rPr>
  </w:style>
  <w:style w:type="paragraph" w:styleId="Zkladntextodsazen">
    <w:name w:val="Body Text Indent"/>
    <w:basedOn w:val="Normln"/>
    <w:rsid w:val="00014939"/>
    <w:pPr>
      <w:ind w:left="360"/>
      <w:jc w:val="both"/>
    </w:pPr>
    <w:rPr>
      <w:sz w:val="24"/>
    </w:rPr>
  </w:style>
  <w:style w:type="paragraph" w:styleId="Zhlav">
    <w:name w:val="header"/>
    <w:basedOn w:val="Normln"/>
    <w:rsid w:val="00014939"/>
    <w:pPr>
      <w:tabs>
        <w:tab w:val="center" w:pos="4536"/>
        <w:tab w:val="right" w:pos="9072"/>
      </w:tabs>
    </w:pPr>
  </w:style>
  <w:style w:type="paragraph" w:styleId="Zpat">
    <w:name w:val="footer"/>
    <w:basedOn w:val="Normln"/>
    <w:link w:val="ZpatChar"/>
    <w:uiPriority w:val="99"/>
    <w:rsid w:val="00014939"/>
    <w:pPr>
      <w:tabs>
        <w:tab w:val="center" w:pos="4536"/>
        <w:tab w:val="right" w:pos="9072"/>
      </w:tabs>
    </w:pPr>
    <w:rPr>
      <w:lang w:val="x-none"/>
    </w:rPr>
  </w:style>
  <w:style w:type="paragraph" w:styleId="Textpoznpodarou">
    <w:name w:val="footnote text"/>
    <w:basedOn w:val="Normln"/>
    <w:rsid w:val="00014939"/>
  </w:style>
  <w:style w:type="paragraph" w:styleId="Textbubliny">
    <w:name w:val="Balloon Text"/>
    <w:basedOn w:val="Normln"/>
    <w:rsid w:val="00014939"/>
    <w:rPr>
      <w:rFonts w:ascii="Tahoma" w:hAnsi="Tahoma" w:cs="Tahoma"/>
      <w:sz w:val="16"/>
      <w:szCs w:val="16"/>
    </w:rPr>
  </w:style>
  <w:style w:type="paragraph" w:customStyle="1" w:styleId="Textkomente1">
    <w:name w:val="Text komentáře1"/>
    <w:basedOn w:val="Normln"/>
    <w:rsid w:val="00014939"/>
  </w:style>
  <w:style w:type="paragraph" w:styleId="Pedmtkomente">
    <w:name w:val="annotation subject"/>
    <w:basedOn w:val="Textkomente1"/>
    <w:next w:val="Textkomente1"/>
    <w:rsid w:val="00014939"/>
    <w:rPr>
      <w:b/>
      <w:bCs/>
    </w:rPr>
  </w:style>
  <w:style w:type="paragraph" w:styleId="Odstavecseseznamem">
    <w:name w:val="List Paragraph"/>
    <w:basedOn w:val="Normln"/>
    <w:qFormat/>
    <w:rsid w:val="00014939"/>
    <w:pPr>
      <w:spacing w:after="200" w:line="276" w:lineRule="auto"/>
      <w:ind w:left="720"/>
      <w:contextualSpacing/>
    </w:pPr>
    <w:rPr>
      <w:rFonts w:ascii="Calibri" w:eastAsia="Calibri" w:hAnsi="Calibri" w:cs="Calibri"/>
      <w:sz w:val="22"/>
      <w:szCs w:val="22"/>
    </w:rPr>
  </w:style>
  <w:style w:type="paragraph" w:customStyle="1" w:styleId="Obsahrmce">
    <w:name w:val="Obsah rámce"/>
    <w:basedOn w:val="Normln"/>
    <w:rsid w:val="00014939"/>
  </w:style>
  <w:style w:type="paragraph" w:styleId="Revize">
    <w:name w:val="Revision"/>
    <w:hidden/>
    <w:rsid w:val="00EC3577"/>
    <w:rPr>
      <w:lang w:eastAsia="zh-CN"/>
    </w:rPr>
  </w:style>
  <w:style w:type="character" w:customStyle="1" w:styleId="ZpatChar">
    <w:name w:val="Zápatí Char"/>
    <w:link w:val="Zpat"/>
    <w:uiPriority w:val="99"/>
    <w:rsid w:val="005F091A"/>
    <w:rPr>
      <w:lang w:eastAsia="zh-CN"/>
    </w:rPr>
  </w:style>
  <w:style w:type="character" w:styleId="Odkaznakoment">
    <w:name w:val="annotation reference"/>
    <w:rsid w:val="00F1492F"/>
    <w:rPr>
      <w:sz w:val="16"/>
      <w:szCs w:val="16"/>
    </w:rPr>
  </w:style>
  <w:style w:type="paragraph" w:styleId="Textkomente">
    <w:name w:val="annotation text"/>
    <w:basedOn w:val="Normln"/>
    <w:link w:val="TextkomenteChar1"/>
    <w:rsid w:val="00F1492F"/>
    <w:rPr>
      <w:lang w:val="x-none"/>
    </w:rPr>
  </w:style>
  <w:style w:type="character" w:customStyle="1" w:styleId="TextkomenteChar1">
    <w:name w:val="Text komentáře Char1"/>
    <w:link w:val="Textkomente"/>
    <w:rsid w:val="00F1492F"/>
    <w:rPr>
      <w:lang w:eastAsia="zh-CN"/>
    </w:rPr>
  </w:style>
  <w:style w:type="character" w:styleId="Siln">
    <w:name w:val="Strong"/>
    <w:uiPriority w:val="22"/>
    <w:qFormat/>
    <w:rsid w:val="00117E24"/>
    <w:rPr>
      <w:b/>
      <w:bCs/>
    </w:rPr>
  </w:style>
  <w:style w:type="character" w:styleId="slodku">
    <w:name w:val="line number"/>
    <w:basedOn w:val="Standardnpsmoodstavce"/>
    <w:semiHidden/>
    <w:unhideWhenUsed/>
    <w:rsid w:val="005C6A0D"/>
  </w:style>
  <w:style w:type="table" w:styleId="Mkatabulky">
    <w:name w:val="Table Grid"/>
    <w:basedOn w:val="Normlntabulka"/>
    <w:uiPriority w:val="59"/>
    <w:rsid w:val="00885EA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09752">
      <w:bodyDiv w:val="1"/>
      <w:marLeft w:val="0"/>
      <w:marRight w:val="0"/>
      <w:marTop w:val="0"/>
      <w:marBottom w:val="0"/>
      <w:divBdr>
        <w:top w:val="none" w:sz="0" w:space="0" w:color="auto"/>
        <w:left w:val="none" w:sz="0" w:space="0" w:color="auto"/>
        <w:bottom w:val="none" w:sz="0" w:space="0" w:color="auto"/>
        <w:right w:val="none" w:sz="0" w:space="0" w:color="auto"/>
      </w:divBdr>
    </w:div>
    <w:div w:id="305553020">
      <w:bodyDiv w:val="1"/>
      <w:marLeft w:val="0"/>
      <w:marRight w:val="0"/>
      <w:marTop w:val="0"/>
      <w:marBottom w:val="0"/>
      <w:divBdr>
        <w:top w:val="none" w:sz="0" w:space="0" w:color="auto"/>
        <w:left w:val="none" w:sz="0" w:space="0" w:color="auto"/>
        <w:bottom w:val="none" w:sz="0" w:space="0" w:color="auto"/>
        <w:right w:val="none" w:sz="0" w:space="0" w:color="auto"/>
      </w:divBdr>
    </w:div>
    <w:div w:id="792139844">
      <w:bodyDiv w:val="1"/>
      <w:marLeft w:val="0"/>
      <w:marRight w:val="0"/>
      <w:marTop w:val="0"/>
      <w:marBottom w:val="0"/>
      <w:divBdr>
        <w:top w:val="none" w:sz="0" w:space="0" w:color="auto"/>
        <w:left w:val="none" w:sz="0" w:space="0" w:color="auto"/>
        <w:bottom w:val="none" w:sz="0" w:space="0" w:color="auto"/>
        <w:right w:val="none" w:sz="0" w:space="0" w:color="auto"/>
      </w:divBdr>
    </w:div>
    <w:div w:id="1378747918">
      <w:bodyDiv w:val="1"/>
      <w:marLeft w:val="0"/>
      <w:marRight w:val="0"/>
      <w:marTop w:val="0"/>
      <w:marBottom w:val="0"/>
      <w:divBdr>
        <w:top w:val="none" w:sz="0" w:space="0" w:color="auto"/>
        <w:left w:val="none" w:sz="0" w:space="0" w:color="auto"/>
        <w:bottom w:val="none" w:sz="0" w:space="0" w:color="auto"/>
        <w:right w:val="none" w:sz="0" w:space="0" w:color="auto"/>
      </w:divBdr>
    </w:div>
    <w:div w:id="2041128972">
      <w:bodyDiv w:val="1"/>
      <w:marLeft w:val="0"/>
      <w:marRight w:val="0"/>
      <w:marTop w:val="0"/>
      <w:marBottom w:val="0"/>
      <w:divBdr>
        <w:top w:val="none" w:sz="0" w:space="0" w:color="auto"/>
        <w:left w:val="none" w:sz="0" w:space="0" w:color="auto"/>
        <w:bottom w:val="none" w:sz="0" w:space="0" w:color="auto"/>
        <w:right w:val="none" w:sz="0" w:space="0" w:color="auto"/>
      </w:divBdr>
      <w:divsChild>
        <w:div w:id="885290248">
          <w:marLeft w:val="0"/>
          <w:marRight w:val="0"/>
          <w:marTop w:val="0"/>
          <w:marBottom w:val="0"/>
          <w:divBdr>
            <w:top w:val="none" w:sz="0" w:space="0" w:color="auto"/>
            <w:left w:val="none" w:sz="0" w:space="0" w:color="auto"/>
            <w:bottom w:val="none" w:sz="0" w:space="0" w:color="auto"/>
            <w:right w:val="none" w:sz="0" w:space="0" w:color="auto"/>
          </w:divBdr>
        </w:div>
        <w:div w:id="1322193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List_aplikace_Microsoft_Excel_97_20031.xls"/><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 TargetMode="External"/><Relationship Id="rId14" Type="http://schemas.openxmlformats.org/officeDocument/2006/relationships/image" Target="media/image4.png"/><Relationship Id="rId27" Type="http://schemas.microsoft.com/office/2011/relationships/commentsExtended" Target="commentsExtended.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DA76B-EA2D-4C91-955D-266934FA2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9160</Words>
  <Characters>54049</Characters>
  <Application>Microsoft Office Word</Application>
  <DocSecurity>0</DocSecurity>
  <Lines>450</Lines>
  <Paragraphs>126</Paragraphs>
  <ScaleCrop>false</ScaleCrop>
  <HeadingPairs>
    <vt:vector size="2" baseType="variant">
      <vt:variant>
        <vt:lpstr>Název</vt:lpstr>
      </vt:variant>
      <vt:variant>
        <vt:i4>1</vt:i4>
      </vt:variant>
    </vt:vector>
  </HeadingPairs>
  <TitlesOfParts>
    <vt:vector size="1" baseType="lpstr">
      <vt:lpstr>Pravidla VZP - 6. Vnitřní provoz ÚP VZP</vt:lpstr>
    </vt:vector>
  </TitlesOfParts>
  <Company>VZP ČR</Company>
  <LinksUpToDate>false</LinksUpToDate>
  <CharactersWithSpaces>63083</CharactersWithSpaces>
  <SharedDoc>false</SharedDoc>
  <HLinks>
    <vt:vector size="24" baseType="variant">
      <vt:variant>
        <vt:i4>3407956</vt:i4>
      </vt:variant>
      <vt:variant>
        <vt:i4>9</vt:i4>
      </vt:variant>
      <vt:variant>
        <vt:i4>0</vt:i4>
      </vt:variant>
      <vt:variant>
        <vt:i4>5</vt:i4>
      </vt:variant>
      <vt:variant>
        <vt:lpwstr>mailto:jiri.pavlicek@vzp.cz</vt:lpwstr>
      </vt:variant>
      <vt:variant>
        <vt:lpwstr/>
      </vt:variant>
      <vt:variant>
        <vt:i4>6422640</vt:i4>
      </vt:variant>
      <vt:variant>
        <vt:i4>6</vt:i4>
      </vt:variant>
      <vt:variant>
        <vt:i4>0</vt:i4>
      </vt:variant>
      <vt:variant>
        <vt:i4>5</vt:i4>
      </vt:variant>
      <vt:variant>
        <vt:lpwstr>mailto:</vt:lpwstr>
      </vt:variant>
      <vt:variant>
        <vt:lpwstr/>
      </vt:variant>
      <vt:variant>
        <vt:i4>2490445</vt:i4>
      </vt:variant>
      <vt:variant>
        <vt:i4>3</vt:i4>
      </vt:variant>
      <vt:variant>
        <vt:i4>0</vt:i4>
      </vt:variant>
      <vt:variant>
        <vt:i4>5</vt:i4>
      </vt:variant>
      <vt:variant>
        <vt:lpwstr>mailto:petr.malat@vzp.cz</vt:lpwstr>
      </vt:variant>
      <vt:variant>
        <vt:lpwstr/>
      </vt:variant>
      <vt:variant>
        <vt:i4>2752595</vt:i4>
      </vt:variant>
      <vt:variant>
        <vt:i4>0</vt:i4>
      </vt:variant>
      <vt:variant>
        <vt:i4>0</vt:i4>
      </vt:variant>
      <vt:variant>
        <vt:i4>5</vt:i4>
      </vt:variant>
      <vt:variant>
        <vt:lpwstr>mailto:daniel.kotalik@vzp.cz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Pravidla VZP - 6. Vnitřní provoz ÚP VZP</dc:title>
  <dc:creator>pavlj22</dc:creator>
  <cp:lastModifiedBy>Zelinger</cp:lastModifiedBy>
  <cp:revision>7</cp:revision>
  <cp:lastPrinted>2018-07-30T10:50:00Z</cp:lastPrinted>
  <dcterms:created xsi:type="dcterms:W3CDTF">2018-08-15T07:23:00Z</dcterms:created>
  <dcterms:modified xsi:type="dcterms:W3CDTF">2018-08-28T09:03:00Z</dcterms:modified>
</cp:coreProperties>
</file>