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06" w:rsidRDefault="001738C6" w:rsidP="002F0AB9">
      <w:pPr>
        <w:jc w:val="center"/>
        <w:rPr>
          <w:rFonts w:ascii="Myriad Pro" w:hAnsi="Myriad Pro"/>
          <w:b/>
          <w:sz w:val="40"/>
          <w:lang w:val="cs-CZ"/>
        </w:rPr>
      </w:pPr>
      <w:r w:rsidRPr="002F0AB9">
        <w:rPr>
          <w:rFonts w:ascii="Myriad Pro" w:hAnsi="Myriad Pro"/>
          <w:b/>
          <w:sz w:val="40"/>
          <w:lang w:val="cs-CZ"/>
        </w:rPr>
        <w:t>Objednávka</w:t>
      </w:r>
      <w:r w:rsidR="0082507F">
        <w:rPr>
          <w:rFonts w:ascii="Myriad Pro" w:hAnsi="Myriad Pro"/>
          <w:b/>
          <w:sz w:val="40"/>
          <w:lang w:val="cs-CZ"/>
        </w:rPr>
        <w:t xml:space="preserve"> č.2018/001/001</w:t>
      </w:r>
    </w:p>
    <w:p w:rsidR="002F0AB9" w:rsidRDefault="002F0AB9" w:rsidP="002F0AB9">
      <w:pPr>
        <w:pStyle w:val="Body2"/>
        <w:rPr>
          <w:rFonts w:ascii="Myriad Pro" w:hAnsi="Myriad Pro"/>
        </w:rPr>
      </w:pPr>
    </w:p>
    <w:p w:rsidR="002F0AB9" w:rsidRDefault="002F0AB9" w:rsidP="002F0AB9">
      <w:pPr>
        <w:pStyle w:val="Body2"/>
        <w:rPr>
          <w:rFonts w:ascii="Myriad Pro" w:hAnsi="Myriad Pro"/>
        </w:rPr>
      </w:pPr>
      <w:r>
        <w:rPr>
          <w:rFonts w:ascii="Myriad Pro" w:hAnsi="Myriad Pro"/>
        </w:rPr>
        <w:t xml:space="preserve">Objednatel: </w:t>
      </w:r>
    </w:p>
    <w:p w:rsidR="002F0AB9" w:rsidRPr="007C4967" w:rsidRDefault="002F0AB9" w:rsidP="002F0AB9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 xml:space="preserve">Firma: </w:t>
      </w:r>
      <w:r w:rsidRPr="007C4967">
        <w:rPr>
          <w:rFonts w:ascii="Myriad Pro" w:hAnsi="Myriad Pro"/>
          <w:b/>
          <w:bCs/>
        </w:rPr>
        <w:t>DAMGAARD Consulting s.r.o.</w:t>
      </w:r>
    </w:p>
    <w:p w:rsidR="002F0AB9" w:rsidRPr="007C4967" w:rsidRDefault="002F0AB9" w:rsidP="002F0AB9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IČO: 24805491</w:t>
      </w:r>
    </w:p>
    <w:p w:rsidR="002F0AB9" w:rsidRPr="007C4967" w:rsidRDefault="002F0AB9" w:rsidP="002F0AB9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Sídlo: Korunní 2569/108</w:t>
      </w:r>
    </w:p>
    <w:p w:rsidR="002F0AB9" w:rsidRPr="007C4967" w:rsidRDefault="002F0AB9" w:rsidP="002F0AB9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 xml:space="preserve">Za kterou jedná: </w:t>
      </w:r>
      <w:r w:rsidR="009D269A">
        <w:rPr>
          <w:rFonts w:ascii="Myriad Pro" w:hAnsi="Myriad Pro"/>
        </w:rPr>
        <w:t>Ing. Jiří Šantín</w:t>
      </w:r>
    </w:p>
    <w:p w:rsidR="002F0AB9" w:rsidRPr="007C4967" w:rsidRDefault="002F0AB9" w:rsidP="002F0AB9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 xml:space="preserve">E-mail: </w:t>
      </w:r>
      <w:r w:rsidR="009D1177">
        <w:rPr>
          <w:rFonts w:ascii="Myriad Pro" w:hAnsi="Myriad Pro"/>
        </w:rPr>
        <w:t>XXXXXXXXXXXXXXXXX</w:t>
      </w:r>
    </w:p>
    <w:p w:rsidR="002F0AB9" w:rsidRDefault="002F0AB9" w:rsidP="002F0AB9">
      <w:pPr>
        <w:pStyle w:val="Body2"/>
        <w:rPr>
          <w:rFonts w:ascii="Myriad Pro" w:hAnsi="Myriad Pro"/>
        </w:rPr>
      </w:pPr>
    </w:p>
    <w:p w:rsidR="002F0AB9" w:rsidRDefault="002F0AB9" w:rsidP="002F0AB9">
      <w:pPr>
        <w:pStyle w:val="Body2"/>
        <w:rPr>
          <w:rFonts w:ascii="Myriad Pro" w:hAnsi="Myriad Pro"/>
        </w:rPr>
      </w:pPr>
      <w:r>
        <w:rPr>
          <w:rFonts w:ascii="Myriad Pro" w:hAnsi="Myriad Pro"/>
        </w:rPr>
        <w:t xml:space="preserve">Zhotovitel: </w:t>
      </w:r>
    </w:p>
    <w:p w:rsidR="002F0AB9" w:rsidRDefault="002F0AB9" w:rsidP="002F0AB9">
      <w:pPr>
        <w:pStyle w:val="Body2"/>
        <w:rPr>
          <w:rFonts w:ascii="Myriad Pro" w:hAnsi="Myriad Pro"/>
          <w:b/>
          <w:bCs/>
        </w:rPr>
      </w:pPr>
      <w:r w:rsidRPr="007C4967">
        <w:rPr>
          <w:rFonts w:ascii="Myriad Pro" w:hAnsi="Myriad Pro"/>
        </w:rPr>
        <w:t xml:space="preserve">Firma: </w:t>
      </w:r>
      <w:r w:rsidRPr="007C4967">
        <w:rPr>
          <w:rFonts w:ascii="Myriad Pro" w:hAnsi="Myriad Pro"/>
          <w:b/>
          <w:bCs/>
        </w:rPr>
        <w:t xml:space="preserve">České vysoké učení technické v Praze, </w:t>
      </w:r>
    </w:p>
    <w:p w:rsidR="002F0AB9" w:rsidRPr="007C4967" w:rsidRDefault="002F0AB9" w:rsidP="002F0AB9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  <w:b/>
          <w:bCs/>
        </w:rPr>
        <w:t>Univerzitní centrum energeticky efektivních budov</w:t>
      </w:r>
      <w:r w:rsidR="00191256">
        <w:rPr>
          <w:rFonts w:ascii="Myriad Pro" w:hAnsi="Myriad Pro"/>
          <w:b/>
          <w:bCs/>
        </w:rPr>
        <w:t xml:space="preserve"> (UCEEB)</w:t>
      </w:r>
    </w:p>
    <w:p w:rsidR="002F0AB9" w:rsidRPr="007C4967" w:rsidRDefault="002F0AB9" w:rsidP="002F0AB9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IČO: 68407700</w:t>
      </w:r>
    </w:p>
    <w:p w:rsidR="002F0AB9" w:rsidRPr="007C4967" w:rsidRDefault="002F0AB9" w:rsidP="002F0AB9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>Sídlo: Třinecká 1024</w:t>
      </w:r>
    </w:p>
    <w:p w:rsidR="009D269A" w:rsidRPr="009D269A" w:rsidRDefault="002F0AB9" w:rsidP="009D269A">
      <w:pPr>
        <w:pStyle w:val="Body2"/>
        <w:rPr>
          <w:rFonts w:ascii="Myriad Pro" w:hAnsi="Myriad Pro"/>
        </w:rPr>
      </w:pPr>
      <w:r w:rsidRPr="007C4967">
        <w:rPr>
          <w:rFonts w:ascii="Myriad Pro" w:hAnsi="Myriad Pro"/>
        </w:rPr>
        <w:t xml:space="preserve">Za kterou jedná: </w:t>
      </w:r>
      <w:hyperlink r:id="rId8" w:history="1">
        <w:r w:rsidR="009D269A" w:rsidRPr="009D269A">
          <w:rPr>
            <w:rFonts w:ascii="Myriad Pro" w:hAnsi="Myriad Pro"/>
          </w:rPr>
          <w:t>doc. Ing. Lukáš Ferkl, Ph.D.</w:t>
        </w:r>
      </w:hyperlink>
    </w:p>
    <w:p w:rsidR="002F0AB9" w:rsidRDefault="009D269A" w:rsidP="002F0AB9">
      <w:pPr>
        <w:pStyle w:val="Body2"/>
        <w:rPr>
          <w:rFonts w:ascii="Myriad Pro" w:hAnsi="Myriad Pro"/>
        </w:rPr>
      </w:pPr>
      <w:r>
        <w:rPr>
          <w:rFonts w:ascii="Myriad Pro" w:hAnsi="Myriad Pro"/>
        </w:rPr>
        <w:t xml:space="preserve">E-mail: </w:t>
      </w:r>
      <w:r w:rsidR="009D1177">
        <w:rPr>
          <w:rFonts w:ascii="Myriad Pro" w:hAnsi="Myriad Pro"/>
        </w:rPr>
        <w:t>XXXXXXXXXXXXXXXXXX</w:t>
      </w:r>
    </w:p>
    <w:p w:rsidR="002F0AB9" w:rsidRDefault="002F0AB9" w:rsidP="002F0AB9">
      <w:pPr>
        <w:pStyle w:val="Body2"/>
        <w:rPr>
          <w:rFonts w:ascii="Myriad Pro" w:hAnsi="Myriad Pro"/>
        </w:rPr>
      </w:pPr>
    </w:p>
    <w:p w:rsidR="002F0AB9" w:rsidRDefault="003F1927" w:rsidP="002F0AB9">
      <w:pPr>
        <w:pStyle w:val="Body2"/>
        <w:rPr>
          <w:rFonts w:ascii="Myriad Pro" w:hAnsi="Myriad Pro"/>
        </w:rPr>
      </w:pPr>
      <w:r>
        <w:rPr>
          <w:rFonts w:ascii="Myriad Pro" w:hAnsi="Myriad Pro"/>
        </w:rPr>
        <w:t>Vážený pane Ferkle,</w:t>
      </w:r>
    </w:p>
    <w:p w:rsidR="002F0AB9" w:rsidRDefault="002F0AB9" w:rsidP="002F0AB9">
      <w:pPr>
        <w:pStyle w:val="Body2"/>
        <w:rPr>
          <w:rFonts w:ascii="Myriad Pro" w:hAnsi="Myriad Pro"/>
        </w:rPr>
      </w:pPr>
      <w:r>
        <w:rPr>
          <w:rFonts w:ascii="Myriad Pro" w:hAnsi="Myriad Pro"/>
        </w:rPr>
        <w:t xml:space="preserve">Na základě uzavřené Rámcové smlouvy o dílo č. 2018/001 ze dne </w:t>
      </w:r>
      <w:r w:rsidR="003678AC">
        <w:rPr>
          <w:rFonts w:ascii="Myriad Pro" w:hAnsi="Myriad Pro"/>
        </w:rPr>
        <w:t>16.8.2018</w:t>
      </w:r>
      <w:r>
        <w:rPr>
          <w:rFonts w:ascii="Myriad Pro" w:hAnsi="Myriad Pro"/>
        </w:rPr>
        <w:t xml:space="preserve"> vám zasíláme objednávku na vývoj a stavbu prototypu </w:t>
      </w:r>
      <w:r w:rsidR="00F9616F">
        <w:rPr>
          <w:rFonts w:ascii="Myriad Pro" w:hAnsi="Myriad Pro"/>
        </w:rPr>
        <w:t>XXXXXXXXXXXXXXXXX</w:t>
      </w:r>
      <w:r>
        <w:rPr>
          <w:rFonts w:ascii="Myriad Pro" w:hAnsi="Myriad Pro"/>
        </w:rPr>
        <w:t xml:space="preserve"> a pomoc se zprovozněním u zákazníka s následujícími parametry:</w:t>
      </w:r>
    </w:p>
    <w:p w:rsidR="002F0AB9" w:rsidRDefault="00527362" w:rsidP="002F0AB9">
      <w:pPr>
        <w:pStyle w:val="Body2"/>
        <w:numPr>
          <w:ilvl w:val="0"/>
          <w:numId w:val="8"/>
        </w:numPr>
        <w:rPr>
          <w:rFonts w:ascii="Myriad Pro" w:hAnsi="Myriad Pro"/>
        </w:rPr>
      </w:pPr>
      <w:r>
        <w:rPr>
          <w:rFonts w:ascii="Myriad Pro" w:hAnsi="Myriad Pro"/>
        </w:rPr>
        <w:t>XXXXXXXXXXXXXXXXXXXXXXXXXXXXXXXXXXXXXXXXXXXXXXXXXXXXXXXXXXXXXXXXXXXXXXXXXXXXXXXXXXXXXXXXXXXXXXXXXXXXXXXXXXXXXXXXXXXXXXXXXXXXXXXXXXXXXX</w:t>
      </w:r>
      <w:r w:rsidR="002F0AB9">
        <w:rPr>
          <w:rFonts w:ascii="Myriad Pro" w:hAnsi="Myriad Pro"/>
        </w:rPr>
        <w:t>. Více ve specifikaci v </w:t>
      </w:r>
      <w:r w:rsidR="00CB0B39">
        <w:rPr>
          <w:rFonts w:ascii="Myriad Pro" w:hAnsi="Myriad Pro"/>
        </w:rPr>
        <w:t>P</w:t>
      </w:r>
      <w:r w:rsidR="002F0AB9">
        <w:rPr>
          <w:rFonts w:ascii="Myriad Pro" w:hAnsi="Myriad Pro"/>
        </w:rPr>
        <w:t>říloze 1</w:t>
      </w:r>
      <w:r w:rsidR="00CB0B39">
        <w:rPr>
          <w:rFonts w:ascii="Myriad Pro" w:hAnsi="Myriad Pro"/>
        </w:rPr>
        <w:t>.</w:t>
      </w:r>
    </w:p>
    <w:p w:rsidR="002F0AB9" w:rsidRDefault="002F0AB9" w:rsidP="002F0AB9">
      <w:pPr>
        <w:pStyle w:val="Body2"/>
        <w:numPr>
          <w:ilvl w:val="0"/>
          <w:numId w:val="8"/>
        </w:numPr>
        <w:rPr>
          <w:rFonts w:ascii="Myriad Pro" w:hAnsi="Myriad Pro"/>
        </w:rPr>
      </w:pPr>
      <w:r>
        <w:rPr>
          <w:rFonts w:ascii="Myriad Pro" w:hAnsi="Myriad Pro"/>
        </w:rPr>
        <w:t xml:space="preserve">Způsob předání díla: po umístění zařízení na místo realizace, </w:t>
      </w:r>
      <w:r w:rsidR="004C0182">
        <w:rPr>
          <w:rFonts w:ascii="Myriad Pro" w:hAnsi="Myriad Pro"/>
        </w:rPr>
        <w:t>XXXXXXXXXXXXXXX XXXXXXXXXXXXXXXXXXXXXXXXXXXXXXXXXXXXXXXXXXX</w:t>
      </w:r>
      <w:r>
        <w:rPr>
          <w:rFonts w:ascii="Myriad Pro" w:hAnsi="Myriad Pro"/>
        </w:rPr>
        <w:t xml:space="preserve"> (</w:t>
      </w:r>
      <w:r w:rsidR="00DF1E9E">
        <w:rPr>
          <w:rFonts w:ascii="Myriad Pro" w:hAnsi="Myriad Pro"/>
        </w:rPr>
        <w:t>XXXX</w:t>
      </w:r>
      <w:r w:rsidR="004F06AF">
        <w:rPr>
          <w:rFonts w:ascii="Myriad Pro" w:hAnsi="Myriad Pro"/>
        </w:rPr>
        <w:t>XXXXXXXX</w:t>
      </w:r>
      <w:r w:rsidR="00DF1E9E">
        <w:rPr>
          <w:rFonts w:ascii="Myriad Pro" w:hAnsi="Myriad Pro"/>
        </w:rPr>
        <w:t>XXXXX</w:t>
      </w:r>
      <w:r w:rsidR="004F06AF">
        <w:rPr>
          <w:rFonts w:ascii="Myriad Pro" w:hAnsi="Myriad Pro"/>
        </w:rPr>
        <w:t xml:space="preserve"> </w:t>
      </w:r>
      <w:r w:rsidR="00DF1E9E">
        <w:rPr>
          <w:rFonts w:ascii="Myriad Pro" w:hAnsi="Myriad Pro"/>
        </w:rPr>
        <w:t>XXXXXXXXXXXXXXXXXXXXXXXXXXXXXXXXX</w:t>
      </w:r>
      <w:r>
        <w:rPr>
          <w:rFonts w:ascii="Myriad Pro" w:hAnsi="Myriad Pro"/>
        </w:rPr>
        <w:t>).</w:t>
      </w:r>
      <w:bookmarkStart w:id="0" w:name="_GoBack"/>
      <w:bookmarkEnd w:id="0"/>
    </w:p>
    <w:p w:rsidR="002F0AB9" w:rsidRDefault="002F0AB9" w:rsidP="002F0AB9">
      <w:pPr>
        <w:pStyle w:val="Body2"/>
        <w:numPr>
          <w:ilvl w:val="0"/>
          <w:numId w:val="8"/>
        </w:numPr>
        <w:rPr>
          <w:rFonts w:ascii="Myriad Pro" w:hAnsi="Myriad Pro"/>
        </w:rPr>
      </w:pPr>
      <w:r>
        <w:rPr>
          <w:rFonts w:ascii="Myriad Pro" w:hAnsi="Myriad Pro"/>
        </w:rPr>
        <w:lastRenderedPageBreak/>
        <w:t>Termín pro</w:t>
      </w:r>
      <w:r w:rsidR="00CB0B39">
        <w:rPr>
          <w:rFonts w:ascii="Myriad Pro" w:hAnsi="Myriad Pro"/>
        </w:rPr>
        <w:t>vedení díla: nejpozději do 30.11</w:t>
      </w:r>
      <w:r>
        <w:rPr>
          <w:rFonts w:ascii="Myriad Pro" w:hAnsi="Myriad Pro"/>
        </w:rPr>
        <w:t>.2018</w:t>
      </w:r>
    </w:p>
    <w:p w:rsidR="002F0AB9" w:rsidRDefault="00CB0B39" w:rsidP="002F0AB9">
      <w:pPr>
        <w:pStyle w:val="Body2"/>
        <w:numPr>
          <w:ilvl w:val="0"/>
          <w:numId w:val="8"/>
        </w:numPr>
        <w:rPr>
          <w:rFonts w:ascii="Myriad Pro" w:hAnsi="Myriad Pro"/>
        </w:rPr>
      </w:pPr>
      <w:r>
        <w:rPr>
          <w:rFonts w:ascii="Myriad Pro" w:hAnsi="Myriad Pro"/>
        </w:rPr>
        <w:t>Místo plnění: obec Mikolajice, okres Opava</w:t>
      </w:r>
    </w:p>
    <w:p w:rsidR="00CB0B39" w:rsidRDefault="003678AC" w:rsidP="002F0AB9">
      <w:pPr>
        <w:pStyle w:val="Body2"/>
        <w:numPr>
          <w:ilvl w:val="0"/>
          <w:numId w:val="8"/>
        </w:numPr>
        <w:rPr>
          <w:rFonts w:ascii="Myriad Pro" w:hAnsi="Myriad Pro"/>
        </w:rPr>
      </w:pPr>
      <w:r>
        <w:rPr>
          <w:rFonts w:ascii="Myriad Pro" w:hAnsi="Myriad Pro"/>
        </w:rPr>
        <w:t>C</w:t>
      </w:r>
      <w:r w:rsidR="00CB0B39">
        <w:rPr>
          <w:rFonts w:ascii="Myriad Pro" w:hAnsi="Myriad Pro"/>
        </w:rPr>
        <w:t xml:space="preserve">ena za dílo: </w:t>
      </w:r>
      <w:r w:rsidR="000500EB">
        <w:rPr>
          <w:rFonts w:ascii="Myriad Pro" w:hAnsi="Myriad Pro"/>
        </w:rPr>
        <w:t>XXXXXXXXXXXXXXXX</w:t>
      </w:r>
    </w:p>
    <w:p w:rsidR="00CB0B39" w:rsidRDefault="00CB0B39" w:rsidP="002F0AB9">
      <w:pPr>
        <w:pStyle w:val="Body2"/>
        <w:numPr>
          <w:ilvl w:val="0"/>
          <w:numId w:val="8"/>
        </w:numPr>
        <w:rPr>
          <w:rFonts w:ascii="Myriad Pro" w:hAnsi="Myriad Pro"/>
        </w:rPr>
      </w:pPr>
      <w:r>
        <w:rPr>
          <w:rFonts w:ascii="Myriad Pro" w:hAnsi="Myriad Pro"/>
        </w:rPr>
        <w:t>Doba splatnosti: 60 dnů od předání díla</w:t>
      </w:r>
    </w:p>
    <w:p w:rsidR="002F0AB9" w:rsidRPr="007C4967" w:rsidRDefault="002F0AB9" w:rsidP="002F0AB9">
      <w:pPr>
        <w:pStyle w:val="Body2"/>
        <w:rPr>
          <w:rFonts w:ascii="Myriad Pro" w:hAnsi="Myriad Pro"/>
        </w:rPr>
      </w:pPr>
    </w:p>
    <w:p w:rsidR="002F0AB9" w:rsidRDefault="00191256" w:rsidP="002F0AB9">
      <w:pPr>
        <w:rPr>
          <w:rFonts w:ascii="Myriad Pro" w:hAnsi="Myriad Pro"/>
          <w:b/>
          <w:sz w:val="22"/>
          <w:lang w:val="cs-CZ"/>
        </w:rPr>
      </w:pPr>
      <w:r>
        <w:rPr>
          <w:rFonts w:ascii="Myriad Pro" w:hAnsi="Myriad Pro"/>
          <w:b/>
          <w:sz w:val="22"/>
          <w:lang w:val="cs-CZ"/>
        </w:rPr>
        <w:t>Dne 1</w:t>
      </w:r>
      <w:r w:rsidR="003678AC">
        <w:rPr>
          <w:rFonts w:ascii="Myriad Pro" w:hAnsi="Myriad Pro"/>
          <w:b/>
          <w:sz w:val="22"/>
          <w:lang w:val="cs-CZ"/>
        </w:rPr>
        <w:t>6</w:t>
      </w:r>
      <w:r>
        <w:rPr>
          <w:rFonts w:ascii="Myriad Pro" w:hAnsi="Myriad Pro"/>
          <w:b/>
          <w:sz w:val="22"/>
          <w:lang w:val="cs-CZ"/>
        </w:rPr>
        <w:t>.8.2018</w:t>
      </w:r>
    </w:p>
    <w:p w:rsidR="00191256" w:rsidRDefault="00191256" w:rsidP="002F0AB9">
      <w:pPr>
        <w:rPr>
          <w:rFonts w:ascii="Myriad Pro" w:hAnsi="Myriad Pro"/>
          <w:b/>
          <w:sz w:val="22"/>
          <w:lang w:val="cs-CZ"/>
        </w:rPr>
      </w:pPr>
    </w:p>
    <w:p w:rsidR="00191256" w:rsidRDefault="00191256" w:rsidP="002F0AB9">
      <w:pPr>
        <w:rPr>
          <w:rFonts w:ascii="Myriad Pro" w:hAnsi="Myriad Pro"/>
          <w:b/>
          <w:sz w:val="22"/>
          <w:lang w:val="cs-CZ"/>
        </w:rPr>
      </w:pPr>
    </w:p>
    <w:p w:rsidR="00191256" w:rsidRDefault="00191256" w:rsidP="002F0AB9">
      <w:pPr>
        <w:rPr>
          <w:rFonts w:ascii="Myriad Pro" w:hAnsi="Myriad Pro"/>
          <w:b/>
          <w:sz w:val="22"/>
          <w:lang w:val="cs-CZ"/>
        </w:rPr>
      </w:pPr>
    </w:p>
    <w:p w:rsidR="00191256" w:rsidRDefault="00191256" w:rsidP="002F0AB9">
      <w:pPr>
        <w:rPr>
          <w:rFonts w:ascii="Myriad Pro" w:hAnsi="Myriad Pro"/>
          <w:b/>
          <w:sz w:val="22"/>
          <w:lang w:val="cs-CZ"/>
        </w:rPr>
      </w:pPr>
    </w:p>
    <w:p w:rsidR="00191256" w:rsidRDefault="00191256" w:rsidP="002F0AB9">
      <w:pPr>
        <w:rPr>
          <w:rFonts w:ascii="Myriad Pro" w:hAnsi="Myriad Pro"/>
          <w:b/>
          <w:sz w:val="22"/>
          <w:lang w:val="cs-CZ"/>
        </w:rPr>
      </w:pPr>
    </w:p>
    <w:p w:rsidR="00191256" w:rsidRDefault="00191256" w:rsidP="002F0AB9">
      <w:pPr>
        <w:rPr>
          <w:rFonts w:ascii="Myriad Pro" w:hAnsi="Myriad Pro"/>
          <w:b/>
          <w:sz w:val="22"/>
          <w:lang w:val="cs-CZ"/>
        </w:rPr>
      </w:pPr>
    </w:p>
    <w:p w:rsidR="00191256" w:rsidRDefault="00191256" w:rsidP="002F0AB9">
      <w:pPr>
        <w:rPr>
          <w:rFonts w:ascii="Myriad Pro" w:hAnsi="Myriad Pro"/>
          <w:b/>
          <w:sz w:val="22"/>
          <w:lang w:val="cs-CZ"/>
        </w:rPr>
      </w:pPr>
    </w:p>
    <w:p w:rsidR="00191256" w:rsidRDefault="00191256" w:rsidP="002F0AB9">
      <w:pPr>
        <w:rPr>
          <w:rFonts w:ascii="Myriad Pro" w:hAnsi="Myriad Pro"/>
          <w:b/>
          <w:sz w:val="22"/>
          <w:lang w:val="cs-CZ"/>
        </w:rPr>
      </w:pPr>
      <w:r w:rsidRPr="00191256">
        <w:rPr>
          <w:rFonts w:ascii="Myriad Pro" w:hAnsi="Myriad Pro"/>
          <w:b/>
          <w:sz w:val="22"/>
          <w:lang w:val="cs-CZ"/>
        </w:rPr>
        <w:t xml:space="preserve">Za </w:t>
      </w:r>
      <w:r w:rsidR="003F1927">
        <w:rPr>
          <w:rFonts w:ascii="Myriad Pro" w:hAnsi="Myriad Pro"/>
          <w:b/>
          <w:sz w:val="22"/>
          <w:lang w:val="cs-CZ"/>
        </w:rPr>
        <w:t>Objednatele</w:t>
      </w:r>
      <w:r>
        <w:rPr>
          <w:rFonts w:ascii="Myriad Pro" w:hAnsi="Myriad Pro"/>
          <w:b/>
          <w:sz w:val="22"/>
          <w:lang w:val="cs-CZ"/>
        </w:rPr>
        <w:t xml:space="preserve">                                                                                       Za </w:t>
      </w:r>
      <w:r w:rsidR="003F1927">
        <w:rPr>
          <w:rFonts w:ascii="Myriad Pro" w:hAnsi="Myriad Pro"/>
          <w:b/>
          <w:sz w:val="22"/>
          <w:lang w:val="cs-CZ"/>
        </w:rPr>
        <w:t>zhotovitele</w:t>
      </w:r>
    </w:p>
    <w:p w:rsidR="009D57C9" w:rsidRDefault="009D57C9" w:rsidP="002F0AB9">
      <w:pPr>
        <w:rPr>
          <w:rFonts w:ascii="Myriad Pro" w:hAnsi="Myriad Pro"/>
          <w:b/>
          <w:sz w:val="22"/>
          <w:lang w:val="cs-CZ"/>
        </w:rPr>
      </w:pPr>
    </w:p>
    <w:p w:rsidR="009D57C9" w:rsidRDefault="009D57C9" w:rsidP="002F0AB9">
      <w:pPr>
        <w:rPr>
          <w:rFonts w:ascii="Myriad Pro" w:hAnsi="Myriad Pro"/>
          <w:b/>
          <w:sz w:val="22"/>
          <w:lang w:val="cs-CZ"/>
        </w:rPr>
      </w:pPr>
    </w:p>
    <w:p w:rsidR="009D57C9" w:rsidRDefault="009D57C9" w:rsidP="002F0AB9">
      <w:pPr>
        <w:rPr>
          <w:rFonts w:ascii="Myriad Pro" w:hAnsi="Myriad Pro"/>
          <w:b/>
          <w:sz w:val="22"/>
          <w:lang w:val="cs-CZ"/>
        </w:rPr>
      </w:pPr>
    </w:p>
    <w:p w:rsidR="009D57C9" w:rsidRPr="00566115" w:rsidRDefault="009D57C9" w:rsidP="002F0AB9">
      <w:pPr>
        <w:rPr>
          <w:rFonts w:ascii="Myriad Pro" w:hAnsi="Myriad Pro"/>
          <w:sz w:val="22"/>
          <w:lang w:val="cs-CZ"/>
        </w:rPr>
      </w:pPr>
      <w:r>
        <w:rPr>
          <w:rFonts w:ascii="Myriad Pro" w:hAnsi="Myriad Pro"/>
          <w:b/>
          <w:sz w:val="22"/>
          <w:lang w:val="cs-CZ"/>
        </w:rPr>
        <w:t>Příloha č. 1: Specifikace Díla</w:t>
      </w:r>
      <w:r w:rsidR="00566115">
        <w:rPr>
          <w:rFonts w:ascii="Myriad Pro" w:hAnsi="Myriad Pro"/>
          <w:sz w:val="22"/>
          <w:lang w:val="cs-CZ"/>
        </w:rPr>
        <w:t xml:space="preserve"> – </w:t>
      </w:r>
      <w:r w:rsidR="00566115" w:rsidRPr="00566115">
        <w:rPr>
          <w:rFonts w:ascii="Myriad Pro" w:hAnsi="Myriad Pro"/>
          <w:i/>
          <w:sz w:val="22"/>
          <w:lang w:val="cs-CZ"/>
        </w:rPr>
        <w:t>Obchodní tajemství</w:t>
      </w:r>
    </w:p>
    <w:p w:rsidR="003F1927" w:rsidRDefault="003F1927" w:rsidP="002F0AB9">
      <w:pPr>
        <w:rPr>
          <w:rFonts w:ascii="Myriad Pro" w:hAnsi="Myriad Pro"/>
          <w:b/>
          <w:sz w:val="22"/>
          <w:lang w:val="cs-CZ"/>
        </w:rPr>
      </w:pPr>
      <w:r>
        <w:rPr>
          <w:rFonts w:ascii="Myriad Pro" w:hAnsi="Myriad Pro"/>
          <w:b/>
          <w:sz w:val="22"/>
          <w:lang w:val="cs-CZ"/>
        </w:rPr>
        <w:t>Příloha č. 2: nabídka UCEEB</w:t>
      </w:r>
      <w:r w:rsidR="00566115">
        <w:rPr>
          <w:rFonts w:ascii="Myriad Pro" w:hAnsi="Myriad Pro"/>
          <w:b/>
          <w:sz w:val="22"/>
          <w:lang w:val="cs-CZ"/>
        </w:rPr>
        <w:t xml:space="preserve"> </w:t>
      </w:r>
    </w:p>
    <w:p w:rsidR="00C95DE1" w:rsidRDefault="00C95DE1" w:rsidP="002F0AB9">
      <w:pPr>
        <w:rPr>
          <w:rFonts w:ascii="Myriad Pro" w:hAnsi="Myriad Pro"/>
          <w:b/>
          <w:sz w:val="22"/>
          <w:lang w:val="cs-CZ"/>
        </w:rPr>
        <w:sectPr w:rsidR="00C95DE1" w:rsidSect="00237531">
          <w:headerReference w:type="default" r:id="rId9"/>
          <w:footerReference w:type="default" r:id="rId10"/>
          <w:type w:val="continuous"/>
          <w:pgSz w:w="12240" w:h="15840"/>
          <w:pgMar w:top="1417" w:right="1417" w:bottom="1417" w:left="1417" w:header="720" w:footer="0" w:gutter="0"/>
          <w:cols w:space="720"/>
          <w:docGrid w:linePitch="360"/>
        </w:sectPr>
      </w:pPr>
    </w:p>
    <w:p w:rsidR="00822404" w:rsidRDefault="00822404" w:rsidP="00822404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822404" w:rsidRDefault="00822404" w:rsidP="008224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>
        <w:rPr>
          <w:rFonts w:cs="Arial"/>
          <w:b/>
          <w:bCs/>
          <w:color w:val="000000"/>
          <w:sz w:val="28"/>
          <w:szCs w:val="28"/>
        </w:rPr>
        <w:t xml:space="preserve">VÝVOJ A STAVBA PROTOTYPŮ </w:t>
      </w:r>
      <w:r w:rsidR="004C3F7A">
        <w:rPr>
          <w:rFonts w:cs="Arial"/>
          <w:b/>
          <w:bCs/>
          <w:color w:val="000000"/>
          <w:sz w:val="28"/>
          <w:szCs w:val="28"/>
        </w:rPr>
        <w:t>XXXXXXXXX</w:t>
      </w:r>
    </w:p>
    <w:p w:rsidR="00822404" w:rsidRDefault="00822404" w:rsidP="008224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>
        <w:rPr>
          <w:rFonts w:cs="Arial"/>
          <w:color w:val="000000"/>
          <w:sz w:val="28"/>
          <w:szCs w:val="28"/>
        </w:rPr>
        <w:t>nabídka</w:t>
      </w:r>
    </w:p>
    <w:p w:rsidR="00822404" w:rsidRDefault="00822404" w:rsidP="008224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835"/>
      </w:tblGrid>
      <w:tr w:rsidR="00822404" w:rsidRPr="00500E1A" w:rsidTr="00A4128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Jiří Šantín</w:t>
            </w:r>
            <w:r w:rsidRPr="00500E1A">
              <w:rPr>
                <w:rFonts w:cs="Arial"/>
                <w:color w:val="000000"/>
                <w:sz w:val="22"/>
                <w:szCs w:val="22"/>
              </w:rPr>
              <w:br/>
              <w:t>DAMGAARD Consulting s.r.o.</w:t>
            </w:r>
            <w:r w:rsidRPr="00500E1A">
              <w:rPr>
                <w:rFonts w:cs="Arial"/>
                <w:color w:val="000000"/>
                <w:sz w:val="22"/>
                <w:szCs w:val="22"/>
              </w:rPr>
              <w:br/>
              <w:t>Korunní 2569/108</w:t>
            </w:r>
          </w:p>
        </w:tc>
      </w:tr>
      <w:tr w:rsidR="00822404" w:rsidRPr="00500E1A" w:rsidTr="00A4128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Číslo nabídky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N18053</w:t>
            </w:r>
          </w:p>
        </w:tc>
      </w:tr>
      <w:tr w:rsidR="00822404" w:rsidRPr="00500E1A" w:rsidTr="00A4128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 xml:space="preserve">V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Buštěhradě</w:t>
            </w:r>
          </w:p>
        </w:tc>
      </w:tr>
      <w:tr w:rsidR="00822404" w:rsidRPr="00500E1A" w:rsidTr="00A4128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 xml:space="preserve">Dne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2018-08-15</w:t>
            </w:r>
          </w:p>
        </w:tc>
      </w:tr>
    </w:tbl>
    <w:p w:rsidR="00822404" w:rsidRPr="00500E1A" w:rsidRDefault="00822404" w:rsidP="0082240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822404" w:rsidRPr="00500E1A" w:rsidRDefault="00822404" w:rsidP="0082240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00E1A">
        <w:rPr>
          <w:rFonts w:cs="Arial"/>
          <w:color w:val="000000"/>
          <w:sz w:val="22"/>
          <w:szCs w:val="22"/>
        </w:rPr>
        <w:t>Popis:</w:t>
      </w:r>
    </w:p>
    <w:p w:rsidR="00822404" w:rsidRPr="00500E1A" w:rsidRDefault="00822404" w:rsidP="0082240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822404" w:rsidRPr="00500E1A" w:rsidRDefault="00822404" w:rsidP="0082240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670"/>
      </w:tblGrid>
      <w:tr w:rsidR="00822404" w:rsidRPr="00500E1A" w:rsidTr="004C3F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Důvěrnost informací: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Cena je důvěrná, obsah je důvěrný, existenci SV je možno zveřejnit.</w:t>
            </w:r>
          </w:p>
        </w:tc>
      </w:tr>
      <w:tr w:rsidR="00822404" w:rsidRPr="00500E1A" w:rsidTr="004C3F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Výsledky projektu: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Je možno prezentovat volně.</w:t>
            </w:r>
          </w:p>
        </w:tc>
      </w:tr>
      <w:tr w:rsidR="00822404" w:rsidRPr="00500E1A" w:rsidTr="004C3F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Nabídková</w:t>
            </w:r>
            <w:r w:rsidR="004C3F7A" w:rsidRPr="00500E1A">
              <w:rPr>
                <w:rFonts w:cs="Arial"/>
                <w:color w:val="000000"/>
                <w:sz w:val="22"/>
                <w:szCs w:val="22"/>
              </w:rPr>
              <w:t xml:space="preserve"> cena (bez </w:t>
            </w:r>
            <w:r w:rsidRPr="00500E1A">
              <w:rPr>
                <w:rFonts w:cs="Arial"/>
                <w:color w:val="000000"/>
                <w:sz w:val="22"/>
                <w:szCs w:val="22"/>
              </w:rPr>
              <w:t>DPH):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4C3F7A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ascii="Times New Roman" w:hAnsi="Times New Roman"/>
                <w:sz w:val="22"/>
                <w:szCs w:val="22"/>
              </w:rPr>
              <w:t>XXXXXXXXXX</w:t>
            </w:r>
          </w:p>
        </w:tc>
      </w:tr>
      <w:tr w:rsidR="00822404" w:rsidRPr="00500E1A" w:rsidTr="004C3F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Potřebné podklady od objednatele (zadavatele):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2404" w:rsidRPr="00500E1A" w:rsidTr="004C3F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Forma předání výstupů: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2404" w:rsidRPr="00500E1A" w:rsidTr="004C3F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Požadovaná záloha: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2404" w:rsidRPr="00500E1A" w:rsidTr="004C3F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Datum předání: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2404" w:rsidRPr="00500E1A" w:rsidTr="004C3F7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00E1A">
              <w:rPr>
                <w:rFonts w:cs="Arial"/>
                <w:color w:val="000000"/>
                <w:sz w:val="22"/>
                <w:szCs w:val="22"/>
              </w:rPr>
              <w:t>Datum platnosti nabídky: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22404" w:rsidRPr="00500E1A" w:rsidRDefault="00822404" w:rsidP="00A412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22404" w:rsidRPr="00500E1A" w:rsidRDefault="00822404" w:rsidP="0082240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822404" w:rsidRPr="00500E1A" w:rsidRDefault="00822404" w:rsidP="0082240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00E1A">
        <w:rPr>
          <w:rFonts w:cs="Arial"/>
          <w:color w:val="000000"/>
          <w:sz w:val="22"/>
          <w:szCs w:val="22"/>
        </w:rPr>
        <w:br/>
        <w:t>Prosíme o Vaše vyjádření, v případě souhlasu o potvrzení či zaslání</w:t>
      </w:r>
      <w:r w:rsidR="00500E1A" w:rsidRPr="00500E1A">
        <w:rPr>
          <w:rFonts w:cs="Arial"/>
          <w:color w:val="000000"/>
          <w:sz w:val="22"/>
          <w:szCs w:val="22"/>
        </w:rPr>
        <w:t xml:space="preserve"> </w:t>
      </w:r>
      <w:r w:rsidRPr="00500E1A">
        <w:rPr>
          <w:rFonts w:cs="Arial"/>
          <w:color w:val="000000"/>
          <w:sz w:val="22"/>
          <w:szCs w:val="22"/>
        </w:rPr>
        <w:t>objednávky.</w:t>
      </w:r>
      <w:r w:rsidRPr="00500E1A">
        <w:rPr>
          <w:rFonts w:cs="Arial"/>
          <w:color w:val="000000"/>
          <w:sz w:val="22"/>
          <w:szCs w:val="22"/>
        </w:rPr>
        <w:br/>
      </w:r>
    </w:p>
    <w:p w:rsidR="00822404" w:rsidRPr="00500E1A" w:rsidRDefault="00822404" w:rsidP="00822404">
      <w:pPr>
        <w:widowControl w:val="0"/>
        <w:autoSpaceDE w:val="0"/>
        <w:autoSpaceDN w:val="0"/>
        <w:adjustRightInd w:val="0"/>
        <w:ind w:left="4536" w:right="284"/>
        <w:rPr>
          <w:rFonts w:ascii="Times New Roman" w:hAnsi="Times New Roman"/>
          <w:sz w:val="22"/>
          <w:szCs w:val="22"/>
        </w:rPr>
      </w:pPr>
      <w:r w:rsidRPr="00500E1A">
        <w:rPr>
          <w:rFonts w:cs="Arial"/>
          <w:color w:val="000000"/>
          <w:sz w:val="22"/>
          <w:szCs w:val="22"/>
        </w:rPr>
        <w:br/>
        <w:t>Jméno:</w:t>
      </w:r>
    </w:p>
    <w:p w:rsidR="00A456EA" w:rsidRPr="00A456EA" w:rsidRDefault="00822404" w:rsidP="00A456EA">
      <w:pPr>
        <w:widowControl w:val="0"/>
        <w:autoSpaceDE w:val="0"/>
        <w:autoSpaceDN w:val="0"/>
        <w:adjustRightInd w:val="0"/>
        <w:ind w:left="4536" w:right="284"/>
        <w:rPr>
          <w:sz w:val="22"/>
          <w:szCs w:val="22"/>
        </w:rPr>
      </w:pPr>
      <w:r w:rsidRPr="00500E1A">
        <w:rPr>
          <w:rFonts w:cs="Arial"/>
          <w:color w:val="000000"/>
          <w:sz w:val="22"/>
          <w:szCs w:val="22"/>
        </w:rPr>
        <w:br/>
        <w:t>Podpis:</w:t>
      </w:r>
    </w:p>
    <w:p w:rsidR="00A456EA" w:rsidRPr="00A456EA" w:rsidRDefault="00A456EA" w:rsidP="00A456EA">
      <w:pPr>
        <w:rPr>
          <w:rFonts w:ascii="Myriad Pro" w:hAnsi="Myriad Pro"/>
          <w:sz w:val="22"/>
          <w:lang w:val="cs-CZ"/>
        </w:rPr>
      </w:pPr>
    </w:p>
    <w:p w:rsidR="00A456EA" w:rsidRPr="00A456EA" w:rsidRDefault="00A456EA" w:rsidP="00A456EA">
      <w:pPr>
        <w:rPr>
          <w:rFonts w:ascii="Myriad Pro" w:hAnsi="Myriad Pro"/>
          <w:sz w:val="22"/>
          <w:lang w:val="cs-CZ"/>
        </w:rPr>
      </w:pPr>
    </w:p>
    <w:p w:rsidR="00A456EA" w:rsidRPr="00A456EA" w:rsidRDefault="00A456EA" w:rsidP="00A456EA">
      <w:pPr>
        <w:rPr>
          <w:rFonts w:ascii="Myriad Pro" w:hAnsi="Myriad Pro"/>
          <w:sz w:val="22"/>
          <w:lang w:val="cs-CZ"/>
        </w:rPr>
      </w:pPr>
    </w:p>
    <w:p w:rsidR="00A456EA" w:rsidRPr="00A456EA" w:rsidRDefault="00A456EA" w:rsidP="00A456EA">
      <w:pPr>
        <w:rPr>
          <w:rFonts w:ascii="Myriad Pro" w:hAnsi="Myriad Pro"/>
          <w:sz w:val="22"/>
          <w:lang w:val="cs-CZ"/>
        </w:rPr>
      </w:pPr>
    </w:p>
    <w:p w:rsidR="00A456EA" w:rsidRPr="00A456EA" w:rsidRDefault="00A456EA" w:rsidP="00A456EA">
      <w:pPr>
        <w:rPr>
          <w:rFonts w:ascii="Myriad Pro" w:hAnsi="Myriad Pro"/>
          <w:sz w:val="22"/>
          <w:lang w:val="cs-CZ"/>
        </w:rPr>
      </w:pPr>
    </w:p>
    <w:p w:rsidR="00A456EA" w:rsidRPr="00A456EA" w:rsidRDefault="00A456EA" w:rsidP="00A456EA">
      <w:pPr>
        <w:rPr>
          <w:rFonts w:ascii="Myriad Pro" w:hAnsi="Myriad Pro"/>
          <w:sz w:val="22"/>
          <w:lang w:val="cs-CZ"/>
        </w:rPr>
      </w:pPr>
    </w:p>
    <w:p w:rsidR="00A456EA" w:rsidRPr="00A456EA" w:rsidRDefault="00A456EA" w:rsidP="00A456EA">
      <w:pPr>
        <w:rPr>
          <w:rFonts w:ascii="Myriad Pro" w:hAnsi="Myriad Pro"/>
          <w:sz w:val="22"/>
          <w:lang w:val="cs-CZ"/>
        </w:rPr>
      </w:pPr>
    </w:p>
    <w:p w:rsidR="00A456EA" w:rsidRPr="00A456EA" w:rsidRDefault="00A456EA" w:rsidP="00A456EA">
      <w:pPr>
        <w:rPr>
          <w:rFonts w:ascii="Myriad Pro" w:hAnsi="Myriad Pro"/>
          <w:sz w:val="22"/>
          <w:lang w:val="cs-CZ"/>
        </w:rPr>
      </w:pPr>
    </w:p>
    <w:p w:rsidR="00A456EA" w:rsidRPr="00A456EA" w:rsidRDefault="00A456EA" w:rsidP="00A456EA">
      <w:pPr>
        <w:rPr>
          <w:rFonts w:ascii="Myriad Pro" w:hAnsi="Myriad Pro"/>
          <w:sz w:val="22"/>
          <w:lang w:val="cs-CZ"/>
        </w:rPr>
      </w:pPr>
    </w:p>
    <w:p w:rsidR="00A456EA" w:rsidRPr="00A456EA" w:rsidRDefault="00A456EA" w:rsidP="00A456EA">
      <w:pPr>
        <w:rPr>
          <w:rFonts w:ascii="Myriad Pro" w:hAnsi="Myriad Pro"/>
          <w:sz w:val="22"/>
          <w:lang w:val="cs-CZ"/>
        </w:rPr>
      </w:pPr>
    </w:p>
    <w:p w:rsidR="00A456EA" w:rsidRPr="00A456EA" w:rsidRDefault="00A456EA" w:rsidP="00A456EA">
      <w:pPr>
        <w:rPr>
          <w:rFonts w:ascii="Myriad Pro" w:hAnsi="Myriad Pro"/>
          <w:sz w:val="22"/>
          <w:lang w:val="cs-CZ"/>
        </w:rPr>
      </w:pPr>
    </w:p>
    <w:p w:rsidR="00A456EA" w:rsidRPr="00A456EA" w:rsidRDefault="00A456EA" w:rsidP="00A456EA">
      <w:pPr>
        <w:rPr>
          <w:rFonts w:ascii="Myriad Pro" w:hAnsi="Myriad Pro"/>
          <w:sz w:val="22"/>
          <w:lang w:val="cs-CZ"/>
        </w:rPr>
      </w:pPr>
    </w:p>
    <w:p w:rsidR="00A456EA" w:rsidRPr="00A456EA" w:rsidRDefault="00A456EA" w:rsidP="00A456EA">
      <w:pPr>
        <w:rPr>
          <w:rFonts w:ascii="Myriad Pro" w:hAnsi="Myriad Pro"/>
          <w:sz w:val="22"/>
          <w:lang w:val="cs-CZ"/>
        </w:rPr>
      </w:pPr>
    </w:p>
    <w:p w:rsidR="00A456EA" w:rsidRPr="00A456EA" w:rsidRDefault="00A456EA" w:rsidP="00A456EA">
      <w:pPr>
        <w:rPr>
          <w:rFonts w:ascii="Myriad Pro" w:hAnsi="Myriad Pro"/>
          <w:sz w:val="22"/>
          <w:lang w:val="cs-CZ"/>
        </w:rPr>
      </w:pPr>
    </w:p>
    <w:p w:rsidR="00A456EA" w:rsidRDefault="00A456EA" w:rsidP="00A456EA">
      <w:pPr>
        <w:rPr>
          <w:rFonts w:ascii="Myriad Pro" w:hAnsi="Myriad Pro"/>
          <w:sz w:val="22"/>
          <w:lang w:val="cs-CZ"/>
        </w:rPr>
      </w:pPr>
    </w:p>
    <w:p w:rsidR="00C95DE1" w:rsidRPr="00A456EA" w:rsidRDefault="00C95DE1" w:rsidP="00A456EA">
      <w:pPr>
        <w:rPr>
          <w:rFonts w:ascii="Myriad Pro" w:hAnsi="Myriad Pro"/>
          <w:sz w:val="22"/>
          <w:lang w:val="cs-CZ"/>
        </w:rPr>
      </w:pPr>
    </w:p>
    <w:sectPr w:rsidR="00C95DE1" w:rsidRPr="00A456EA">
      <w:headerReference w:type="default" r:id="rId11"/>
      <w:footerReference w:type="default" r:id="rId12"/>
      <w:pgSz w:w="11907" w:h="16840"/>
      <w:pgMar w:top="567" w:right="1701" w:bottom="1134" w:left="1701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406" w:rsidRDefault="00B73406" w:rsidP="00831A3F">
      <w:r>
        <w:separator/>
      </w:r>
    </w:p>
  </w:endnote>
  <w:endnote w:type="continuationSeparator" w:id="0">
    <w:p w:rsidR="00B73406" w:rsidRDefault="00B73406" w:rsidP="0083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683" w:type="dxa"/>
      <w:tblInd w:w="90" w:type="dxa"/>
      <w:tblLook w:val="04A0" w:firstRow="1" w:lastRow="0" w:firstColumn="1" w:lastColumn="0" w:noHBand="0" w:noVBand="1"/>
    </w:tblPr>
    <w:tblGrid>
      <w:gridCol w:w="4681"/>
      <w:gridCol w:w="4154"/>
      <w:gridCol w:w="1848"/>
    </w:tblGrid>
    <w:tr w:rsidR="004B2B05" w:rsidTr="003D0AF4">
      <w:trPr>
        <w:trHeight w:val="353"/>
      </w:trPr>
      <w:tc>
        <w:tcPr>
          <w:tcW w:w="10683" w:type="dxa"/>
          <w:gridSpan w:val="3"/>
          <w:tcBorders>
            <w:top w:val="single" w:sz="4" w:space="0" w:color="1F4E79" w:themeColor="accent1" w:themeShade="80"/>
            <w:left w:val="nil"/>
            <w:bottom w:val="nil"/>
            <w:right w:val="nil"/>
          </w:tcBorders>
        </w:tcPr>
        <w:p w:rsidR="003A14EE" w:rsidRPr="003A14EE" w:rsidRDefault="003A14EE" w:rsidP="003A14EE">
          <w:pPr>
            <w:pStyle w:val="Zpat"/>
            <w:ind w:firstLine="720"/>
            <w:jc w:val="center"/>
            <w:rPr>
              <w:rFonts w:ascii="Myriad Pro" w:hAnsi="Myriad Pro"/>
              <w:sz w:val="20"/>
              <w:lang w:val="cs-CZ"/>
            </w:rPr>
          </w:pPr>
          <w:r w:rsidRPr="003A14EE">
            <w:rPr>
              <w:rFonts w:ascii="Myriad Pro" w:hAnsi="Myriad Pro"/>
              <w:sz w:val="20"/>
              <w:lang w:val="cs-CZ"/>
            </w:rPr>
            <w:t xml:space="preserve">DAMGAARD Consulting s.r.o., </w:t>
          </w:r>
          <w:r>
            <w:rPr>
              <w:rFonts w:ascii="Myriad Pro" w:hAnsi="Myriad Pro"/>
              <w:sz w:val="20"/>
              <w:lang w:val="cs-CZ"/>
            </w:rPr>
            <w:t>Korunní 2569/108, 101 00 Praha 10, IČ: 24805491, DIČ: CZ24805491</w:t>
          </w:r>
        </w:p>
      </w:tc>
    </w:tr>
    <w:tr w:rsidR="00831A3F" w:rsidTr="003D0AF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56"/>
      </w:trPr>
      <w:tc>
        <w:tcPr>
          <w:tcW w:w="4681" w:type="dxa"/>
          <w:shd w:val="clear" w:color="auto" w:fill="FFFFFF" w:themeFill="background1"/>
        </w:tcPr>
        <w:p w:rsidR="00831A3F" w:rsidRPr="00603614" w:rsidRDefault="00831A3F">
          <w:pPr>
            <w:pStyle w:val="Zpat"/>
            <w:rPr>
              <w:color w:val="1F4E79" w:themeColor="accent1" w:themeShade="80"/>
              <w:sz w:val="18"/>
              <w:lang w:val="cs-CZ"/>
            </w:rPr>
          </w:pPr>
        </w:p>
      </w:tc>
      <w:tc>
        <w:tcPr>
          <w:tcW w:w="4154" w:type="dxa"/>
        </w:tcPr>
        <w:p w:rsidR="006D1066" w:rsidRPr="00603614" w:rsidRDefault="006D1066">
          <w:pPr>
            <w:pStyle w:val="Zpat"/>
            <w:rPr>
              <w:color w:val="1F4E79" w:themeColor="accent1" w:themeShade="80"/>
              <w:sz w:val="18"/>
              <w:lang w:val="cs-CZ"/>
            </w:rPr>
          </w:pPr>
        </w:p>
      </w:tc>
      <w:tc>
        <w:tcPr>
          <w:tcW w:w="1848" w:type="dxa"/>
        </w:tcPr>
        <w:p w:rsidR="00831A3F" w:rsidRPr="00603614" w:rsidRDefault="00831A3F">
          <w:pPr>
            <w:pStyle w:val="Zpat"/>
            <w:rPr>
              <w:color w:val="1F4E79" w:themeColor="accent1" w:themeShade="80"/>
              <w:sz w:val="18"/>
              <w:lang w:val="cs-CZ"/>
            </w:rPr>
          </w:pPr>
        </w:p>
      </w:tc>
    </w:tr>
  </w:tbl>
  <w:p w:rsidR="00831A3F" w:rsidRPr="00831A3F" w:rsidRDefault="00831A3F" w:rsidP="00831A3F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2268"/>
      <w:gridCol w:w="3969"/>
    </w:tblGrid>
    <w:tr w:rsidR="006F514F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6F514F" w:rsidRDefault="00694801">
          <w:pPr>
            <w:widowControl w:val="0"/>
            <w:autoSpaceDE w:val="0"/>
            <w:autoSpaceDN w:val="0"/>
            <w:adjustRightInd w:val="0"/>
            <w:rPr>
              <w:rFonts w:ascii="Times New Roman" w:hAnsi="Times New Roman"/>
            </w:rPr>
          </w:pPr>
          <w:r>
            <w:rPr>
              <w:rFonts w:cs="Arial"/>
              <w:color w:val="000000"/>
              <w:sz w:val="20"/>
              <w:szCs w:val="20"/>
            </w:rPr>
            <w:t>ČVUT UCEEB</w:t>
          </w:r>
          <w:r>
            <w:rPr>
              <w:rFonts w:cs="Arial"/>
              <w:color w:val="000000"/>
              <w:sz w:val="20"/>
              <w:szCs w:val="20"/>
            </w:rPr>
            <w:br/>
            <w:t>TŘINECKÁ 1024</w:t>
          </w:r>
          <w:r>
            <w:rPr>
              <w:rFonts w:cs="Arial"/>
              <w:color w:val="000000"/>
              <w:sz w:val="20"/>
              <w:szCs w:val="20"/>
            </w:rPr>
            <w:br/>
            <w:t>273 43 BUŠTĚHRAD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6F514F" w:rsidRDefault="00694801" w:rsidP="00B90A2D">
          <w:pPr>
            <w:widowControl w:val="0"/>
            <w:autoSpaceDE w:val="0"/>
            <w:autoSpaceDN w:val="0"/>
            <w:adjustRightInd w:val="0"/>
            <w:rPr>
              <w:rFonts w:ascii="Times New Roman" w:hAnsi="Times New Roman"/>
            </w:rPr>
          </w:pPr>
          <w:r>
            <w:rPr>
              <w:rFonts w:cs="Arial"/>
              <w:color w:val="000000"/>
              <w:sz w:val="20"/>
              <w:szCs w:val="20"/>
            </w:rPr>
            <w:t>+</w:t>
          </w:r>
          <w:r w:rsidR="00B90A2D">
            <w:rPr>
              <w:rFonts w:cs="Arial"/>
              <w:color w:val="000000"/>
              <w:sz w:val="20"/>
              <w:szCs w:val="20"/>
            </w:rPr>
            <w:t>XXXXXXXXXXX</w:t>
          </w:r>
          <w:r>
            <w:rPr>
              <w:rFonts w:cs="Arial"/>
              <w:color w:val="000000"/>
              <w:sz w:val="20"/>
              <w:szCs w:val="20"/>
            </w:rPr>
            <w:br/>
          </w:r>
          <w:r w:rsidR="00B90A2D">
            <w:rPr>
              <w:rFonts w:cs="Arial"/>
              <w:color w:val="000000"/>
              <w:sz w:val="20"/>
              <w:szCs w:val="20"/>
            </w:rPr>
            <w:t>XXXXXXXXXXXX</w:t>
          </w:r>
          <w:r>
            <w:rPr>
              <w:rFonts w:cs="Arial"/>
              <w:color w:val="000000"/>
              <w:sz w:val="20"/>
              <w:szCs w:val="20"/>
            </w:rPr>
            <w:br/>
            <w:t>WWW.UCEEB.CZ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:rsidR="006F514F" w:rsidRDefault="00694801" w:rsidP="00B90A2D">
          <w:pPr>
            <w:widowControl w:val="0"/>
            <w:autoSpaceDE w:val="0"/>
            <w:autoSpaceDN w:val="0"/>
            <w:adjustRightInd w:val="0"/>
            <w:rPr>
              <w:rFonts w:cs="Arial"/>
              <w:color w:val="000000"/>
              <w:sz w:val="20"/>
              <w:szCs w:val="20"/>
            </w:rPr>
          </w:pPr>
          <w:r>
            <w:rPr>
              <w:rFonts w:cs="Arial"/>
              <w:color w:val="000000"/>
              <w:sz w:val="20"/>
              <w:szCs w:val="20"/>
            </w:rPr>
            <w:t>IČ 68407700 | DIČ CZ68407700</w:t>
          </w:r>
          <w:r>
            <w:rPr>
              <w:rFonts w:cs="Arial"/>
              <w:color w:val="000000"/>
              <w:sz w:val="20"/>
              <w:szCs w:val="20"/>
            </w:rPr>
            <w:br/>
            <w:t xml:space="preserve">BANKOVNÍ SPOJENÍ </w:t>
          </w:r>
          <w:r w:rsidR="00B90A2D">
            <w:rPr>
              <w:rFonts w:cs="Arial"/>
              <w:color w:val="000000"/>
              <w:sz w:val="20"/>
              <w:szCs w:val="20"/>
            </w:rPr>
            <w:t>XXXXXX</w:t>
          </w:r>
        </w:p>
        <w:p w:rsidR="00B90A2D" w:rsidRDefault="00B90A2D" w:rsidP="00B90A2D">
          <w:pPr>
            <w:widowControl w:val="0"/>
            <w:autoSpaceDE w:val="0"/>
            <w:autoSpaceDN w:val="0"/>
            <w:adjustRightInd w:val="0"/>
            <w:rPr>
              <w:rFonts w:ascii="Times New Roman" w:hAnsi="Times New Roman"/>
            </w:rPr>
          </w:pPr>
          <w:r>
            <w:rPr>
              <w:rFonts w:cs="Arial"/>
              <w:color w:val="000000"/>
              <w:sz w:val="20"/>
              <w:szCs w:val="20"/>
            </w:rPr>
            <w:t>XXXXXXXXXXXXXXXXXXXX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406" w:rsidRDefault="00B73406" w:rsidP="00831A3F">
      <w:r>
        <w:separator/>
      </w:r>
    </w:p>
  </w:footnote>
  <w:footnote w:type="continuationSeparator" w:id="0">
    <w:p w:rsidR="00B73406" w:rsidRDefault="00B73406" w:rsidP="0083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900" w:type="dxa"/>
      <w:tblInd w:w="-5" w:type="dxa"/>
      <w:tblLook w:val="04A0" w:firstRow="1" w:lastRow="0" w:firstColumn="1" w:lastColumn="0" w:noHBand="0" w:noVBand="1"/>
    </w:tblPr>
    <w:tblGrid>
      <w:gridCol w:w="3568"/>
      <w:gridCol w:w="3569"/>
      <w:gridCol w:w="3623"/>
      <w:gridCol w:w="140"/>
    </w:tblGrid>
    <w:tr w:rsidR="00464680" w:rsidRPr="0077543F" w:rsidTr="003D0AF4">
      <w:trPr>
        <w:trHeight w:val="870"/>
      </w:trPr>
      <w:tc>
        <w:tcPr>
          <w:tcW w:w="3568" w:type="dxa"/>
          <w:tcBorders>
            <w:top w:val="nil"/>
            <w:left w:val="nil"/>
            <w:bottom w:val="nil"/>
            <w:right w:val="nil"/>
          </w:tcBorders>
        </w:tcPr>
        <w:p w:rsidR="00464680" w:rsidRDefault="00464680" w:rsidP="00464680">
          <w:pPr>
            <w:pStyle w:val="Zpat"/>
            <w:tabs>
              <w:tab w:val="clear" w:pos="4680"/>
              <w:tab w:val="clear" w:pos="9360"/>
              <w:tab w:val="center" w:pos="5130"/>
            </w:tabs>
          </w:pPr>
          <w:r>
            <w:rPr>
              <w:noProof/>
              <w:lang w:val="cs-CZ" w:eastAsia="cs-CZ"/>
            </w:rPr>
            <w:drawing>
              <wp:inline distT="0" distB="0" distL="0" distR="0" wp14:anchorId="1D3E9A44" wp14:editId="05B0EA6A">
                <wp:extent cx="1549083" cy="520995"/>
                <wp:effectExtent l="0" t="0" r="0" b="0"/>
                <wp:docPr id="27" name="Obráze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amgaard-logo-RGB-72dp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0673" cy="55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9" w:type="dxa"/>
          <w:tcBorders>
            <w:top w:val="nil"/>
            <w:left w:val="nil"/>
            <w:bottom w:val="nil"/>
            <w:right w:val="nil"/>
          </w:tcBorders>
        </w:tcPr>
        <w:p w:rsidR="00464680" w:rsidRDefault="00464680" w:rsidP="00464680">
          <w:pPr>
            <w:pStyle w:val="Zpat"/>
            <w:tabs>
              <w:tab w:val="clear" w:pos="4680"/>
              <w:tab w:val="clear" w:pos="9360"/>
              <w:tab w:val="center" w:pos="5130"/>
            </w:tabs>
          </w:pPr>
        </w:p>
      </w:tc>
      <w:tc>
        <w:tcPr>
          <w:tcW w:w="376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64680" w:rsidRPr="0077543F" w:rsidRDefault="00464680" w:rsidP="00464680">
          <w:pPr>
            <w:pStyle w:val="Zpat"/>
            <w:tabs>
              <w:tab w:val="clear" w:pos="4680"/>
              <w:tab w:val="clear" w:pos="9360"/>
              <w:tab w:val="center" w:pos="5130"/>
            </w:tabs>
            <w:jc w:val="right"/>
            <w:rPr>
              <w:rFonts w:ascii="Myriad Pro" w:hAnsi="Myriad Pro"/>
            </w:rPr>
          </w:pPr>
        </w:p>
        <w:p w:rsidR="00464680" w:rsidRPr="0077543F" w:rsidRDefault="00464680" w:rsidP="00AB7180">
          <w:pPr>
            <w:pStyle w:val="Zpat"/>
            <w:tabs>
              <w:tab w:val="clear" w:pos="4680"/>
              <w:tab w:val="clear" w:pos="9360"/>
              <w:tab w:val="center" w:pos="5130"/>
            </w:tabs>
            <w:jc w:val="right"/>
            <w:rPr>
              <w:rFonts w:ascii="Myriad Pro" w:hAnsi="Myriad Pro"/>
            </w:rPr>
          </w:pPr>
        </w:p>
      </w:tc>
    </w:tr>
    <w:tr w:rsidR="00CC467C" w:rsidTr="003D0AF4">
      <w:trPr>
        <w:gridAfter w:val="1"/>
        <w:wAfter w:w="140" w:type="dxa"/>
        <w:trHeight w:val="296"/>
      </w:trPr>
      <w:tc>
        <w:tcPr>
          <w:tcW w:w="10760" w:type="dxa"/>
          <w:gridSpan w:val="3"/>
          <w:tcBorders>
            <w:top w:val="nil"/>
            <w:left w:val="nil"/>
            <w:bottom w:val="single" w:sz="4" w:space="0" w:color="1F4E79" w:themeColor="accent1" w:themeShade="80"/>
            <w:right w:val="nil"/>
          </w:tcBorders>
        </w:tcPr>
        <w:p w:rsidR="00CC467C" w:rsidRDefault="00CC467C" w:rsidP="006D1066">
          <w:pPr>
            <w:pStyle w:val="Zpat"/>
            <w:rPr>
              <w:lang w:val="cs-CZ"/>
            </w:rPr>
          </w:pPr>
        </w:p>
      </w:tc>
    </w:tr>
  </w:tbl>
  <w:p w:rsidR="00CC467C" w:rsidRDefault="00CC467C" w:rsidP="00490B28">
    <w:pPr>
      <w:pStyle w:val="Zpat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14F" w:rsidRDefault="00822404">
    <w:r>
      <w:rPr>
        <w:rFonts w:ascii="Times New Roman" w:hAnsi="Times New Roman"/>
        <w:noProof/>
        <w:lang w:val="cs-CZ" w:eastAsia="cs-CZ"/>
      </w:rPr>
      <w:drawing>
        <wp:inline distT="0" distB="0" distL="0" distR="0">
          <wp:extent cx="6257925" cy="72390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7785"/>
    <w:multiLevelType w:val="multilevel"/>
    <w:tmpl w:val="5FA013E0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F7B1A4B"/>
    <w:multiLevelType w:val="hybridMultilevel"/>
    <w:tmpl w:val="DF3EFF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226E"/>
    <w:multiLevelType w:val="hybridMultilevel"/>
    <w:tmpl w:val="80CA5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F50DF"/>
    <w:multiLevelType w:val="multilevel"/>
    <w:tmpl w:val="75D28B7C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35E0119E"/>
    <w:multiLevelType w:val="multilevel"/>
    <w:tmpl w:val="3850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C5CF4"/>
    <w:multiLevelType w:val="hybridMultilevel"/>
    <w:tmpl w:val="7166C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67E9A"/>
    <w:multiLevelType w:val="hybridMultilevel"/>
    <w:tmpl w:val="45B23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87DDB"/>
    <w:multiLevelType w:val="hybridMultilevel"/>
    <w:tmpl w:val="04688852"/>
    <w:lvl w:ilvl="0" w:tplc="2FB206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3F"/>
    <w:rsid w:val="000500EB"/>
    <w:rsid w:val="00086C30"/>
    <w:rsid w:val="000901AF"/>
    <w:rsid w:val="000B568B"/>
    <w:rsid w:val="00115C8C"/>
    <w:rsid w:val="00141CC5"/>
    <w:rsid w:val="001738C6"/>
    <w:rsid w:val="00191256"/>
    <w:rsid w:val="001E0422"/>
    <w:rsid w:val="001E7000"/>
    <w:rsid w:val="00220305"/>
    <w:rsid w:val="00227629"/>
    <w:rsid w:val="00237531"/>
    <w:rsid w:val="00245807"/>
    <w:rsid w:val="00250637"/>
    <w:rsid w:val="00252CEB"/>
    <w:rsid w:val="002F0AB9"/>
    <w:rsid w:val="00350864"/>
    <w:rsid w:val="003678AC"/>
    <w:rsid w:val="003A14EE"/>
    <w:rsid w:val="003D0AF4"/>
    <w:rsid w:val="003D4F60"/>
    <w:rsid w:val="003D6497"/>
    <w:rsid w:val="003F1927"/>
    <w:rsid w:val="004140D9"/>
    <w:rsid w:val="00464680"/>
    <w:rsid w:val="00490B28"/>
    <w:rsid w:val="004B2B05"/>
    <w:rsid w:val="004C0182"/>
    <w:rsid w:val="004C212E"/>
    <w:rsid w:val="004C3F7A"/>
    <w:rsid w:val="004F06AF"/>
    <w:rsid w:val="004F3BCC"/>
    <w:rsid w:val="00500E1A"/>
    <w:rsid w:val="00507389"/>
    <w:rsid w:val="00517190"/>
    <w:rsid w:val="00523E6F"/>
    <w:rsid w:val="00527362"/>
    <w:rsid w:val="00566115"/>
    <w:rsid w:val="00573D21"/>
    <w:rsid w:val="005C1B49"/>
    <w:rsid w:val="005C6994"/>
    <w:rsid w:val="005E2661"/>
    <w:rsid w:val="00603614"/>
    <w:rsid w:val="006504E9"/>
    <w:rsid w:val="00681C10"/>
    <w:rsid w:val="00694801"/>
    <w:rsid w:val="006D1066"/>
    <w:rsid w:val="006F514F"/>
    <w:rsid w:val="00715B53"/>
    <w:rsid w:val="0077543F"/>
    <w:rsid w:val="00822404"/>
    <w:rsid w:val="0082507F"/>
    <w:rsid w:val="00831A3F"/>
    <w:rsid w:val="00835704"/>
    <w:rsid w:val="008B75DF"/>
    <w:rsid w:val="00903424"/>
    <w:rsid w:val="0092685A"/>
    <w:rsid w:val="009D1177"/>
    <w:rsid w:val="009D269A"/>
    <w:rsid w:val="009D57C9"/>
    <w:rsid w:val="009E3B54"/>
    <w:rsid w:val="009F0CD1"/>
    <w:rsid w:val="00A24F5F"/>
    <w:rsid w:val="00A456EA"/>
    <w:rsid w:val="00A72ADA"/>
    <w:rsid w:val="00A95981"/>
    <w:rsid w:val="00AA1AF4"/>
    <w:rsid w:val="00AB7180"/>
    <w:rsid w:val="00B04E06"/>
    <w:rsid w:val="00B73406"/>
    <w:rsid w:val="00B7522C"/>
    <w:rsid w:val="00B90A2D"/>
    <w:rsid w:val="00BC62B5"/>
    <w:rsid w:val="00BF4BA1"/>
    <w:rsid w:val="00C42FD1"/>
    <w:rsid w:val="00C95DE1"/>
    <w:rsid w:val="00CA3BD6"/>
    <w:rsid w:val="00CB0B39"/>
    <w:rsid w:val="00CC467C"/>
    <w:rsid w:val="00DF1E9E"/>
    <w:rsid w:val="00EC1D73"/>
    <w:rsid w:val="00F157F7"/>
    <w:rsid w:val="00F72F78"/>
    <w:rsid w:val="00F9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14BE2"/>
  <w15:docId w15:val="{BFE1885B-9CBA-4E4A-90B0-DC33703A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629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Nadpis1">
    <w:name w:val="heading 1"/>
    <w:basedOn w:val="Normln"/>
    <w:link w:val="Nadpis1Char"/>
    <w:uiPriority w:val="9"/>
    <w:qFormat/>
    <w:rsid w:val="00715B5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715B5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A3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A3F"/>
  </w:style>
  <w:style w:type="paragraph" w:styleId="Zpat">
    <w:name w:val="footer"/>
    <w:basedOn w:val="Normln"/>
    <w:link w:val="ZpatChar"/>
    <w:uiPriority w:val="99"/>
    <w:unhideWhenUsed/>
    <w:rsid w:val="00831A3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A3F"/>
  </w:style>
  <w:style w:type="character" w:styleId="Hypertextovodkaz">
    <w:name w:val="Hyperlink"/>
    <w:basedOn w:val="Standardnpsmoodstavce"/>
    <w:uiPriority w:val="99"/>
    <w:unhideWhenUsed/>
    <w:rsid w:val="00831A3F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3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03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614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15B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715B5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me">
    <w:name w:val="time"/>
    <w:basedOn w:val="Standardnpsmoodstavce"/>
    <w:rsid w:val="00715B53"/>
  </w:style>
  <w:style w:type="character" w:customStyle="1" w:styleId="time-date">
    <w:name w:val="time-date"/>
    <w:basedOn w:val="Standardnpsmoodstavce"/>
    <w:rsid w:val="00715B53"/>
  </w:style>
  <w:style w:type="character" w:customStyle="1" w:styleId="more-gal">
    <w:name w:val="more-gal"/>
    <w:basedOn w:val="Standardnpsmoodstavce"/>
    <w:rsid w:val="00715B53"/>
  </w:style>
  <w:style w:type="paragraph" w:customStyle="1" w:styleId="opener-foto-info">
    <w:name w:val="opener-foto-info"/>
    <w:basedOn w:val="Normln"/>
    <w:rsid w:val="00715B5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or">
    <w:name w:val="autor"/>
    <w:basedOn w:val="Standardnpsmoodstavce"/>
    <w:rsid w:val="00715B53"/>
  </w:style>
  <w:style w:type="paragraph" w:styleId="Normlnweb">
    <w:name w:val="Normal (Web)"/>
    <w:basedOn w:val="Normln"/>
    <w:uiPriority w:val="99"/>
    <w:semiHidden/>
    <w:unhideWhenUsed/>
    <w:rsid w:val="00715B53"/>
    <w:pPr>
      <w:spacing w:before="100" w:beforeAutospacing="1" w:after="100" w:afterAutospacing="1"/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681C10"/>
    <w:pPr>
      <w:spacing w:after="200" w:line="276" w:lineRule="auto"/>
      <w:ind w:left="720"/>
      <w:contextualSpacing/>
    </w:pPr>
    <w:rPr>
      <w:lang w:val="cs-CZ"/>
    </w:rPr>
  </w:style>
  <w:style w:type="paragraph" w:styleId="Bezmezer">
    <w:name w:val="No Spacing"/>
    <w:uiPriority w:val="1"/>
    <w:qFormat/>
    <w:rsid w:val="00227629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Nzev">
    <w:name w:val="Title"/>
    <w:basedOn w:val="Normln"/>
    <w:next w:val="Normln"/>
    <w:link w:val="NzevChar"/>
    <w:uiPriority w:val="10"/>
    <w:qFormat/>
    <w:rsid w:val="00252CEB"/>
    <w:pPr>
      <w:tabs>
        <w:tab w:val="clear" w:pos="720"/>
        <w:tab w:val="clear" w:pos="1440"/>
        <w:tab w:val="clear" w:pos="2160"/>
        <w:tab w:val="clear" w:pos="2880"/>
        <w:tab w:val="clear" w:pos="9907"/>
      </w:tabs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</w:rPr>
  </w:style>
  <w:style w:type="character" w:customStyle="1" w:styleId="NzevChar">
    <w:name w:val="Název Char"/>
    <w:basedOn w:val="Standardnpsmoodstavce"/>
    <w:link w:val="Nzev"/>
    <w:uiPriority w:val="10"/>
    <w:rsid w:val="00252CEB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2CEB"/>
    <w:pPr>
      <w:numPr>
        <w:ilvl w:val="1"/>
      </w:num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cs-CZ"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252CEB"/>
    <w:rPr>
      <w:rFonts w:eastAsiaTheme="minorEastAsia"/>
      <w:color w:val="5A5A5A" w:themeColor="text1" w:themeTint="A5"/>
      <w:spacing w:val="15"/>
      <w:lang w:val="cs-CZ"/>
    </w:rPr>
  </w:style>
  <w:style w:type="paragraph" w:customStyle="1" w:styleId="Head">
    <w:name w:val="Head"/>
    <w:link w:val="HeadCar"/>
    <w:uiPriority w:val="99"/>
    <w:semiHidden/>
    <w:unhideWhenUsed/>
    <w:rsid w:val="00237531"/>
    <w:pPr>
      <w:spacing w:line="276" w:lineRule="auto"/>
      <w:jc w:val="center"/>
    </w:pPr>
    <w:rPr>
      <w:b/>
      <w:sz w:val="32"/>
      <w:lang w:val="cs-CZ" w:eastAsia="cs-CZ"/>
    </w:rPr>
  </w:style>
  <w:style w:type="character" w:customStyle="1" w:styleId="HeadCar">
    <w:name w:val="HeadCar"/>
    <w:link w:val="Head"/>
    <w:uiPriority w:val="99"/>
    <w:semiHidden/>
    <w:unhideWhenUsed/>
    <w:rsid w:val="00237531"/>
    <w:rPr>
      <w:b/>
      <w:sz w:val="32"/>
      <w:lang w:val="cs-CZ" w:eastAsia="cs-CZ"/>
    </w:rPr>
  </w:style>
  <w:style w:type="paragraph" w:customStyle="1" w:styleId="Level1">
    <w:name w:val="Level1"/>
    <w:basedOn w:val="Normln"/>
    <w:link w:val="Level1Car"/>
    <w:uiPriority w:val="99"/>
    <w:semiHidden/>
    <w:unhideWhenUsed/>
    <w:rsid w:val="00237531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before="100" w:after="160" w:line="312" w:lineRule="auto"/>
      <w:jc w:val="both"/>
    </w:pPr>
    <w:rPr>
      <w:rFonts w:asciiTheme="minorHAnsi" w:eastAsiaTheme="minorHAnsi" w:hAnsiTheme="minorHAnsi" w:cstheme="minorBidi"/>
      <w:b/>
      <w:szCs w:val="22"/>
      <w:lang w:val="cs-CZ" w:eastAsia="cs-CZ"/>
    </w:rPr>
  </w:style>
  <w:style w:type="character" w:customStyle="1" w:styleId="Level1Car">
    <w:name w:val="Level1Car"/>
    <w:link w:val="Level1"/>
    <w:uiPriority w:val="99"/>
    <w:semiHidden/>
    <w:unhideWhenUsed/>
    <w:rsid w:val="00237531"/>
    <w:rPr>
      <w:b/>
      <w:sz w:val="24"/>
      <w:lang w:val="cs-CZ" w:eastAsia="cs-CZ"/>
    </w:rPr>
  </w:style>
  <w:style w:type="paragraph" w:customStyle="1" w:styleId="Body1">
    <w:name w:val="Body1"/>
    <w:basedOn w:val="Normln"/>
    <w:link w:val="Body1Car"/>
    <w:uiPriority w:val="99"/>
    <w:semiHidden/>
    <w:unhideWhenUsed/>
    <w:rsid w:val="00237531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before="100" w:after="40" w:line="312" w:lineRule="auto"/>
      <w:jc w:val="both"/>
    </w:pPr>
    <w:rPr>
      <w:rFonts w:asciiTheme="minorHAnsi" w:eastAsiaTheme="minorHAnsi" w:hAnsiTheme="minorHAnsi" w:cstheme="minorBidi"/>
      <w:b/>
      <w:szCs w:val="22"/>
      <w:lang w:val="cs-CZ" w:eastAsia="cs-CZ"/>
    </w:rPr>
  </w:style>
  <w:style w:type="character" w:customStyle="1" w:styleId="Body1Car">
    <w:name w:val="Body1Car"/>
    <w:link w:val="Body1"/>
    <w:uiPriority w:val="99"/>
    <w:semiHidden/>
    <w:unhideWhenUsed/>
    <w:rsid w:val="00237531"/>
    <w:rPr>
      <w:b/>
      <w:sz w:val="24"/>
      <w:lang w:val="cs-CZ" w:eastAsia="cs-CZ"/>
    </w:rPr>
  </w:style>
  <w:style w:type="paragraph" w:customStyle="1" w:styleId="Level2">
    <w:name w:val="Level2"/>
    <w:basedOn w:val="Normln"/>
    <w:link w:val="Level2Car"/>
    <w:uiPriority w:val="99"/>
    <w:semiHidden/>
    <w:unhideWhenUsed/>
    <w:rsid w:val="00237531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160" w:line="312" w:lineRule="auto"/>
      <w:jc w:val="both"/>
    </w:pPr>
    <w:rPr>
      <w:rFonts w:asciiTheme="minorHAnsi" w:eastAsiaTheme="minorHAnsi" w:hAnsiTheme="minorHAnsi" w:cstheme="minorBidi"/>
      <w:szCs w:val="22"/>
      <w:lang w:val="cs-CZ" w:eastAsia="cs-CZ"/>
    </w:rPr>
  </w:style>
  <w:style w:type="character" w:customStyle="1" w:styleId="Level2Car">
    <w:name w:val="Level2Car"/>
    <w:link w:val="Level2"/>
    <w:uiPriority w:val="99"/>
    <w:semiHidden/>
    <w:unhideWhenUsed/>
    <w:rsid w:val="00237531"/>
    <w:rPr>
      <w:sz w:val="24"/>
      <w:lang w:val="cs-CZ" w:eastAsia="cs-CZ"/>
    </w:rPr>
  </w:style>
  <w:style w:type="paragraph" w:customStyle="1" w:styleId="Body2">
    <w:name w:val="Body2"/>
    <w:basedOn w:val="Normln"/>
    <w:link w:val="Body2Car"/>
    <w:uiPriority w:val="99"/>
    <w:semiHidden/>
    <w:unhideWhenUsed/>
    <w:rsid w:val="00237531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40" w:line="312" w:lineRule="auto"/>
      <w:jc w:val="both"/>
    </w:pPr>
    <w:rPr>
      <w:rFonts w:asciiTheme="minorHAnsi" w:eastAsiaTheme="minorHAnsi" w:hAnsiTheme="minorHAnsi" w:cstheme="minorBidi"/>
      <w:szCs w:val="22"/>
      <w:lang w:val="cs-CZ" w:eastAsia="cs-CZ"/>
    </w:rPr>
  </w:style>
  <w:style w:type="character" w:customStyle="1" w:styleId="Body2Car">
    <w:name w:val="Body2Car"/>
    <w:link w:val="Body2"/>
    <w:uiPriority w:val="99"/>
    <w:semiHidden/>
    <w:unhideWhenUsed/>
    <w:rsid w:val="00237531"/>
    <w:rPr>
      <w:sz w:val="24"/>
      <w:lang w:val="cs-CZ" w:eastAsia="cs-CZ"/>
    </w:rPr>
  </w:style>
  <w:style w:type="paragraph" w:customStyle="1" w:styleId="Level3">
    <w:name w:val="Level3"/>
    <w:basedOn w:val="Normln"/>
    <w:link w:val="Level3Car"/>
    <w:uiPriority w:val="99"/>
    <w:semiHidden/>
    <w:unhideWhenUsed/>
    <w:rsid w:val="00237531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160" w:line="312" w:lineRule="auto"/>
      <w:jc w:val="both"/>
    </w:pPr>
    <w:rPr>
      <w:rFonts w:asciiTheme="minorHAnsi" w:eastAsiaTheme="minorHAnsi" w:hAnsiTheme="minorHAnsi" w:cstheme="minorBidi"/>
      <w:szCs w:val="22"/>
      <w:lang w:val="cs-CZ" w:eastAsia="cs-CZ"/>
    </w:rPr>
  </w:style>
  <w:style w:type="character" w:customStyle="1" w:styleId="Level3Car">
    <w:name w:val="Level3Car"/>
    <w:link w:val="Level3"/>
    <w:uiPriority w:val="99"/>
    <w:semiHidden/>
    <w:unhideWhenUsed/>
    <w:rsid w:val="00237531"/>
    <w:rPr>
      <w:sz w:val="24"/>
      <w:lang w:val="cs-CZ" w:eastAsia="cs-CZ"/>
    </w:rPr>
  </w:style>
  <w:style w:type="paragraph" w:customStyle="1" w:styleId="Body3">
    <w:name w:val="Body3"/>
    <w:basedOn w:val="Normln"/>
    <w:link w:val="Body3Car"/>
    <w:uiPriority w:val="99"/>
    <w:semiHidden/>
    <w:unhideWhenUsed/>
    <w:rsid w:val="00237531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40" w:line="312" w:lineRule="auto"/>
      <w:jc w:val="both"/>
    </w:pPr>
    <w:rPr>
      <w:rFonts w:asciiTheme="minorHAnsi" w:eastAsiaTheme="minorHAnsi" w:hAnsiTheme="minorHAnsi" w:cstheme="minorBidi"/>
      <w:szCs w:val="22"/>
      <w:lang w:val="cs-CZ" w:eastAsia="cs-CZ"/>
    </w:rPr>
  </w:style>
  <w:style w:type="character" w:customStyle="1" w:styleId="Body3Car">
    <w:name w:val="Body3Car"/>
    <w:link w:val="Body3"/>
    <w:uiPriority w:val="99"/>
    <w:semiHidden/>
    <w:unhideWhenUsed/>
    <w:rsid w:val="00237531"/>
    <w:rPr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7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00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3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46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748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528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eeb.cz/lide/doc-ing-lukas-ferkl-ph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0B3B8-AA7C-4CE1-99C1-7549B487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UCEEB CVUT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Simunek Jakub</dc:creator>
  <cp:lastModifiedBy>pospika4</cp:lastModifiedBy>
  <cp:revision>22</cp:revision>
  <cp:lastPrinted>2018-08-24T10:48:00Z</cp:lastPrinted>
  <dcterms:created xsi:type="dcterms:W3CDTF">2018-08-24T11:21:00Z</dcterms:created>
  <dcterms:modified xsi:type="dcterms:W3CDTF">2018-08-29T13:38:00Z</dcterms:modified>
</cp:coreProperties>
</file>