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848" w:rsidRPr="00DA4871" w:rsidRDefault="00BC5C2E">
      <w:pPr>
        <w:spacing w:after="145"/>
        <w:ind w:left="24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DA4871">
        <w:rPr>
          <w:rFonts w:ascii="Verdana" w:hAnsi="Verdana"/>
          <w:sz w:val="24"/>
          <w:szCs w:val="24"/>
          <w:u w:val="single" w:color="000000"/>
        </w:rPr>
        <w:t>Příloha ZD č. 5</w:t>
      </w:r>
    </w:p>
    <w:p w:rsidR="00A15848" w:rsidRPr="00DA4871" w:rsidRDefault="00BC5C2E">
      <w:pPr>
        <w:pStyle w:val="Nadpis1"/>
        <w:ind w:left="0" w:right="14"/>
        <w:jc w:val="center"/>
        <w:rPr>
          <w:rFonts w:ascii="Verdana" w:hAnsi="Verdana"/>
          <w:b/>
          <w:sz w:val="24"/>
          <w:szCs w:val="24"/>
        </w:rPr>
      </w:pPr>
      <w:r w:rsidRPr="00DA4871">
        <w:rPr>
          <w:rFonts w:ascii="Verdana" w:hAnsi="Verdana"/>
          <w:b/>
          <w:sz w:val="24"/>
          <w:szCs w:val="24"/>
          <w:u w:val="single" w:color="000000"/>
        </w:rPr>
        <w:t>SEZNAM</w:t>
      </w:r>
      <w:r w:rsidRPr="00DA4871">
        <w:rPr>
          <w:rFonts w:ascii="Verdana" w:hAnsi="Verdana"/>
          <w:b/>
          <w:sz w:val="24"/>
          <w:szCs w:val="24"/>
        </w:rPr>
        <w:t xml:space="preserve"> </w:t>
      </w:r>
      <w:r w:rsidRPr="00DA4871">
        <w:rPr>
          <w:rFonts w:ascii="Verdana" w:hAnsi="Verdana"/>
          <w:b/>
          <w:sz w:val="24"/>
          <w:szCs w:val="24"/>
          <w:u w:val="single" w:color="000000"/>
        </w:rPr>
        <w:t>PODDODAVATELŮ</w:t>
      </w:r>
    </w:p>
    <w:p w:rsidR="00A15848" w:rsidRPr="00DA4871" w:rsidRDefault="00BC5C2E">
      <w:pPr>
        <w:spacing w:after="252" w:line="216" w:lineRule="auto"/>
        <w:ind w:left="1615" w:right="1615"/>
        <w:jc w:val="center"/>
        <w:rPr>
          <w:rFonts w:ascii="Verdana" w:hAnsi="Verdana"/>
          <w:sz w:val="24"/>
          <w:szCs w:val="24"/>
        </w:rPr>
      </w:pPr>
      <w:r w:rsidRPr="00DA4871">
        <w:rPr>
          <w:rFonts w:ascii="Verdana" w:hAnsi="Verdana"/>
          <w:sz w:val="24"/>
          <w:szCs w:val="24"/>
        </w:rPr>
        <w:t>K veřejné zakázce zadávané dle zákona č. 134/2016 Sb., o zadávání veřejných zakázek</w:t>
      </w:r>
    </w:p>
    <w:p w:rsidR="00DA4871" w:rsidRPr="00DA4871" w:rsidRDefault="00DA4871" w:rsidP="00DA4871">
      <w:pPr>
        <w:spacing w:after="547" w:line="216" w:lineRule="auto"/>
        <w:ind w:left="149" w:right="148" w:hanging="10"/>
        <w:jc w:val="center"/>
        <w:rPr>
          <w:rFonts w:ascii="Verdana" w:hAnsi="Verdana"/>
          <w:sz w:val="24"/>
          <w:szCs w:val="24"/>
        </w:rPr>
      </w:pPr>
      <w:r w:rsidRPr="00DA4871">
        <w:rPr>
          <w:rFonts w:ascii="Verdana" w:hAnsi="Verdana"/>
          <w:sz w:val="24"/>
          <w:szCs w:val="24"/>
        </w:rPr>
        <w:t xml:space="preserve">„Rekonstrukce Základní školy Nuselské ve městě </w:t>
      </w:r>
      <w:r w:rsidRPr="00DA4871">
        <w:rPr>
          <w:rFonts w:ascii="Verdana" w:hAnsi="Verdana"/>
          <w:sz w:val="24"/>
          <w:szCs w:val="24"/>
        </w:rPr>
        <w:t>Havlíčkův</w:t>
      </w:r>
      <w:r w:rsidRPr="00DA4871">
        <w:rPr>
          <w:rFonts w:ascii="Verdana" w:hAnsi="Verdana"/>
          <w:sz w:val="24"/>
          <w:szCs w:val="24"/>
        </w:rPr>
        <w:t xml:space="preserve"> Brod”</w:t>
      </w:r>
    </w:p>
    <w:p w:rsidR="00DA4871" w:rsidRDefault="00DA4871" w:rsidP="00DA4871">
      <w:pPr>
        <w:spacing w:after="13" w:line="270" w:lineRule="auto"/>
        <w:ind w:left="9" w:right="927" w:hanging="10"/>
        <w:rPr>
          <w:rFonts w:ascii="Verdana" w:hAnsi="Verdana"/>
          <w:sz w:val="24"/>
          <w:szCs w:val="24"/>
        </w:rPr>
      </w:pPr>
      <w:r w:rsidRPr="00DA4871">
        <w:rPr>
          <w:rFonts w:ascii="Verdana" w:hAnsi="Verdana"/>
          <w:sz w:val="24"/>
          <w:szCs w:val="24"/>
        </w:rPr>
        <w:t xml:space="preserve">Uchazeč (obchodní název): RONELI SE </w:t>
      </w:r>
    </w:p>
    <w:p w:rsidR="00DA4871" w:rsidRDefault="00DA4871" w:rsidP="00DA4871">
      <w:pPr>
        <w:spacing w:after="13" w:line="270" w:lineRule="auto"/>
        <w:ind w:left="9" w:right="927" w:hanging="10"/>
        <w:rPr>
          <w:rFonts w:ascii="Verdana" w:hAnsi="Verdana"/>
          <w:sz w:val="24"/>
          <w:szCs w:val="24"/>
        </w:rPr>
      </w:pPr>
      <w:r w:rsidRPr="00DA4871">
        <w:rPr>
          <w:rFonts w:ascii="Verdana" w:hAnsi="Verdana"/>
          <w:sz w:val="24"/>
          <w:szCs w:val="24"/>
        </w:rPr>
        <w:t xml:space="preserve">Adresa, sídlo, místo podnikání: Vinohradská 2828/151,130 </w:t>
      </w:r>
      <w:r>
        <w:rPr>
          <w:rFonts w:ascii="Verdana" w:hAnsi="Verdana"/>
          <w:sz w:val="24"/>
          <w:szCs w:val="24"/>
        </w:rPr>
        <w:t xml:space="preserve">00 </w:t>
      </w:r>
      <w:r w:rsidRPr="00DA4871">
        <w:rPr>
          <w:rFonts w:ascii="Verdana" w:hAnsi="Verdana"/>
          <w:sz w:val="24"/>
          <w:szCs w:val="24"/>
        </w:rPr>
        <w:t xml:space="preserve">Praha 3, Žižkov </w:t>
      </w:r>
    </w:p>
    <w:p w:rsidR="00DA4871" w:rsidRDefault="00DA4871" w:rsidP="00DA4871">
      <w:pPr>
        <w:spacing w:after="13" w:line="270" w:lineRule="auto"/>
        <w:ind w:left="9" w:right="927" w:hanging="10"/>
        <w:rPr>
          <w:rFonts w:ascii="Verdana" w:hAnsi="Verdana"/>
          <w:sz w:val="24"/>
          <w:szCs w:val="24"/>
        </w:rPr>
      </w:pPr>
      <w:proofErr w:type="spellStart"/>
      <w:r w:rsidRPr="00DA4871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>č</w:t>
      </w:r>
      <w:proofErr w:type="spellEnd"/>
      <w:r w:rsidRPr="00DA4871">
        <w:rPr>
          <w:rFonts w:ascii="Verdana" w:hAnsi="Verdana"/>
          <w:sz w:val="24"/>
          <w:szCs w:val="24"/>
        </w:rPr>
        <w:t>: 293 16</w:t>
      </w:r>
      <w:r>
        <w:rPr>
          <w:rFonts w:ascii="Verdana" w:hAnsi="Verdana"/>
          <w:sz w:val="24"/>
          <w:szCs w:val="24"/>
        </w:rPr>
        <w:t> </w:t>
      </w:r>
      <w:r w:rsidRPr="00DA4871">
        <w:rPr>
          <w:rFonts w:ascii="Verdana" w:hAnsi="Verdana"/>
          <w:sz w:val="24"/>
          <w:szCs w:val="24"/>
        </w:rPr>
        <w:t xml:space="preserve">731 </w:t>
      </w:r>
    </w:p>
    <w:p w:rsidR="00DA4871" w:rsidRDefault="00DA4871" w:rsidP="00DA4871">
      <w:pPr>
        <w:spacing w:after="13" w:line="270" w:lineRule="auto"/>
        <w:ind w:left="9" w:right="927" w:hanging="10"/>
        <w:rPr>
          <w:rFonts w:ascii="Verdana" w:hAnsi="Verdana"/>
          <w:sz w:val="24"/>
          <w:szCs w:val="24"/>
        </w:rPr>
      </w:pPr>
      <w:r w:rsidRPr="00DA4871">
        <w:rPr>
          <w:rFonts w:ascii="Verdana" w:hAnsi="Verdana"/>
          <w:sz w:val="24"/>
          <w:szCs w:val="24"/>
        </w:rPr>
        <w:t>DIČ: CZ 293 16</w:t>
      </w:r>
      <w:r>
        <w:rPr>
          <w:rFonts w:ascii="Verdana" w:hAnsi="Verdana"/>
          <w:sz w:val="24"/>
          <w:szCs w:val="24"/>
        </w:rPr>
        <w:t> </w:t>
      </w:r>
      <w:r w:rsidRPr="00DA4871">
        <w:rPr>
          <w:rFonts w:ascii="Verdana" w:hAnsi="Verdana"/>
          <w:sz w:val="24"/>
          <w:szCs w:val="24"/>
        </w:rPr>
        <w:t xml:space="preserve">731 </w:t>
      </w:r>
    </w:p>
    <w:p w:rsidR="00DA4871" w:rsidRPr="00DA4871" w:rsidRDefault="00DA4871" w:rsidP="00DA4871">
      <w:pPr>
        <w:spacing w:after="13" w:line="270" w:lineRule="auto"/>
        <w:ind w:left="9" w:right="927" w:hanging="10"/>
        <w:rPr>
          <w:rFonts w:ascii="Verdana" w:hAnsi="Verdana"/>
          <w:sz w:val="24"/>
          <w:szCs w:val="24"/>
        </w:rPr>
      </w:pPr>
      <w:r w:rsidRPr="00DA4871">
        <w:rPr>
          <w:rFonts w:ascii="Verdana" w:hAnsi="Verdana"/>
          <w:sz w:val="24"/>
          <w:szCs w:val="24"/>
        </w:rPr>
        <w:t>Telefon, fax: +420 777 676 020</w:t>
      </w:r>
    </w:p>
    <w:p w:rsidR="00DA4871" w:rsidRPr="00DA4871" w:rsidRDefault="00DA4871" w:rsidP="00DA4871">
      <w:pPr>
        <w:spacing w:after="0"/>
        <w:ind w:left="10"/>
        <w:rPr>
          <w:rFonts w:ascii="Verdana" w:hAnsi="Verdana"/>
          <w:sz w:val="24"/>
          <w:szCs w:val="24"/>
        </w:rPr>
      </w:pPr>
      <w:r w:rsidRPr="00DA4871">
        <w:rPr>
          <w:rFonts w:ascii="Verdana" w:hAnsi="Verdana"/>
          <w:sz w:val="24"/>
          <w:szCs w:val="24"/>
        </w:rPr>
        <w:t>e-mail: info@roneti.cz</w:t>
      </w:r>
    </w:p>
    <w:p w:rsidR="00DA4871" w:rsidRPr="00DA4871" w:rsidRDefault="00DA4871" w:rsidP="00DA4871">
      <w:pPr>
        <w:pStyle w:val="Nadpis2"/>
        <w:spacing w:after="188"/>
        <w:ind w:left="9" w:right="927"/>
        <w:rPr>
          <w:rFonts w:ascii="Verdana" w:hAnsi="Verdana"/>
          <w:sz w:val="24"/>
          <w:szCs w:val="24"/>
        </w:rPr>
      </w:pPr>
      <w:r w:rsidRPr="00DA4871">
        <w:rPr>
          <w:rFonts w:ascii="Verdana" w:hAnsi="Verdana"/>
          <w:sz w:val="24"/>
          <w:szCs w:val="24"/>
        </w:rPr>
        <w:t xml:space="preserve">Jméno oprávněné osoby: Ing. Milan </w:t>
      </w:r>
      <w:proofErr w:type="spellStart"/>
      <w:r w:rsidRPr="00DA4871">
        <w:rPr>
          <w:rFonts w:ascii="Verdana" w:hAnsi="Verdana"/>
          <w:sz w:val="24"/>
          <w:szCs w:val="24"/>
        </w:rPr>
        <w:t>Oplíštil</w:t>
      </w:r>
      <w:proofErr w:type="spellEnd"/>
    </w:p>
    <w:p w:rsidR="00DA4871" w:rsidRPr="00DA4871" w:rsidRDefault="00DA4871" w:rsidP="00DA4871">
      <w:pPr>
        <w:spacing w:after="547" w:line="216" w:lineRule="auto"/>
        <w:ind w:left="149" w:right="153" w:hanging="10"/>
        <w:jc w:val="center"/>
        <w:rPr>
          <w:rFonts w:ascii="Verdana" w:hAnsi="Verdana"/>
          <w:sz w:val="24"/>
          <w:szCs w:val="24"/>
        </w:rPr>
      </w:pPr>
      <w:r w:rsidRPr="00DA4871">
        <w:rPr>
          <w:rFonts w:ascii="Verdana" w:hAnsi="Verdana"/>
          <w:sz w:val="24"/>
          <w:szCs w:val="24"/>
        </w:rPr>
        <w:t>Prohlašujeme, že máme v úmyslu zadat část veřejné zakázky jiné osobě (poddodavateli) a níže předkládáme seznam poddodavatel</w:t>
      </w:r>
      <w:r>
        <w:rPr>
          <w:rFonts w:ascii="Verdana" w:hAnsi="Verdana"/>
          <w:sz w:val="24"/>
          <w:szCs w:val="24"/>
        </w:rPr>
        <w:t>ů</w:t>
      </w:r>
      <w:r w:rsidRPr="00DA4871">
        <w:rPr>
          <w:rFonts w:ascii="Verdana" w:hAnsi="Verdana"/>
          <w:sz w:val="24"/>
          <w:szCs w:val="24"/>
        </w:rPr>
        <w:t>, kteří se budou podílet na plnění předmětu veřejné zakázky:</w:t>
      </w:r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3828"/>
        <w:gridCol w:w="3260"/>
        <w:gridCol w:w="2268"/>
      </w:tblGrid>
      <w:tr w:rsidR="00DA4871" w:rsidTr="004B33EB">
        <w:tc>
          <w:tcPr>
            <w:tcW w:w="3828" w:type="dxa"/>
            <w:vAlign w:val="bottom"/>
          </w:tcPr>
          <w:p w:rsidR="00DA4871" w:rsidRPr="00DA4871" w:rsidRDefault="00DA4871" w:rsidP="00DA4871">
            <w:pPr>
              <w:ind w:left="456" w:right="418" w:hanging="11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A4871">
              <w:rPr>
                <w:rFonts w:ascii="Verdana" w:hAnsi="Verdana"/>
                <w:b/>
                <w:sz w:val="18"/>
                <w:szCs w:val="18"/>
              </w:rPr>
              <w:t>Identifikační údaje poddodavatele název a IČ :</w:t>
            </w:r>
          </w:p>
        </w:tc>
        <w:tc>
          <w:tcPr>
            <w:tcW w:w="3260" w:type="dxa"/>
          </w:tcPr>
          <w:p w:rsidR="00DA4871" w:rsidRPr="00DA4871" w:rsidRDefault="00DA4871" w:rsidP="004B33EB">
            <w:pPr>
              <w:ind w:right="7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A4871">
              <w:rPr>
                <w:rFonts w:ascii="Verdana" w:hAnsi="Verdana"/>
                <w:b/>
                <w:sz w:val="18"/>
                <w:szCs w:val="18"/>
              </w:rPr>
              <w:t>Část plnění předmětu veřejné zakázky, která bude plněna prostřednictvím</w:t>
            </w:r>
            <w:r w:rsidRPr="00DA4871">
              <w:rPr>
                <w:rFonts w:ascii="Verdana" w:hAnsi="Verdana"/>
                <w:b/>
                <w:sz w:val="18"/>
                <w:szCs w:val="18"/>
              </w:rPr>
              <w:t xml:space="preserve"> po</w:t>
            </w:r>
            <w:r w:rsidRPr="00DA4871">
              <w:rPr>
                <w:rFonts w:ascii="Verdana" w:hAnsi="Verdana"/>
                <w:b/>
                <w:sz w:val="18"/>
                <w:szCs w:val="18"/>
              </w:rPr>
              <w:t>d</w:t>
            </w:r>
            <w:r w:rsidRPr="00DA4871">
              <w:rPr>
                <w:rFonts w:ascii="Verdana" w:hAnsi="Verdana"/>
                <w:b/>
                <w:sz w:val="18"/>
                <w:szCs w:val="18"/>
              </w:rPr>
              <w:t>d</w:t>
            </w:r>
            <w:r w:rsidRPr="00DA4871">
              <w:rPr>
                <w:rFonts w:ascii="Verdana" w:hAnsi="Verdana"/>
                <w:b/>
                <w:sz w:val="18"/>
                <w:szCs w:val="18"/>
              </w:rPr>
              <w:t>odavatele :</w:t>
            </w:r>
          </w:p>
        </w:tc>
        <w:tc>
          <w:tcPr>
            <w:tcW w:w="2268" w:type="dxa"/>
            <w:vAlign w:val="center"/>
          </w:tcPr>
          <w:p w:rsidR="00DA4871" w:rsidRPr="00DA4871" w:rsidRDefault="00DA4871" w:rsidP="00DA4871">
            <w:pPr>
              <w:ind w:left="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A4871">
              <w:rPr>
                <w:rFonts w:ascii="Verdana" w:hAnsi="Verdana"/>
                <w:b/>
                <w:sz w:val="18"/>
                <w:szCs w:val="18"/>
              </w:rPr>
              <w:t>% finanční podíl:</w:t>
            </w:r>
          </w:p>
        </w:tc>
      </w:tr>
      <w:tr w:rsidR="00DA4871" w:rsidTr="004B33EB">
        <w:tc>
          <w:tcPr>
            <w:tcW w:w="3828" w:type="dxa"/>
          </w:tcPr>
          <w:p w:rsidR="00DA4871" w:rsidRPr="00DA4871" w:rsidRDefault="00DA4871" w:rsidP="00DA4871">
            <w:pPr>
              <w:spacing w:line="21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DA4871">
              <w:rPr>
                <w:rFonts w:ascii="Verdana" w:hAnsi="Verdana"/>
                <w:sz w:val="18"/>
                <w:szCs w:val="18"/>
              </w:rPr>
              <w:t>ALIAZ - ocelové konstrukce, spol. s r.o.;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A4871">
              <w:rPr>
                <w:rFonts w:ascii="Verdana" w:hAnsi="Verdana"/>
                <w:sz w:val="18"/>
                <w:szCs w:val="18"/>
              </w:rPr>
              <w:t>České mládeže 359</w:t>
            </w:r>
          </w:p>
          <w:p w:rsidR="00DA4871" w:rsidRPr="00DA4871" w:rsidRDefault="00DA4871" w:rsidP="00DA4871">
            <w:pPr>
              <w:ind w:left="383" w:right="394"/>
              <w:jc w:val="center"/>
              <w:rPr>
                <w:rFonts w:ascii="Verdana" w:hAnsi="Verdana"/>
                <w:sz w:val="18"/>
                <w:szCs w:val="18"/>
              </w:rPr>
            </w:pPr>
            <w:r w:rsidRPr="00DA4871">
              <w:rPr>
                <w:rFonts w:ascii="Verdana" w:hAnsi="Verdana"/>
                <w:sz w:val="18"/>
                <w:szCs w:val="18"/>
              </w:rPr>
              <w:t xml:space="preserve">460 08 Liberec 8; </w:t>
            </w:r>
          </w:p>
          <w:p w:rsidR="00DA4871" w:rsidRPr="00DA4871" w:rsidRDefault="00DA4871" w:rsidP="00DA4871">
            <w:pPr>
              <w:ind w:left="383" w:right="394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A4871">
              <w:rPr>
                <w:rFonts w:ascii="Verdana" w:hAnsi="Verdana"/>
                <w:sz w:val="18"/>
                <w:szCs w:val="18"/>
              </w:rPr>
              <w:t>lč</w:t>
            </w:r>
            <w:proofErr w:type="spellEnd"/>
            <w:r w:rsidRPr="00DA4871">
              <w:rPr>
                <w:rFonts w:ascii="Verdana" w:hAnsi="Verdana"/>
                <w:sz w:val="18"/>
                <w:szCs w:val="18"/>
              </w:rPr>
              <w:t>: 41325176</w:t>
            </w:r>
          </w:p>
        </w:tc>
        <w:tc>
          <w:tcPr>
            <w:tcW w:w="3260" w:type="dxa"/>
          </w:tcPr>
          <w:p w:rsidR="00DA4871" w:rsidRPr="00DA4871" w:rsidRDefault="00DA4871" w:rsidP="004B33EB">
            <w:pPr>
              <w:ind w:left="96" w:right="7"/>
              <w:jc w:val="center"/>
              <w:rPr>
                <w:rFonts w:ascii="Verdana" w:hAnsi="Verdana"/>
                <w:sz w:val="18"/>
                <w:szCs w:val="18"/>
              </w:rPr>
            </w:pPr>
            <w:r w:rsidRPr="00DA4871">
              <w:rPr>
                <w:rFonts w:ascii="Verdana" w:hAnsi="Verdana"/>
                <w:sz w:val="18"/>
                <w:szCs w:val="18"/>
              </w:rPr>
              <w:t>Dodávka a montáž ocelové konstrukce a opláštění</w:t>
            </w:r>
          </w:p>
        </w:tc>
        <w:tc>
          <w:tcPr>
            <w:tcW w:w="2268" w:type="dxa"/>
          </w:tcPr>
          <w:p w:rsidR="00DA4871" w:rsidRPr="00DA4871" w:rsidRDefault="00DA4871" w:rsidP="00DA4871">
            <w:pPr>
              <w:ind w:left="23"/>
              <w:jc w:val="center"/>
              <w:rPr>
                <w:rFonts w:ascii="Verdana" w:hAnsi="Verdana"/>
                <w:sz w:val="18"/>
                <w:szCs w:val="18"/>
              </w:rPr>
            </w:pPr>
            <w:r w:rsidRPr="00DA4871">
              <w:rPr>
                <w:rFonts w:ascii="Verdana" w:hAnsi="Verdana"/>
                <w:sz w:val="18"/>
                <w:szCs w:val="18"/>
              </w:rPr>
              <w:t xml:space="preserve">13,07 </w:t>
            </w:r>
            <w:r w:rsidRPr="00DA4871">
              <w:rPr>
                <w:rFonts w:ascii="Verdana" w:hAnsi="Verdana"/>
                <w:sz w:val="18"/>
                <w:szCs w:val="18"/>
              </w:rPr>
              <w:t>%</w:t>
            </w:r>
          </w:p>
        </w:tc>
      </w:tr>
      <w:tr w:rsidR="00DA4871" w:rsidTr="004B33EB">
        <w:tc>
          <w:tcPr>
            <w:tcW w:w="3828" w:type="dxa"/>
          </w:tcPr>
          <w:p w:rsidR="00DA4871" w:rsidRPr="00DA4871" w:rsidRDefault="00DA4871" w:rsidP="00DA4871">
            <w:pPr>
              <w:ind w:right="140"/>
              <w:jc w:val="center"/>
              <w:rPr>
                <w:rFonts w:ascii="Verdana" w:hAnsi="Verdana"/>
                <w:sz w:val="18"/>
                <w:szCs w:val="18"/>
              </w:rPr>
            </w:pPr>
            <w:r w:rsidRPr="00DA4871">
              <w:rPr>
                <w:rFonts w:ascii="Verdana" w:hAnsi="Verdana"/>
                <w:sz w:val="18"/>
                <w:szCs w:val="18"/>
              </w:rPr>
              <w:t>KONE a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Pr="00DA4871">
              <w:rPr>
                <w:rFonts w:ascii="Verdana" w:hAnsi="Verdana"/>
                <w:sz w:val="18"/>
                <w:szCs w:val="18"/>
              </w:rPr>
              <w:t xml:space="preserve"> 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:rsidR="00DA4871" w:rsidRPr="00DA4871" w:rsidRDefault="00DA4871" w:rsidP="00DA4871">
            <w:pPr>
              <w:ind w:left="23"/>
              <w:jc w:val="center"/>
              <w:rPr>
                <w:rFonts w:ascii="Verdana" w:hAnsi="Verdana"/>
                <w:sz w:val="18"/>
                <w:szCs w:val="18"/>
              </w:rPr>
            </w:pPr>
            <w:r w:rsidRPr="00DA4871">
              <w:rPr>
                <w:rFonts w:ascii="Verdana" w:hAnsi="Verdana"/>
                <w:sz w:val="18"/>
                <w:szCs w:val="18"/>
              </w:rPr>
              <w:t>Evropská 423/178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DA4871">
              <w:rPr>
                <w:rFonts w:ascii="Verdana" w:hAnsi="Verdana"/>
                <w:sz w:val="18"/>
                <w:szCs w:val="18"/>
              </w:rPr>
              <w:t xml:space="preserve">160 </w:t>
            </w:r>
            <w:r>
              <w:rPr>
                <w:rFonts w:ascii="Verdana" w:hAnsi="Verdana"/>
                <w:sz w:val="18"/>
                <w:szCs w:val="18"/>
              </w:rPr>
              <w:t>00</w:t>
            </w:r>
            <w:r w:rsidRPr="00DA4871">
              <w:rPr>
                <w:rFonts w:ascii="Verdana" w:hAnsi="Verdana"/>
                <w:sz w:val="18"/>
                <w:szCs w:val="18"/>
              </w:rPr>
              <w:t xml:space="preserve"> Praha 6 - Vokovice; </w:t>
            </w:r>
            <w:proofErr w:type="spellStart"/>
            <w:r w:rsidRPr="00DA4871">
              <w:rPr>
                <w:rFonts w:ascii="Verdana" w:hAnsi="Verdana"/>
                <w:sz w:val="18"/>
                <w:szCs w:val="18"/>
              </w:rPr>
              <w:t>lč</w:t>
            </w:r>
            <w:proofErr w:type="spellEnd"/>
            <w:r w:rsidRPr="00DA4871">
              <w:rPr>
                <w:rFonts w:ascii="Verdana" w:hAnsi="Verdana"/>
                <w:sz w:val="18"/>
                <w:szCs w:val="18"/>
              </w:rPr>
              <w:t>: 00176842</w:t>
            </w:r>
          </w:p>
        </w:tc>
        <w:tc>
          <w:tcPr>
            <w:tcW w:w="3260" w:type="dxa"/>
          </w:tcPr>
          <w:p w:rsidR="00DA4871" w:rsidRPr="00DA4871" w:rsidRDefault="00DA4871" w:rsidP="004B33EB">
            <w:pPr>
              <w:ind w:right="7"/>
              <w:jc w:val="center"/>
              <w:rPr>
                <w:rFonts w:ascii="Verdana" w:hAnsi="Verdana"/>
                <w:sz w:val="18"/>
                <w:szCs w:val="18"/>
              </w:rPr>
            </w:pPr>
            <w:r w:rsidRPr="00DA4871">
              <w:rPr>
                <w:rFonts w:ascii="Verdana" w:hAnsi="Verdana"/>
                <w:sz w:val="18"/>
                <w:szCs w:val="18"/>
              </w:rPr>
              <w:t>Dodávka a montáž výtahu</w:t>
            </w:r>
          </w:p>
        </w:tc>
        <w:tc>
          <w:tcPr>
            <w:tcW w:w="2268" w:type="dxa"/>
          </w:tcPr>
          <w:p w:rsidR="00DA4871" w:rsidRPr="00DA4871" w:rsidRDefault="00DA4871" w:rsidP="00DA4871">
            <w:pPr>
              <w:ind w:left="37"/>
              <w:jc w:val="center"/>
              <w:rPr>
                <w:rFonts w:ascii="Verdana" w:hAnsi="Verdana"/>
                <w:sz w:val="18"/>
                <w:szCs w:val="18"/>
              </w:rPr>
            </w:pPr>
            <w:r w:rsidRPr="00DA4871">
              <w:rPr>
                <w:rFonts w:ascii="Verdana" w:hAnsi="Verdana"/>
                <w:sz w:val="18"/>
                <w:szCs w:val="18"/>
              </w:rPr>
              <w:t>1,90 %</w:t>
            </w:r>
          </w:p>
        </w:tc>
      </w:tr>
      <w:tr w:rsidR="00DA4871" w:rsidTr="004B33EB">
        <w:tc>
          <w:tcPr>
            <w:tcW w:w="3828" w:type="dxa"/>
          </w:tcPr>
          <w:p w:rsidR="00DA4871" w:rsidRPr="00DA4871" w:rsidRDefault="00DA4871" w:rsidP="00DA4871">
            <w:pPr>
              <w:ind w:right="1"/>
              <w:jc w:val="center"/>
              <w:rPr>
                <w:rFonts w:ascii="Verdana" w:hAnsi="Verdana"/>
                <w:sz w:val="18"/>
                <w:szCs w:val="18"/>
              </w:rPr>
            </w:pPr>
            <w:r w:rsidRPr="00DA4871">
              <w:rPr>
                <w:rFonts w:ascii="Verdana" w:hAnsi="Verdana"/>
                <w:sz w:val="18"/>
                <w:szCs w:val="18"/>
              </w:rPr>
              <w:t>SULKO s.r.o.;</w:t>
            </w:r>
          </w:p>
          <w:p w:rsidR="00DA4871" w:rsidRPr="00DA4871" w:rsidRDefault="00DA4871" w:rsidP="00DA4871">
            <w:pPr>
              <w:ind w:left="728" w:right="504" w:hanging="216"/>
              <w:jc w:val="both"/>
              <w:rPr>
                <w:rFonts w:ascii="Verdana" w:hAnsi="Verdana"/>
                <w:sz w:val="18"/>
                <w:szCs w:val="18"/>
              </w:rPr>
            </w:pPr>
            <w:r w:rsidRPr="00DA4871">
              <w:rPr>
                <w:rFonts w:ascii="Verdana" w:hAnsi="Verdana"/>
                <w:sz w:val="18"/>
                <w:szCs w:val="18"/>
              </w:rPr>
              <w:t>ČS armády 981/41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DA4871">
              <w:rPr>
                <w:rFonts w:ascii="Verdana" w:hAnsi="Verdana"/>
                <w:sz w:val="18"/>
                <w:szCs w:val="18"/>
              </w:rPr>
              <w:t xml:space="preserve"> 789 01 Zábřeh; </w:t>
            </w:r>
            <w:proofErr w:type="spellStart"/>
            <w:r w:rsidRPr="00DA4871">
              <w:rPr>
                <w:rFonts w:ascii="Verdana" w:hAnsi="Verdana"/>
                <w:sz w:val="18"/>
                <w:szCs w:val="18"/>
              </w:rPr>
              <w:t>lč</w:t>
            </w:r>
            <w:proofErr w:type="spellEnd"/>
            <w:r w:rsidRPr="00DA4871">
              <w:rPr>
                <w:rFonts w:ascii="Verdana" w:hAnsi="Verdana"/>
                <w:sz w:val="18"/>
                <w:szCs w:val="18"/>
              </w:rPr>
              <w:t>: 47976969</w:t>
            </w:r>
          </w:p>
        </w:tc>
        <w:tc>
          <w:tcPr>
            <w:tcW w:w="3260" w:type="dxa"/>
          </w:tcPr>
          <w:p w:rsidR="00DA4871" w:rsidRPr="00DA4871" w:rsidRDefault="00DA4871" w:rsidP="004B33EB">
            <w:pPr>
              <w:ind w:left="29" w:right="7"/>
              <w:jc w:val="center"/>
              <w:rPr>
                <w:rFonts w:ascii="Verdana" w:hAnsi="Verdana"/>
                <w:sz w:val="18"/>
                <w:szCs w:val="18"/>
              </w:rPr>
            </w:pPr>
            <w:r w:rsidRPr="00DA4871">
              <w:rPr>
                <w:rFonts w:ascii="Verdana" w:hAnsi="Verdana"/>
                <w:sz w:val="18"/>
                <w:szCs w:val="18"/>
              </w:rPr>
              <w:t xml:space="preserve">Dodávka a montáž </w:t>
            </w:r>
            <w:r w:rsidR="004B33EB">
              <w:rPr>
                <w:rFonts w:ascii="Verdana" w:hAnsi="Verdana"/>
                <w:sz w:val="18"/>
                <w:szCs w:val="18"/>
              </w:rPr>
              <w:t>h</w:t>
            </w:r>
            <w:r w:rsidRPr="00DA4871">
              <w:rPr>
                <w:rFonts w:ascii="Verdana" w:hAnsi="Verdana"/>
                <w:sz w:val="18"/>
                <w:szCs w:val="18"/>
              </w:rPr>
              <w:t>liníkových výplní a konstrukcí</w:t>
            </w:r>
          </w:p>
        </w:tc>
        <w:tc>
          <w:tcPr>
            <w:tcW w:w="2268" w:type="dxa"/>
          </w:tcPr>
          <w:p w:rsidR="00DA4871" w:rsidRPr="00DA4871" w:rsidRDefault="00DA4871" w:rsidP="00DA4871">
            <w:pPr>
              <w:ind w:left="18"/>
              <w:jc w:val="center"/>
              <w:rPr>
                <w:rFonts w:ascii="Verdana" w:hAnsi="Verdana"/>
                <w:sz w:val="18"/>
                <w:szCs w:val="18"/>
              </w:rPr>
            </w:pPr>
            <w:r w:rsidRPr="00DA4871">
              <w:rPr>
                <w:rFonts w:ascii="Verdana" w:hAnsi="Verdana"/>
                <w:sz w:val="18"/>
                <w:szCs w:val="18"/>
              </w:rPr>
              <w:t>3,65 %</w:t>
            </w:r>
          </w:p>
        </w:tc>
      </w:tr>
      <w:tr w:rsidR="00DA4871" w:rsidTr="004B33EB">
        <w:tc>
          <w:tcPr>
            <w:tcW w:w="3828" w:type="dxa"/>
          </w:tcPr>
          <w:p w:rsidR="00DA4871" w:rsidRPr="00DA4871" w:rsidRDefault="00DA4871" w:rsidP="00DA4871">
            <w:pPr>
              <w:ind w:left="152" w:right="130"/>
              <w:jc w:val="center"/>
              <w:rPr>
                <w:rFonts w:ascii="Verdana" w:hAnsi="Verdana"/>
                <w:sz w:val="18"/>
                <w:szCs w:val="18"/>
              </w:rPr>
            </w:pPr>
            <w:r w:rsidRPr="00DA4871">
              <w:rPr>
                <w:rFonts w:ascii="Verdana" w:hAnsi="Verdana"/>
                <w:sz w:val="18"/>
                <w:szCs w:val="18"/>
              </w:rPr>
              <w:t>ANVI TRADE s. r. o.; Bečovská 1273/1, 104 OO Praha IO Uhříněves;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A4871">
              <w:rPr>
                <w:rFonts w:ascii="Verdana" w:hAnsi="Verdana"/>
                <w:sz w:val="18"/>
                <w:szCs w:val="18"/>
              </w:rPr>
              <w:t>lč</w:t>
            </w:r>
            <w:proofErr w:type="spellEnd"/>
            <w:r w:rsidRPr="00DA4871">
              <w:rPr>
                <w:rFonts w:ascii="Verdana" w:hAnsi="Verdana"/>
                <w:sz w:val="18"/>
                <w:szCs w:val="18"/>
              </w:rPr>
              <w:t>: 63990920</w:t>
            </w:r>
          </w:p>
        </w:tc>
        <w:tc>
          <w:tcPr>
            <w:tcW w:w="3260" w:type="dxa"/>
          </w:tcPr>
          <w:p w:rsidR="00DA4871" w:rsidRPr="00DA4871" w:rsidRDefault="00DA4871" w:rsidP="004B33EB">
            <w:pPr>
              <w:ind w:left="125" w:right="7"/>
              <w:jc w:val="center"/>
              <w:rPr>
                <w:rFonts w:ascii="Verdana" w:hAnsi="Verdana"/>
                <w:sz w:val="18"/>
                <w:szCs w:val="18"/>
              </w:rPr>
            </w:pPr>
            <w:r w:rsidRPr="00DA4871">
              <w:rPr>
                <w:rFonts w:ascii="Verdana" w:hAnsi="Verdana"/>
                <w:sz w:val="18"/>
                <w:szCs w:val="18"/>
              </w:rPr>
              <w:t>Dodávka a montáž zdvojených podlah a podlahových krytin</w:t>
            </w:r>
          </w:p>
        </w:tc>
        <w:tc>
          <w:tcPr>
            <w:tcW w:w="2268" w:type="dxa"/>
          </w:tcPr>
          <w:p w:rsidR="00DA4871" w:rsidRPr="00DA4871" w:rsidRDefault="00DA4871" w:rsidP="00DA4871">
            <w:pPr>
              <w:ind w:left="8"/>
              <w:jc w:val="center"/>
              <w:rPr>
                <w:rFonts w:ascii="Verdana" w:hAnsi="Verdana"/>
                <w:sz w:val="18"/>
                <w:szCs w:val="18"/>
              </w:rPr>
            </w:pPr>
            <w:r w:rsidRPr="00DA4871">
              <w:rPr>
                <w:rFonts w:ascii="Verdana" w:hAnsi="Verdana"/>
                <w:sz w:val="18"/>
                <w:szCs w:val="18"/>
              </w:rPr>
              <w:t>4,68 %</w:t>
            </w:r>
          </w:p>
        </w:tc>
      </w:tr>
      <w:tr w:rsidR="00DA4871" w:rsidTr="004B33EB">
        <w:tc>
          <w:tcPr>
            <w:tcW w:w="3828" w:type="dxa"/>
          </w:tcPr>
          <w:p w:rsidR="00DA4871" w:rsidRPr="00DA4871" w:rsidRDefault="00DA4871" w:rsidP="00DA4871">
            <w:pPr>
              <w:ind w:right="29"/>
              <w:jc w:val="center"/>
              <w:rPr>
                <w:rFonts w:ascii="Verdana" w:hAnsi="Verdana"/>
                <w:sz w:val="18"/>
                <w:szCs w:val="18"/>
              </w:rPr>
            </w:pPr>
            <w:r w:rsidRPr="00DA4871">
              <w:rPr>
                <w:rFonts w:ascii="Verdana" w:hAnsi="Verdana"/>
                <w:sz w:val="18"/>
                <w:szCs w:val="18"/>
              </w:rPr>
              <w:t>premise, s.r.o.;</w:t>
            </w:r>
          </w:p>
          <w:p w:rsidR="00DA4871" w:rsidRPr="00DA4871" w:rsidRDefault="00DA4871" w:rsidP="00DA4871">
            <w:pPr>
              <w:ind w:left="165" w:right="184"/>
              <w:jc w:val="center"/>
              <w:rPr>
                <w:rFonts w:ascii="Verdana" w:hAnsi="Verdana"/>
                <w:sz w:val="18"/>
                <w:szCs w:val="18"/>
              </w:rPr>
            </w:pPr>
            <w:r w:rsidRPr="00DA4871">
              <w:rPr>
                <w:rFonts w:ascii="Verdana" w:hAnsi="Verdana"/>
                <w:sz w:val="18"/>
                <w:szCs w:val="18"/>
              </w:rPr>
              <w:t xml:space="preserve">Všehrdova 560/2, 110 OO Praha 1 - Malé Strana; </w:t>
            </w:r>
            <w:proofErr w:type="spellStart"/>
            <w:r w:rsidRPr="00DA4871">
              <w:rPr>
                <w:rFonts w:ascii="Verdana" w:hAnsi="Verdana"/>
                <w:sz w:val="18"/>
                <w:szCs w:val="18"/>
              </w:rPr>
              <w:t>lč</w:t>
            </w:r>
            <w:proofErr w:type="spellEnd"/>
            <w:r w:rsidRPr="00DA4871">
              <w:rPr>
                <w:rFonts w:ascii="Verdana" w:hAnsi="Verdana"/>
                <w:sz w:val="18"/>
                <w:szCs w:val="18"/>
              </w:rPr>
              <w:t>: 27573524</w:t>
            </w:r>
          </w:p>
        </w:tc>
        <w:tc>
          <w:tcPr>
            <w:tcW w:w="3260" w:type="dxa"/>
          </w:tcPr>
          <w:p w:rsidR="00DA4871" w:rsidRPr="00DA4871" w:rsidRDefault="00DA4871" w:rsidP="004B33EB">
            <w:pPr>
              <w:ind w:left="29" w:right="7"/>
              <w:jc w:val="center"/>
              <w:rPr>
                <w:rFonts w:ascii="Verdana" w:hAnsi="Verdana"/>
                <w:sz w:val="18"/>
                <w:szCs w:val="18"/>
              </w:rPr>
            </w:pPr>
            <w:r w:rsidRPr="00DA4871">
              <w:rPr>
                <w:rFonts w:ascii="Verdana" w:hAnsi="Verdana"/>
                <w:sz w:val="18"/>
                <w:szCs w:val="18"/>
              </w:rPr>
              <w:t xml:space="preserve">Dodávka a montáž elektro a </w:t>
            </w:r>
            <w:proofErr w:type="spellStart"/>
            <w:r w:rsidRPr="00DA4871">
              <w:rPr>
                <w:rFonts w:ascii="Verdana" w:hAnsi="Verdana"/>
                <w:sz w:val="18"/>
                <w:szCs w:val="18"/>
              </w:rPr>
              <w:t>WiFi</w:t>
            </w:r>
            <w:proofErr w:type="spellEnd"/>
          </w:p>
        </w:tc>
        <w:tc>
          <w:tcPr>
            <w:tcW w:w="2268" w:type="dxa"/>
          </w:tcPr>
          <w:p w:rsidR="00DA4871" w:rsidRPr="00DA4871" w:rsidRDefault="00DA4871" w:rsidP="00DA4871">
            <w:pPr>
              <w:ind w:right="22"/>
              <w:jc w:val="center"/>
              <w:rPr>
                <w:rFonts w:ascii="Verdana" w:hAnsi="Verdana"/>
                <w:sz w:val="18"/>
                <w:szCs w:val="18"/>
              </w:rPr>
            </w:pPr>
            <w:r w:rsidRPr="00DA4871">
              <w:rPr>
                <w:rFonts w:ascii="Verdana" w:hAnsi="Verdana"/>
                <w:sz w:val="18"/>
                <w:szCs w:val="18"/>
              </w:rPr>
              <w:t>13,23 %</w:t>
            </w:r>
          </w:p>
        </w:tc>
      </w:tr>
      <w:tr w:rsidR="00DA4871" w:rsidTr="004B33EB">
        <w:tc>
          <w:tcPr>
            <w:tcW w:w="3828" w:type="dxa"/>
          </w:tcPr>
          <w:p w:rsidR="00DA4871" w:rsidRPr="00DA4871" w:rsidRDefault="00DA4871" w:rsidP="00DA487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4871">
              <w:rPr>
                <w:rFonts w:ascii="Verdana" w:hAnsi="Verdana"/>
                <w:sz w:val="18"/>
                <w:szCs w:val="18"/>
              </w:rPr>
              <w:t>Radim Krejčí</w:t>
            </w:r>
          </w:p>
          <w:p w:rsidR="00DA4871" w:rsidRPr="00DA4871" w:rsidRDefault="00DA4871" w:rsidP="00DA4871">
            <w:pPr>
              <w:spacing w:line="216" w:lineRule="auto"/>
              <w:ind w:left="833" w:hanging="466"/>
              <w:rPr>
                <w:rFonts w:ascii="Verdana" w:hAnsi="Verdana"/>
                <w:sz w:val="18"/>
                <w:szCs w:val="18"/>
              </w:rPr>
            </w:pPr>
            <w:r w:rsidRPr="00DA4871">
              <w:rPr>
                <w:rFonts w:ascii="Verdana" w:hAnsi="Verdana"/>
                <w:sz w:val="18"/>
                <w:szCs w:val="18"/>
              </w:rPr>
              <w:t>Vodoinstalatérství — Topenářství</w:t>
            </w:r>
          </w:p>
          <w:p w:rsidR="00DA4871" w:rsidRPr="00DA4871" w:rsidRDefault="00DA4871" w:rsidP="00DA4871">
            <w:pPr>
              <w:ind w:right="29"/>
              <w:jc w:val="center"/>
              <w:rPr>
                <w:rFonts w:ascii="Verdana" w:hAnsi="Verdana"/>
                <w:sz w:val="18"/>
                <w:szCs w:val="18"/>
              </w:rPr>
            </w:pPr>
            <w:r w:rsidRPr="00DA4871">
              <w:rPr>
                <w:rFonts w:ascii="Verdana" w:hAnsi="Verdana"/>
                <w:sz w:val="18"/>
                <w:szCs w:val="18"/>
              </w:rPr>
              <w:t>Na Dolech 44 - 58601</w:t>
            </w:r>
          </w:p>
          <w:p w:rsidR="00DA4871" w:rsidRPr="00DA4871" w:rsidRDefault="00DA4871" w:rsidP="004B33EB">
            <w:pPr>
              <w:ind w:left="804" w:right="837"/>
              <w:jc w:val="center"/>
              <w:rPr>
                <w:rFonts w:ascii="Verdana" w:hAnsi="Verdana"/>
                <w:sz w:val="18"/>
                <w:szCs w:val="18"/>
              </w:rPr>
            </w:pPr>
            <w:r w:rsidRPr="00DA4871">
              <w:rPr>
                <w:rFonts w:ascii="Verdana" w:hAnsi="Verdana"/>
                <w:sz w:val="18"/>
                <w:szCs w:val="18"/>
              </w:rPr>
              <w:t xml:space="preserve">Jihlava; </w:t>
            </w:r>
            <w:proofErr w:type="spellStart"/>
            <w:r w:rsidRPr="00DA4871">
              <w:rPr>
                <w:rFonts w:ascii="Verdana" w:hAnsi="Verdana"/>
                <w:sz w:val="18"/>
                <w:szCs w:val="18"/>
              </w:rPr>
              <w:t>lč</w:t>
            </w:r>
            <w:proofErr w:type="spellEnd"/>
            <w:r w:rsidRPr="00DA4871">
              <w:rPr>
                <w:rFonts w:ascii="Verdana" w:hAnsi="Verdana"/>
                <w:sz w:val="18"/>
                <w:szCs w:val="18"/>
              </w:rPr>
              <w:t>: 03721591</w:t>
            </w:r>
          </w:p>
        </w:tc>
        <w:tc>
          <w:tcPr>
            <w:tcW w:w="3260" w:type="dxa"/>
          </w:tcPr>
          <w:p w:rsidR="00DA4871" w:rsidRPr="00DA4871" w:rsidRDefault="00DA4871" w:rsidP="004B33EB">
            <w:pPr>
              <w:ind w:left="29" w:right="7"/>
              <w:jc w:val="center"/>
              <w:rPr>
                <w:rFonts w:ascii="Verdana" w:hAnsi="Verdana"/>
                <w:sz w:val="18"/>
                <w:szCs w:val="18"/>
              </w:rPr>
            </w:pPr>
            <w:r w:rsidRPr="00DA4871">
              <w:rPr>
                <w:rFonts w:ascii="Verdana" w:hAnsi="Verdana"/>
                <w:sz w:val="18"/>
                <w:szCs w:val="18"/>
              </w:rPr>
              <w:t>Dodávka a montáž ZTI</w:t>
            </w:r>
          </w:p>
        </w:tc>
        <w:tc>
          <w:tcPr>
            <w:tcW w:w="2268" w:type="dxa"/>
          </w:tcPr>
          <w:p w:rsidR="00DA4871" w:rsidRPr="00DA4871" w:rsidRDefault="00DA4871" w:rsidP="00DA4871">
            <w:pPr>
              <w:ind w:right="36"/>
              <w:jc w:val="center"/>
              <w:rPr>
                <w:rFonts w:ascii="Verdana" w:hAnsi="Verdana"/>
                <w:sz w:val="18"/>
                <w:szCs w:val="18"/>
              </w:rPr>
            </w:pPr>
            <w:r w:rsidRPr="00DA4871">
              <w:rPr>
                <w:rFonts w:ascii="Verdana" w:hAnsi="Verdana"/>
                <w:sz w:val="18"/>
                <w:szCs w:val="18"/>
              </w:rPr>
              <w:t>2,92 %</w:t>
            </w:r>
          </w:p>
        </w:tc>
      </w:tr>
      <w:tr w:rsidR="00DA4871" w:rsidTr="004B33EB">
        <w:tc>
          <w:tcPr>
            <w:tcW w:w="3828" w:type="dxa"/>
          </w:tcPr>
          <w:p w:rsidR="00DA4871" w:rsidRPr="00DA4871" w:rsidRDefault="00DA4871" w:rsidP="00DA4871">
            <w:pPr>
              <w:ind w:right="43"/>
              <w:jc w:val="center"/>
              <w:rPr>
                <w:rFonts w:ascii="Verdana" w:hAnsi="Verdana"/>
                <w:sz w:val="18"/>
                <w:szCs w:val="18"/>
              </w:rPr>
            </w:pPr>
            <w:r w:rsidRPr="00DA4871">
              <w:rPr>
                <w:rFonts w:ascii="Verdana" w:hAnsi="Verdana"/>
                <w:sz w:val="18"/>
                <w:szCs w:val="18"/>
              </w:rPr>
              <w:t>OKASO s.r.o.;</w:t>
            </w:r>
          </w:p>
          <w:p w:rsidR="00DA4871" w:rsidRPr="00DA4871" w:rsidRDefault="00DA4871" w:rsidP="004B33EB">
            <w:pPr>
              <w:ind w:right="24"/>
              <w:jc w:val="center"/>
              <w:rPr>
                <w:rFonts w:ascii="Verdana" w:hAnsi="Verdana"/>
                <w:sz w:val="18"/>
                <w:szCs w:val="18"/>
              </w:rPr>
            </w:pPr>
            <w:r w:rsidRPr="00DA4871">
              <w:rPr>
                <w:rFonts w:ascii="Verdana" w:hAnsi="Verdana"/>
                <w:sz w:val="18"/>
                <w:szCs w:val="18"/>
              </w:rPr>
              <w:t>Švabinského 926/54</w:t>
            </w:r>
            <w:r w:rsidR="004B33EB"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DA4871">
              <w:rPr>
                <w:rFonts w:ascii="Verdana" w:hAnsi="Verdana"/>
                <w:sz w:val="18"/>
                <w:szCs w:val="18"/>
              </w:rPr>
              <w:t xml:space="preserve">149 </w:t>
            </w:r>
            <w:r w:rsidR="004B33EB">
              <w:rPr>
                <w:rFonts w:ascii="Verdana" w:hAnsi="Verdana"/>
                <w:sz w:val="18"/>
                <w:szCs w:val="18"/>
              </w:rPr>
              <w:t>00</w:t>
            </w:r>
            <w:r w:rsidRPr="00DA4871">
              <w:rPr>
                <w:rFonts w:ascii="Verdana" w:hAnsi="Verdana"/>
                <w:sz w:val="18"/>
                <w:szCs w:val="18"/>
              </w:rPr>
              <w:t xml:space="preserve"> Praha 4 - Chodov; </w:t>
            </w:r>
            <w:proofErr w:type="spellStart"/>
            <w:r w:rsidRPr="00DA4871">
              <w:rPr>
                <w:rFonts w:ascii="Verdana" w:hAnsi="Verdana"/>
                <w:sz w:val="18"/>
                <w:szCs w:val="18"/>
              </w:rPr>
              <w:t>lč</w:t>
            </w:r>
            <w:proofErr w:type="spellEnd"/>
            <w:r w:rsidRPr="00DA4871">
              <w:rPr>
                <w:rFonts w:ascii="Verdana" w:hAnsi="Verdana"/>
                <w:sz w:val="18"/>
                <w:szCs w:val="18"/>
              </w:rPr>
              <w:t>: 06848168</w:t>
            </w:r>
          </w:p>
        </w:tc>
        <w:tc>
          <w:tcPr>
            <w:tcW w:w="3260" w:type="dxa"/>
          </w:tcPr>
          <w:p w:rsidR="00DA4871" w:rsidRPr="00DA4871" w:rsidRDefault="00DA4871" w:rsidP="004B33EB">
            <w:pPr>
              <w:ind w:right="7"/>
              <w:jc w:val="center"/>
              <w:rPr>
                <w:rFonts w:ascii="Verdana" w:hAnsi="Verdana"/>
                <w:sz w:val="18"/>
                <w:szCs w:val="18"/>
              </w:rPr>
            </w:pPr>
            <w:r w:rsidRPr="00DA4871">
              <w:rPr>
                <w:rFonts w:ascii="Verdana" w:hAnsi="Verdana"/>
                <w:sz w:val="18"/>
                <w:szCs w:val="18"/>
              </w:rPr>
              <w:t>Dodávka a montáž VZT</w:t>
            </w:r>
          </w:p>
        </w:tc>
        <w:tc>
          <w:tcPr>
            <w:tcW w:w="2268" w:type="dxa"/>
          </w:tcPr>
          <w:p w:rsidR="00DA4871" w:rsidRPr="00DA4871" w:rsidRDefault="00DA4871" w:rsidP="00DA4871">
            <w:pPr>
              <w:ind w:right="36"/>
              <w:jc w:val="center"/>
              <w:rPr>
                <w:rFonts w:ascii="Verdana" w:hAnsi="Verdana"/>
                <w:sz w:val="18"/>
                <w:szCs w:val="18"/>
              </w:rPr>
            </w:pPr>
            <w:r w:rsidRPr="00DA4871">
              <w:rPr>
                <w:rFonts w:ascii="Verdana" w:hAnsi="Verdana"/>
                <w:sz w:val="18"/>
                <w:szCs w:val="18"/>
              </w:rPr>
              <w:t>2,90 %</w:t>
            </w:r>
          </w:p>
        </w:tc>
      </w:tr>
      <w:tr w:rsidR="00DA4871" w:rsidTr="004B33EB">
        <w:tc>
          <w:tcPr>
            <w:tcW w:w="3828" w:type="dxa"/>
          </w:tcPr>
          <w:p w:rsidR="00DA4871" w:rsidRPr="00DA4871" w:rsidRDefault="00DA4871" w:rsidP="00DA4871">
            <w:pPr>
              <w:ind w:right="38"/>
              <w:jc w:val="center"/>
              <w:rPr>
                <w:rFonts w:ascii="Verdana" w:hAnsi="Verdana"/>
                <w:sz w:val="18"/>
                <w:szCs w:val="18"/>
              </w:rPr>
            </w:pPr>
            <w:r w:rsidRPr="00DA4871">
              <w:rPr>
                <w:rFonts w:ascii="Verdana" w:hAnsi="Verdana"/>
                <w:sz w:val="18"/>
                <w:szCs w:val="18"/>
              </w:rPr>
              <w:t>DOPOS HK s.r.o.;</w:t>
            </w:r>
          </w:p>
          <w:p w:rsidR="00DA4871" w:rsidRPr="00DA4871" w:rsidRDefault="00DA4871" w:rsidP="004B33EB">
            <w:pPr>
              <w:ind w:right="38"/>
              <w:jc w:val="center"/>
              <w:rPr>
                <w:rFonts w:ascii="Verdana" w:hAnsi="Verdana"/>
                <w:sz w:val="18"/>
                <w:szCs w:val="18"/>
              </w:rPr>
            </w:pPr>
            <w:r w:rsidRPr="00DA4871">
              <w:rPr>
                <w:rFonts w:ascii="Verdana" w:hAnsi="Verdana"/>
                <w:sz w:val="18"/>
                <w:szCs w:val="18"/>
              </w:rPr>
              <w:lastRenderedPageBreak/>
              <w:t>Jasmínová 119, PSČ 503</w:t>
            </w:r>
            <w:r w:rsidR="004B33E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A4871">
              <w:rPr>
                <w:rFonts w:ascii="Verdana" w:hAnsi="Verdana"/>
                <w:sz w:val="18"/>
                <w:szCs w:val="18"/>
              </w:rPr>
              <w:t xml:space="preserve">32,Hradec Králové </w:t>
            </w:r>
            <w:r w:rsidR="004B33EB">
              <w:rPr>
                <w:rFonts w:ascii="Verdana" w:hAnsi="Verdana"/>
                <w:sz w:val="18"/>
                <w:szCs w:val="18"/>
              </w:rPr>
              <w:t xml:space="preserve">- </w:t>
            </w:r>
            <w:proofErr w:type="spellStart"/>
            <w:r w:rsidRPr="00DA4871">
              <w:rPr>
                <w:rFonts w:ascii="Verdana" w:hAnsi="Verdana"/>
                <w:sz w:val="18"/>
                <w:szCs w:val="18"/>
              </w:rPr>
              <w:t>Březhrad</w:t>
            </w:r>
            <w:proofErr w:type="spellEnd"/>
            <w:r w:rsidRPr="00DA4871">
              <w:rPr>
                <w:rFonts w:ascii="Verdana" w:hAnsi="Verdana"/>
                <w:sz w:val="18"/>
                <w:szCs w:val="18"/>
              </w:rPr>
              <w:t xml:space="preserve">; </w:t>
            </w:r>
            <w:proofErr w:type="spellStart"/>
            <w:r w:rsidRPr="00DA4871">
              <w:rPr>
                <w:rFonts w:ascii="Verdana" w:hAnsi="Verdana"/>
                <w:sz w:val="18"/>
                <w:szCs w:val="18"/>
              </w:rPr>
              <w:t>lč</w:t>
            </w:r>
            <w:proofErr w:type="spellEnd"/>
            <w:r w:rsidRPr="00DA4871">
              <w:rPr>
                <w:rFonts w:ascii="Verdana" w:hAnsi="Verdana"/>
                <w:sz w:val="18"/>
                <w:szCs w:val="18"/>
              </w:rPr>
              <w:t>: 275 13 831</w:t>
            </w:r>
            <w:r w:rsidRPr="00DA4871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67453D25" wp14:editId="6647A14F">
                  <wp:extent cx="3048" cy="9145"/>
                  <wp:effectExtent l="0" t="0" r="0" b="0"/>
                  <wp:docPr id="20505" name="Picture 20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5" name="Picture 205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DA4871" w:rsidRPr="00DA4871" w:rsidRDefault="00DA4871" w:rsidP="004B33EB">
            <w:pPr>
              <w:ind w:right="7"/>
              <w:jc w:val="center"/>
              <w:rPr>
                <w:rFonts w:ascii="Verdana" w:hAnsi="Verdana"/>
                <w:sz w:val="18"/>
                <w:szCs w:val="18"/>
              </w:rPr>
            </w:pPr>
            <w:r w:rsidRPr="00DA4871">
              <w:rPr>
                <w:rFonts w:ascii="Verdana" w:hAnsi="Verdana"/>
                <w:sz w:val="18"/>
                <w:szCs w:val="18"/>
              </w:rPr>
              <w:lastRenderedPageBreak/>
              <w:t>Dodávka a montáž</w:t>
            </w:r>
          </w:p>
          <w:p w:rsidR="00DA4871" w:rsidRPr="00DA4871" w:rsidRDefault="00DA4871" w:rsidP="004B33EB">
            <w:pPr>
              <w:ind w:right="7"/>
              <w:jc w:val="center"/>
              <w:rPr>
                <w:rFonts w:ascii="Verdana" w:hAnsi="Verdana"/>
                <w:sz w:val="18"/>
                <w:szCs w:val="18"/>
              </w:rPr>
            </w:pPr>
            <w:r w:rsidRPr="00DA4871">
              <w:rPr>
                <w:rFonts w:ascii="Verdana" w:hAnsi="Verdana"/>
                <w:sz w:val="18"/>
                <w:szCs w:val="18"/>
              </w:rPr>
              <w:lastRenderedPageBreak/>
              <w:t>SDK a akustických podhled</w:t>
            </w:r>
            <w:r w:rsidRPr="00DA4871">
              <w:rPr>
                <w:rFonts w:ascii="Verdana" w:hAnsi="Verdana"/>
                <w:sz w:val="18"/>
                <w:szCs w:val="18"/>
              </w:rPr>
              <w:t>ů</w:t>
            </w:r>
          </w:p>
        </w:tc>
        <w:tc>
          <w:tcPr>
            <w:tcW w:w="2268" w:type="dxa"/>
          </w:tcPr>
          <w:p w:rsidR="00DA4871" w:rsidRPr="00DA4871" w:rsidRDefault="00DA4871" w:rsidP="00DA4871">
            <w:pPr>
              <w:ind w:right="31"/>
              <w:jc w:val="center"/>
              <w:rPr>
                <w:rFonts w:ascii="Verdana" w:hAnsi="Verdana"/>
                <w:sz w:val="18"/>
                <w:szCs w:val="18"/>
              </w:rPr>
            </w:pPr>
            <w:r w:rsidRPr="00DA4871">
              <w:rPr>
                <w:rFonts w:ascii="Verdana" w:hAnsi="Verdana"/>
                <w:sz w:val="18"/>
                <w:szCs w:val="18"/>
              </w:rPr>
              <w:lastRenderedPageBreak/>
              <w:t>6,16 %</w:t>
            </w:r>
          </w:p>
        </w:tc>
      </w:tr>
      <w:tr w:rsidR="00DA4871" w:rsidTr="004B33EB">
        <w:tc>
          <w:tcPr>
            <w:tcW w:w="3828" w:type="dxa"/>
          </w:tcPr>
          <w:p w:rsidR="00DA4871" w:rsidRPr="00DA4871" w:rsidRDefault="00DA4871" w:rsidP="00DA4871">
            <w:pPr>
              <w:spacing w:line="216" w:lineRule="auto"/>
              <w:ind w:left="674" w:hanging="19"/>
              <w:jc w:val="both"/>
              <w:rPr>
                <w:rFonts w:ascii="Verdana" w:hAnsi="Verdana"/>
                <w:sz w:val="18"/>
                <w:szCs w:val="18"/>
              </w:rPr>
            </w:pPr>
            <w:r w:rsidRPr="00DA4871">
              <w:rPr>
                <w:rFonts w:ascii="Verdana" w:hAnsi="Verdana"/>
                <w:sz w:val="18"/>
                <w:szCs w:val="18"/>
              </w:rPr>
              <w:t>GRADUS s.r.o.; Běluňská 574/9,</w:t>
            </w:r>
          </w:p>
          <w:p w:rsidR="00DA4871" w:rsidRPr="00DA4871" w:rsidRDefault="00DA4871" w:rsidP="004B33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4871">
              <w:rPr>
                <w:rFonts w:ascii="Verdana" w:hAnsi="Verdana"/>
                <w:sz w:val="18"/>
                <w:szCs w:val="18"/>
              </w:rPr>
              <w:t>193 OO Praha 9 — Horní</w:t>
            </w:r>
            <w:r w:rsidR="004B33E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A4871">
              <w:rPr>
                <w:rFonts w:ascii="Verdana" w:hAnsi="Verdana"/>
                <w:sz w:val="18"/>
                <w:szCs w:val="18"/>
              </w:rPr>
              <w:t>Počernice;</w:t>
            </w:r>
            <w:r w:rsidR="004B33E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A4871">
              <w:rPr>
                <w:rFonts w:ascii="Verdana" w:hAnsi="Verdana"/>
                <w:sz w:val="18"/>
                <w:szCs w:val="18"/>
              </w:rPr>
              <w:t>lč</w:t>
            </w:r>
            <w:proofErr w:type="spellEnd"/>
            <w:r w:rsidRPr="00DA4871">
              <w:rPr>
                <w:rFonts w:ascii="Verdana" w:hAnsi="Verdana"/>
                <w:sz w:val="18"/>
                <w:szCs w:val="18"/>
              </w:rPr>
              <w:t>: 60490179</w:t>
            </w:r>
          </w:p>
        </w:tc>
        <w:tc>
          <w:tcPr>
            <w:tcW w:w="3260" w:type="dxa"/>
          </w:tcPr>
          <w:p w:rsidR="00DA4871" w:rsidRPr="00DA4871" w:rsidRDefault="00DA4871" w:rsidP="004B33EB">
            <w:pPr>
              <w:ind w:right="7"/>
              <w:jc w:val="center"/>
              <w:rPr>
                <w:rFonts w:ascii="Verdana" w:hAnsi="Verdana"/>
                <w:sz w:val="18"/>
                <w:szCs w:val="18"/>
              </w:rPr>
            </w:pPr>
            <w:r w:rsidRPr="00DA4871">
              <w:rPr>
                <w:rFonts w:ascii="Verdana" w:hAnsi="Verdana"/>
                <w:sz w:val="18"/>
                <w:szCs w:val="18"/>
              </w:rPr>
              <w:t>Dodávka a montáž světlíku</w:t>
            </w:r>
          </w:p>
        </w:tc>
        <w:tc>
          <w:tcPr>
            <w:tcW w:w="2268" w:type="dxa"/>
          </w:tcPr>
          <w:p w:rsidR="00DA4871" w:rsidRPr="00DA4871" w:rsidRDefault="00DA4871" w:rsidP="00DA4871">
            <w:pPr>
              <w:ind w:right="31"/>
              <w:jc w:val="center"/>
              <w:rPr>
                <w:rFonts w:ascii="Verdana" w:hAnsi="Verdana"/>
                <w:sz w:val="18"/>
                <w:szCs w:val="18"/>
              </w:rPr>
            </w:pPr>
            <w:r w:rsidRPr="00DA4871">
              <w:rPr>
                <w:rFonts w:ascii="Verdana" w:hAnsi="Verdana"/>
                <w:sz w:val="18"/>
                <w:szCs w:val="18"/>
              </w:rPr>
              <w:t>0,58 %</w:t>
            </w:r>
          </w:p>
        </w:tc>
      </w:tr>
      <w:tr w:rsidR="00DA4871" w:rsidTr="004B33EB">
        <w:tc>
          <w:tcPr>
            <w:tcW w:w="3828" w:type="dxa"/>
          </w:tcPr>
          <w:p w:rsidR="00DA4871" w:rsidRPr="00DA4871" w:rsidRDefault="00DA4871" w:rsidP="00DA4871">
            <w:pPr>
              <w:ind w:right="34"/>
              <w:jc w:val="center"/>
              <w:rPr>
                <w:rFonts w:ascii="Verdana" w:hAnsi="Verdana"/>
                <w:sz w:val="18"/>
                <w:szCs w:val="18"/>
              </w:rPr>
            </w:pPr>
            <w:r w:rsidRPr="00DA4871">
              <w:rPr>
                <w:rFonts w:ascii="Verdana" w:hAnsi="Verdana"/>
                <w:sz w:val="18"/>
                <w:szCs w:val="18"/>
              </w:rPr>
              <w:t>Zdeněk Bauer - CP</w:t>
            </w:r>
          </w:p>
          <w:p w:rsidR="00DA4871" w:rsidRPr="00DA4871" w:rsidRDefault="00DA4871" w:rsidP="00DA4871">
            <w:pPr>
              <w:spacing w:line="216" w:lineRule="auto"/>
              <w:ind w:left="21" w:right="64"/>
              <w:jc w:val="center"/>
              <w:rPr>
                <w:rFonts w:ascii="Verdana" w:hAnsi="Verdana"/>
                <w:sz w:val="18"/>
                <w:szCs w:val="18"/>
              </w:rPr>
            </w:pPr>
            <w:r w:rsidRPr="00DA4871">
              <w:rPr>
                <w:rFonts w:ascii="Verdana" w:hAnsi="Verdana"/>
                <w:sz w:val="18"/>
                <w:szCs w:val="18"/>
              </w:rPr>
              <w:t>Centrum povrchových úprav;</w:t>
            </w:r>
          </w:p>
          <w:p w:rsidR="00DA4871" w:rsidRPr="00DA4871" w:rsidRDefault="00DA4871" w:rsidP="004B33EB">
            <w:pPr>
              <w:ind w:right="34"/>
              <w:jc w:val="center"/>
              <w:rPr>
                <w:rFonts w:ascii="Verdana" w:hAnsi="Verdana"/>
                <w:sz w:val="18"/>
                <w:szCs w:val="18"/>
              </w:rPr>
            </w:pPr>
            <w:r w:rsidRPr="00DA4871">
              <w:rPr>
                <w:rFonts w:ascii="Verdana" w:hAnsi="Verdana"/>
                <w:sz w:val="18"/>
                <w:szCs w:val="18"/>
              </w:rPr>
              <w:t>Dobrovského 3804,</w:t>
            </w:r>
            <w:r w:rsidR="004B33E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A4871">
              <w:rPr>
                <w:rFonts w:ascii="Verdana" w:hAnsi="Verdana"/>
                <w:sz w:val="18"/>
                <w:szCs w:val="18"/>
              </w:rPr>
              <w:t xml:space="preserve">580 </w:t>
            </w:r>
            <w:r w:rsidR="004B33EB">
              <w:rPr>
                <w:rFonts w:ascii="Verdana" w:hAnsi="Verdana"/>
                <w:sz w:val="18"/>
                <w:szCs w:val="18"/>
              </w:rPr>
              <w:t>01</w:t>
            </w:r>
            <w:r w:rsidRPr="00DA487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A4871">
              <w:rPr>
                <w:rFonts w:ascii="Verdana" w:hAnsi="Verdana"/>
                <w:sz w:val="18"/>
                <w:szCs w:val="18"/>
              </w:rPr>
              <w:t>HavlíčkŮv</w:t>
            </w:r>
            <w:proofErr w:type="spellEnd"/>
            <w:r w:rsidRPr="00DA4871">
              <w:rPr>
                <w:rFonts w:ascii="Verdana" w:hAnsi="Verdana"/>
                <w:sz w:val="18"/>
                <w:szCs w:val="18"/>
              </w:rPr>
              <w:t xml:space="preserve"> Brod; IČ : 11010347</w:t>
            </w:r>
          </w:p>
        </w:tc>
        <w:tc>
          <w:tcPr>
            <w:tcW w:w="3260" w:type="dxa"/>
          </w:tcPr>
          <w:p w:rsidR="00DA4871" w:rsidRPr="00DA4871" w:rsidRDefault="00DA4871" w:rsidP="004B33EB">
            <w:pPr>
              <w:ind w:right="7"/>
              <w:jc w:val="center"/>
              <w:rPr>
                <w:rFonts w:ascii="Verdana" w:hAnsi="Verdana"/>
                <w:sz w:val="18"/>
                <w:szCs w:val="18"/>
              </w:rPr>
            </w:pPr>
            <w:r w:rsidRPr="00DA4871">
              <w:rPr>
                <w:rFonts w:ascii="Verdana" w:hAnsi="Verdana"/>
                <w:sz w:val="18"/>
                <w:szCs w:val="18"/>
              </w:rPr>
              <w:t>Dodávka a montáž obklad</w:t>
            </w:r>
            <w:r w:rsidRPr="00DA4871">
              <w:rPr>
                <w:rFonts w:ascii="Verdana" w:hAnsi="Verdana"/>
                <w:sz w:val="18"/>
                <w:szCs w:val="18"/>
              </w:rPr>
              <w:t>ů</w:t>
            </w:r>
            <w:r w:rsidRPr="00DA4871">
              <w:rPr>
                <w:rFonts w:ascii="Verdana" w:hAnsi="Verdana"/>
                <w:sz w:val="18"/>
                <w:szCs w:val="18"/>
              </w:rPr>
              <w:t xml:space="preserve"> a dlažeb + malby a nátěry</w:t>
            </w:r>
          </w:p>
        </w:tc>
        <w:tc>
          <w:tcPr>
            <w:tcW w:w="2268" w:type="dxa"/>
          </w:tcPr>
          <w:p w:rsidR="00DA4871" w:rsidRPr="00DA4871" w:rsidRDefault="00DA4871" w:rsidP="00DA4871">
            <w:pPr>
              <w:ind w:right="41"/>
              <w:jc w:val="center"/>
              <w:rPr>
                <w:rFonts w:ascii="Verdana" w:hAnsi="Verdana"/>
                <w:sz w:val="18"/>
                <w:szCs w:val="18"/>
              </w:rPr>
            </w:pPr>
            <w:r w:rsidRPr="00DA4871">
              <w:rPr>
                <w:rFonts w:ascii="Verdana" w:hAnsi="Verdana"/>
                <w:sz w:val="18"/>
                <w:szCs w:val="18"/>
              </w:rPr>
              <w:t>4,08 %</w:t>
            </w:r>
          </w:p>
        </w:tc>
      </w:tr>
    </w:tbl>
    <w:p w:rsidR="00DA4871" w:rsidRPr="00DA4871" w:rsidRDefault="00DA4871">
      <w:pPr>
        <w:spacing w:after="252" w:line="216" w:lineRule="auto"/>
        <w:ind w:left="1615" w:right="1615"/>
        <w:jc w:val="center"/>
        <w:rPr>
          <w:rFonts w:ascii="Verdana" w:hAnsi="Verdana"/>
          <w:sz w:val="24"/>
          <w:szCs w:val="24"/>
        </w:rPr>
      </w:pPr>
    </w:p>
    <w:p w:rsidR="00A15848" w:rsidRPr="00DA4871" w:rsidRDefault="00A15848">
      <w:pPr>
        <w:rPr>
          <w:rFonts w:ascii="Verdana" w:hAnsi="Verdana"/>
          <w:sz w:val="24"/>
          <w:szCs w:val="24"/>
        </w:rPr>
        <w:sectPr w:rsidR="00A15848" w:rsidRPr="00DA4871" w:rsidSect="00DA4871">
          <w:headerReference w:type="default" r:id="rId7"/>
          <w:pgSz w:w="11920" w:h="16840"/>
          <w:pgMar w:top="934" w:right="863" w:bottom="1378" w:left="1387" w:header="708" w:footer="708" w:gutter="0"/>
          <w:cols w:space="708"/>
        </w:sectPr>
      </w:pPr>
    </w:p>
    <w:p w:rsidR="004B33EB" w:rsidRDefault="00BC5C2E" w:rsidP="004B33EB">
      <w:pPr>
        <w:pStyle w:val="Nadpis3"/>
        <w:spacing w:after="0" w:line="264" w:lineRule="auto"/>
        <w:ind w:left="11" w:right="924" w:hanging="11"/>
        <w:rPr>
          <w:rFonts w:ascii="Verdana" w:hAnsi="Verdana"/>
          <w:sz w:val="24"/>
          <w:szCs w:val="24"/>
        </w:rPr>
      </w:pPr>
      <w:r w:rsidRPr="00DA4871"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4505549</wp:posOffset>
            </wp:positionH>
            <wp:positionV relativeFrom="paragraph">
              <wp:posOffset>0</wp:posOffset>
            </wp:positionV>
            <wp:extent cx="1902208" cy="713300"/>
            <wp:effectExtent l="0" t="0" r="0" b="0"/>
            <wp:wrapSquare wrapText="bothSides"/>
            <wp:docPr id="20575" name="Picture 20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5" name="Picture 2057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2208" cy="71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4871">
        <w:rPr>
          <w:rFonts w:ascii="Verdana" w:hAnsi="Verdana"/>
          <w:sz w:val="24"/>
          <w:szCs w:val="24"/>
        </w:rPr>
        <w:t xml:space="preserve">V Havlíčkově Brodě, dne 20.7.2018 </w:t>
      </w:r>
      <w:r w:rsidRPr="00DA4871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9145" cy="804749"/>
            <wp:effectExtent l="0" t="0" r="0" b="0"/>
            <wp:docPr id="20576" name="Picture 20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6" name="Picture 2057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804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4871">
        <w:rPr>
          <w:rFonts w:ascii="Verdana" w:hAnsi="Verdana"/>
          <w:sz w:val="24"/>
          <w:szCs w:val="24"/>
        </w:rPr>
        <w:tab/>
      </w:r>
    </w:p>
    <w:p w:rsidR="00A15848" w:rsidRPr="00DA4871" w:rsidRDefault="00BC5C2E">
      <w:pPr>
        <w:pStyle w:val="Nadpis3"/>
        <w:spacing w:after="2014" w:line="265" w:lineRule="auto"/>
        <w:ind w:left="9" w:right="927"/>
        <w:rPr>
          <w:rFonts w:ascii="Verdana" w:hAnsi="Verdana"/>
          <w:sz w:val="24"/>
          <w:szCs w:val="24"/>
        </w:rPr>
      </w:pPr>
      <w:r w:rsidRPr="00DA4871">
        <w:rPr>
          <w:rFonts w:ascii="Verdana" w:hAnsi="Verdana"/>
          <w:sz w:val="24"/>
          <w:szCs w:val="24"/>
        </w:rPr>
        <w:t xml:space="preserve">Ing. Milan </w:t>
      </w:r>
      <w:proofErr w:type="spellStart"/>
      <w:r w:rsidRPr="00DA4871">
        <w:rPr>
          <w:rFonts w:ascii="Verdana" w:hAnsi="Verdana"/>
          <w:sz w:val="24"/>
          <w:szCs w:val="24"/>
        </w:rPr>
        <w:t>Oplíštil</w:t>
      </w:r>
      <w:proofErr w:type="spellEnd"/>
      <w:r w:rsidRPr="00DA4871">
        <w:rPr>
          <w:rFonts w:ascii="Verdana" w:hAnsi="Verdana"/>
          <w:sz w:val="24"/>
          <w:szCs w:val="24"/>
        </w:rPr>
        <w:t xml:space="preserve"> RONELI SE Předseda představenstva</w:t>
      </w:r>
    </w:p>
    <w:p w:rsidR="00A15848" w:rsidRPr="00DA4871" w:rsidRDefault="00BC5C2E">
      <w:pPr>
        <w:spacing w:after="0"/>
        <w:jc w:val="right"/>
        <w:rPr>
          <w:rFonts w:ascii="Verdana" w:hAnsi="Verdana"/>
          <w:sz w:val="24"/>
          <w:szCs w:val="24"/>
        </w:rPr>
      </w:pPr>
      <w:r w:rsidRPr="00DA4871">
        <w:rPr>
          <w:rFonts w:ascii="Verdana" w:hAnsi="Verdana"/>
          <w:sz w:val="24"/>
          <w:szCs w:val="24"/>
        </w:rPr>
        <w:t>1</w:t>
      </w:r>
      <w:r w:rsidR="004B33EB">
        <w:rPr>
          <w:rFonts w:ascii="Verdana" w:hAnsi="Verdana"/>
          <w:sz w:val="24"/>
          <w:szCs w:val="24"/>
        </w:rPr>
        <w:t>30</w:t>
      </w:r>
    </w:p>
    <w:sectPr w:rsidR="00A15848" w:rsidRPr="00DA4871">
      <w:type w:val="continuous"/>
      <w:pgSz w:w="11920" w:h="16840"/>
      <w:pgMar w:top="934" w:right="542" w:bottom="154" w:left="137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7C6" w:rsidRDefault="006547C6" w:rsidP="00DA4871">
      <w:pPr>
        <w:spacing w:after="0" w:line="240" w:lineRule="auto"/>
      </w:pPr>
      <w:r>
        <w:separator/>
      </w:r>
    </w:p>
  </w:endnote>
  <w:endnote w:type="continuationSeparator" w:id="0">
    <w:p w:rsidR="006547C6" w:rsidRDefault="006547C6" w:rsidP="00DA4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7C6" w:rsidRDefault="006547C6" w:rsidP="00DA4871">
      <w:pPr>
        <w:spacing w:after="0" w:line="240" w:lineRule="auto"/>
      </w:pPr>
      <w:r>
        <w:separator/>
      </w:r>
    </w:p>
  </w:footnote>
  <w:footnote w:type="continuationSeparator" w:id="0">
    <w:p w:rsidR="006547C6" w:rsidRDefault="006547C6" w:rsidP="00DA4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871" w:rsidRPr="00DA4871" w:rsidRDefault="00DA4871" w:rsidP="00DA4871">
    <w:pPr>
      <w:pStyle w:val="Nadpis1"/>
      <w:ind w:left="312" w:right="0"/>
      <w:jc w:val="right"/>
      <w:rPr>
        <w:rFonts w:ascii="Verdana" w:hAnsi="Verdana" w:cs="Calibri"/>
        <w:sz w:val="24"/>
        <w:szCs w:val="24"/>
      </w:rPr>
    </w:pPr>
    <w:r w:rsidRPr="00DA4871">
      <w:rPr>
        <w:rFonts w:ascii="Verdana" w:hAnsi="Verdana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0" wp14:anchorId="5A4CBDBF" wp14:editId="4D182B97">
          <wp:simplePos x="0" y="0"/>
          <wp:positionH relativeFrom="column">
            <wp:posOffset>4881550</wp:posOffset>
          </wp:positionH>
          <wp:positionV relativeFrom="paragraph">
            <wp:posOffset>146964</wp:posOffset>
          </wp:positionV>
          <wp:extent cx="804780" cy="448099"/>
          <wp:effectExtent l="0" t="0" r="0" b="0"/>
          <wp:wrapSquare wrapText="bothSides"/>
          <wp:docPr id="1" name="Picture 295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79" name="Picture 295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4780" cy="448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4871">
      <w:rPr>
        <w:rFonts w:ascii="Verdana" w:hAnsi="Verdana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0" wp14:anchorId="334D2C94" wp14:editId="32B3F2BF">
          <wp:simplePos x="0" y="0"/>
          <wp:positionH relativeFrom="column">
            <wp:posOffset>198147</wp:posOffset>
          </wp:positionH>
          <wp:positionV relativeFrom="paragraph">
            <wp:posOffset>-50365</wp:posOffset>
          </wp:positionV>
          <wp:extent cx="887087" cy="594416"/>
          <wp:effectExtent l="0" t="0" r="0" b="0"/>
          <wp:wrapSquare wrapText="bothSides"/>
          <wp:docPr id="2" name="Picture 165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2" name="Picture 1655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87087" cy="594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4871">
      <w:rPr>
        <w:rFonts w:ascii="Verdana" w:hAnsi="Verdana"/>
        <w:sz w:val="24"/>
        <w:szCs w:val="24"/>
      </w:rPr>
      <w:t xml:space="preserve">EVROPSKÁ UNIE MINISTERSTVO PRO MÍSTNÍ ROZVOJ </w:t>
    </w:r>
    <w:r w:rsidRPr="00DA4871">
      <w:rPr>
        <w:rFonts w:ascii="Verdana" w:hAnsi="Verdana" w:cs="Calibri"/>
        <w:sz w:val="24"/>
        <w:szCs w:val="24"/>
      </w:rPr>
      <w:t>ČR</w:t>
    </w:r>
  </w:p>
  <w:p w:rsidR="00DA4871" w:rsidRPr="00DA4871" w:rsidRDefault="00DA4871" w:rsidP="00DA4871">
    <w:pPr>
      <w:spacing w:after="0"/>
      <w:ind w:left="322" w:hanging="10"/>
      <w:rPr>
        <w:rFonts w:ascii="Verdana" w:hAnsi="Verdana"/>
        <w:sz w:val="24"/>
        <w:szCs w:val="24"/>
      </w:rPr>
    </w:pPr>
  </w:p>
  <w:p w:rsidR="00DA4871" w:rsidRPr="00DA4871" w:rsidRDefault="00DA4871" w:rsidP="00DA4871">
    <w:pPr>
      <w:spacing w:after="0"/>
      <w:ind w:left="322" w:hanging="10"/>
      <w:rPr>
        <w:rFonts w:ascii="Verdana" w:hAnsi="Verdana"/>
        <w:sz w:val="24"/>
        <w:szCs w:val="24"/>
      </w:rPr>
    </w:pPr>
    <w:r w:rsidRPr="00DA4871">
      <w:rPr>
        <w:rFonts w:ascii="Verdana" w:hAnsi="Verdana"/>
        <w:sz w:val="24"/>
        <w:szCs w:val="24"/>
      </w:rPr>
      <w:t>Evropský fond pro regionální rozvoj</w:t>
    </w:r>
  </w:p>
  <w:p w:rsidR="00DA4871" w:rsidRPr="00DA4871" w:rsidRDefault="00DA4871" w:rsidP="00DA4871">
    <w:pPr>
      <w:spacing w:after="0" w:line="264" w:lineRule="auto"/>
      <w:ind w:left="323" w:hanging="11"/>
      <w:rPr>
        <w:rFonts w:ascii="Verdana" w:hAnsi="Verdana"/>
        <w:sz w:val="24"/>
        <w:szCs w:val="24"/>
      </w:rPr>
    </w:pPr>
    <w:r w:rsidRPr="00DA4871">
      <w:rPr>
        <w:rFonts w:ascii="Verdana" w:hAnsi="Verdana"/>
        <w:sz w:val="24"/>
        <w:szCs w:val="24"/>
      </w:rPr>
      <w:t xml:space="preserve">Integrovaný regionální operační program </w:t>
    </w:r>
  </w:p>
  <w:p w:rsidR="00DA4871" w:rsidRDefault="00DA487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848"/>
    <w:rsid w:val="004B33EB"/>
    <w:rsid w:val="006547C6"/>
    <w:rsid w:val="00A15848"/>
    <w:rsid w:val="00BC5C2E"/>
    <w:rsid w:val="00DA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A56AD"/>
  <w15:docId w15:val="{34607DDB-19B3-487B-BB33-3EAACE9C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Microsoft JhengHei" w:eastAsia="Microsoft JhengHei" w:hAnsi="Microsoft JhengHei" w:cs="Microsoft JhengHe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252" w:right="5379"/>
      <w:outlineLvl w:val="0"/>
    </w:pPr>
    <w:rPr>
      <w:rFonts w:ascii="Microsoft JhengHei" w:eastAsia="Microsoft JhengHei" w:hAnsi="Microsoft JhengHei" w:cs="Microsoft JhengHei"/>
      <w:color w:val="000000"/>
      <w:sz w:val="1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3" w:line="270" w:lineRule="auto"/>
      <w:ind w:left="1625" w:right="1615" w:hanging="10"/>
      <w:outlineLvl w:val="1"/>
    </w:pPr>
    <w:rPr>
      <w:rFonts w:ascii="Microsoft JhengHei" w:eastAsia="Microsoft JhengHei" w:hAnsi="Microsoft JhengHei" w:cs="Microsoft JhengHei"/>
      <w:color w:val="000000"/>
      <w:sz w:val="26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13" w:line="270" w:lineRule="auto"/>
      <w:ind w:left="1625" w:right="1615" w:hanging="10"/>
      <w:outlineLvl w:val="2"/>
    </w:pPr>
    <w:rPr>
      <w:rFonts w:ascii="Microsoft JhengHei" w:eastAsia="Microsoft JhengHei" w:hAnsi="Microsoft JhengHei" w:cs="Microsoft JhengHe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Microsoft JhengHei" w:eastAsia="Microsoft JhengHei" w:hAnsi="Microsoft JhengHei" w:cs="Microsoft JhengHei"/>
      <w:color w:val="000000"/>
      <w:sz w:val="14"/>
    </w:rPr>
  </w:style>
  <w:style w:type="character" w:customStyle="1" w:styleId="Nadpis2Char">
    <w:name w:val="Nadpis 2 Char"/>
    <w:link w:val="Nadpis2"/>
    <w:rPr>
      <w:rFonts w:ascii="Microsoft JhengHei" w:eastAsia="Microsoft JhengHei" w:hAnsi="Microsoft JhengHei" w:cs="Microsoft JhengHei"/>
      <w:color w:val="000000"/>
      <w:sz w:val="26"/>
    </w:rPr>
  </w:style>
  <w:style w:type="character" w:customStyle="1" w:styleId="Nadpis3Char">
    <w:name w:val="Nadpis 3 Char"/>
    <w:link w:val="Nadpis3"/>
    <w:rPr>
      <w:rFonts w:ascii="Microsoft JhengHei" w:eastAsia="Microsoft JhengHei" w:hAnsi="Microsoft JhengHei" w:cs="Microsoft JhengHe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DA4871"/>
    <w:pPr>
      <w:ind w:left="720"/>
      <w:contextualSpacing/>
    </w:pPr>
  </w:style>
  <w:style w:type="table" w:styleId="Mkatabulky">
    <w:name w:val="Table Grid"/>
    <w:basedOn w:val="Normlntabulka"/>
    <w:uiPriority w:val="39"/>
    <w:rsid w:val="00DA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A4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4871"/>
    <w:rPr>
      <w:rFonts w:ascii="Microsoft JhengHei" w:eastAsia="Microsoft JhengHei" w:hAnsi="Microsoft JhengHei" w:cs="Microsoft JhengHei"/>
      <w:color w:val="000000"/>
    </w:rPr>
  </w:style>
  <w:style w:type="paragraph" w:styleId="Zpat">
    <w:name w:val="footer"/>
    <w:basedOn w:val="Normln"/>
    <w:link w:val="ZpatChar"/>
    <w:uiPriority w:val="99"/>
    <w:unhideWhenUsed/>
    <w:rsid w:val="00DA4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4871"/>
    <w:rPr>
      <w:rFonts w:ascii="Microsoft JhengHei" w:eastAsia="Microsoft JhengHei" w:hAnsi="Microsoft JhengHei" w:cs="Microsoft JhengHe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Rudolfová</dc:creator>
  <cp:keywords/>
  <cp:lastModifiedBy>Eva Rudolfová</cp:lastModifiedBy>
  <cp:revision>4</cp:revision>
  <dcterms:created xsi:type="dcterms:W3CDTF">2018-08-28T07:27:00Z</dcterms:created>
  <dcterms:modified xsi:type="dcterms:W3CDTF">2018-08-28T07:40:00Z</dcterms:modified>
</cp:coreProperties>
</file>