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Ambiente 2018, německo, Frankfurt nad Mohanem, Německo, 2018/054N, 9. – 13. 2. 2018"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:rsidR="00A64A4A" w:rsidRPr="00A64A4A" w:rsidRDefault="00EE1C5D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TONER</w:t>
      </w:r>
      <w:r w:rsidR="00187FFB">
        <w:rPr>
          <w:b/>
        </w:rPr>
        <w:t xml:space="preserve"> s.r.o.</w:t>
      </w:r>
    </w:p>
    <w:p w:rsidR="00EE1C5D" w:rsidRPr="00EE1C5D" w:rsidRDefault="00EE1C5D" w:rsidP="00EE1C5D">
      <w:pPr>
        <w:pStyle w:val="Text11"/>
        <w:ind w:left="709"/>
        <w:rPr>
          <w:b/>
        </w:rPr>
      </w:pPr>
      <w:r w:rsidRPr="00EE1C5D">
        <w:rPr>
          <w:b/>
        </w:rPr>
        <w:t>Registrační číslo účastníka: 06/2018/054N</w:t>
      </w:r>
    </w:p>
    <w:p w:rsidR="00EE1C5D" w:rsidRPr="00EE1C5D" w:rsidRDefault="00EE1C5D" w:rsidP="00EE1C5D">
      <w:pPr>
        <w:pStyle w:val="Text11"/>
        <w:ind w:left="709"/>
      </w:pPr>
      <w:r w:rsidRPr="00EE1C5D">
        <w:t xml:space="preserve">společnost založená a existující podle právního řádu České republiky, </w:t>
      </w:r>
    </w:p>
    <w:p w:rsidR="00EE1C5D" w:rsidRPr="00EE1C5D" w:rsidRDefault="00EE1C5D" w:rsidP="00EE1C5D">
      <w:pPr>
        <w:pStyle w:val="Text11"/>
        <w:ind w:left="709"/>
      </w:pPr>
      <w:r w:rsidRPr="00EE1C5D">
        <w:t xml:space="preserve">se sídlem Lanškrounská 74, Moravská Třebová 571 01, IČO: 15036472, DIČ: CZ15036472 </w:t>
      </w:r>
    </w:p>
    <w:p w:rsidR="00EE1C5D" w:rsidRDefault="00EE1C5D" w:rsidP="00EE1C5D">
      <w:pPr>
        <w:pStyle w:val="Text11"/>
        <w:ind w:left="709"/>
        <w:rPr>
          <w:b/>
        </w:rPr>
      </w:pPr>
      <w:r w:rsidRPr="00EE1C5D">
        <w:t>zapsaná v obchodním rejstříku vedeném u Krajského soudu v Hradci Králové, oddíl C, vložka 1281</w:t>
      </w:r>
      <w:r w:rsidRPr="00EE1C5D">
        <w:rPr>
          <w:b/>
        </w:rPr>
        <w:t xml:space="preserve"> </w:t>
      </w:r>
    </w:p>
    <w:p w:rsidR="00DE082C" w:rsidRPr="00056976" w:rsidRDefault="00DE082C" w:rsidP="00EE1C5D">
      <w:pPr>
        <w:pStyle w:val="Text11"/>
        <w:ind w:left="709"/>
        <w:rPr>
          <w:rFonts w:eastAsiaTheme="minorHAnsi"/>
          <w:szCs w:val="22"/>
        </w:rPr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056976">
        <w:rPr>
          <w:rFonts w:ascii="Times New Roman" w:hAnsi="Times New Roman" w:cs="Times New Roman"/>
          <w:sz w:val="22"/>
        </w:rPr>
        <w:t>2</w:t>
      </w:r>
      <w:r w:rsidR="009056EE">
        <w:rPr>
          <w:rFonts w:ascii="Times New Roman" w:hAnsi="Times New Roman" w:cs="Times New Roman"/>
          <w:sz w:val="22"/>
        </w:rPr>
        <w:t>0</w:t>
      </w:r>
      <w:r w:rsidR="00056976">
        <w:rPr>
          <w:rFonts w:ascii="Times New Roman" w:hAnsi="Times New Roman" w:cs="Times New Roman"/>
          <w:sz w:val="22"/>
        </w:rPr>
        <w:t>.1</w:t>
      </w:r>
      <w:r w:rsidR="009056EE">
        <w:rPr>
          <w:rFonts w:ascii="Times New Roman" w:hAnsi="Times New Roman" w:cs="Times New Roman"/>
          <w:sz w:val="22"/>
        </w:rPr>
        <w:t>2</w:t>
      </w:r>
      <w:r w:rsidR="00056976">
        <w:rPr>
          <w:rFonts w:ascii="Times New Roman" w:hAnsi="Times New Roman" w:cs="Times New Roman"/>
          <w:sz w:val="22"/>
        </w:rPr>
        <w:t>.201</w:t>
      </w:r>
      <w:r w:rsidR="009056EE">
        <w:rPr>
          <w:rFonts w:ascii="Times New Roman" w:hAnsi="Times New Roman" w:cs="Times New Roman"/>
          <w:sz w:val="22"/>
        </w:rPr>
        <w:t>7</w:t>
      </w:r>
      <w:proofErr w:type="gramEnd"/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CC6C0B">
        <w:rPr>
          <w:rFonts w:ascii="Times New Roman" w:hAnsi="Times New Roman" w:cs="Times New Roman"/>
          <w:sz w:val="22"/>
        </w:rPr>
        <w:t>3876</w:t>
      </w:r>
      <w:r w:rsidR="00EE1C5D">
        <w:rPr>
          <w:rFonts w:ascii="Times New Roman" w:hAnsi="Times New Roman" w:cs="Times New Roman"/>
          <w:sz w:val="22"/>
        </w:rPr>
        <w:t>420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89743C" w:rsidRPr="00824F4E">
        <w:rPr>
          <w:rFonts w:ascii="Times New Roman" w:hAnsi="Times New Roman" w:cs="Times New Roman"/>
          <w:sz w:val="22"/>
        </w:rPr>
        <w:t>9. – 13. 2. 2018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</w:t>
      </w:r>
      <w:r w:rsidR="0089743C">
        <w:rPr>
          <w:rFonts w:ascii="Times New Roman" w:hAnsi="Times New Roman" w:cs="Times New Roman"/>
          <w:sz w:val="22"/>
        </w:rPr>
        <w:t>e</w:t>
      </w:r>
      <w:r w:rsidR="0089743C" w:rsidRPr="007475B0">
        <w:rPr>
          <w:rFonts w:ascii="Times New Roman" w:hAnsi="Times New Roman" w:cs="Times New Roman"/>
          <w:sz w:val="22"/>
        </w:rPr>
        <w:t> </w:t>
      </w:r>
      <w:r w:rsidR="0089743C">
        <w:rPr>
          <w:rFonts w:ascii="Times New Roman" w:hAnsi="Times New Roman" w:cs="Times New Roman"/>
          <w:sz w:val="22"/>
        </w:rPr>
        <w:t>Frankfurtu nad Mohanem, Německo</w:t>
      </w:r>
      <w:r w:rsidR="00AD607E">
        <w:rPr>
          <w:rFonts w:ascii="Times New Roman" w:hAnsi="Times New Roman" w:cs="Times New Roman"/>
          <w:sz w:val="22"/>
        </w:rPr>
        <w:t>.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CC6C0B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CC6C0B">
        <w:rPr>
          <w:rFonts w:ascii="Times New Roman" w:hAnsi="Times New Roman" w:cs="Times New Roman"/>
          <w:sz w:val="22"/>
        </w:rPr>
        <w:t>osmdesát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2E4922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>váleno rozhodnutím ŘV a ŘO dne 25. 7. 2018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:rsidR="0089743C" w:rsidRPr="00115E74" w:rsidRDefault="0089743C" w:rsidP="0089743C">
      <w:pPr>
        <w:pStyle w:val="Odstavecseseznamem"/>
        <w:spacing w:line="360" w:lineRule="auto"/>
        <w:ind w:left="360"/>
      </w:pPr>
    </w:p>
    <w:p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4428C9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4428C9" w:rsidRDefault="004428C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305AF7" w:rsidRPr="00A64A4A" w:rsidRDefault="00EE1C5D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TONER</w:t>
            </w:r>
            <w:r w:rsidR="00CC6C0B">
              <w:rPr>
                <w:b/>
              </w:rPr>
              <w:t xml:space="preserve"> </w:t>
            </w:r>
            <w:r w:rsidR="004C778A">
              <w:rPr>
                <w:b/>
              </w:rPr>
              <w:t>s.r.o.</w:t>
            </w:r>
          </w:p>
          <w:p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45200">
              <w:rPr>
                <w:rFonts w:ascii="Times New Roman" w:eastAsia="Times New Roman" w:hAnsi="Times New Roman" w:cs="Times New Roman"/>
                <w:sz w:val="22"/>
                <w:szCs w:val="24"/>
              </w:rPr>
              <w:t>Moravská Třebová</w:t>
            </w:r>
          </w:p>
          <w:p w:rsidR="00CF112A" w:rsidRPr="00CF112A" w:rsidRDefault="009E4E56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45200">
              <w:rPr>
                <w:rFonts w:ascii="Times New Roman" w:eastAsia="Times New Roman" w:hAnsi="Times New Roman" w:cs="Times New Roman"/>
                <w:sz w:val="22"/>
                <w:szCs w:val="24"/>
              </w:rPr>
              <w:t>21.</w:t>
            </w:r>
            <w:r w:rsidR="00146A9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45200">
              <w:rPr>
                <w:rFonts w:ascii="Times New Roman" w:eastAsia="Times New Roman" w:hAnsi="Times New Roman" w:cs="Times New Roman"/>
                <w:sz w:val="22"/>
                <w:szCs w:val="24"/>
              </w:rPr>
              <w:t>8.</w:t>
            </w:r>
            <w:r w:rsidR="00146A9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45200">
              <w:rPr>
                <w:rFonts w:ascii="Times New Roman" w:eastAsia="Times New Roman" w:hAnsi="Times New Roman" w:cs="Times New Roman"/>
                <w:sz w:val="22"/>
                <w:szCs w:val="24"/>
              </w:rPr>
              <w:t>2018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428C9">
              <w:rPr>
                <w:rFonts w:ascii="Times New Roman" w:hAnsi="Times New Roman" w:cs="Times New Roman"/>
                <w:sz w:val="22"/>
              </w:rPr>
              <w:t>Ing. Karel Kubíček</w:t>
            </w:r>
          </w:p>
          <w:p w:rsidR="00CF112A" w:rsidRDefault="00D12F47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778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  <w:p w:rsidR="004428C9" w:rsidRDefault="004428C9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4428C9" w:rsidRPr="00CF112A" w:rsidRDefault="004428C9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724FA1" w:rsidRDefault="00724FA1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EE1C5D">
        <w:rPr>
          <w:rFonts w:ascii="Times New Roman" w:hAnsi="Times New Roman" w:cs="Times New Roman"/>
          <w:sz w:val="22"/>
        </w:rPr>
        <w:t xml:space="preserve">         </w:t>
      </w:r>
      <w:r w:rsidR="00EE1C5D" w:rsidRPr="00CF112A">
        <w:rPr>
          <w:rFonts w:ascii="Times New Roman" w:eastAsia="Times New Roman" w:hAnsi="Times New Roman" w:cs="Times New Roman"/>
          <w:sz w:val="22"/>
          <w:szCs w:val="24"/>
        </w:rPr>
        <w:t>_______________________________________</w:t>
      </w:r>
    </w:p>
    <w:p w:rsidR="00EE1C5D" w:rsidRPr="00EC672F" w:rsidRDefault="00EE1C5D" w:rsidP="00EE1C5D">
      <w:pPr>
        <w:spacing w:before="120" w:after="120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</w:t>
      </w:r>
      <w:r w:rsidRPr="00EC672F">
        <w:rPr>
          <w:rFonts w:ascii="Times New Roman" w:eastAsia="Times New Roman" w:hAnsi="Times New Roman" w:cs="Times New Roman"/>
          <w:sz w:val="22"/>
        </w:rPr>
        <w:t xml:space="preserve">Jméno: </w:t>
      </w:r>
      <w:r w:rsidR="004428C9">
        <w:rPr>
          <w:rFonts w:ascii="Times New Roman" w:hAnsi="Times New Roman" w:cs="Times New Roman"/>
          <w:sz w:val="22"/>
        </w:rPr>
        <w:t>Ing. Josef Gross</w:t>
      </w:r>
    </w:p>
    <w:p w:rsidR="002E4922" w:rsidRDefault="00EE1C5D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Funkce: jednatel</w:t>
      </w:r>
    </w:p>
    <w:p w:rsidR="004428C9" w:rsidRDefault="00EE1C5D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</w:t>
      </w:r>
    </w:p>
    <w:p w:rsidR="004428C9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</w:t>
      </w:r>
    </w:p>
    <w:p w:rsidR="004428C9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</w:p>
    <w:p w:rsidR="004428C9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</w:p>
    <w:p w:rsidR="004428C9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</w:p>
    <w:p w:rsidR="00EE1C5D" w:rsidRDefault="004428C9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</w:t>
      </w:r>
      <w:r w:rsidR="00EE1C5D" w:rsidRPr="00CF112A">
        <w:rPr>
          <w:rFonts w:ascii="Times New Roman" w:eastAsia="Times New Roman" w:hAnsi="Times New Roman" w:cs="Times New Roman"/>
          <w:sz w:val="22"/>
          <w:szCs w:val="24"/>
        </w:rPr>
        <w:t>_______________________________________</w:t>
      </w:r>
    </w:p>
    <w:p w:rsidR="002E4922" w:rsidRDefault="002E4922" w:rsidP="009056EE">
      <w:pPr>
        <w:spacing w:before="120" w:after="12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</w:t>
      </w:r>
      <w:r w:rsidR="004428C9" w:rsidRPr="00EC672F">
        <w:rPr>
          <w:rFonts w:ascii="Times New Roman" w:eastAsia="Times New Roman" w:hAnsi="Times New Roman" w:cs="Times New Roman"/>
          <w:sz w:val="22"/>
        </w:rPr>
        <w:t xml:space="preserve">Jméno: </w:t>
      </w:r>
      <w:r w:rsidR="004428C9">
        <w:rPr>
          <w:rFonts w:ascii="Times New Roman" w:hAnsi="Times New Roman" w:cs="Times New Roman"/>
          <w:sz w:val="22"/>
        </w:rPr>
        <w:t>Ing. Miroslav Klíč</w:t>
      </w:r>
    </w:p>
    <w:p w:rsidR="004428C9" w:rsidRDefault="004428C9" w:rsidP="009056EE">
      <w:pPr>
        <w:spacing w:before="120" w:after="120"/>
        <w:rPr>
          <w:rFonts w:ascii="Times New Roman" w:hAnsi="Times New Roman" w:cs="Times New Roman"/>
          <w:sz w:val="22"/>
        </w:rPr>
        <w:sectPr w:rsidR="004428C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 Funkce: jednatel</w:t>
      </w:r>
    </w:p>
    <w:p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t>Příloha č. 1 Rozpočet – závěrečné vyúčtování</w:t>
      </w:r>
    </w:p>
    <w:p w:rsidR="00F735FC" w:rsidRDefault="00F735FC" w:rsidP="00EC74B0">
      <w:pPr>
        <w:rPr>
          <w:rFonts w:ascii="Times New Roman" w:hAnsi="Times New Roman" w:cs="Times New Roman"/>
          <w:sz w:val="22"/>
        </w:rPr>
      </w:pPr>
    </w:p>
    <w:p w:rsidR="00F735FC" w:rsidRPr="00152985" w:rsidRDefault="004428C9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cs-CZ"/>
        </w:rPr>
        <w:drawing>
          <wp:inline distT="0" distB="0" distL="0" distR="0" wp14:anchorId="3D196F76" wp14:editId="3841F0FC">
            <wp:extent cx="9379587" cy="37909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on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271" cy="379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5A" w:rsidRDefault="001F005A" w:rsidP="00152985">
      <w:r>
        <w:separator/>
      </w:r>
    </w:p>
  </w:endnote>
  <w:endnote w:type="continuationSeparator" w:id="0">
    <w:p w:rsidR="001F005A" w:rsidRDefault="001F005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5A" w:rsidRDefault="001F005A" w:rsidP="00152985">
      <w:r>
        <w:separator/>
      </w:r>
    </w:p>
  </w:footnote>
  <w:footnote w:type="continuationSeparator" w:id="0">
    <w:p w:rsidR="001F005A" w:rsidRDefault="001F005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76"/>
    <w:rsid w:val="00075DAB"/>
    <w:rsid w:val="000907C0"/>
    <w:rsid w:val="000E07BD"/>
    <w:rsid w:val="000E6A5F"/>
    <w:rsid w:val="0010621A"/>
    <w:rsid w:val="00115E74"/>
    <w:rsid w:val="001177AD"/>
    <w:rsid w:val="00146A9D"/>
    <w:rsid w:val="00152985"/>
    <w:rsid w:val="00187FFB"/>
    <w:rsid w:val="001A225A"/>
    <w:rsid w:val="001A6F5C"/>
    <w:rsid w:val="001B5899"/>
    <w:rsid w:val="001C2895"/>
    <w:rsid w:val="001C4F9C"/>
    <w:rsid w:val="001E1938"/>
    <w:rsid w:val="001F005A"/>
    <w:rsid w:val="002519DA"/>
    <w:rsid w:val="00253E2E"/>
    <w:rsid w:val="002546A3"/>
    <w:rsid w:val="00255181"/>
    <w:rsid w:val="0026722C"/>
    <w:rsid w:val="00284E57"/>
    <w:rsid w:val="002B3556"/>
    <w:rsid w:val="002E4922"/>
    <w:rsid w:val="002F253A"/>
    <w:rsid w:val="00305AF7"/>
    <w:rsid w:val="00345200"/>
    <w:rsid w:val="0035554A"/>
    <w:rsid w:val="0036353B"/>
    <w:rsid w:val="003A1B7C"/>
    <w:rsid w:val="003C4320"/>
    <w:rsid w:val="003E2738"/>
    <w:rsid w:val="003F16A1"/>
    <w:rsid w:val="003F2395"/>
    <w:rsid w:val="004428C9"/>
    <w:rsid w:val="00442A30"/>
    <w:rsid w:val="00447B7B"/>
    <w:rsid w:val="00484964"/>
    <w:rsid w:val="004B669E"/>
    <w:rsid w:val="004C778A"/>
    <w:rsid w:val="004E1360"/>
    <w:rsid w:val="005013C2"/>
    <w:rsid w:val="005018B1"/>
    <w:rsid w:val="00513198"/>
    <w:rsid w:val="00517192"/>
    <w:rsid w:val="00520810"/>
    <w:rsid w:val="005224E9"/>
    <w:rsid w:val="00545866"/>
    <w:rsid w:val="0054723E"/>
    <w:rsid w:val="0058630F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24FA1"/>
    <w:rsid w:val="00733699"/>
    <w:rsid w:val="00793E9A"/>
    <w:rsid w:val="007D4FEF"/>
    <w:rsid w:val="007D693E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010A6"/>
    <w:rsid w:val="009056EE"/>
    <w:rsid w:val="009623BF"/>
    <w:rsid w:val="00965681"/>
    <w:rsid w:val="009B241D"/>
    <w:rsid w:val="009C0070"/>
    <w:rsid w:val="009D1287"/>
    <w:rsid w:val="009D2957"/>
    <w:rsid w:val="009D622B"/>
    <w:rsid w:val="009E4E56"/>
    <w:rsid w:val="00A132F3"/>
    <w:rsid w:val="00A31B7F"/>
    <w:rsid w:val="00A64A4A"/>
    <w:rsid w:val="00AD07C3"/>
    <w:rsid w:val="00AD607E"/>
    <w:rsid w:val="00B246C2"/>
    <w:rsid w:val="00B46F35"/>
    <w:rsid w:val="00B8525C"/>
    <w:rsid w:val="00BA1F00"/>
    <w:rsid w:val="00BF134E"/>
    <w:rsid w:val="00BF4A85"/>
    <w:rsid w:val="00C508F7"/>
    <w:rsid w:val="00CB4738"/>
    <w:rsid w:val="00CC1806"/>
    <w:rsid w:val="00CC6C0B"/>
    <w:rsid w:val="00CD5790"/>
    <w:rsid w:val="00CE098D"/>
    <w:rsid w:val="00CF112A"/>
    <w:rsid w:val="00D06F1D"/>
    <w:rsid w:val="00D12F47"/>
    <w:rsid w:val="00DE082C"/>
    <w:rsid w:val="00DF1115"/>
    <w:rsid w:val="00E328C0"/>
    <w:rsid w:val="00E543D5"/>
    <w:rsid w:val="00EA325F"/>
    <w:rsid w:val="00EC672F"/>
    <w:rsid w:val="00EC74B0"/>
    <w:rsid w:val="00EE1C5D"/>
    <w:rsid w:val="00EF08BD"/>
    <w:rsid w:val="00F40C3D"/>
    <w:rsid w:val="00F735FC"/>
    <w:rsid w:val="00F9270E"/>
    <w:rsid w:val="00F95DE5"/>
    <w:rsid w:val="00FC31D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2018-07-30T13:47:00Z</dcterms:created>
  <dcterms:modified xsi:type="dcterms:W3CDTF">2018-08-29T07:05:00Z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