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4A07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0FBDC4DD" w14:textId="77777777" w:rsidR="00E86BBC" w:rsidRPr="00F053BC" w:rsidRDefault="00E86BBC" w:rsidP="001C35EF">
      <w:pPr>
        <w:spacing w:line="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053BC">
        <w:rPr>
          <w:rFonts w:asciiTheme="minorHAnsi" w:hAnsiTheme="minorHAnsi" w:cstheme="minorHAnsi"/>
          <w:bCs/>
          <w:sz w:val="22"/>
          <w:szCs w:val="22"/>
        </w:rPr>
        <w:t>uzavřen</w:t>
      </w:r>
      <w:r w:rsidR="008B6D6D" w:rsidRPr="00F053BC">
        <w:rPr>
          <w:rFonts w:asciiTheme="minorHAnsi" w:hAnsiTheme="minorHAnsi" w:cstheme="minorHAnsi"/>
          <w:bCs/>
          <w:sz w:val="22"/>
          <w:szCs w:val="22"/>
        </w:rPr>
        <w:t>á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v souladu s </w:t>
      </w:r>
      <w:proofErr w:type="spellStart"/>
      <w:r w:rsidRPr="00F053BC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F053BC">
        <w:rPr>
          <w:rFonts w:asciiTheme="minorHAnsi" w:hAnsiTheme="minorHAnsi" w:cstheme="minorHAnsi"/>
          <w:bCs/>
          <w:sz w:val="22"/>
          <w:szCs w:val="22"/>
        </w:rPr>
        <w:t>. § 1903 a násl. zákona č. 89/2012 Sb., občanský zákoník</w:t>
      </w:r>
      <w:r w:rsidR="00F053BC" w:rsidRPr="00F053BC">
        <w:rPr>
          <w:rFonts w:asciiTheme="minorHAnsi" w:hAnsiTheme="minorHAnsi" w:cstheme="minorHAnsi"/>
          <w:bCs/>
          <w:sz w:val="22"/>
          <w:szCs w:val="22"/>
        </w:rPr>
        <w:t>, ve znění pozdějších předpisů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Pr="00F053BC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Pr="00F053B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E360F59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7CAF4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Technické služby Moravská Ostrava a Přívoz, příspěvková organizace</w:t>
      </w:r>
    </w:p>
    <w:p w14:paraId="0F31FC23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sídlem: 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Ostrava, Moravská Ostrava, Harantova 3152/28, 702 00 </w:t>
      </w:r>
    </w:p>
    <w:p w14:paraId="0BA28A2F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 00097381</w:t>
      </w:r>
    </w:p>
    <w:p w14:paraId="759BDAC7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 CZ00097381</w:t>
      </w:r>
    </w:p>
    <w:p w14:paraId="7724FCD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Peněžní ústav: Komerční banka, a.s., pobočka Ostrava</w:t>
      </w:r>
    </w:p>
    <w:p w14:paraId="61051B13" w14:textId="608C47AF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8D1686">
        <w:rPr>
          <w:rFonts w:asciiTheme="minorHAnsi" w:hAnsiTheme="minorHAnsi" w:cstheme="minorHAnsi"/>
          <w:sz w:val="22"/>
          <w:szCs w:val="22"/>
        </w:rPr>
        <w:t>XXXXXXXXXXXXXXXXXXXXXXXXXXXXXXXXX</w:t>
      </w:r>
    </w:p>
    <w:p w14:paraId="1BEC86B0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5BF7DF2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Bc. Petrem </w:t>
      </w:r>
      <w:proofErr w:type="spellStart"/>
      <w:r w:rsidRPr="00F053BC">
        <w:rPr>
          <w:rFonts w:asciiTheme="minorHAnsi" w:hAnsiTheme="minorHAnsi" w:cstheme="minorHAnsi"/>
          <w:sz w:val="22"/>
          <w:szCs w:val="22"/>
        </w:rPr>
        <w:t>Smoleněm</w:t>
      </w:r>
      <w:proofErr w:type="spellEnd"/>
      <w:r w:rsidRPr="00F053BC">
        <w:rPr>
          <w:rFonts w:asciiTheme="minorHAnsi" w:hAnsiTheme="minorHAnsi" w:cstheme="minorHAnsi"/>
          <w:sz w:val="22"/>
          <w:szCs w:val="22"/>
        </w:rPr>
        <w:t>, ředitelem</w:t>
      </w:r>
    </w:p>
    <w:p w14:paraId="4F38FDD6" w14:textId="1DE5CC37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8D1686">
        <w:rPr>
          <w:rFonts w:asciiTheme="minorHAnsi" w:hAnsiTheme="minorHAnsi" w:cstheme="minorHAnsi"/>
          <w:sz w:val="22"/>
          <w:szCs w:val="22"/>
        </w:rPr>
        <w:t>XXXXXXXXXXXXXXXXXXXXXXXXXX</w:t>
      </w: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EE1B1" w14:textId="77777777" w:rsidR="004449A2" w:rsidRPr="00F053BC" w:rsidRDefault="008B6D6D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4449A2" w:rsidRPr="00F053BC">
        <w:rPr>
          <w:rFonts w:asciiTheme="minorHAnsi" w:hAnsiTheme="minorHAnsi" w:cstheme="minorHAnsi"/>
          <w:b/>
          <w:sz w:val="22"/>
          <w:szCs w:val="22"/>
        </w:rPr>
        <w:t>Objednatel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="003D4926" w:rsidRPr="00F053BC">
        <w:rPr>
          <w:rFonts w:asciiTheme="minorHAnsi" w:hAnsiTheme="minorHAnsi" w:cstheme="minorHAnsi"/>
          <w:sz w:val="22"/>
          <w:szCs w:val="22"/>
        </w:rPr>
        <w:t>)</w:t>
      </w:r>
    </w:p>
    <w:p w14:paraId="30D5332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E18D9BA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1A659DFF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76B08FE" w14:textId="659740A7" w:rsidR="00F053BC" w:rsidRPr="00E23196" w:rsidRDefault="00F053BC" w:rsidP="00E231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Název:</w:t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62F01" w:rsidRPr="00462F01">
        <w:rPr>
          <w:rFonts w:asciiTheme="minorHAnsi" w:hAnsiTheme="minorHAnsi" w:cstheme="minorHAnsi"/>
          <w:sz w:val="22"/>
          <w:szCs w:val="22"/>
        </w:rPr>
        <w:t>AQUA-AGRO SERVIS, s.r.o.</w:t>
      </w:r>
      <w:r w:rsidR="00462F01">
        <w:rPr>
          <w:b/>
          <w:bCs/>
        </w:rPr>
        <w:t xml:space="preserve">                                                      </w:t>
      </w:r>
    </w:p>
    <w:p w14:paraId="1D7669F8" w14:textId="2F4CAACD" w:rsidR="00295341" w:rsidRDefault="00F053BC" w:rsidP="00E231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sídlem: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6E50F6">
        <w:rPr>
          <w:rFonts w:asciiTheme="minorHAnsi" w:hAnsiTheme="minorHAnsi" w:cstheme="minorHAnsi"/>
          <w:sz w:val="22"/>
          <w:szCs w:val="22"/>
        </w:rPr>
        <w:t>Ostrava</w:t>
      </w:r>
      <w:r w:rsidR="00462F01" w:rsidRPr="00462F01">
        <w:rPr>
          <w:rFonts w:asciiTheme="minorHAnsi" w:hAnsiTheme="minorHAnsi" w:cstheme="minorHAnsi"/>
          <w:sz w:val="22"/>
          <w:szCs w:val="22"/>
        </w:rPr>
        <w:t>,Vítkovice</w:t>
      </w:r>
      <w:proofErr w:type="gramEnd"/>
      <w:r w:rsidR="00462F01" w:rsidRPr="00462F01">
        <w:rPr>
          <w:rFonts w:asciiTheme="minorHAnsi" w:hAnsiTheme="minorHAnsi" w:cstheme="minorHAnsi"/>
          <w:sz w:val="22"/>
          <w:szCs w:val="22"/>
        </w:rPr>
        <w:t>, Sirotčí 1145/7, 703 00</w:t>
      </w:r>
    </w:p>
    <w:p w14:paraId="1A3D9FB8" w14:textId="0905CC97" w:rsidR="00F053BC" w:rsidRPr="00F053BC" w:rsidRDefault="00F053BC" w:rsidP="00E231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462F01" w:rsidRPr="00462F01">
        <w:rPr>
          <w:rFonts w:asciiTheme="minorHAnsi" w:hAnsiTheme="minorHAnsi" w:cstheme="minorHAnsi"/>
          <w:sz w:val="22"/>
          <w:szCs w:val="22"/>
        </w:rPr>
        <w:t xml:space="preserve">25 84 71 55  </w:t>
      </w:r>
    </w:p>
    <w:p w14:paraId="49251E73" w14:textId="4E3BAF2C" w:rsidR="00F053BC" w:rsidRPr="00F053BC" w:rsidRDefault="00F053BC" w:rsidP="00462F0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462F01" w:rsidRPr="00462F01">
        <w:rPr>
          <w:rFonts w:asciiTheme="minorHAnsi" w:hAnsiTheme="minorHAnsi" w:cstheme="minorHAnsi"/>
          <w:sz w:val="22"/>
          <w:szCs w:val="22"/>
        </w:rPr>
        <w:t>CZ25847155</w:t>
      </w:r>
    </w:p>
    <w:p w14:paraId="5BD4D361" w14:textId="1D93A866" w:rsidR="00F053BC" w:rsidRPr="00F053BC" w:rsidRDefault="00F053BC" w:rsidP="00462F01">
      <w:pPr>
        <w:pStyle w:val="Default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zapsán: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462F01">
        <w:rPr>
          <w:rFonts w:asciiTheme="minorHAnsi" w:hAnsiTheme="minorHAnsi" w:cstheme="minorHAnsi"/>
          <w:sz w:val="22"/>
          <w:szCs w:val="22"/>
        </w:rPr>
        <w:t>d</w:t>
      </w:r>
      <w:r w:rsidR="00462F01" w:rsidRPr="00462F01">
        <w:rPr>
          <w:rFonts w:asciiTheme="minorHAnsi" w:hAnsiTheme="minorHAnsi" w:cstheme="minorHAnsi"/>
          <w:sz w:val="22"/>
          <w:szCs w:val="22"/>
        </w:rPr>
        <w:t>o obchodního rejstříku, vedeného Krajským obchodním soudem v Ostravě oddíl C, vložka 21475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</w:p>
    <w:p w14:paraId="0EBE26B4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2FDF8189" w14:textId="26A9918B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462F01" w:rsidRPr="00462F01">
        <w:rPr>
          <w:rFonts w:asciiTheme="minorHAnsi" w:hAnsiTheme="minorHAnsi" w:cstheme="minorHAnsi"/>
          <w:color w:val="000000"/>
          <w:sz w:val="22"/>
          <w:szCs w:val="22"/>
        </w:rPr>
        <w:t>Ing. Jana Bzonková, Ing. Andrea Marková</w:t>
      </w:r>
    </w:p>
    <w:p w14:paraId="2C793CD0" w14:textId="77777777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</w:p>
    <w:p w14:paraId="421EBB73" w14:textId="77777777" w:rsidR="00F053BC" w:rsidRPr="00F053BC" w:rsidRDefault="00F053BC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09F3FC" w14:textId="239505F9" w:rsidR="004449A2" w:rsidRPr="00F053BC" w:rsidRDefault="003D4926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 xml:space="preserve">dále jen </w:t>
      </w:r>
      <w:r w:rsidR="004449A2" w:rsidRPr="005025C9">
        <w:rPr>
          <w:rFonts w:asciiTheme="minorHAnsi" w:hAnsiTheme="minorHAnsi" w:cstheme="minorHAnsi"/>
          <w:b/>
          <w:sz w:val="22"/>
          <w:szCs w:val="22"/>
        </w:rPr>
        <w:t>„</w:t>
      </w:r>
      <w:r w:rsidR="005025C9" w:rsidRPr="005025C9">
        <w:rPr>
          <w:rFonts w:asciiTheme="minorHAnsi" w:hAnsiTheme="minorHAnsi" w:cstheme="minorHAnsi"/>
          <w:b/>
          <w:sz w:val="22"/>
          <w:szCs w:val="22"/>
        </w:rPr>
        <w:t>Zhotovitel</w:t>
      </w:r>
      <w:r w:rsidR="004449A2" w:rsidRPr="005025C9">
        <w:rPr>
          <w:rFonts w:asciiTheme="minorHAnsi" w:hAnsiTheme="minorHAnsi" w:cstheme="minorHAnsi"/>
          <w:b/>
          <w:sz w:val="22"/>
          <w:szCs w:val="22"/>
        </w:rPr>
        <w:t>“</w:t>
      </w:r>
      <w:r w:rsidRPr="005025C9">
        <w:rPr>
          <w:rFonts w:asciiTheme="minorHAnsi" w:hAnsiTheme="minorHAnsi" w:cstheme="minorHAnsi"/>
          <w:b/>
          <w:sz w:val="22"/>
          <w:szCs w:val="22"/>
        </w:rPr>
        <w:t>)</w:t>
      </w:r>
    </w:p>
    <w:p w14:paraId="08E1CFC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9ECFF33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Objednatel a Zhotovitel společně v této dohodě též jen jako „</w:t>
      </w:r>
      <w:r w:rsidRPr="00F053B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</w:p>
    <w:p w14:paraId="740735AB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A2E1C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uzavřely níže uvedeného dne, měsíce a roku</w:t>
      </w:r>
    </w:p>
    <w:p w14:paraId="2ABC3E20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12A81942" w14:textId="77777777" w:rsidR="004449A2" w:rsidRPr="00F053BC" w:rsidRDefault="001C35EF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</w:t>
      </w:r>
      <w:bookmarkStart w:id="0" w:name="_GoBack"/>
      <w:bookmarkEnd w:id="0"/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á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í</w:t>
      </w:r>
      <w:proofErr w:type="gramEnd"/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55DDC554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37E804E1" w14:textId="77777777" w:rsidR="004449A2" w:rsidRPr="00F053BC" w:rsidRDefault="004449A2" w:rsidP="001C35EF">
      <w:pPr>
        <w:numPr>
          <w:ilvl w:val="0"/>
          <w:numId w:val="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 xml:space="preserve">Úvodní </w:t>
      </w:r>
      <w:r w:rsidR="001C35EF" w:rsidRPr="00F053BC">
        <w:rPr>
          <w:rFonts w:asciiTheme="minorHAnsi" w:hAnsiTheme="minorHAnsi" w:cstheme="minorHAnsi"/>
          <w:b/>
          <w:bCs/>
          <w:sz w:val="22"/>
          <w:szCs w:val="22"/>
        </w:rPr>
        <w:t>ujednání</w:t>
      </w:r>
    </w:p>
    <w:p w14:paraId="5B0FEBA7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CD03D30" w14:textId="29C0E3F3" w:rsidR="008B6D6D" w:rsidRPr="006E50F6" w:rsidRDefault="00B3441E" w:rsidP="006E50F6">
      <w:pPr>
        <w:pStyle w:val="Odstavecseseznamem"/>
        <w:numPr>
          <w:ilvl w:val="1"/>
          <w:numId w:val="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E50F6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462F01" w:rsidRPr="006E50F6">
        <w:rPr>
          <w:rFonts w:asciiTheme="minorHAnsi" w:hAnsiTheme="minorHAnsi" w:cstheme="minorHAnsi"/>
          <w:sz w:val="22"/>
          <w:szCs w:val="22"/>
        </w:rPr>
        <w:t>28.</w:t>
      </w:r>
      <w:r w:rsidR="00A033B3" w:rsidRPr="006E50F6">
        <w:rPr>
          <w:rFonts w:asciiTheme="minorHAnsi" w:hAnsiTheme="minorHAnsi" w:cstheme="minorHAnsi"/>
          <w:sz w:val="22"/>
          <w:szCs w:val="22"/>
        </w:rPr>
        <w:t xml:space="preserve"> </w:t>
      </w:r>
      <w:r w:rsidR="00462F01" w:rsidRPr="006E50F6">
        <w:rPr>
          <w:rFonts w:asciiTheme="minorHAnsi" w:hAnsiTheme="minorHAnsi" w:cstheme="minorHAnsi"/>
          <w:sz w:val="22"/>
          <w:szCs w:val="22"/>
        </w:rPr>
        <w:t>11.</w:t>
      </w:r>
      <w:r w:rsidR="00A033B3" w:rsidRPr="006E50F6">
        <w:rPr>
          <w:rFonts w:asciiTheme="minorHAnsi" w:hAnsiTheme="minorHAnsi" w:cstheme="minorHAnsi"/>
          <w:sz w:val="22"/>
          <w:szCs w:val="22"/>
        </w:rPr>
        <w:t xml:space="preserve"> </w:t>
      </w:r>
      <w:r w:rsidR="00462F01" w:rsidRPr="006E50F6">
        <w:rPr>
          <w:rFonts w:asciiTheme="minorHAnsi" w:hAnsiTheme="minorHAnsi" w:cstheme="minorHAnsi"/>
          <w:sz w:val="22"/>
          <w:szCs w:val="22"/>
        </w:rPr>
        <w:t>2017</w:t>
      </w:r>
      <w:r w:rsidR="00F053BC" w:rsidRPr="006E50F6">
        <w:rPr>
          <w:rFonts w:asciiTheme="minorHAnsi" w:hAnsiTheme="minorHAnsi" w:cstheme="minorHAnsi"/>
          <w:sz w:val="22"/>
          <w:szCs w:val="22"/>
        </w:rPr>
        <w:t xml:space="preserve"> </w:t>
      </w:r>
      <w:r w:rsidR="004449A2" w:rsidRPr="006E50F6">
        <w:rPr>
          <w:rFonts w:asciiTheme="minorHAnsi" w:hAnsiTheme="minorHAnsi" w:cstheme="minorHAnsi"/>
          <w:sz w:val="22"/>
          <w:szCs w:val="22"/>
        </w:rPr>
        <w:t>smlouvu</w:t>
      </w:r>
      <w:r w:rsidR="00AF7ED1" w:rsidRPr="006E50F6">
        <w:rPr>
          <w:rFonts w:asciiTheme="minorHAnsi" w:hAnsiTheme="minorHAnsi" w:cstheme="minorHAnsi"/>
          <w:sz w:val="22"/>
          <w:szCs w:val="22"/>
        </w:rPr>
        <w:t xml:space="preserve"> </w:t>
      </w:r>
      <w:r w:rsidR="00462F01" w:rsidRPr="006E50F6">
        <w:rPr>
          <w:rFonts w:asciiTheme="minorHAnsi" w:hAnsiTheme="minorHAnsi" w:cstheme="minorHAnsi"/>
          <w:sz w:val="22"/>
          <w:szCs w:val="22"/>
        </w:rPr>
        <w:t>o dílo</w:t>
      </w:r>
      <w:r w:rsidR="003E17A9" w:rsidRPr="006E50F6">
        <w:rPr>
          <w:rFonts w:asciiTheme="minorHAnsi" w:hAnsiTheme="minorHAnsi" w:cstheme="minorHAnsi"/>
          <w:sz w:val="22"/>
          <w:szCs w:val="22"/>
        </w:rPr>
        <w:t xml:space="preserve"> </w:t>
      </w:r>
      <w:r w:rsidR="00354A44" w:rsidRPr="006E50F6">
        <w:rPr>
          <w:rFonts w:asciiTheme="minorHAnsi" w:hAnsiTheme="minorHAnsi" w:cstheme="minorHAnsi"/>
          <w:sz w:val="22"/>
          <w:szCs w:val="22"/>
        </w:rPr>
        <w:t>č.</w:t>
      </w:r>
      <w:r w:rsidR="003E17A9" w:rsidRPr="006E50F6">
        <w:rPr>
          <w:rFonts w:asciiTheme="minorHAnsi" w:hAnsiTheme="minorHAnsi" w:cstheme="minorHAnsi"/>
          <w:sz w:val="22"/>
          <w:szCs w:val="22"/>
        </w:rPr>
        <w:t xml:space="preserve"> </w:t>
      </w:r>
      <w:r w:rsidR="00462F01" w:rsidRPr="006E50F6">
        <w:rPr>
          <w:rFonts w:asciiTheme="minorHAnsi" w:hAnsiTheme="minorHAnsi" w:cstheme="minorHAnsi"/>
          <w:sz w:val="22"/>
          <w:szCs w:val="22"/>
        </w:rPr>
        <w:t>44</w:t>
      </w:r>
      <w:r w:rsidR="00354A44" w:rsidRPr="006E50F6">
        <w:rPr>
          <w:rFonts w:asciiTheme="minorHAnsi" w:hAnsiTheme="minorHAnsi" w:cstheme="minorHAnsi"/>
          <w:sz w:val="22"/>
          <w:szCs w:val="22"/>
        </w:rPr>
        <w:t xml:space="preserve"> </w:t>
      </w:r>
      <w:r w:rsidRPr="006E50F6">
        <w:rPr>
          <w:rFonts w:asciiTheme="minorHAnsi" w:hAnsiTheme="minorHAnsi" w:cstheme="minorHAnsi"/>
          <w:sz w:val="22"/>
          <w:szCs w:val="22"/>
        </w:rPr>
        <w:t>(</w:t>
      </w:r>
      <w:r w:rsidR="004449A2" w:rsidRPr="006E50F6">
        <w:rPr>
          <w:rFonts w:asciiTheme="minorHAnsi" w:hAnsiTheme="minorHAnsi" w:cstheme="minorHAnsi"/>
          <w:sz w:val="22"/>
          <w:szCs w:val="22"/>
        </w:rPr>
        <w:t>dále jen „</w:t>
      </w:r>
      <w:r w:rsidRPr="006E50F6">
        <w:rPr>
          <w:rFonts w:asciiTheme="minorHAnsi" w:hAnsiTheme="minorHAnsi" w:cstheme="minorHAnsi"/>
          <w:b/>
          <w:sz w:val="22"/>
          <w:szCs w:val="22"/>
        </w:rPr>
        <w:t>S</w:t>
      </w:r>
      <w:r w:rsidR="004449A2" w:rsidRPr="006E50F6">
        <w:rPr>
          <w:rFonts w:asciiTheme="minorHAnsi" w:hAnsiTheme="minorHAnsi" w:cstheme="minorHAnsi"/>
          <w:b/>
          <w:sz w:val="22"/>
          <w:szCs w:val="22"/>
        </w:rPr>
        <w:t>mlouva</w:t>
      </w:r>
      <w:r w:rsidR="004449A2" w:rsidRPr="006E50F6">
        <w:rPr>
          <w:rFonts w:asciiTheme="minorHAnsi" w:hAnsiTheme="minorHAnsi" w:cstheme="minorHAnsi"/>
          <w:sz w:val="22"/>
          <w:szCs w:val="22"/>
        </w:rPr>
        <w:t>“</w:t>
      </w:r>
      <w:r w:rsidRPr="006E50F6">
        <w:rPr>
          <w:rFonts w:asciiTheme="minorHAnsi" w:hAnsiTheme="minorHAnsi" w:cstheme="minorHAnsi"/>
          <w:sz w:val="22"/>
          <w:szCs w:val="22"/>
        </w:rPr>
        <w:t>)</w:t>
      </w:r>
      <w:r w:rsidR="004449A2" w:rsidRPr="006E50F6">
        <w:rPr>
          <w:rFonts w:asciiTheme="minorHAnsi" w:hAnsiTheme="minorHAnsi" w:cstheme="minorHAnsi"/>
          <w:sz w:val="22"/>
          <w:szCs w:val="22"/>
        </w:rPr>
        <w:t xml:space="preserve">, </w:t>
      </w:r>
      <w:r w:rsidR="00F053BC" w:rsidRPr="006E50F6">
        <w:rPr>
          <w:rFonts w:asciiTheme="minorHAnsi" w:hAnsiTheme="minorHAnsi" w:cstheme="minorHAnsi"/>
          <w:sz w:val="22"/>
          <w:szCs w:val="22"/>
        </w:rPr>
        <w:t xml:space="preserve">jejímž předmětem je </w:t>
      </w:r>
      <w:r w:rsidR="00AF7ED1" w:rsidRPr="006E50F6">
        <w:rPr>
          <w:rFonts w:asciiTheme="minorHAnsi" w:hAnsiTheme="minorHAnsi" w:cstheme="minorHAnsi"/>
          <w:sz w:val="22"/>
          <w:szCs w:val="22"/>
        </w:rPr>
        <w:t xml:space="preserve">dodávka </w:t>
      </w:r>
      <w:r w:rsidR="00462F01" w:rsidRPr="006E50F6">
        <w:rPr>
          <w:rFonts w:asciiTheme="minorHAnsi" w:hAnsiTheme="minorHAnsi" w:cstheme="minorHAnsi"/>
          <w:sz w:val="22"/>
          <w:szCs w:val="22"/>
        </w:rPr>
        <w:t>rozborů odpadních vod včetně odběrů vzorků a přepravy.</w:t>
      </w:r>
    </w:p>
    <w:p w14:paraId="41D8805A" w14:textId="04FFE840" w:rsidR="006E50F6" w:rsidRPr="006E50F6" w:rsidRDefault="006E50F6" w:rsidP="006E50F6">
      <w:pPr>
        <w:pStyle w:val="Odstavecseseznamem"/>
        <w:spacing w:line="0" w:lineRule="atLeast"/>
        <w:ind w:left="5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Fotokopie Smlouvy tvoří přílohu č. 1 všech vyhotovení této dohody.</w:t>
      </w:r>
    </w:p>
    <w:p w14:paraId="76E1D185" w14:textId="20B04024" w:rsidR="00773F9D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8B6D6D" w:rsidRPr="00F053BC">
        <w:rPr>
          <w:rFonts w:asciiTheme="minorHAnsi" w:hAnsiTheme="minorHAnsi" w:cstheme="minorHAnsi"/>
          <w:sz w:val="22"/>
          <w:szCs w:val="22"/>
        </w:rPr>
        <w:t>2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240562" w:rsidRPr="00F053BC">
        <w:rPr>
          <w:rFonts w:asciiTheme="minorHAnsi" w:hAnsiTheme="minorHAnsi" w:cstheme="minorHAnsi"/>
          <w:sz w:val="22"/>
          <w:szCs w:val="22"/>
        </w:rPr>
        <w:t xml:space="preserve">Smluvní strany souhlasně konstatují, že </w:t>
      </w:r>
      <w:r w:rsidR="00240562">
        <w:rPr>
          <w:rFonts w:asciiTheme="minorHAnsi" w:hAnsiTheme="minorHAnsi" w:cstheme="minorHAnsi"/>
          <w:sz w:val="22"/>
          <w:szCs w:val="22"/>
        </w:rPr>
        <w:t xml:space="preserve">před uzavřením </w:t>
      </w:r>
      <w:r w:rsidR="00240562" w:rsidRPr="00F053BC">
        <w:rPr>
          <w:rFonts w:asciiTheme="minorHAnsi" w:hAnsiTheme="minorHAnsi" w:cstheme="minorHAnsi"/>
          <w:sz w:val="22"/>
          <w:szCs w:val="22"/>
        </w:rPr>
        <w:t>této dohody</w:t>
      </w:r>
      <w:r w:rsidR="00240562">
        <w:rPr>
          <w:rFonts w:asciiTheme="minorHAnsi" w:hAnsiTheme="minorHAnsi" w:cstheme="minorHAnsi"/>
          <w:sz w:val="22"/>
          <w:szCs w:val="22"/>
        </w:rPr>
        <w:t xml:space="preserve"> již</w:t>
      </w:r>
      <w:r w:rsidR="00240562" w:rsidRPr="00F053BC">
        <w:rPr>
          <w:rFonts w:asciiTheme="minorHAnsi" w:hAnsiTheme="minorHAnsi" w:cstheme="minorHAnsi"/>
          <w:sz w:val="22"/>
          <w:szCs w:val="22"/>
        </w:rPr>
        <w:t xml:space="preserve"> Dodavatel </w:t>
      </w:r>
      <w:r w:rsidR="00240562">
        <w:rPr>
          <w:rFonts w:asciiTheme="minorHAnsi" w:hAnsiTheme="minorHAnsi" w:cstheme="minorHAnsi"/>
          <w:sz w:val="22"/>
          <w:szCs w:val="22"/>
        </w:rPr>
        <w:t xml:space="preserve">poskytl </w:t>
      </w:r>
      <w:r w:rsidR="00240562" w:rsidRPr="00F053BC">
        <w:rPr>
          <w:rFonts w:asciiTheme="minorHAnsi" w:hAnsiTheme="minorHAnsi" w:cstheme="minorHAnsi"/>
          <w:sz w:val="22"/>
          <w:szCs w:val="22"/>
        </w:rPr>
        <w:t>Objednateli plnění dle Smlouvy</w:t>
      </w:r>
      <w:r w:rsidR="00773F9D">
        <w:rPr>
          <w:rFonts w:asciiTheme="minorHAnsi" w:hAnsiTheme="minorHAnsi" w:cstheme="minorHAnsi"/>
          <w:sz w:val="22"/>
          <w:szCs w:val="22"/>
        </w:rPr>
        <w:t xml:space="preserve">, a to: </w:t>
      </w:r>
    </w:p>
    <w:p w14:paraId="2553CF87" w14:textId="26037E63" w:rsidR="00773F9D" w:rsidRPr="005C4678" w:rsidRDefault="00773F9D" w:rsidP="00773F9D">
      <w:pPr>
        <w:spacing w:line="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C4678">
        <w:rPr>
          <w:rFonts w:asciiTheme="minorHAnsi" w:hAnsiTheme="minorHAnsi" w:cstheme="minorHAnsi"/>
          <w:sz w:val="22"/>
          <w:szCs w:val="22"/>
        </w:rPr>
        <w:t xml:space="preserve">- </w:t>
      </w:r>
      <w:r w:rsidR="005C4678" w:rsidRPr="005C4678">
        <w:rPr>
          <w:rFonts w:asciiTheme="minorHAnsi" w:hAnsiTheme="minorHAnsi" w:cstheme="minorHAnsi"/>
          <w:sz w:val="22"/>
          <w:szCs w:val="22"/>
        </w:rPr>
        <w:t xml:space="preserve">I. </w:t>
      </w:r>
      <w:r w:rsidRPr="005C4678">
        <w:rPr>
          <w:rFonts w:asciiTheme="minorHAnsi" w:hAnsiTheme="minorHAnsi" w:cstheme="minorHAnsi"/>
          <w:sz w:val="22"/>
          <w:szCs w:val="22"/>
        </w:rPr>
        <w:t>rozbory odpadních vod včetně odběrů vzorků a přepravy</w:t>
      </w:r>
    </w:p>
    <w:p w14:paraId="1733E73C" w14:textId="7E73F774" w:rsidR="00773F9D" w:rsidRPr="005C4678" w:rsidRDefault="00773F9D" w:rsidP="00773F9D">
      <w:pPr>
        <w:spacing w:line="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C4678">
        <w:rPr>
          <w:rFonts w:asciiTheme="minorHAnsi" w:hAnsiTheme="minorHAnsi" w:cstheme="minorHAnsi"/>
          <w:sz w:val="22"/>
          <w:szCs w:val="22"/>
        </w:rPr>
        <w:t xml:space="preserve">- </w:t>
      </w:r>
      <w:r w:rsidR="005C4678" w:rsidRPr="005C4678">
        <w:rPr>
          <w:rFonts w:asciiTheme="minorHAnsi" w:hAnsiTheme="minorHAnsi" w:cstheme="minorHAnsi"/>
          <w:sz w:val="22"/>
          <w:szCs w:val="22"/>
        </w:rPr>
        <w:t xml:space="preserve">II. </w:t>
      </w:r>
      <w:r w:rsidRPr="005C4678">
        <w:rPr>
          <w:rFonts w:asciiTheme="minorHAnsi" w:hAnsiTheme="minorHAnsi" w:cstheme="minorHAnsi"/>
          <w:sz w:val="22"/>
          <w:szCs w:val="22"/>
        </w:rPr>
        <w:t xml:space="preserve">rozbory odpadních vod včetně odběrů vzorků a přepravy </w:t>
      </w:r>
    </w:p>
    <w:p w14:paraId="26B00F60" w14:textId="5BA1A32F" w:rsidR="005C4678" w:rsidRPr="005C4678" w:rsidRDefault="005C4678" w:rsidP="00773F9D">
      <w:pPr>
        <w:spacing w:line="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C4678">
        <w:rPr>
          <w:rFonts w:asciiTheme="minorHAnsi" w:hAnsiTheme="minorHAnsi" w:cstheme="minorHAnsi"/>
          <w:sz w:val="22"/>
          <w:szCs w:val="22"/>
        </w:rPr>
        <w:t>- III. rozbory odpadních vod včetně odběrů vzorků a přepravy</w:t>
      </w:r>
    </w:p>
    <w:p w14:paraId="20FE2430" w14:textId="57C38557" w:rsidR="005C4678" w:rsidRPr="00227345" w:rsidRDefault="00773F9D" w:rsidP="005C4678">
      <w:pPr>
        <w:spacing w:line="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C4678">
        <w:rPr>
          <w:rFonts w:asciiTheme="minorHAnsi" w:hAnsiTheme="minorHAnsi" w:cstheme="minorHAnsi"/>
          <w:sz w:val="22"/>
          <w:szCs w:val="22"/>
        </w:rPr>
        <w:t xml:space="preserve">a Objednatel za toto zaplati Dodavateli </w:t>
      </w:r>
      <w:r w:rsidR="00240562" w:rsidRPr="005C4678">
        <w:rPr>
          <w:rFonts w:asciiTheme="minorHAnsi" w:hAnsiTheme="minorHAnsi" w:cstheme="minorHAnsi"/>
          <w:sz w:val="22"/>
          <w:szCs w:val="22"/>
        </w:rPr>
        <w:t xml:space="preserve">cenu ve výši </w:t>
      </w:r>
      <w:r w:rsidRPr="005C4678">
        <w:rPr>
          <w:rFonts w:asciiTheme="minorHAnsi" w:hAnsiTheme="minorHAnsi" w:cstheme="minorHAnsi"/>
          <w:sz w:val="22"/>
          <w:szCs w:val="22"/>
        </w:rPr>
        <w:t xml:space="preserve">celkem </w:t>
      </w:r>
      <w:r w:rsidR="001C34CF" w:rsidRPr="005C4678">
        <w:rPr>
          <w:rFonts w:asciiTheme="minorHAnsi" w:hAnsiTheme="minorHAnsi" w:cstheme="minorHAnsi"/>
          <w:sz w:val="22"/>
          <w:szCs w:val="22"/>
        </w:rPr>
        <w:t>27 043,5</w:t>
      </w:r>
      <w:r w:rsidR="00240562" w:rsidRPr="005C4678">
        <w:rPr>
          <w:rFonts w:asciiTheme="minorHAnsi" w:hAnsiTheme="minorHAnsi" w:cstheme="minorHAnsi"/>
          <w:sz w:val="22"/>
          <w:szCs w:val="22"/>
        </w:rPr>
        <w:t xml:space="preserve"> Kč</w:t>
      </w:r>
      <w:r w:rsidRPr="005C4678">
        <w:rPr>
          <w:rFonts w:asciiTheme="minorHAnsi" w:hAnsiTheme="minorHAnsi" w:cstheme="minorHAnsi"/>
          <w:sz w:val="22"/>
          <w:szCs w:val="22"/>
        </w:rPr>
        <w:t xml:space="preserve"> včetně DPH</w:t>
      </w:r>
      <w:r w:rsidR="005C4678" w:rsidRPr="005C4678">
        <w:rPr>
          <w:rFonts w:asciiTheme="minorHAnsi" w:hAnsiTheme="minorHAnsi" w:cstheme="minorHAnsi"/>
          <w:sz w:val="22"/>
          <w:szCs w:val="22"/>
        </w:rPr>
        <w:t>, fakturovanou fakturami č. D201 800 687, D201 800 318, D201 800 015.</w:t>
      </w:r>
      <w:r w:rsidR="005C4678" w:rsidRPr="002273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9A0D54" w14:textId="77777777" w:rsidR="005C4678" w:rsidRDefault="005C4678" w:rsidP="00773F9D">
      <w:pPr>
        <w:spacing w:line="0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599BBB9" w14:textId="3944B75D" w:rsidR="005025C9" w:rsidRPr="00F053BC" w:rsidRDefault="008B6D6D" w:rsidP="005025C9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1.3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5025C9" w:rsidRPr="00227345">
        <w:rPr>
          <w:rFonts w:asciiTheme="minorHAnsi" w:hAnsiTheme="minorHAnsi" w:cstheme="minorHAnsi"/>
          <w:sz w:val="22"/>
          <w:szCs w:val="22"/>
        </w:rPr>
        <w:t>V důsledku administrativního pochybení nebyla Smlouva</w:t>
      </w:r>
      <w:r w:rsidR="005025C9" w:rsidRPr="00F053BC">
        <w:rPr>
          <w:rFonts w:asciiTheme="minorHAnsi" w:hAnsiTheme="minorHAnsi" w:cstheme="minorHAnsi"/>
          <w:sz w:val="22"/>
          <w:szCs w:val="22"/>
        </w:rPr>
        <w:t xml:space="preserve"> uveřejněna v registru smluv postupem dle zákona č. 340/2015 Sb., o zvláštních podmínkách účinnosti některých smluv, uveřejňování těchto smluv a o registru smluv (zákon o registru smluv), </w:t>
      </w:r>
      <w:r w:rsidR="005025C9">
        <w:rPr>
          <w:rFonts w:asciiTheme="minorHAnsi" w:hAnsiTheme="minorHAnsi" w:cstheme="minorHAnsi"/>
          <w:sz w:val="22"/>
          <w:szCs w:val="22"/>
        </w:rPr>
        <w:t xml:space="preserve">ve znění pozdějších předpisů, </w:t>
      </w:r>
      <w:r w:rsidR="005025C9" w:rsidRPr="00F053BC">
        <w:rPr>
          <w:rFonts w:asciiTheme="minorHAnsi" w:hAnsiTheme="minorHAnsi" w:cstheme="minorHAnsi"/>
          <w:sz w:val="22"/>
          <w:szCs w:val="22"/>
        </w:rPr>
        <w:t xml:space="preserve">dále jen </w:t>
      </w:r>
      <w:r w:rsidR="005025C9" w:rsidRPr="00F053BC">
        <w:rPr>
          <w:rFonts w:asciiTheme="minorHAnsi" w:hAnsiTheme="minorHAnsi" w:cstheme="minorHAnsi"/>
          <w:sz w:val="22"/>
          <w:szCs w:val="22"/>
        </w:rPr>
        <w:lastRenderedPageBreak/>
        <w:t>„ZRS“, a to ani do tří měsíců ode dne uzavření Smlouvy. V souladu s </w:t>
      </w:r>
      <w:proofErr w:type="spellStart"/>
      <w:r w:rsidR="005025C9" w:rsidRPr="00F053B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5025C9" w:rsidRPr="00F053BC">
        <w:rPr>
          <w:rFonts w:asciiTheme="minorHAnsi" w:hAnsiTheme="minorHAnsi" w:cstheme="minorHAnsi"/>
          <w:sz w:val="22"/>
          <w:szCs w:val="22"/>
        </w:rPr>
        <w:t xml:space="preserve">. § 7 odst. 1 ZRS byla Smlouva marným uplynutím tříměsíční lhůty k uveřejnění zrušena od počátku. </w:t>
      </w:r>
    </w:p>
    <w:p w14:paraId="35C377B5" w14:textId="77777777" w:rsidR="005025C9" w:rsidRDefault="005025C9" w:rsidP="005025C9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1.4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V důsledku zrušení Smlouvy dle odstavce 1.3 této dohody jsou Smluvní strany povinny se vypořádat v souladu s pravidly o bezdůvodném obohacení dle </w:t>
      </w:r>
      <w:proofErr w:type="spellStart"/>
      <w:r w:rsidRPr="00F053B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053BC">
        <w:rPr>
          <w:rFonts w:asciiTheme="minorHAnsi" w:hAnsiTheme="minorHAnsi" w:cstheme="minorHAnsi"/>
          <w:sz w:val="22"/>
          <w:szCs w:val="22"/>
        </w:rPr>
        <w:t xml:space="preserve">. § 2991 a násl. OZ. </w:t>
      </w:r>
    </w:p>
    <w:p w14:paraId="29B5FC38" w14:textId="77777777" w:rsidR="005025C9" w:rsidRDefault="005025C9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3AB6164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7F13E779" w14:textId="77777777" w:rsidR="005025C9" w:rsidRPr="00F053BC" w:rsidRDefault="005025C9" w:rsidP="005025C9">
      <w:pPr>
        <w:numPr>
          <w:ilvl w:val="2"/>
          <w:numId w:val="6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39A3FEC6" w14:textId="77777777" w:rsidR="005025C9" w:rsidRPr="00F053BC" w:rsidRDefault="005025C9" w:rsidP="005025C9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371C878" w14:textId="77777777" w:rsidR="005025C9" w:rsidRPr="00F053BC" w:rsidRDefault="005025C9" w:rsidP="005025C9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Za účelem narovnání sporných práv </w:t>
      </w:r>
      <w:r>
        <w:rPr>
          <w:rFonts w:asciiTheme="minorHAnsi" w:hAnsiTheme="minorHAnsi" w:cstheme="minorHAnsi"/>
          <w:sz w:val="22"/>
          <w:szCs w:val="22"/>
        </w:rPr>
        <w:t xml:space="preserve">vzniklých v důsledku zrušení Smlouvy, jak je popsáno v odstavci 1.3 této dohody, </w:t>
      </w:r>
      <w:r w:rsidRPr="00F053BC">
        <w:rPr>
          <w:rFonts w:asciiTheme="minorHAnsi" w:hAnsiTheme="minorHAnsi" w:cstheme="minorHAnsi"/>
          <w:sz w:val="22"/>
          <w:szCs w:val="22"/>
        </w:rPr>
        <w:t>uzavírají Smluvní strany tuto dohodu, kterou v souladu s </w:t>
      </w:r>
      <w:proofErr w:type="spellStart"/>
      <w:r w:rsidRPr="00F053B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053BC">
        <w:rPr>
          <w:rFonts w:asciiTheme="minorHAnsi" w:hAnsiTheme="minorHAnsi" w:cstheme="minorHAnsi"/>
          <w:sz w:val="22"/>
          <w:szCs w:val="22"/>
        </w:rPr>
        <w:t>. § 1903 občanského zákoníku upravují vzájemná práva a povinnosti mezi nimi doposud sporná, jak jsou věcně a co do právního důvodu jejich vzniku specifikována v ustanovení článků 1 této dohody, a to způsobem, jak je v této dohodě dále sjednáno.</w:t>
      </w:r>
    </w:p>
    <w:p w14:paraId="1F249BEE" w14:textId="77777777" w:rsidR="005025C9" w:rsidRPr="00F053BC" w:rsidRDefault="005025C9" w:rsidP="005025C9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Dnem, kdy tato dohoda nabude účinnosti, budou dosavadní práva a závazky mezi Smluvními stranami, která jsou mezi nimi sporná, na základě úplného konsenzu o obsahu této dohody nahrazeny novým závazkem Smluvních stran, mezi Smluvními stranami nesporným, vyplývajícím z této dohody o narovnání.</w:t>
      </w:r>
    </w:p>
    <w:p w14:paraId="5A7EC85C" w14:textId="77777777" w:rsidR="005025C9" w:rsidRDefault="005025C9" w:rsidP="005025C9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dohodly, že peněžní ekvivalent plnění poskytnutého Zhotovitelem Objednateli na základě Smlouvy před tím, než byla Smlouva zrušena, jak je specifikováno v článku 1 odstavec 1.2 této dohody, odpovídá tomu, co Objednatel Zhotoviteli zaplatil a tomu, jak byla cena plnění Zhotovitele dohodnuta ve Smlouvě, a tedy, že žádná ze Smluvních stran není povinna v důsledku zrušení Smlouvy druhé Smluvní straně nic vracet. Vzájemné nároky Smluvních stran ze zrušené Smlouvy jsou tak zcela vypořádány. </w:t>
      </w:r>
    </w:p>
    <w:p w14:paraId="4CD95587" w14:textId="77777777" w:rsidR="005025C9" w:rsidRDefault="005025C9" w:rsidP="005025C9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4A44">
        <w:rPr>
          <w:rFonts w:asciiTheme="minorHAnsi" w:hAnsiTheme="minorHAnsi" w:cstheme="minorHAnsi"/>
          <w:sz w:val="22"/>
          <w:szCs w:val="22"/>
        </w:rPr>
        <w:t>Smluvní strany se dále dohod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354A44">
        <w:rPr>
          <w:rFonts w:asciiTheme="minorHAnsi" w:hAnsiTheme="minorHAnsi" w:cstheme="minorHAnsi"/>
          <w:sz w:val="22"/>
          <w:szCs w:val="22"/>
        </w:rPr>
        <w:t xml:space="preserve">y, že na práva a povinnosti Smluvních stran ohledně plnění poskytnutého </w:t>
      </w:r>
      <w:r>
        <w:rPr>
          <w:rFonts w:asciiTheme="minorHAnsi" w:hAnsiTheme="minorHAnsi" w:cstheme="minorHAnsi"/>
          <w:sz w:val="22"/>
          <w:szCs w:val="22"/>
        </w:rPr>
        <w:t xml:space="preserve">Zhotovitelem </w:t>
      </w:r>
      <w:r w:rsidRPr="00354A44">
        <w:rPr>
          <w:rFonts w:asciiTheme="minorHAnsi" w:hAnsiTheme="minorHAnsi" w:cstheme="minorHAnsi"/>
          <w:sz w:val="22"/>
          <w:szCs w:val="22"/>
        </w:rPr>
        <w:t>Objednatel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54A44">
        <w:rPr>
          <w:rFonts w:asciiTheme="minorHAnsi" w:hAnsiTheme="minorHAnsi" w:cstheme="minorHAnsi"/>
          <w:sz w:val="22"/>
          <w:szCs w:val="22"/>
        </w:rPr>
        <w:t xml:space="preserve">, a to zejména pokud se týče odpovědnosti </w:t>
      </w:r>
      <w:r>
        <w:rPr>
          <w:rFonts w:asciiTheme="minorHAnsi" w:hAnsiTheme="minorHAnsi" w:cstheme="minorHAnsi"/>
          <w:sz w:val="22"/>
          <w:szCs w:val="22"/>
        </w:rPr>
        <w:t>Zhotovitele</w:t>
      </w:r>
      <w:r w:rsidRPr="00354A44">
        <w:rPr>
          <w:rFonts w:asciiTheme="minorHAnsi" w:hAnsiTheme="minorHAnsi" w:cstheme="minorHAnsi"/>
          <w:sz w:val="22"/>
          <w:szCs w:val="22"/>
        </w:rPr>
        <w:t xml:space="preserve"> za vady a pravidel reklamace, jakož i sankce pro </w:t>
      </w:r>
      <w:r>
        <w:rPr>
          <w:rFonts w:asciiTheme="minorHAnsi" w:hAnsiTheme="minorHAnsi" w:cstheme="minorHAnsi"/>
          <w:sz w:val="22"/>
          <w:szCs w:val="22"/>
        </w:rPr>
        <w:t xml:space="preserve">Zhotovitele </w:t>
      </w:r>
      <w:r w:rsidRPr="00354A44">
        <w:rPr>
          <w:rFonts w:asciiTheme="minorHAnsi" w:hAnsiTheme="minorHAnsi" w:cstheme="minorHAnsi"/>
          <w:sz w:val="22"/>
          <w:szCs w:val="22"/>
        </w:rPr>
        <w:t>za neplnění jeho povinností z odpovědnosti za vady, se v celém rozsahu a beze změny použijí ujednání dle Smlouvy</w:t>
      </w:r>
      <w:r>
        <w:rPr>
          <w:rFonts w:asciiTheme="minorHAnsi" w:hAnsiTheme="minorHAnsi" w:cstheme="minorHAnsi"/>
          <w:sz w:val="22"/>
          <w:szCs w:val="22"/>
        </w:rPr>
        <w:t>, a že plnění, které dle Smlouvy doposud nebylo Zhotovitelem Objednateli poskytnuto, bude poskytnuto na základě této dohody, a to v rozsahu dle Smlouvy a za podmínek tam uvedených.</w:t>
      </w:r>
    </w:p>
    <w:p w14:paraId="48B2E94B" w14:textId="77777777" w:rsidR="005025C9" w:rsidRPr="00F053BC" w:rsidRDefault="005025C9" w:rsidP="005025C9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2ACC681" w14:textId="77777777" w:rsidR="005025C9" w:rsidRPr="00F053BC" w:rsidRDefault="005025C9" w:rsidP="005025C9">
      <w:pPr>
        <w:numPr>
          <w:ilvl w:val="0"/>
          <w:numId w:val="1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0947F7B1" w14:textId="77777777" w:rsidR="005025C9" w:rsidRPr="00F053BC" w:rsidRDefault="005025C9" w:rsidP="005025C9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8F5F6F4" w14:textId="77777777" w:rsidR="005025C9" w:rsidRPr="00F053BC" w:rsidRDefault="005025C9" w:rsidP="005025C9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a právní vztahy z ní vyplývající se řídí právním řádem České republiky.</w:t>
      </w:r>
    </w:p>
    <w:p w14:paraId="7F0FA436" w14:textId="77777777" w:rsidR="005025C9" w:rsidRPr="00F053BC" w:rsidRDefault="005025C9" w:rsidP="005025C9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 případě, že je nebo se stane některé z ustanovení této dohody neplatné, neúčinné nebo nevykonatelné a takové ustanovení je oddělitelné od ostatního obsahu dohody, nebude tím dotčena platnost, účinnost a vykonatelnost ostatních ujednání. Smluvní strany jsou povinny poskytnout si vzájemnou součinnost pro to, aby neplatné, neúčinné nebo nevykonatelné ustanovení bylo nahrazeno takovým ustanovením platným, účinným a vykonatelným, které v nejvyšší možné míře zachovává ekonomický účel zamýšlený neplatným, neúčinným nebo nevykonatelným ustanovením.</w:t>
      </w:r>
    </w:p>
    <w:p w14:paraId="161BA6F4" w14:textId="77777777" w:rsidR="005025C9" w:rsidRPr="00F053BC" w:rsidRDefault="005025C9" w:rsidP="005025C9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nabývá platnosti dnem jejího podpisu oběma Smluvními stranami</w:t>
      </w:r>
      <w:r>
        <w:rPr>
          <w:rFonts w:asciiTheme="minorHAnsi" w:hAnsiTheme="minorHAnsi" w:cstheme="minorHAnsi"/>
          <w:sz w:val="22"/>
          <w:szCs w:val="22"/>
        </w:rPr>
        <w:t xml:space="preserve"> a účinnosti dnem jejího uveřejnění v Registru smluv postupem dle ZRS</w:t>
      </w:r>
      <w:r w:rsidRPr="00F053BC">
        <w:rPr>
          <w:rFonts w:asciiTheme="minorHAnsi" w:hAnsiTheme="minorHAnsi" w:cstheme="minorHAnsi"/>
          <w:sz w:val="22"/>
          <w:szCs w:val="22"/>
        </w:rPr>
        <w:t>.</w:t>
      </w:r>
    </w:p>
    <w:p w14:paraId="3DE09184" w14:textId="77777777" w:rsidR="005025C9" w:rsidRPr="00F053BC" w:rsidRDefault="005025C9" w:rsidP="005025C9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Změny nebo doplnění této dohody vyžadují formu písemného dodatku, podepsaného </w:t>
      </w:r>
      <w:r>
        <w:rPr>
          <w:rFonts w:asciiTheme="minorHAnsi" w:hAnsiTheme="minorHAnsi" w:cstheme="minorHAnsi"/>
          <w:sz w:val="22"/>
          <w:szCs w:val="22"/>
        </w:rPr>
        <w:t xml:space="preserve">oběma </w:t>
      </w:r>
      <w:r w:rsidRPr="00F053BC">
        <w:rPr>
          <w:rFonts w:asciiTheme="minorHAnsi" w:hAnsiTheme="minorHAnsi" w:cstheme="minorHAnsi"/>
          <w:sz w:val="22"/>
          <w:szCs w:val="22"/>
        </w:rPr>
        <w:t>Smluvními stranami.</w:t>
      </w:r>
    </w:p>
    <w:p w14:paraId="6B3B5B9A" w14:textId="77777777" w:rsidR="005025C9" w:rsidRPr="00F053BC" w:rsidRDefault="005025C9" w:rsidP="005025C9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je vyhotovena ve dvou vyhotoveních, z nichž každá ze Smluvních stran obdrží po jednom vyhotovení. Obě vyhotovení této dohody mají stejnou platnost. </w:t>
      </w:r>
    </w:p>
    <w:p w14:paraId="5F361D4D" w14:textId="77777777" w:rsidR="005025C9" w:rsidRPr="00F053BC" w:rsidRDefault="005025C9" w:rsidP="005025C9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Smluvní strany prohlašují, že tato dohoda byla uzavřena na základě pravdivých údajů, podle jejich pravé a svobodné vůle, určitě, vážně a srozumitelně, nikoliv v tísni či za nápadně nevýhodných podmínek, což stvrzují vlastnoručními podpisy.</w:t>
      </w:r>
    </w:p>
    <w:p w14:paraId="274C391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Smluvní strany prohlašují, že tato dohoda byla uzavřena na základě pravdivých údajů, podle jejich pravé a svobodné vůle, určitě, vážně a srozumitelně, nikoliv v tísni či za nápadně nevýhodných podmínek, což stvrzují vlastnoručními podpisy.</w:t>
      </w:r>
    </w:p>
    <w:p w14:paraId="32370DB5" w14:textId="77777777" w:rsidR="004449A2" w:rsidRPr="00F053BC" w:rsidRDefault="004449A2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515B73E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Objednatel: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Dodavatel: </w:t>
      </w:r>
    </w:p>
    <w:p w14:paraId="2D237AE0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452DA370" w14:textId="7CEB7856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Datum: </w:t>
      </w:r>
      <w:r w:rsidR="008D1686">
        <w:rPr>
          <w:rFonts w:ascii="Calibri" w:hAnsi="Calibri" w:cs="Calibri"/>
          <w:sz w:val="22"/>
          <w:szCs w:val="22"/>
        </w:rPr>
        <w:t>28. 8. 2018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Datum:</w:t>
      </w:r>
      <w:r w:rsidR="008D1686">
        <w:rPr>
          <w:rFonts w:ascii="Calibri" w:hAnsi="Calibri" w:cs="Calibri"/>
          <w:sz w:val="22"/>
          <w:szCs w:val="22"/>
        </w:rPr>
        <w:t xml:space="preserve"> 28. 8. 2018</w:t>
      </w:r>
    </w:p>
    <w:p w14:paraId="02E3E525" w14:textId="5CB44672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</w:p>
    <w:p w14:paraId="7BDA6DAA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05AE1FEE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016F63D0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_____________________________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___________________________</w:t>
      </w:r>
    </w:p>
    <w:p w14:paraId="2954CCD3" w14:textId="537474B8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Bc. Petr </w:t>
      </w:r>
      <w:r w:rsidR="00C2064D">
        <w:rPr>
          <w:rFonts w:ascii="Calibri" w:hAnsi="Calibri" w:cs="Calibri"/>
          <w:sz w:val="22"/>
          <w:szCs w:val="22"/>
        </w:rPr>
        <w:t>Smoleň</w:t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462F01" w:rsidRPr="00462F01">
        <w:rPr>
          <w:rFonts w:ascii="Calibri" w:hAnsi="Calibri" w:cs="Calibri"/>
          <w:sz w:val="22"/>
          <w:szCs w:val="22"/>
        </w:rPr>
        <w:t>Ing. Andrea Marková</w:t>
      </w:r>
      <w:r w:rsidR="00462F01">
        <w:t xml:space="preserve">                                </w:t>
      </w:r>
    </w:p>
    <w:p w14:paraId="35427F37" w14:textId="05F9CF5A" w:rsidR="004449A2" w:rsidRPr="00354A44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62F01">
        <w:rPr>
          <w:rFonts w:ascii="Calibri" w:hAnsi="Calibri" w:cs="Calibri"/>
          <w:sz w:val="22"/>
          <w:szCs w:val="22"/>
        </w:rPr>
        <w:t>jednatel</w:t>
      </w:r>
    </w:p>
    <w:sectPr w:rsidR="004449A2" w:rsidRPr="00354A44" w:rsidSect="004E71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B83D4" w14:textId="77777777" w:rsidR="000733A9" w:rsidRDefault="000733A9" w:rsidP="001C35EF">
      <w:r>
        <w:separator/>
      </w:r>
    </w:p>
  </w:endnote>
  <w:endnote w:type="continuationSeparator" w:id="0">
    <w:p w14:paraId="6CAD3E4C" w14:textId="77777777" w:rsidR="000733A9" w:rsidRDefault="000733A9" w:rsidP="001C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941391"/>
      <w:docPartObj>
        <w:docPartGallery w:val="Page Numbers (Bottom of Page)"/>
        <w:docPartUnique/>
      </w:docPartObj>
    </w:sdtPr>
    <w:sdtEndPr/>
    <w:sdtContent>
      <w:p w14:paraId="50318409" w14:textId="77777777" w:rsidR="00354A44" w:rsidRDefault="00354A44">
        <w:pPr>
          <w:pStyle w:val="Zpat"/>
          <w:jc w:val="center"/>
        </w:pPr>
        <w:r w:rsidRPr="001C35EF">
          <w:rPr>
            <w:sz w:val="22"/>
            <w:szCs w:val="22"/>
          </w:rPr>
          <w:fldChar w:fldCharType="begin"/>
        </w:r>
        <w:r w:rsidRPr="001C35EF">
          <w:rPr>
            <w:sz w:val="22"/>
            <w:szCs w:val="22"/>
          </w:rPr>
          <w:instrText xml:space="preserve"> PAGE   \* MERGEFORMAT </w:instrText>
        </w:r>
        <w:r w:rsidRPr="001C35EF">
          <w:rPr>
            <w:sz w:val="22"/>
            <w:szCs w:val="22"/>
          </w:rPr>
          <w:fldChar w:fldCharType="separate"/>
        </w:r>
        <w:r w:rsidR="008D1686">
          <w:rPr>
            <w:noProof/>
            <w:sz w:val="22"/>
            <w:szCs w:val="22"/>
          </w:rPr>
          <w:t>2</w:t>
        </w:r>
        <w:r w:rsidRPr="001C35EF">
          <w:rPr>
            <w:sz w:val="22"/>
            <w:szCs w:val="22"/>
          </w:rPr>
          <w:fldChar w:fldCharType="end"/>
        </w:r>
      </w:p>
    </w:sdtContent>
  </w:sdt>
  <w:p w14:paraId="16A33845" w14:textId="77777777" w:rsidR="00354A44" w:rsidRDefault="00354A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DE674" w14:textId="77777777" w:rsidR="000733A9" w:rsidRDefault="000733A9" w:rsidP="001C35EF">
      <w:r>
        <w:separator/>
      </w:r>
    </w:p>
  </w:footnote>
  <w:footnote w:type="continuationSeparator" w:id="0">
    <w:p w14:paraId="7637338A" w14:textId="77777777" w:rsidR="000733A9" w:rsidRDefault="000733A9" w:rsidP="001C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1E9E"/>
    <w:multiLevelType w:val="hybridMultilevel"/>
    <w:tmpl w:val="4E209A26"/>
    <w:lvl w:ilvl="0" w:tplc="22F0A7A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B0DF0"/>
    <w:multiLevelType w:val="hybridMultilevel"/>
    <w:tmpl w:val="2536F602"/>
    <w:lvl w:ilvl="0" w:tplc="45F059B6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3B36FCD4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bCs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40FEB"/>
    <w:multiLevelType w:val="multilevel"/>
    <w:tmpl w:val="2536F602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67DD"/>
    <w:multiLevelType w:val="multilevel"/>
    <w:tmpl w:val="65E69334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28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4" w15:restartNumberingAfterBreak="0">
    <w:nsid w:val="1CC56C34"/>
    <w:multiLevelType w:val="hybridMultilevel"/>
    <w:tmpl w:val="2A929558"/>
    <w:lvl w:ilvl="0" w:tplc="E21CE59C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C286F"/>
    <w:multiLevelType w:val="multilevel"/>
    <w:tmpl w:val="844C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0650B0"/>
    <w:multiLevelType w:val="multilevel"/>
    <w:tmpl w:val="7F1CE5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BD4707B"/>
    <w:multiLevelType w:val="hybridMultilevel"/>
    <w:tmpl w:val="83BC5CB4"/>
    <w:lvl w:ilvl="0" w:tplc="B854280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F8CAF5AE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C77B2"/>
    <w:multiLevelType w:val="hybridMultilevel"/>
    <w:tmpl w:val="43AEFB5A"/>
    <w:lvl w:ilvl="0" w:tplc="0E4AA6C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6B818F8">
      <w:start w:val="2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2E9CA208">
      <w:start w:val="2"/>
      <w:numFmt w:val="decimal"/>
      <w:isLgl/>
      <w:lvlText w:val="%3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27013"/>
    <w:multiLevelType w:val="hybridMultilevel"/>
    <w:tmpl w:val="B23675CE"/>
    <w:lvl w:ilvl="0" w:tplc="B89E2354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0E18C5"/>
    <w:multiLevelType w:val="multilevel"/>
    <w:tmpl w:val="DA8E0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3E5F84"/>
    <w:multiLevelType w:val="multilevel"/>
    <w:tmpl w:val="BAF00CBC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517EFD"/>
    <w:multiLevelType w:val="multilevel"/>
    <w:tmpl w:val="7220C0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B5ADF"/>
    <w:multiLevelType w:val="multilevel"/>
    <w:tmpl w:val="AEA6BB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F40A91"/>
    <w:multiLevelType w:val="hybridMultilevel"/>
    <w:tmpl w:val="B7C81BCE"/>
    <w:lvl w:ilvl="0" w:tplc="2DA2FC56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olor w:val="auto"/>
        <w:sz w:val="22"/>
        <w:szCs w:val="22"/>
      </w:rPr>
    </w:lvl>
    <w:lvl w:ilvl="1" w:tplc="38C2BD1E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802AF"/>
    <w:multiLevelType w:val="multilevel"/>
    <w:tmpl w:val="CFE8AA24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B13DF4"/>
    <w:multiLevelType w:val="hybridMultilevel"/>
    <w:tmpl w:val="FBB4B2B8"/>
    <w:lvl w:ilvl="0" w:tplc="CA9E8D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A56"/>
    <w:multiLevelType w:val="multilevel"/>
    <w:tmpl w:val="AEEC049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7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9F"/>
    <w:rsid w:val="00011295"/>
    <w:rsid w:val="00022C8E"/>
    <w:rsid w:val="000503AA"/>
    <w:rsid w:val="000733A9"/>
    <w:rsid w:val="000974B6"/>
    <w:rsid w:val="000D6F06"/>
    <w:rsid w:val="000F4AD9"/>
    <w:rsid w:val="00100379"/>
    <w:rsid w:val="00105DDD"/>
    <w:rsid w:val="0017129B"/>
    <w:rsid w:val="0019534E"/>
    <w:rsid w:val="001A53A1"/>
    <w:rsid w:val="001C2876"/>
    <w:rsid w:val="001C34CF"/>
    <w:rsid w:val="001C35EF"/>
    <w:rsid w:val="001E5EB7"/>
    <w:rsid w:val="002120ED"/>
    <w:rsid w:val="002217D7"/>
    <w:rsid w:val="002310CC"/>
    <w:rsid w:val="00240562"/>
    <w:rsid w:val="00253C89"/>
    <w:rsid w:val="00264E4D"/>
    <w:rsid w:val="002715EA"/>
    <w:rsid w:val="002748A4"/>
    <w:rsid w:val="0027579C"/>
    <w:rsid w:val="00287657"/>
    <w:rsid w:val="00295079"/>
    <w:rsid w:val="00295341"/>
    <w:rsid w:val="002E49C3"/>
    <w:rsid w:val="002E6FD9"/>
    <w:rsid w:val="002F7D13"/>
    <w:rsid w:val="003023EB"/>
    <w:rsid w:val="00354A44"/>
    <w:rsid w:val="00387E81"/>
    <w:rsid w:val="003C7DA6"/>
    <w:rsid w:val="003D31CD"/>
    <w:rsid w:val="003D4926"/>
    <w:rsid w:val="003E17A9"/>
    <w:rsid w:val="00406B1D"/>
    <w:rsid w:val="004449A2"/>
    <w:rsid w:val="00462F01"/>
    <w:rsid w:val="004D342E"/>
    <w:rsid w:val="004E155D"/>
    <w:rsid w:val="004E718B"/>
    <w:rsid w:val="004F0AC5"/>
    <w:rsid w:val="005025C9"/>
    <w:rsid w:val="00530A67"/>
    <w:rsid w:val="00543AEC"/>
    <w:rsid w:val="00574D43"/>
    <w:rsid w:val="005C4678"/>
    <w:rsid w:val="00600DA8"/>
    <w:rsid w:val="006075DF"/>
    <w:rsid w:val="0060780C"/>
    <w:rsid w:val="00611383"/>
    <w:rsid w:val="0065430C"/>
    <w:rsid w:val="00657D75"/>
    <w:rsid w:val="006A04AA"/>
    <w:rsid w:val="006A1AD8"/>
    <w:rsid w:val="006E50F6"/>
    <w:rsid w:val="00707925"/>
    <w:rsid w:val="00717B94"/>
    <w:rsid w:val="00722555"/>
    <w:rsid w:val="00733213"/>
    <w:rsid w:val="00733CFF"/>
    <w:rsid w:val="00760665"/>
    <w:rsid w:val="0077240D"/>
    <w:rsid w:val="00773F9D"/>
    <w:rsid w:val="007865FE"/>
    <w:rsid w:val="00787185"/>
    <w:rsid w:val="007A637C"/>
    <w:rsid w:val="007B2762"/>
    <w:rsid w:val="007E0737"/>
    <w:rsid w:val="007F2373"/>
    <w:rsid w:val="007F4114"/>
    <w:rsid w:val="007F6FD0"/>
    <w:rsid w:val="00837706"/>
    <w:rsid w:val="0086687C"/>
    <w:rsid w:val="00884C88"/>
    <w:rsid w:val="008B6D6D"/>
    <w:rsid w:val="008D1686"/>
    <w:rsid w:val="00912447"/>
    <w:rsid w:val="00926831"/>
    <w:rsid w:val="00943789"/>
    <w:rsid w:val="00953E0B"/>
    <w:rsid w:val="00964C41"/>
    <w:rsid w:val="00972D28"/>
    <w:rsid w:val="0098769F"/>
    <w:rsid w:val="009A4BB3"/>
    <w:rsid w:val="009A6022"/>
    <w:rsid w:val="009D62E7"/>
    <w:rsid w:val="00A033B3"/>
    <w:rsid w:val="00A074C0"/>
    <w:rsid w:val="00A30650"/>
    <w:rsid w:val="00A704C4"/>
    <w:rsid w:val="00AA37F4"/>
    <w:rsid w:val="00AE79A9"/>
    <w:rsid w:val="00AF5087"/>
    <w:rsid w:val="00AF7ED1"/>
    <w:rsid w:val="00B3441E"/>
    <w:rsid w:val="00B57831"/>
    <w:rsid w:val="00B61516"/>
    <w:rsid w:val="00B631EF"/>
    <w:rsid w:val="00BC4F8D"/>
    <w:rsid w:val="00BD4D59"/>
    <w:rsid w:val="00BD4F5B"/>
    <w:rsid w:val="00BE1896"/>
    <w:rsid w:val="00BE2F4C"/>
    <w:rsid w:val="00C2064D"/>
    <w:rsid w:val="00C216E8"/>
    <w:rsid w:val="00C31A97"/>
    <w:rsid w:val="00C40C6E"/>
    <w:rsid w:val="00C57497"/>
    <w:rsid w:val="00C7476A"/>
    <w:rsid w:val="00D31E6B"/>
    <w:rsid w:val="00D418C7"/>
    <w:rsid w:val="00D56503"/>
    <w:rsid w:val="00D93033"/>
    <w:rsid w:val="00DC2F24"/>
    <w:rsid w:val="00DD5D59"/>
    <w:rsid w:val="00DE7C4D"/>
    <w:rsid w:val="00E23196"/>
    <w:rsid w:val="00E528CE"/>
    <w:rsid w:val="00E57897"/>
    <w:rsid w:val="00E64E6D"/>
    <w:rsid w:val="00E86BBC"/>
    <w:rsid w:val="00EB6CD2"/>
    <w:rsid w:val="00EE656E"/>
    <w:rsid w:val="00EF12D2"/>
    <w:rsid w:val="00F010F1"/>
    <w:rsid w:val="00F053BC"/>
    <w:rsid w:val="00F40990"/>
    <w:rsid w:val="00F56DB5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42822"/>
  <w15:docId w15:val="{41865F1B-E0B5-4284-A8AA-D41A76F2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69F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C2F24"/>
    <w:pPr>
      <w:keepNext/>
      <w:jc w:val="both"/>
      <w:outlineLvl w:val="3"/>
    </w:pPr>
    <w:rPr>
      <w:rFonts w:eastAsia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rsid w:val="000F4AD9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9876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4E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E4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E4D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4D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C3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E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3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5EF"/>
    <w:rPr>
      <w:rFonts w:ascii="Times New Roman" w:eastAsia="Times New Roman" w:hAnsi="Times New Roman"/>
      <w:sz w:val="24"/>
      <w:szCs w:val="24"/>
    </w:rPr>
  </w:style>
  <w:style w:type="paragraph" w:customStyle="1" w:styleId="Import2">
    <w:name w:val="Import 2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alibri" w:hAnsi="Courier New" w:cs="Courier New"/>
    </w:rPr>
  </w:style>
  <w:style w:type="paragraph" w:customStyle="1" w:styleId="Import4">
    <w:name w:val="Import 4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540" w:hanging="3456"/>
      <w:jc w:val="both"/>
      <w:textAlignment w:val="baseline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F053BC"/>
    <w:pPr>
      <w:widowControl w:val="0"/>
      <w:tabs>
        <w:tab w:val="left" w:pos="2592"/>
      </w:tabs>
      <w:suppressAutoHyphens/>
      <w:overflowPunct w:val="0"/>
      <w:autoSpaceDE w:val="0"/>
      <w:spacing w:line="264" w:lineRule="auto"/>
      <w:ind w:left="540" w:hanging="540"/>
      <w:jc w:val="both"/>
      <w:textAlignment w:val="baseline"/>
    </w:pPr>
    <w:rPr>
      <w:rFonts w:ascii="Courier New" w:hAnsi="Courier New" w:cs="Courier New"/>
    </w:rPr>
  </w:style>
  <w:style w:type="character" w:customStyle="1" w:styleId="highlight-disabled">
    <w:name w:val="highlight-disabled"/>
    <w:basedOn w:val="Standardnpsmoodstavce"/>
    <w:rsid w:val="00F053BC"/>
  </w:style>
  <w:style w:type="character" w:customStyle="1" w:styleId="upd">
    <w:name w:val="upd"/>
    <w:basedOn w:val="Standardnpsmoodstavce"/>
    <w:rsid w:val="00F053BC"/>
  </w:style>
  <w:style w:type="character" w:styleId="Siln">
    <w:name w:val="Strong"/>
    <w:basedOn w:val="Standardnpsmoodstavce"/>
    <w:uiPriority w:val="22"/>
    <w:qFormat/>
    <w:rsid w:val="003E17A9"/>
    <w:rPr>
      <w:b/>
      <w:bCs/>
    </w:rPr>
  </w:style>
  <w:style w:type="paragraph" w:customStyle="1" w:styleId="Default">
    <w:name w:val="Default"/>
    <w:rsid w:val="00E231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Enankl Vyroubal Brudný v.o.s.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EVB v.o.s.</dc:creator>
  <cp:lastModifiedBy>Martin Dluhoš</cp:lastModifiedBy>
  <cp:revision>3</cp:revision>
  <cp:lastPrinted>2014-05-15T09:25:00Z</cp:lastPrinted>
  <dcterms:created xsi:type="dcterms:W3CDTF">2018-08-16T11:19:00Z</dcterms:created>
  <dcterms:modified xsi:type="dcterms:W3CDTF">2018-08-16T11:21:00Z</dcterms:modified>
</cp:coreProperties>
</file>