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1"/>
        <w:spacing w:line="360" w:lineRule="auto"/>
        <w:contextualSpacing w:val="0"/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Námět (příloha smlouvy)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line="360" w:lineRule="auto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</w:t>
      </w:r>
    </w:p>
    <w:p w:rsidR="00000000" w:rsidDel="00000000" w:rsidP="00000000" w:rsidRDefault="00000000" w:rsidRPr="00000000" w14:paraId="00000002">
      <w:pPr>
        <w:spacing w:line="36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Objeví se bílá plocha a začíná hrát výpravná hudba. </w:t>
      </w:r>
    </w:p>
    <w:p w:rsidR="00000000" w:rsidDel="00000000" w:rsidP="00000000" w:rsidRDefault="00000000" w:rsidRPr="00000000" w14:paraId="00000003">
      <w:pPr>
        <w:spacing w:line="36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contextualSpacing w:val="0"/>
        <w:jc w:val="both"/>
        <w:rPr>
          <w:color w:val="0b5394"/>
        </w:rPr>
      </w:pPr>
      <w:r w:rsidDel="00000000" w:rsidR="00000000" w:rsidRPr="00000000">
        <w:rPr>
          <w:b w:val="1"/>
          <w:color w:val="0b5394"/>
          <w:rtl w:val="0"/>
        </w:rPr>
        <w:t xml:space="preserve">Komentář</w:t>
      </w:r>
      <w:r w:rsidDel="00000000" w:rsidR="00000000" w:rsidRPr="00000000">
        <w:rPr>
          <w:color w:val="0b5394"/>
          <w:rtl w:val="0"/>
        </w:rPr>
        <w:t xml:space="preserve"> (jde spíše o obsah sdělení, konkrétní text pak sepíše copywriter): </w:t>
      </w:r>
      <w:r w:rsidDel="00000000" w:rsidR="00000000" w:rsidRPr="00000000">
        <w:rPr>
          <w:i w:val="1"/>
          <w:color w:val="0b5394"/>
          <w:rtl w:val="0"/>
        </w:rPr>
        <w:t xml:space="preserve">výpravně</w:t>
      </w:r>
      <w:r w:rsidDel="00000000" w:rsidR="00000000" w:rsidRPr="00000000">
        <w:rPr>
          <w:color w:val="0b5394"/>
          <w:rtl w:val="0"/>
        </w:rPr>
        <w:t xml:space="preserve">: </w:t>
      </w:r>
      <w:r w:rsidDel="00000000" w:rsidR="00000000" w:rsidRPr="00000000">
        <w:rPr>
          <w:color w:val="0b5394"/>
          <w:rtl w:val="0"/>
        </w:rPr>
        <w:t xml:space="preserve">Norsko… království lososů, trollů, proslulých umělců i statečných dobrodruhů… ale především země, která se pyšní krásnou a jedinečnou přírodou plnou hlubokých fjordů…</w:t>
      </w:r>
    </w:p>
    <w:p w:rsidR="00000000" w:rsidDel="00000000" w:rsidP="00000000" w:rsidRDefault="00000000" w:rsidRPr="00000000" w14:paraId="00000005">
      <w:pPr>
        <w:spacing w:line="360" w:lineRule="auto"/>
        <w:contextualSpacing w:val="0"/>
        <w:jc w:val="both"/>
        <w:rPr>
          <w:color w:val="0b53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Během komentáře kreslíř kreslí typickou scénu z Norska - výběžek Trolltunga s panenskou přírodou okolo (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https://cs.wikipedia.org/wiki/Trolltunga</w:t>
        </w:r>
      </w:hyperlink>
      <w:r w:rsidDel="00000000" w:rsidR="00000000" w:rsidRPr="00000000">
        <w:rPr>
          <w:color w:val="1155cc"/>
          <w:u w:val="single"/>
          <w:rtl w:val="0"/>
        </w:rPr>
        <w:t xml:space="preserve">. </w:t>
      </w:r>
      <w:r w:rsidDel="00000000" w:rsidR="00000000" w:rsidRPr="00000000">
        <w:rPr>
          <w:rtl w:val="0"/>
        </w:rPr>
        <w:t xml:space="preserve">Po dokreslení scény se na špičce výběžku střídají </w:t>
      </w:r>
      <w:r w:rsidDel="00000000" w:rsidR="00000000" w:rsidRPr="00000000">
        <w:rPr>
          <w:rtl w:val="0"/>
        </w:rPr>
        <w:t xml:space="preserve">postavy</w:t>
      </w:r>
      <w:r w:rsidDel="00000000" w:rsidR="00000000" w:rsidRPr="00000000">
        <w:rPr>
          <w:rtl w:val="0"/>
        </w:rPr>
        <w:t xml:space="preserve">: například: pán rybařící ze špičky výběžku lososy, troll postava ze slavného obrazu Výkřik, los, viking... </w:t>
      </w:r>
    </w:p>
    <w:p w:rsidR="00000000" w:rsidDel="00000000" w:rsidP="00000000" w:rsidRDefault="00000000" w:rsidRPr="00000000" w14:paraId="00000007">
      <w:pPr>
        <w:spacing w:line="36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</w:t>
      </w:r>
    </w:p>
    <w:p w:rsidR="00000000" w:rsidDel="00000000" w:rsidP="00000000" w:rsidRDefault="00000000" w:rsidRPr="00000000" w14:paraId="00000009">
      <w:pPr>
        <w:spacing w:line="36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Rychlý odzoom kamery, čímž se ukáže, že šlo jen o obrázek v časopise, který teď leží na stole v místnosti (ta je nakreslená). Ruka ilustrátora časopis zaklapne - přestane hrát výpravná hudba.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“Kamera” zoomuje na okno místnosti - přesouváme se tedy od knihy k výhledu z okna.</w:t>
      </w:r>
    </w:p>
    <w:p w:rsidR="00000000" w:rsidDel="00000000" w:rsidP="00000000" w:rsidRDefault="00000000" w:rsidRPr="00000000" w14:paraId="0000000A">
      <w:pPr>
        <w:spacing w:line="36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contextualSpacing w:val="0"/>
        <w:jc w:val="both"/>
        <w:rPr>
          <w:color w:val="0b5394"/>
        </w:rPr>
      </w:pPr>
      <w:r w:rsidDel="00000000" w:rsidR="00000000" w:rsidRPr="00000000">
        <w:rPr>
          <w:b w:val="1"/>
          <w:color w:val="0b5394"/>
          <w:rtl w:val="0"/>
        </w:rPr>
        <w:t xml:space="preserve">Komentář</w:t>
      </w:r>
      <w:r w:rsidDel="00000000" w:rsidR="00000000" w:rsidRPr="00000000">
        <w:rPr>
          <w:color w:val="0b5394"/>
          <w:rtl w:val="0"/>
        </w:rPr>
        <w:t xml:space="preserve"> </w:t>
      </w:r>
      <w:r w:rsidDel="00000000" w:rsidR="00000000" w:rsidRPr="00000000">
        <w:rPr>
          <w:i w:val="1"/>
          <w:color w:val="0b5394"/>
          <w:rtl w:val="0"/>
        </w:rPr>
        <w:t xml:space="preserve">- už obyčejným hlasem</w:t>
      </w:r>
      <w:r w:rsidDel="00000000" w:rsidR="00000000" w:rsidRPr="00000000">
        <w:rPr>
          <w:color w:val="0b5394"/>
          <w:rtl w:val="0"/>
        </w:rPr>
        <w:t xml:space="preserve">:</w:t>
      </w:r>
    </w:p>
    <w:p w:rsidR="00000000" w:rsidDel="00000000" w:rsidP="00000000" w:rsidRDefault="00000000" w:rsidRPr="00000000" w14:paraId="0000000C">
      <w:pPr>
        <w:spacing w:line="360" w:lineRule="auto"/>
        <w:contextualSpacing w:val="0"/>
        <w:jc w:val="both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Norsko, Norsko... ale vždyť ta naše krajina je jako </w:t>
      </w:r>
      <w:r w:rsidDel="00000000" w:rsidR="00000000" w:rsidRPr="00000000">
        <w:rPr>
          <w:color w:val="0b5394"/>
          <w:rtl w:val="0"/>
        </w:rPr>
        <w:t xml:space="preserve">zahrádka</w:t>
      </w:r>
      <w:r w:rsidDel="00000000" w:rsidR="00000000" w:rsidRPr="00000000">
        <w:rPr>
          <w:color w:val="0b5394"/>
          <w:rtl w:val="0"/>
        </w:rPr>
        <w:t xml:space="preserve"> a dobře se o ni staráme. </w:t>
      </w:r>
      <w:r w:rsidDel="00000000" w:rsidR="00000000" w:rsidRPr="00000000">
        <w:rPr>
          <w:i w:val="1"/>
          <w:color w:val="0b5394"/>
          <w:rtl w:val="0"/>
        </w:rPr>
        <w:t xml:space="preserve">(odkašlání) </w:t>
      </w:r>
      <w:r w:rsidDel="00000000" w:rsidR="00000000" w:rsidRPr="00000000">
        <w:rPr>
          <w:color w:val="0b5394"/>
          <w:rtl w:val="0"/>
        </w:rPr>
        <w:t xml:space="preserve">No dobře, tu a tam by se tu asi dalo ledaco vylepšit…  </w:t>
      </w:r>
    </w:p>
    <w:p w:rsidR="00000000" w:rsidDel="00000000" w:rsidP="00000000" w:rsidRDefault="00000000" w:rsidRPr="00000000" w14:paraId="0000000D">
      <w:pPr>
        <w:spacing w:line="360" w:lineRule="auto"/>
        <w:contextualSpacing w:val="0"/>
        <w:jc w:val="both"/>
        <w:rPr>
          <w:color w:val="0b53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contextualSpacing w:val="0"/>
        <w:jc w:val="both"/>
        <w:rPr>
          <w:color w:val="0b5394"/>
        </w:rPr>
      </w:pPr>
      <w:r w:rsidDel="00000000" w:rsidR="00000000" w:rsidRPr="00000000">
        <w:rPr>
          <w:rtl w:val="0"/>
        </w:rPr>
        <w:t xml:space="preserve">Ruka kreslí českou krajinu za oknem - využijeme předpřipraveného černobílého panoramatického výhledu z okna, do kterého by ilustrátor v průběhu videa jen barevně dokresloval detaily v podobě poškozeného prostředí/napravených škod (nepůjde o 4 samostatné scény, ale celý obraz bude širší, než jedna scéna, “kamera” pojede zleva doprava). Krajina obsahuje všechny 4 oblasti, jimž se věnují Norské fondy </w:t>
      </w:r>
      <w:r w:rsidDel="00000000" w:rsidR="00000000" w:rsidRPr="00000000">
        <w:rPr>
          <w:i w:val="1"/>
          <w:rtl w:val="0"/>
        </w:rPr>
        <w:t xml:space="preserve">(oblast - vizuální zpracování)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before="0" w:line="360" w:lineRule="auto"/>
        <w:ind w:left="720" w:hanging="360"/>
        <w:contextualSpacing w:val="1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zlepšování stavu ŽP v ekosystémech – vyschlý rybník, jehož středem protéká jen malý pramínek vody, kolem poházený odpad, v bahně zapíchnutá pneumatika, kolem uschlé stromy,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before="0" w:line="360" w:lineRule="auto"/>
        <w:ind w:left="720" w:hanging="360"/>
        <w:contextualSpacing w:val="1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zlepš. kvality ovzduší – zástavba s obláčky štiplavého kouře, různé zdroje znečištění (auto, dům, továrna...) uprostřed stojí dusící se panáček, který přemítá, odkud se štiplavý kouř vlastně bere...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before="0" w:line="360" w:lineRule="auto"/>
        <w:ind w:left="720" w:hanging="360"/>
        <w:contextualSpacing w:val="1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zlepšování kvality vod - řeka/rybník, ve kterém plave tříoká ryba, do vody někdo sype/vylévá obsah nádoby s léky 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before="0" w:line="360" w:lineRule="auto"/>
        <w:ind w:left="720" w:hanging="360"/>
        <w:contextualSpacing w:val="1"/>
        <w:jc w:val="both"/>
        <w:rPr>
          <w:i w:val="1"/>
        </w:rPr>
      </w:pPr>
      <w:bookmarkStart w:colFirst="0" w:colLast="0" w:name="_30j0zll" w:id="1"/>
      <w:bookmarkEnd w:id="1"/>
      <w:r w:rsidDel="00000000" w:rsidR="00000000" w:rsidRPr="00000000">
        <w:rPr>
          <w:i w:val="1"/>
          <w:rtl w:val="0"/>
        </w:rPr>
        <w:t xml:space="preserve">změny klimatu, jejich zmírňování a přizpůsobování se změnám – nad městem svítí žhnoucí slunce, vyprahlé betonové centrum bez zeleně, na lavičce sedí potící se panáček s roztátou zmrzlinou, vidíme teploměr, teplota stoupá až teploměr praskne… </w:t>
      </w:r>
    </w:p>
    <w:p w:rsidR="00000000" w:rsidDel="00000000" w:rsidP="00000000" w:rsidRDefault="00000000" w:rsidRPr="00000000" w14:paraId="00000013">
      <w:pPr>
        <w:spacing w:after="0" w:before="0" w:line="360" w:lineRule="auto"/>
        <w:ind w:left="720"/>
        <w:contextualSpacing w:val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360" w:lineRule="auto"/>
        <w:contextualSpacing w:val="0"/>
        <w:jc w:val="both"/>
        <w:rPr>
          <w:i w:val="1"/>
        </w:rPr>
      </w:pPr>
      <w:r w:rsidDel="00000000" w:rsidR="00000000" w:rsidRPr="00000000">
        <w:rPr>
          <w:color w:val="0b5394"/>
          <w:rtl w:val="0"/>
        </w:rPr>
        <w:t xml:space="preserve"> Jenže jak to napravit? Kde na to máme vzít (aby to tu vypadalo jako v Norsku)?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360" w:lineRule="auto"/>
        <w:contextualSpacing w:val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</w:t>
      </w:r>
    </w:p>
    <w:p w:rsidR="00000000" w:rsidDel="00000000" w:rsidP="00000000" w:rsidRDefault="00000000" w:rsidRPr="00000000" w14:paraId="00000017">
      <w:pPr>
        <w:spacing w:line="360" w:lineRule="auto"/>
        <w:contextualSpacing w:val="0"/>
        <w:jc w:val="both"/>
        <w:rPr>
          <w:strike w:val="1"/>
        </w:rPr>
      </w:pPr>
      <w:r w:rsidDel="00000000" w:rsidR="00000000" w:rsidRPr="00000000">
        <w:rPr>
          <w:rtl w:val="0"/>
        </w:rPr>
        <w:t xml:space="preserve">Do scény “vstoupí” cizí ruka a podá leták ilustrátorovi, krajina za oknem se rozmlží, aby divák věnoval pozornost obsahu letáku. Na letáku/novinách stojí titulek NORSKÉ FONDY, pod tím podnadpis “</w:t>
      </w:r>
      <w:r w:rsidDel="00000000" w:rsidR="00000000" w:rsidRPr="00000000">
        <w:rPr>
          <w:rtl w:val="0"/>
        </w:rPr>
        <w:t xml:space="preserve">program Životní prostředí, ekosystémy a změny klimatu”.</w:t>
      </w:r>
      <w:r w:rsidDel="00000000" w:rsidR="00000000" w:rsidRPr="00000000">
        <w:rPr>
          <w:strike w:val="1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360" w:lineRule="auto"/>
        <w:contextualSpacing w:val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contextualSpacing w:val="0"/>
        <w:jc w:val="both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Komentář: Co to… Norské fondy? Nové projekty na ochranu životního prostředí s podporou až 100% a s využitím norských zkušeností?</w:t>
      </w:r>
    </w:p>
    <w:p w:rsidR="00000000" w:rsidDel="00000000" w:rsidP="00000000" w:rsidRDefault="00000000" w:rsidRPr="00000000" w14:paraId="0000001A">
      <w:pPr>
        <w:spacing w:line="360" w:lineRule="auto"/>
        <w:contextualSpacing w:val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</w:t>
      </w:r>
    </w:p>
    <w:p w:rsidR="00000000" w:rsidDel="00000000" w:rsidP="00000000" w:rsidRDefault="00000000" w:rsidRPr="00000000" w14:paraId="0000001C">
      <w:pPr>
        <w:spacing w:line="360" w:lineRule="auto"/>
        <w:contextualSpacing w:val="0"/>
        <w:jc w:val="both"/>
        <w:rPr>
          <w:i w:val="1"/>
        </w:rPr>
      </w:pPr>
      <w:r w:rsidDel="00000000" w:rsidR="00000000" w:rsidRPr="00000000">
        <w:rPr>
          <w:rtl w:val="0"/>
        </w:rPr>
        <w:t xml:space="preserve">Ruka leták odloží mimo scénu, původní (nedokonalá) krajina je opět ostrá. Krajina se bude postupně měnit podle komentáře.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contextualSpacing w:val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contextualSpacing w:val="0"/>
        <w:jc w:val="both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Komentář: </w:t>
      </w:r>
      <w:r w:rsidDel="00000000" w:rsidR="00000000" w:rsidRPr="00000000">
        <w:rPr>
          <w:i w:val="1"/>
          <w:color w:val="1f497d"/>
          <w:rtl w:val="0"/>
        </w:rPr>
        <w:t xml:space="preserve">Společně můžeme vrátit zdraví naší poškozené přírodě </w:t>
      </w:r>
      <w:r w:rsidDel="00000000" w:rsidR="00000000" w:rsidRPr="00000000">
        <w:rPr>
          <w:rtl w:val="0"/>
        </w:rPr>
        <w:t xml:space="preserve">(rybník se naplní modrou vodou, přibude by vegetace, zvířata a objeví se cedule “Chráněné mokřady”)... </w:t>
      </w:r>
      <w:r w:rsidDel="00000000" w:rsidR="00000000" w:rsidRPr="00000000">
        <w:rPr>
          <w:i w:val="1"/>
          <w:color w:val="1f497d"/>
          <w:rtl w:val="0"/>
        </w:rPr>
        <w:t xml:space="preserve">konečně zjistíme, co nám v našem městě kazí vzduch... </w:t>
      </w:r>
      <w:r w:rsidDel="00000000" w:rsidR="00000000" w:rsidRPr="00000000">
        <w:rPr>
          <w:rtl w:val="0"/>
        </w:rPr>
        <w:t xml:space="preserve">(do města přijíždí automobil, na jeho střeše se točí radar, který hledá zdroj znečištění, špinavý kouř mizí...)</w:t>
      </w:r>
      <w:r w:rsidDel="00000000" w:rsidR="00000000" w:rsidRPr="00000000">
        <w:rPr>
          <w:i w:val="1"/>
          <w:color w:val="1f497d"/>
          <w:rtl w:val="0"/>
        </w:rPr>
        <w:t xml:space="preserve">...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color w:val="1f497d"/>
          <w:rtl w:val="0"/>
        </w:rPr>
        <w:t xml:space="preserve">z našich řek a rybníků uděláme čistší místo bez zbytků léčiv</w:t>
      </w:r>
      <w:r w:rsidDel="00000000" w:rsidR="00000000" w:rsidRPr="00000000">
        <w:rPr>
          <w:color w:val="0b5394"/>
          <w:rtl w:val="0"/>
        </w:rPr>
        <w:t xml:space="preserve">… </w:t>
      </w:r>
      <w:r w:rsidDel="00000000" w:rsidR="00000000" w:rsidRPr="00000000">
        <w:rPr>
          <w:rtl w:val="0"/>
        </w:rPr>
        <w:t xml:space="preserve"> mizí postava s nádobou léčiv, ve vodě se objeví více ryb - se správným počtem očí)... </w:t>
      </w:r>
      <w:r w:rsidDel="00000000" w:rsidR="00000000" w:rsidRPr="00000000">
        <w:rPr>
          <w:i w:val="1"/>
          <w:color w:val="1f497d"/>
          <w:rtl w:val="0"/>
        </w:rPr>
        <w:t xml:space="preserve">a připravíme naše město na extrémní počasí... </w:t>
      </w:r>
      <w:r w:rsidDel="00000000" w:rsidR="00000000" w:rsidRPr="00000000">
        <w:rPr>
          <w:rtl w:val="0"/>
        </w:rPr>
        <w:t xml:space="preserve">v původním obrázku se začne objevovat městská zeleň, zelená stěna na domě, teplota na teploměru klesá.</w:t>
      </w:r>
      <w:r w:rsidDel="00000000" w:rsidR="00000000" w:rsidRPr="00000000">
        <w:rPr>
          <w:color w:val="0b539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line="360" w:lineRule="auto"/>
        <w:contextualSpacing w:val="0"/>
        <w:jc w:val="both"/>
        <w:rPr>
          <w:color w:val="0b53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contextualSpacing w:val="0"/>
        <w:jc w:val="both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Také máte nápad, jak zlepšit životní prostředí ve vašem okolí? (42)</w:t>
      </w:r>
    </w:p>
    <w:p w:rsidR="00000000" w:rsidDel="00000000" w:rsidP="00000000" w:rsidRDefault="00000000" w:rsidRPr="00000000" w14:paraId="00000021">
      <w:pPr>
        <w:spacing w:line="36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</w:t>
      </w:r>
    </w:p>
    <w:p w:rsidR="00000000" w:rsidDel="00000000" w:rsidP="00000000" w:rsidRDefault="00000000" w:rsidRPr="00000000" w14:paraId="00000024">
      <w:pPr>
        <w:spacing w:line="36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Na novou bílou scénu píše ilustrátor:</w:t>
      </w:r>
    </w:p>
    <w:p w:rsidR="00000000" w:rsidDel="00000000" w:rsidP="00000000" w:rsidRDefault="00000000" w:rsidRPr="00000000" w14:paraId="00000025">
      <w:pPr>
        <w:spacing w:line="36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contextualSpacing w:val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Pojďte do toho s námi.</w:t>
      </w:r>
    </w:p>
    <w:p w:rsidR="00000000" w:rsidDel="00000000" w:rsidP="00000000" w:rsidRDefault="00000000" w:rsidRPr="00000000" w14:paraId="00000027">
      <w:pPr>
        <w:spacing w:line="360" w:lineRule="auto"/>
        <w:contextualSpacing w:val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Společně pro zelenou Evropu.</w:t>
      </w:r>
    </w:p>
    <w:p w:rsidR="00000000" w:rsidDel="00000000" w:rsidP="00000000" w:rsidRDefault="00000000" w:rsidRPr="00000000" w14:paraId="00000028">
      <w:pPr>
        <w:spacing w:line="360" w:lineRule="auto"/>
        <w:contextualSpacing w:val="0"/>
        <w:jc w:val="center"/>
        <w:rPr>
          <w:b w:val="1"/>
          <w:color w:val="ff000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NORSKÉ FONDY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contextualSpacing w:val="0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program Životní prostředí, ekosystémy a změny klimatu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contextualSpacing w:val="0"/>
        <w:jc w:val="left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</w:t>
      </w:r>
    </w:p>
    <w:p w:rsidR="00000000" w:rsidDel="00000000" w:rsidP="00000000" w:rsidRDefault="00000000" w:rsidRPr="00000000" w14:paraId="0000002C">
      <w:pPr>
        <w:spacing w:line="36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Dvě verze této scény: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before="0" w:line="360" w:lineRule="auto"/>
        <w:ind w:left="720" w:hanging="360"/>
        <w:contextualSpacing w:val="1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Logo NF, logo Fondu v ČJ,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www.sfzp.cz/norskefondy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before="0" w:line="360" w:lineRule="auto"/>
        <w:ind w:left="720" w:hanging="360"/>
        <w:contextualSpacing w:val="1"/>
        <w:jc w:val="both"/>
        <w:rPr>
          <w:sz w:val="20"/>
          <w:szCs w:val="20"/>
        </w:rPr>
      </w:pP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Logo NF, logo Fondu v AJ</w:t>
      </w:r>
      <w:r w:rsidDel="00000000" w:rsidR="00000000" w:rsidRPr="00000000">
        <w:rPr>
          <w:b w:val="1"/>
          <w:sz w:val="20"/>
          <w:szCs w:val="20"/>
          <w:rtl w:val="0"/>
        </w:rPr>
        <w:t xml:space="preserve">,</w:t>
      </w:r>
      <w:r w:rsidDel="00000000" w:rsidR="00000000" w:rsidRPr="00000000">
        <w:rPr>
          <w:sz w:val="20"/>
          <w:szCs w:val="20"/>
          <w:rtl w:val="0"/>
        </w:rPr>
        <w:t xml:space="preserve">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www.sfzp.cz/norwaygrants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line="360" w:lineRule="auto"/>
        <w:ind w:left="720" w:hanging="360"/>
        <w:contextualSpacing w:val="1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webovky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contextualSpacing w:val="0"/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contextualSpacing w:val="0"/>
        <w:jc w:val="both"/>
        <w:rPr/>
      </w:pPr>
      <w:r w:rsidDel="00000000" w:rsidR="00000000" w:rsidRPr="00000000">
        <w:rPr>
          <w:sz w:val="18"/>
          <w:szCs w:val="18"/>
          <w:rtl w:val="0"/>
        </w:rPr>
        <w:t xml:space="preserve">Tento koncept je autorským dílem firmy Indust, s.r.o. a podléhá autorskému zákonu. Proto vás prosíme, abyste jej nepředkládali třetím stranám a jiným nezainteresovaným osobám. Děkujeme!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contextualSpacing w:val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contextualSpacing w:val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s.wikipedia.org/wiki/Trolltunga" TargetMode="External"/><Relationship Id="rId7" Type="http://schemas.openxmlformats.org/officeDocument/2006/relationships/hyperlink" Target="http://www.sfzp.cz/norskefondy" TargetMode="External"/><Relationship Id="rId8" Type="http://schemas.openxmlformats.org/officeDocument/2006/relationships/hyperlink" Target="http://www.sfzp.cz/norwaygra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