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D7" w:rsidRDefault="00016AD1">
      <w:pPr>
        <w:pStyle w:val="Standard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900AD7" w:rsidRDefault="00016AD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900AD7" w:rsidRDefault="00016AD1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>§ 2586 zákona č. 89/2012 Sb., občanského zákoníku v platném znění</w:t>
      </w:r>
    </w:p>
    <w:p w:rsidR="00900AD7" w:rsidRDefault="00016AD1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900AD7" w:rsidRDefault="00016AD1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900AD7" w:rsidRDefault="00016AD1">
      <w:pPr>
        <w:pStyle w:val="Odstavecseseznamem"/>
        <w:spacing w:after="0" w:line="240" w:lineRule="auto"/>
        <w:jc w:val="both"/>
        <w:outlineLvl w:val="0"/>
      </w:pPr>
      <w:r>
        <w:rPr>
          <w:rFonts w:ascii="Times New Roman" w:hAnsi="Times New Roman"/>
          <w:iCs/>
          <w:color w:val="000000"/>
          <w:szCs w:val="24"/>
        </w:rPr>
        <w:t>   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>,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Dominikánské nám. 1, 601 67 Brno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Správa nemovitostí MČBS, o.s.</w:t>
      </w:r>
    </w:p>
    <w:p w:rsidR="00900AD7" w:rsidRDefault="00FC0001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16AD1">
        <w:rPr>
          <w:rFonts w:ascii="Times New Roman" w:hAnsi="Times New Roman"/>
          <w:i/>
          <w:sz w:val="24"/>
          <w:szCs w:val="24"/>
        </w:rPr>
        <w:t xml:space="preserve">(dále jen </w:t>
      </w:r>
      <w:r w:rsidR="00016AD1">
        <w:rPr>
          <w:rFonts w:ascii="Times New Roman" w:hAnsi="Times New Roman"/>
          <w:b/>
          <w:i/>
          <w:sz w:val="24"/>
          <w:szCs w:val="24"/>
        </w:rPr>
        <w:t>„objednatel“</w:t>
      </w:r>
      <w:r w:rsidR="00016AD1">
        <w:rPr>
          <w:rFonts w:ascii="Times New Roman" w:hAnsi="Times New Roman"/>
          <w:i/>
          <w:sz w:val="24"/>
          <w:szCs w:val="24"/>
        </w:rPr>
        <w:t>)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900AD7" w:rsidRDefault="00016AD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szCs w:val="24"/>
        </w:rPr>
        <w:t>na straně druhé</w:t>
      </w:r>
    </w:p>
    <w:p w:rsidR="00900AD7" w:rsidRDefault="00900AD7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900AD7" w:rsidRDefault="00016AD1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 xml:space="preserve">společnost: </w:t>
      </w:r>
      <w:r w:rsidR="00863DA7">
        <w:rPr>
          <w:rFonts w:ascii="Times New Roman" w:hAnsi="Times New Roman"/>
          <w:b/>
          <w:iCs/>
          <w:sz w:val="20"/>
          <w:szCs w:val="20"/>
        </w:rPr>
        <w:t>D &amp; P Building s.r.o.</w:t>
      </w:r>
    </w:p>
    <w:p w:rsidR="00900AD7" w:rsidRDefault="00863DA7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>se sídlem: Klíčova 1261/2d</w:t>
      </w:r>
      <w:r w:rsidR="000C14C6">
        <w:rPr>
          <w:rFonts w:ascii="Times New Roman" w:hAnsi="Times New Roman"/>
          <w:iCs/>
          <w:szCs w:val="24"/>
        </w:rPr>
        <w:t>, Brno</w:t>
      </w:r>
      <w:bookmarkStart w:id="0" w:name="_GoBack"/>
      <w:bookmarkEnd w:id="0"/>
    </w:p>
    <w:p w:rsidR="00900AD7" w:rsidRDefault="00863DA7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>IČ: 29352631</w:t>
      </w:r>
      <w:r w:rsidR="00016AD1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            DIČ: CZ 29352631</w:t>
      </w:r>
    </w:p>
    <w:p w:rsidR="00900AD7" w:rsidRDefault="00016AD1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900AD7" w:rsidRDefault="00016AD1">
      <w:pPr>
        <w:pStyle w:val="Standard"/>
        <w:spacing w:after="0" w:line="240" w:lineRule="atLeast"/>
        <w:jc w:val="both"/>
      </w:pPr>
      <w:r>
        <w:rPr>
          <w:rFonts w:ascii="Times New Roman" w:hAnsi="Times New Roman"/>
          <w:sz w:val="20"/>
          <w:szCs w:val="20"/>
        </w:rPr>
        <w:t>zapsaná v obchodním rejstříku vedeném Krajským soudem v Brně, spisová značka C 74544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00AD7" w:rsidRDefault="00016AD1">
      <w:pPr>
        <w:pStyle w:val="Standard"/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900AD7" w:rsidRDefault="00016AD1">
      <w:pPr>
        <w:pStyle w:val="Standard"/>
        <w:shd w:val="clear" w:color="auto" w:fill="FFFFFF"/>
        <w:spacing w:after="0" w:line="240" w:lineRule="atLeast"/>
        <w:jc w:val="center"/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900AD7" w:rsidRDefault="00900AD7">
      <w:pPr>
        <w:pStyle w:val="Standard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00AD7" w:rsidRDefault="00016AD1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  opravě bytu (dále jen „dílo“) v rozsahu specifikovaném rozpočtem zhotovitele, který tvoří přílohu č. 1 této Smlouvy o dílo, a objednatel se zavazuje dílo převzít a zaplatit níže sjednanou cenu díla.</w:t>
      </w:r>
    </w:p>
    <w:p w:rsidR="00900AD7" w:rsidRDefault="00900AD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Místem plnění: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863DA7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- je byt č. </w:t>
      </w:r>
      <w:r w:rsidR="00F976DA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v domě Dornych 25a</w:t>
      </w:r>
      <w:r w:rsidR="00016AD1">
        <w:rPr>
          <w:rFonts w:ascii="Times New Roman" w:hAnsi="Times New Roman"/>
        </w:rPr>
        <w:t xml:space="preserve"> v  Brně.</w:t>
      </w:r>
    </w:p>
    <w:p w:rsidR="00900AD7" w:rsidRDefault="00900AD7">
      <w:pPr>
        <w:pStyle w:val="Standard"/>
        <w:spacing w:after="0" w:line="240" w:lineRule="auto"/>
        <w:jc w:val="both"/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Čas plnění: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zahájení prací na díle:</w:t>
      </w:r>
      <w:r w:rsidR="00863DA7">
        <w:rPr>
          <w:rFonts w:ascii="Times New Roman" w:hAnsi="Times New Roman"/>
        </w:rPr>
        <w:t>31.7.2018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ukončení prací na díle a jeho předání:</w:t>
      </w:r>
      <w:r w:rsidR="00863DA7">
        <w:rPr>
          <w:rFonts w:ascii="Times New Roman" w:hAnsi="Times New Roman"/>
        </w:rPr>
        <w:t>23.8.2018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900AD7" w:rsidRDefault="00900AD7">
      <w:pPr>
        <w:pStyle w:val="Odstavecseseznamem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863DA7">
        <w:rPr>
          <w:rFonts w:ascii="Times New Roman" w:hAnsi="Times New Roman"/>
          <w:color w:val="000000"/>
        </w:rPr>
        <w:t xml:space="preserve">ele (Příloha č.1) a činí 356.520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Zhotovitel je oprávněn vystavit doklad (fakturu) ke dni protokolárního předání a převzetí díla objednatelem.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lastRenderedPageBreak/>
        <w:t>Cena díla bude zaplacena formou bankovního převodu na účet zhotovitele uvedený v záhlaví této smlouvy.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900AD7" w:rsidRDefault="00900AD7">
      <w:pPr>
        <w:pStyle w:val="Standard"/>
        <w:spacing w:after="0" w:line="240" w:lineRule="auto"/>
        <w:rPr>
          <w:rFonts w:ascii="Times New Roman" w:hAnsi="Times New Roman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900AD7" w:rsidRDefault="00900AD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863DA7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.08. 2018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tLeast"/>
        <w:jc w:val="both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900AD7" w:rsidRDefault="00900AD7">
      <w:pPr>
        <w:pStyle w:val="Odstavecseseznamem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00AD7" w:rsidRDefault="00016AD1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Na výše uvedený předmět díla dle bodu I. poskytuje zhotovitel záruku po dobu dvaceti čtyř měsíců od předání objednateli.</w:t>
      </w:r>
    </w:p>
    <w:p w:rsidR="00900AD7" w:rsidRDefault="00900AD7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900AD7" w:rsidRDefault="00900AD7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Smluvní sankce</w:t>
      </w:r>
    </w:p>
    <w:p w:rsidR="00900AD7" w:rsidRDefault="00900AD7">
      <w:pPr>
        <w:pStyle w:val="Odstavecseseznamem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Pokud bude Objednatel v prodlení s úhradou faktury proti sjednanému termínu je povinen zaplatit Zhotoviteli zákonný úrok z prodlení z dlužné částky za každý den prodlení.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900AD7" w:rsidRDefault="00900AD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Smlouva byla vyhotovena ve třech stejnopisech s platností originálu.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 č.1 - položkový rozpočet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63DA7">
        <w:rPr>
          <w:rFonts w:ascii="Times New Roman" w:hAnsi="Times New Roman"/>
          <w:iCs/>
          <w:color w:val="000000"/>
        </w:rPr>
        <w:t>30.7.2018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900AD7" w:rsidRDefault="00016AD1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016AD1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</w:t>
      </w:r>
      <w:r w:rsidR="00F976DA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                                              </w:t>
      </w:r>
      <w:r w:rsidR="00757060"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  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vedoucí org. složky                                                </w:t>
      </w:r>
      <w:r w:rsidR="00757060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jednatel společnosti</w:t>
      </w:r>
    </w:p>
    <w:p w:rsidR="00900AD7" w:rsidRDefault="00016AD1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Správa nemovitostí MČ Brno střed                 </w:t>
      </w:r>
      <w:r w:rsidR="00757060">
        <w:rPr>
          <w:rFonts w:ascii="Times New Roman" w:hAnsi="Times New Roman"/>
          <w:color w:val="000000"/>
        </w:rPr>
        <w:t xml:space="preserve">                  D &amp; P Building s.r.o.</w:t>
      </w:r>
      <w:r>
        <w:rPr>
          <w:rFonts w:ascii="Times New Roman" w:hAnsi="Times New Roman"/>
          <w:color w:val="000000"/>
        </w:rPr>
        <w:t> </w:t>
      </w:r>
    </w:p>
    <w:p w:rsidR="00900AD7" w:rsidRDefault="00900AD7">
      <w:pPr>
        <w:pStyle w:val="Standard"/>
        <w:spacing w:after="0" w:line="240" w:lineRule="auto"/>
        <w:ind w:firstLine="703"/>
        <w:jc w:val="both"/>
      </w:pPr>
    </w:p>
    <w:sectPr w:rsidR="00900AD7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A5" w:rsidRDefault="00016AD1">
      <w:r>
        <w:separator/>
      </w:r>
    </w:p>
  </w:endnote>
  <w:endnote w:type="continuationSeparator" w:id="0">
    <w:p w:rsidR="00515EA5" w:rsidRDefault="000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A5" w:rsidRDefault="00016AD1">
      <w:r>
        <w:rPr>
          <w:color w:val="000000"/>
        </w:rPr>
        <w:separator/>
      </w:r>
    </w:p>
  </w:footnote>
  <w:footnote w:type="continuationSeparator" w:id="0">
    <w:p w:rsidR="00515EA5" w:rsidRDefault="0001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0B4"/>
    <w:multiLevelType w:val="multilevel"/>
    <w:tmpl w:val="6A106DF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E42C8A"/>
    <w:multiLevelType w:val="multilevel"/>
    <w:tmpl w:val="CCF2EC9C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F2C5EDE"/>
    <w:multiLevelType w:val="multilevel"/>
    <w:tmpl w:val="5E5A28CA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D7"/>
    <w:rsid w:val="00016AD1"/>
    <w:rsid w:val="000779A6"/>
    <w:rsid w:val="000C14C6"/>
    <w:rsid w:val="00515EA5"/>
    <w:rsid w:val="00757060"/>
    <w:rsid w:val="00863DA7"/>
    <w:rsid w:val="00900AD7"/>
    <w:rsid w:val="00F976DA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8198-F543-4DF6-843D-A273D560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d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6</cp:revision>
  <cp:lastPrinted>2018-08-15T19:33:00Z</cp:lastPrinted>
  <dcterms:created xsi:type="dcterms:W3CDTF">2018-08-24T11:12:00Z</dcterms:created>
  <dcterms:modified xsi:type="dcterms:W3CDTF">2018-08-28T12:01:00Z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UMC Brno-stred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