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2A520C">
        <w:rPr>
          <w:rFonts w:ascii="Arial" w:hAnsi="Arial" w:cs="Arial"/>
          <w:b/>
          <w:sz w:val="32"/>
          <w:szCs w:val="36"/>
          <w:lang w:val="cs-CZ"/>
        </w:rPr>
        <w:t>7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proofErr w:type="gramStart"/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proofErr w:type="gramEnd"/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proofErr w:type="gramStart"/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proofErr w:type="gramEnd"/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 xml:space="preserve">EBSCO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Information</w:t>
      </w:r>
      <w:proofErr w:type="spellEnd"/>
      <w:r w:rsidRPr="0070163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Services</w:t>
      </w:r>
      <w:proofErr w:type="spellEnd"/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proofErr w:type="gramStart"/>
      <w:r w:rsidRPr="00B5260C">
        <w:rPr>
          <w:rFonts w:ascii="Arial" w:hAnsi="Arial" w:cs="Arial"/>
          <w:sz w:val="22"/>
          <w:szCs w:val="22"/>
          <w:lang w:val="cs-CZ"/>
        </w:rPr>
        <w:t>110 00  Praha</w:t>
      </w:r>
      <w:proofErr w:type="gramEnd"/>
      <w:r w:rsidRPr="00B5260C">
        <w:rPr>
          <w:rFonts w:ascii="Arial" w:hAnsi="Arial" w:cs="Arial"/>
          <w:sz w:val="22"/>
          <w:szCs w:val="22"/>
          <w:lang w:val="cs-CZ"/>
        </w:rPr>
        <w:t xml:space="preserve">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Bruce</w:t>
      </w:r>
      <w:r w:rsidR="00100B75">
        <w:rPr>
          <w:rFonts w:ascii="Arial" w:hAnsi="Arial" w:cs="Arial"/>
          <w:sz w:val="22"/>
          <w:szCs w:val="22"/>
          <w:lang w:val="cs-CZ"/>
        </w:rPr>
        <w:t>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jednatelem </w:t>
      </w:r>
    </w:p>
    <w:p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DC094E">
        <w:rPr>
          <w:rFonts w:ascii="Arial" w:hAnsi="Arial" w:cs="Arial"/>
          <w:sz w:val="22"/>
          <w:szCs w:val="22"/>
          <w:lang w:val="cs-CZ"/>
        </w:rPr>
        <w:t>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Pr="00306032">
        <w:rPr>
          <w:rFonts w:ascii="Arial" w:hAnsi="Arial" w:cs="Arial"/>
          <w:sz w:val="22"/>
          <w:szCs w:val="22"/>
          <w:lang w:val="cs-CZ"/>
        </w:rPr>
        <w:t>ředitel</w:t>
      </w:r>
      <w:r>
        <w:rPr>
          <w:rFonts w:ascii="Arial" w:hAnsi="Arial" w:cs="Arial"/>
          <w:sz w:val="22"/>
          <w:szCs w:val="22"/>
          <w:lang w:val="cs-CZ"/>
        </w:rPr>
        <w:t xml:space="preserve"> pro střední a východní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DC094E">
        <w:rPr>
          <w:rFonts w:ascii="Arial" w:hAnsi="Arial" w:cs="Arial"/>
          <w:sz w:val="22"/>
          <w:szCs w:val="22"/>
          <w:lang w:val="cs-CZ"/>
        </w:rPr>
        <w:t>xxxxxxxxxxxxxxxx</w:t>
      </w:r>
      <w:proofErr w:type="spellEnd"/>
      <w:r w:rsidRPr="002B165D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6277FE" w:rsidRDefault="00DC094E" w:rsidP="006277FE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</w:t>
      </w:r>
      <w:proofErr w:type="spellEnd"/>
      <w:r w:rsidR="006277FE" w:rsidRPr="002B165D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6277FE" w:rsidRDefault="00DC094E" w:rsidP="006277FE">
      <w:pPr>
        <w:ind w:left="4248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xxxxxxxxxxxxxxxx</w:t>
      </w:r>
      <w:proofErr w:type="spellEnd"/>
    </w:p>
    <w:p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675ECB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Martinem Lhotákem, ředitelem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DC094E">
        <w:rPr>
          <w:rFonts w:ascii="Arial" w:hAnsi="Arial" w:cs="Arial"/>
          <w:sz w:val="22"/>
          <w:szCs w:val="22"/>
          <w:lang w:val="cs-CZ"/>
        </w:rPr>
        <w:t>xxxxxxxxxxxxxxxxxxxxxxxx</w:t>
      </w:r>
      <w:proofErr w:type="spellEnd"/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:rsidR="006277FE" w:rsidRPr="00D614F5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DC094E">
        <w:rPr>
          <w:rFonts w:ascii="Arial" w:hAnsi="Arial" w:cs="Arial"/>
          <w:sz w:val="22"/>
          <w:szCs w:val="22"/>
          <w:lang w:val="cs-CZ"/>
        </w:rPr>
        <w:t>xxxxxxxxxxxxxxxxxxxxx</w:t>
      </w:r>
      <w:proofErr w:type="spellEnd"/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:rsidR="00010DC5" w:rsidRPr="00BF7B3C" w:rsidRDefault="00010DC5" w:rsidP="00010DC5">
      <w:pPr>
        <w:rPr>
          <w:rFonts w:ascii="Arial" w:hAnsi="Arial" w:cs="Arial"/>
          <w:lang w:val="cs-CZ"/>
        </w:rPr>
      </w:pPr>
    </w:p>
    <w:p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2A520C">
        <w:rPr>
          <w:rFonts w:ascii="Arial" w:hAnsi="Arial" w:cs="Arial"/>
          <w:iCs/>
          <w:lang w:val="cs-CZ"/>
        </w:rPr>
        <w:t>1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2A520C">
        <w:rPr>
          <w:rFonts w:ascii="Arial" w:hAnsi="Arial" w:cs="Arial"/>
          <w:iCs/>
          <w:lang w:val="cs-CZ"/>
        </w:rPr>
        <w:t>y uvedené</w:t>
      </w:r>
      <w:r w:rsidR="0091098D">
        <w:rPr>
          <w:rFonts w:ascii="Arial" w:hAnsi="Arial" w:cs="Arial"/>
          <w:iCs/>
          <w:lang w:val="cs-CZ"/>
        </w:rPr>
        <w:t xml:space="preserve"> v P</w:t>
      </w:r>
      <w:r w:rsidR="00422195">
        <w:rPr>
          <w:rFonts w:ascii="Arial" w:hAnsi="Arial" w:cs="Arial"/>
          <w:iCs/>
          <w:lang w:val="cs-CZ"/>
        </w:rPr>
        <w:t xml:space="preserve">říloze </w:t>
      </w:r>
      <w:proofErr w:type="gramStart"/>
      <w:r w:rsidR="00422195">
        <w:rPr>
          <w:rFonts w:ascii="Arial" w:hAnsi="Arial" w:cs="Arial"/>
          <w:iCs/>
          <w:lang w:val="cs-CZ"/>
        </w:rPr>
        <w:t>č.1 tohoto</w:t>
      </w:r>
      <w:proofErr w:type="gramEnd"/>
      <w:r w:rsidR="00422195">
        <w:rPr>
          <w:rFonts w:ascii="Arial" w:hAnsi="Arial" w:cs="Arial"/>
          <w:iCs/>
          <w:lang w:val="cs-CZ"/>
        </w:rPr>
        <w:t xml:space="preserve"> Dodatku č.</w:t>
      </w:r>
      <w:r w:rsidR="002A520C">
        <w:rPr>
          <w:rFonts w:ascii="Arial" w:hAnsi="Arial" w:cs="Arial"/>
          <w:iCs/>
          <w:lang w:val="cs-CZ"/>
        </w:rPr>
        <w:t>7</w:t>
      </w:r>
      <w:r w:rsidR="00A64257">
        <w:rPr>
          <w:rFonts w:ascii="Arial" w:hAnsi="Arial" w:cs="Arial"/>
          <w:iCs/>
          <w:lang w:val="cs-CZ"/>
        </w:rPr>
        <w:t>.</w:t>
      </w:r>
    </w:p>
    <w:p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2A520C">
        <w:rPr>
          <w:rFonts w:ascii="Arial" w:hAnsi="Arial" w:cs="Arial"/>
          <w:lang w:val="hu-HU"/>
        </w:rPr>
        <w:t>7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</w:p>
    <w:p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2A520C">
        <w:rPr>
          <w:rFonts w:ascii="Arial" w:hAnsi="Arial" w:cs="Arial"/>
          <w:lang w:val="hu-HU"/>
        </w:rPr>
        <w:t>7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493C91">
        <w:rPr>
          <w:rFonts w:ascii="Arial" w:hAnsi="Arial" w:cs="Arial"/>
          <w:lang w:val="cs-CZ"/>
        </w:rPr>
        <w:tab/>
      </w:r>
      <w:r w:rsidR="00493C91">
        <w:rPr>
          <w:rFonts w:ascii="Arial" w:hAnsi="Arial" w:cs="Arial"/>
          <w:lang w:val="cs-CZ"/>
        </w:rPr>
        <w:tab/>
      </w:r>
      <w:r w:rsidR="00493C91">
        <w:rPr>
          <w:rFonts w:ascii="Arial" w:hAnsi="Arial" w:cs="Arial"/>
          <w:lang w:val="cs-CZ"/>
        </w:rPr>
        <w:tab/>
      </w:r>
      <w:r w:rsidR="00493C91">
        <w:rPr>
          <w:rFonts w:ascii="Arial" w:hAnsi="Arial" w:cs="Arial"/>
          <w:lang w:val="cs-CZ"/>
        </w:rPr>
        <w:tab/>
      </w:r>
      <w:r w:rsidR="00493C91">
        <w:rPr>
          <w:rFonts w:ascii="Arial" w:hAnsi="Arial" w:cs="Arial"/>
          <w:lang w:val="cs-CZ"/>
        </w:rPr>
        <w:tab/>
      </w:r>
      <w:r w:rsidR="00493C91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</w:t>
      </w:r>
      <w:proofErr w:type="gramStart"/>
      <w:r w:rsidR="004B418D">
        <w:rPr>
          <w:rFonts w:ascii="Arial" w:hAnsi="Arial" w:cs="Arial"/>
          <w:lang w:val="cs-CZ"/>
        </w:rPr>
        <w:t xml:space="preserve">dne </w:t>
      </w:r>
      <w:r w:rsidR="00C85240">
        <w:rPr>
          <w:rFonts w:ascii="Arial" w:hAnsi="Arial" w:cs="Arial"/>
          <w:lang w:val="cs-CZ"/>
        </w:rPr>
        <w:t>.......................................</w:t>
      </w:r>
      <w:proofErr w:type="gramEnd"/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 xml:space="preserve">BSCO </w:t>
      </w:r>
      <w:proofErr w:type="spellStart"/>
      <w:r w:rsidR="00C45C1A" w:rsidRPr="00BF7B3C">
        <w:rPr>
          <w:rFonts w:ascii="Arial" w:hAnsi="Arial" w:cs="Arial"/>
          <w:b/>
          <w:lang w:val="cs-CZ"/>
        </w:rPr>
        <w:t>Information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</w:t>
      </w:r>
      <w:proofErr w:type="spellStart"/>
      <w:r w:rsidR="00C45C1A" w:rsidRPr="00BF7B3C">
        <w:rPr>
          <w:rFonts w:ascii="Arial" w:hAnsi="Arial" w:cs="Arial"/>
          <w:b/>
          <w:lang w:val="cs-CZ"/>
        </w:rPr>
        <w:t>Services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s.r.o.</w:t>
      </w:r>
    </w:p>
    <w:p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:rsidR="00010DC5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:rsidR="00882F21" w:rsidRDefault="00882F21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Default="00DC094E" w:rsidP="00BC4AD9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xxxxxxxxxxxxxxxxx</w:t>
                            </w:r>
                            <w:proofErr w:type="spellEnd"/>
                            <w:r w:rsidR="000F5E25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0F5E25" w:rsidRDefault="000F5E25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0F5E25" w:rsidRPr="0070163F" w:rsidRDefault="000F5E25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na základě plné moci pana Cary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Bruce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0F5E25" w:rsidRDefault="00DC094E" w:rsidP="00BC4AD9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xxxxxxxxxxxxxxxxx</w:t>
                      </w:r>
                      <w:proofErr w:type="spellEnd"/>
                      <w:r w:rsidR="000F5E25">
                        <w:rPr>
                          <w:rFonts w:ascii="Arial" w:hAnsi="Arial"/>
                        </w:rPr>
                        <w:t>,</w:t>
                      </w:r>
                    </w:p>
                    <w:p w:rsidR="000F5E25" w:rsidRDefault="000F5E25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0F5E25" w:rsidRPr="0070163F" w:rsidRDefault="000F5E25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>na základě plné moci pana Cary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Bruce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>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Ing. Martin Lhoták</w:t>
                            </w:r>
                          </w:p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Ing. Martin Lhoták</w:t>
                      </w:r>
                    </w:p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882F21" w:rsidRDefault="00882F21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753E17" w:rsidRDefault="00010DC5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(za </w:t>
      </w:r>
      <w:proofErr w:type="gramStart"/>
      <w:r w:rsidR="00882F21">
        <w:rPr>
          <w:rFonts w:ascii="Arial" w:hAnsi="Arial" w:cs="Arial"/>
          <w:lang w:val="cs-CZ"/>
        </w:rPr>
        <w:t>Odběratele)</w:t>
      </w:r>
      <w:r w:rsidR="00882F21">
        <w:rPr>
          <w:rFonts w:ascii="Arial" w:hAnsi="Arial" w:cs="Arial"/>
          <w:lang w:val="cs-CZ"/>
        </w:rPr>
        <w:tab/>
      </w:r>
      <w:r w:rsidR="00882F21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proofErr w:type="gramEnd"/>
      <w:r w:rsidR="00A00CC1">
        <w:rPr>
          <w:rFonts w:ascii="Arial" w:hAnsi="Arial" w:cs="Arial"/>
          <w:lang w:val="cs-CZ"/>
        </w:rPr>
        <w:t xml:space="preserve"> </w:t>
      </w:r>
      <w:r w:rsidR="00DC094E">
        <w:rPr>
          <w:rFonts w:ascii="Arial" w:hAnsi="Arial" w:cs="Arial"/>
          <w:lang w:val="cs-CZ"/>
        </w:rPr>
        <w:t>Dodavatele</w:t>
      </w:r>
      <w:r w:rsidR="00753E17">
        <w:rPr>
          <w:rFonts w:ascii="Arial" w:hAnsi="Arial" w:cs="Arial"/>
          <w:lang w:val="cs-CZ"/>
        </w:rPr>
        <w:t>)</w:t>
      </w:r>
    </w:p>
    <w:p w:rsidR="00753E17" w:rsidRDefault="00753E17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753E17" w:rsidSect="006E78C3">
          <w:footerReference w:type="default" r:id="rId9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:rsidR="000F5E25" w:rsidRDefault="000F5E2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  <w:r w:rsidRPr="007008FE">
        <w:rPr>
          <w:rFonts w:ascii="Arial" w:hAnsi="Arial" w:cs="Arial"/>
          <w:b/>
          <w:sz w:val="22"/>
          <w:lang w:val="cs-CZ"/>
        </w:rPr>
        <w:lastRenderedPageBreak/>
        <w:t xml:space="preserve">Příloha </w:t>
      </w:r>
      <w:proofErr w:type="gramStart"/>
      <w:r w:rsidRPr="007008FE">
        <w:rPr>
          <w:rFonts w:ascii="Arial" w:hAnsi="Arial" w:cs="Arial"/>
          <w:b/>
          <w:sz w:val="22"/>
          <w:lang w:val="cs-CZ"/>
        </w:rPr>
        <w:t>č.1</w:t>
      </w:r>
      <w:bookmarkStart w:id="0" w:name="_GoBack"/>
      <w:bookmarkEnd w:id="0"/>
      <w:proofErr w:type="gramEnd"/>
    </w:p>
    <w:p w:rsidR="00416FFB" w:rsidRDefault="00416FFB" w:rsidP="00107601">
      <w:pPr>
        <w:tabs>
          <w:tab w:val="center" w:pos="4536"/>
        </w:tabs>
        <w:jc w:val="both"/>
        <w:rPr>
          <w:rFonts w:ascii="Arial" w:hAnsi="Arial" w:cs="Arial"/>
          <w:b/>
          <w:lang w:val="cs-CZ"/>
        </w:rPr>
      </w:pPr>
    </w:p>
    <w:p w:rsidR="007E5E48" w:rsidRDefault="00490BF4" w:rsidP="00107601">
      <w:pPr>
        <w:tabs>
          <w:tab w:val="center" w:pos="4536"/>
        </w:tabs>
        <w:jc w:val="both"/>
        <w:rPr>
          <w:lang w:val="cs-CZ" w:eastAsia="cs-CZ"/>
        </w:rPr>
      </w:pPr>
      <w:r>
        <w:rPr>
          <w:rFonts w:ascii="Arial" w:hAnsi="Arial" w:cs="Arial"/>
          <w:lang w:val="cs-CZ"/>
        </w:rPr>
        <w:t xml:space="preserve"> </w:t>
      </w:r>
      <w:r w:rsidR="007E5E48">
        <w:fldChar w:fldCharType="begin"/>
      </w:r>
      <w:r w:rsidR="007E5E48" w:rsidRPr="00DC094E">
        <w:rPr>
          <w:lang w:val="pl-PL"/>
        </w:rPr>
        <w:instrText xml:space="preserve"> LINK Excel.Sheet.12 "C:\\Users\\Zvitusova1\\Desktop\\Objednávka_eknihy_1-2017_české Ebsco.xlsx" "Sheet2!R1C1:R28C10" \a \f 4 \h </w:instrText>
      </w:r>
      <w:r w:rsidR="007E5E48">
        <w:fldChar w:fldCharType="separate"/>
      </w:r>
    </w:p>
    <w:p w:rsidR="007E5E48" w:rsidRDefault="007E5E48" w:rsidP="00107601">
      <w:pPr>
        <w:tabs>
          <w:tab w:val="center" w:pos="4536"/>
        </w:tabs>
        <w:jc w:val="both"/>
        <w:rPr>
          <w:lang w:val="cs-CZ" w:eastAsia="cs-CZ"/>
        </w:rPr>
      </w:pPr>
      <w:r>
        <w:fldChar w:fldCharType="end"/>
      </w:r>
      <w:r>
        <w:fldChar w:fldCharType="begin"/>
      </w:r>
      <w:r w:rsidRPr="00DC094E">
        <w:rPr>
          <w:lang w:val="pl-PL"/>
        </w:rPr>
        <w:instrText xml:space="preserve"> LINK Excel.Sheet.12 "C:\\Users\\Zvitusova1\\Desktop\\Objednávka_eknihy_1-2017_české Ebsco.xlsx" "Sheet2!R1C1:R28C10" \a \f 5 \h  \* MERGEFORMAT </w:instrText>
      </w:r>
      <w:r>
        <w:fldChar w:fldCharType="separate"/>
      </w:r>
    </w:p>
    <w:p w:rsidR="002A520C" w:rsidRDefault="007E5E48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6"/>
        <w:gridCol w:w="1516"/>
        <w:gridCol w:w="1755"/>
        <w:gridCol w:w="2233"/>
        <w:gridCol w:w="2132"/>
        <w:gridCol w:w="674"/>
        <w:gridCol w:w="1431"/>
        <w:gridCol w:w="973"/>
        <w:gridCol w:w="973"/>
        <w:gridCol w:w="973"/>
      </w:tblGrid>
      <w:tr w:rsidR="002A520C" w:rsidRPr="00DC094E" w:rsidTr="002A520C">
        <w:trPr>
          <w:trHeight w:val="285"/>
        </w:trPr>
        <w:tc>
          <w:tcPr>
            <w:tcW w:w="9600" w:type="dxa"/>
            <w:gridSpan w:val="6"/>
            <w:vMerge w:val="restart"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pl-PL"/>
              </w:rPr>
            </w:pPr>
            <w:r w:rsidRPr="00DC094E">
              <w:rPr>
                <w:b/>
                <w:bCs/>
                <w:lang w:val="pl-PL"/>
              </w:rPr>
              <w:t> </w:t>
            </w:r>
          </w:p>
        </w:tc>
        <w:tc>
          <w:tcPr>
            <w:tcW w:w="1431" w:type="dxa"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pl-PL"/>
              </w:rPr>
            </w:pPr>
            <w:r w:rsidRPr="00DC094E">
              <w:rPr>
                <w:b/>
                <w:bCs/>
                <w:lang w:val="pl-PL"/>
              </w:rPr>
              <w:t> </w:t>
            </w:r>
          </w:p>
        </w:tc>
        <w:tc>
          <w:tcPr>
            <w:tcW w:w="2919" w:type="dxa"/>
            <w:gridSpan w:val="3"/>
            <w:vMerge w:val="restart"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  <w:proofErr w:type="spellStart"/>
            <w:r w:rsidRPr="00DC094E">
              <w:rPr>
                <w:b/>
                <w:bCs/>
                <w:lang w:val="en-US"/>
              </w:rPr>
              <w:t>Jméno</w:t>
            </w:r>
            <w:proofErr w:type="spellEnd"/>
            <w:r w:rsidRPr="00DC094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094E">
              <w:rPr>
                <w:b/>
                <w:bCs/>
                <w:lang w:val="en-US"/>
              </w:rPr>
              <w:t>dodavatele</w:t>
            </w:r>
            <w:proofErr w:type="spellEnd"/>
            <w:r w:rsidRPr="00DC094E">
              <w:rPr>
                <w:b/>
                <w:bCs/>
                <w:lang w:val="en-US"/>
              </w:rPr>
              <w:t xml:space="preserve">: </w:t>
            </w:r>
            <w:r w:rsidRPr="00DC094E">
              <w:rPr>
                <w:b/>
                <w:bCs/>
                <w:lang w:val="en-US"/>
              </w:rPr>
              <w:br/>
              <w:t xml:space="preserve">EBSCO Information Services, </w:t>
            </w:r>
            <w:proofErr w:type="spellStart"/>
            <w:r w:rsidRPr="00DC094E">
              <w:rPr>
                <w:b/>
                <w:bCs/>
                <w:lang w:val="en-US"/>
              </w:rPr>
              <w:t>s.r.o</w:t>
            </w:r>
            <w:proofErr w:type="spellEnd"/>
            <w:r w:rsidRPr="00DC094E">
              <w:rPr>
                <w:b/>
                <w:bCs/>
                <w:lang w:val="en-US"/>
              </w:rPr>
              <w:t>.</w:t>
            </w:r>
          </w:p>
        </w:tc>
      </w:tr>
      <w:tr w:rsidR="002A520C" w:rsidRPr="00DC094E" w:rsidTr="002A520C">
        <w:trPr>
          <w:trHeight w:val="315"/>
        </w:trPr>
        <w:tc>
          <w:tcPr>
            <w:tcW w:w="9600" w:type="dxa"/>
            <w:gridSpan w:val="6"/>
            <w:vMerge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31" w:type="dxa"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  <w:r w:rsidRPr="00DC094E">
              <w:rPr>
                <w:b/>
                <w:bCs/>
                <w:lang w:val="en-US"/>
              </w:rPr>
              <w:t> </w:t>
            </w:r>
          </w:p>
        </w:tc>
        <w:tc>
          <w:tcPr>
            <w:tcW w:w="2919" w:type="dxa"/>
            <w:gridSpan w:val="3"/>
            <w:vMerge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</w:p>
        </w:tc>
      </w:tr>
      <w:tr w:rsidR="002A520C" w:rsidRPr="00DC094E" w:rsidTr="002A520C">
        <w:trPr>
          <w:trHeight w:val="285"/>
        </w:trPr>
        <w:tc>
          <w:tcPr>
            <w:tcW w:w="9600" w:type="dxa"/>
            <w:gridSpan w:val="6"/>
            <w:vMerge w:val="restart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proofErr w:type="spellStart"/>
            <w:r w:rsidRPr="002A520C">
              <w:rPr>
                <w:b/>
                <w:bCs/>
              </w:rPr>
              <w:t>Objednávka</w:t>
            </w:r>
            <w:proofErr w:type="spellEnd"/>
            <w:r w:rsidRPr="002A520C">
              <w:rPr>
                <w:b/>
                <w:bCs/>
              </w:rPr>
              <w:t xml:space="preserve"> </w:t>
            </w:r>
            <w:proofErr w:type="spellStart"/>
            <w:r w:rsidRPr="002A520C">
              <w:rPr>
                <w:b/>
                <w:bCs/>
              </w:rPr>
              <w:t>eknih</w:t>
            </w:r>
            <w:proofErr w:type="spellEnd"/>
            <w:r w:rsidRPr="002A520C">
              <w:rPr>
                <w:b/>
                <w:bCs/>
              </w:rPr>
              <w:t xml:space="preserve"> č. 2/2017</w:t>
            </w:r>
          </w:p>
        </w:tc>
        <w:tc>
          <w:tcPr>
            <w:tcW w:w="1431" w:type="dxa"/>
            <w:vMerge w:val="restart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2A520C">
              <w:rPr>
                <w:b/>
                <w:bCs/>
              </w:rPr>
              <w:t> </w:t>
            </w:r>
          </w:p>
        </w:tc>
        <w:tc>
          <w:tcPr>
            <w:tcW w:w="2919" w:type="dxa"/>
            <w:gridSpan w:val="3"/>
            <w:vMerge w:val="restart"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  <w:r w:rsidRPr="00DC094E">
              <w:rPr>
                <w:b/>
                <w:bCs/>
                <w:lang w:val="en-US"/>
              </w:rPr>
              <w:t xml:space="preserve">One user/single user </w:t>
            </w:r>
            <w:proofErr w:type="spellStart"/>
            <w:r w:rsidRPr="00DC094E">
              <w:rPr>
                <w:b/>
                <w:bCs/>
                <w:lang w:val="en-US"/>
              </w:rPr>
              <w:t>licence</w:t>
            </w:r>
            <w:proofErr w:type="spellEnd"/>
          </w:p>
        </w:tc>
      </w:tr>
      <w:tr w:rsidR="002A520C" w:rsidRPr="00DC094E" w:rsidTr="002A520C">
        <w:trPr>
          <w:trHeight w:val="285"/>
        </w:trPr>
        <w:tc>
          <w:tcPr>
            <w:tcW w:w="9600" w:type="dxa"/>
            <w:gridSpan w:val="6"/>
            <w:vMerge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31" w:type="dxa"/>
            <w:vMerge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919" w:type="dxa"/>
            <w:gridSpan w:val="3"/>
            <w:vMerge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</w:p>
        </w:tc>
      </w:tr>
      <w:tr w:rsidR="002A520C" w:rsidRPr="002A520C" w:rsidTr="002A520C">
        <w:trPr>
          <w:trHeight w:val="600"/>
        </w:trPr>
        <w:tc>
          <w:tcPr>
            <w:tcW w:w="1311" w:type="dxa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2A520C">
              <w:rPr>
                <w:b/>
                <w:bCs/>
              </w:rPr>
              <w:t>ISBN</w:t>
            </w:r>
          </w:p>
        </w:tc>
        <w:tc>
          <w:tcPr>
            <w:tcW w:w="1310" w:type="dxa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proofErr w:type="spellStart"/>
            <w:r w:rsidRPr="002A520C">
              <w:rPr>
                <w:b/>
                <w:bCs/>
              </w:rPr>
              <w:t>eISBN</w:t>
            </w:r>
            <w:proofErr w:type="spellEnd"/>
          </w:p>
        </w:tc>
        <w:tc>
          <w:tcPr>
            <w:tcW w:w="1755" w:type="dxa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2A520C">
              <w:rPr>
                <w:b/>
                <w:bCs/>
              </w:rPr>
              <w:t>Autor/</w:t>
            </w:r>
            <w:proofErr w:type="spellStart"/>
            <w:r w:rsidRPr="002A520C">
              <w:rPr>
                <w:b/>
                <w:bCs/>
              </w:rPr>
              <w:t>editor</w:t>
            </w:r>
            <w:proofErr w:type="spellEnd"/>
          </w:p>
        </w:tc>
        <w:tc>
          <w:tcPr>
            <w:tcW w:w="2418" w:type="dxa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proofErr w:type="spellStart"/>
            <w:r w:rsidRPr="002A520C">
              <w:rPr>
                <w:b/>
                <w:bCs/>
              </w:rPr>
              <w:t>Název</w:t>
            </w:r>
            <w:proofErr w:type="spellEnd"/>
          </w:p>
        </w:tc>
        <w:tc>
          <w:tcPr>
            <w:tcW w:w="2132" w:type="dxa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proofErr w:type="spellStart"/>
            <w:r w:rsidRPr="002A520C">
              <w:rPr>
                <w:b/>
                <w:bCs/>
              </w:rPr>
              <w:t>Vydavatel</w:t>
            </w:r>
            <w:proofErr w:type="spellEnd"/>
          </w:p>
        </w:tc>
        <w:tc>
          <w:tcPr>
            <w:tcW w:w="674" w:type="dxa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2A520C">
              <w:rPr>
                <w:b/>
                <w:bCs/>
              </w:rPr>
              <w:t>Rok</w:t>
            </w:r>
          </w:p>
        </w:tc>
        <w:tc>
          <w:tcPr>
            <w:tcW w:w="1431" w:type="dxa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proofErr w:type="spellStart"/>
            <w:r w:rsidRPr="002A520C">
              <w:rPr>
                <w:b/>
                <w:bCs/>
              </w:rPr>
              <w:t>Platforma</w:t>
            </w:r>
            <w:proofErr w:type="spellEnd"/>
          </w:p>
        </w:tc>
        <w:tc>
          <w:tcPr>
            <w:tcW w:w="973" w:type="dxa"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pl-PL"/>
              </w:rPr>
            </w:pPr>
            <w:r w:rsidRPr="00DC094E">
              <w:rPr>
                <w:b/>
                <w:bCs/>
                <w:lang w:val="pl-PL"/>
              </w:rPr>
              <w:t>Cena s DPH v Kč</w:t>
            </w:r>
          </w:p>
        </w:tc>
        <w:tc>
          <w:tcPr>
            <w:tcW w:w="973" w:type="dxa"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  <w:lang w:val="pl-PL"/>
              </w:rPr>
            </w:pPr>
            <w:r w:rsidRPr="00DC094E">
              <w:rPr>
                <w:b/>
                <w:bCs/>
                <w:lang w:val="pl-PL"/>
              </w:rPr>
              <w:t>Cena bez DPH v Kč</w:t>
            </w:r>
          </w:p>
        </w:tc>
        <w:tc>
          <w:tcPr>
            <w:tcW w:w="973" w:type="dxa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2A520C">
              <w:rPr>
                <w:b/>
                <w:bCs/>
              </w:rPr>
              <w:t xml:space="preserve">DPH v </w:t>
            </w:r>
            <w:proofErr w:type="spellStart"/>
            <w:r w:rsidRPr="002A520C">
              <w:rPr>
                <w:b/>
                <w:bCs/>
              </w:rPr>
              <w:t>Kč</w:t>
            </w:r>
            <w:proofErr w:type="spellEnd"/>
          </w:p>
        </w:tc>
      </w:tr>
      <w:tr w:rsidR="002A520C" w:rsidRPr="002A520C" w:rsidTr="002A520C">
        <w:trPr>
          <w:trHeight w:val="1020"/>
        </w:trPr>
        <w:tc>
          <w:tcPr>
            <w:tcW w:w="1311" w:type="dxa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</w:pPr>
            <w:r w:rsidRPr="002A520C">
              <w:t>9781771883627</w:t>
            </w:r>
          </w:p>
        </w:tc>
        <w:tc>
          <w:tcPr>
            <w:tcW w:w="1310" w:type="dxa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</w:pPr>
            <w:r w:rsidRPr="002A520C">
              <w:t>9781771883634</w:t>
            </w:r>
          </w:p>
        </w:tc>
        <w:tc>
          <w:tcPr>
            <w:tcW w:w="1755" w:type="dxa"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</w:pPr>
            <w:proofErr w:type="spellStart"/>
            <w:r w:rsidRPr="002A520C">
              <w:t>Jeyabalan</w:t>
            </w:r>
            <w:proofErr w:type="spellEnd"/>
            <w:r w:rsidRPr="002A520C">
              <w:t xml:space="preserve"> </w:t>
            </w:r>
            <w:proofErr w:type="spellStart"/>
            <w:r w:rsidRPr="002A520C">
              <w:t>Sangeetha</w:t>
            </w:r>
            <w:proofErr w:type="spellEnd"/>
            <w:r w:rsidRPr="002A520C">
              <w:t xml:space="preserve">, </w:t>
            </w:r>
            <w:proofErr w:type="spellStart"/>
            <w:r w:rsidRPr="002A520C">
              <w:t>Devarajan</w:t>
            </w:r>
            <w:proofErr w:type="spellEnd"/>
            <w:r w:rsidRPr="002A520C">
              <w:t xml:space="preserve"> </w:t>
            </w:r>
            <w:proofErr w:type="spellStart"/>
            <w:r w:rsidRPr="002A520C">
              <w:t>Thangadurai</w:t>
            </w:r>
            <w:proofErr w:type="spellEnd"/>
            <w:r w:rsidRPr="002A520C">
              <w:t xml:space="preserve">, </w:t>
            </w:r>
            <w:proofErr w:type="spellStart"/>
            <w:r w:rsidRPr="002A520C">
              <w:t>Muniswamy</w:t>
            </w:r>
            <w:proofErr w:type="spellEnd"/>
            <w:r w:rsidRPr="002A520C">
              <w:t xml:space="preserve"> David, </w:t>
            </w:r>
            <w:proofErr w:type="spellStart"/>
            <w:r w:rsidRPr="002A520C">
              <w:t>Mohd</w:t>
            </w:r>
            <w:proofErr w:type="spellEnd"/>
            <w:r w:rsidRPr="002A520C">
              <w:t xml:space="preserve"> </w:t>
            </w:r>
            <w:proofErr w:type="spellStart"/>
            <w:r w:rsidRPr="002A520C">
              <w:t>Azmuddin</w:t>
            </w:r>
            <w:proofErr w:type="spellEnd"/>
            <w:r w:rsidRPr="002A520C">
              <w:t xml:space="preserve"> Abdullah (</w:t>
            </w:r>
            <w:proofErr w:type="spellStart"/>
            <w:r w:rsidRPr="002A520C">
              <w:t>eds</w:t>
            </w:r>
            <w:proofErr w:type="spellEnd"/>
            <w:r w:rsidRPr="002A520C">
              <w:t>.)</w:t>
            </w:r>
          </w:p>
        </w:tc>
        <w:tc>
          <w:tcPr>
            <w:tcW w:w="2418" w:type="dxa"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DC094E">
              <w:rPr>
                <w:lang w:val="en-US"/>
              </w:rPr>
              <w:t>Environmental Biotechnology: Biodegradation, Bioremediation, and Bioconversion of Xenobiotics for Sustainable Development</w:t>
            </w:r>
          </w:p>
        </w:tc>
        <w:tc>
          <w:tcPr>
            <w:tcW w:w="2132" w:type="dxa"/>
            <w:noWrap/>
            <w:hideMark/>
          </w:tcPr>
          <w:p w:rsidR="002A520C" w:rsidRPr="00DC094E" w:rsidRDefault="002A520C" w:rsidP="002A520C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DC094E">
              <w:rPr>
                <w:lang w:val="en-US"/>
              </w:rPr>
              <w:t>Apple Academic Press , CRC Press</w:t>
            </w:r>
          </w:p>
        </w:tc>
        <w:tc>
          <w:tcPr>
            <w:tcW w:w="674" w:type="dxa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</w:pPr>
            <w:r w:rsidRPr="002A520C">
              <w:t>2016</w:t>
            </w:r>
          </w:p>
        </w:tc>
        <w:tc>
          <w:tcPr>
            <w:tcW w:w="1431" w:type="dxa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</w:pPr>
            <w:proofErr w:type="spellStart"/>
            <w:r w:rsidRPr="002A520C">
              <w:t>EBSCOhost</w:t>
            </w:r>
            <w:proofErr w:type="spellEnd"/>
          </w:p>
        </w:tc>
        <w:tc>
          <w:tcPr>
            <w:tcW w:w="973" w:type="dxa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</w:pPr>
            <w:r w:rsidRPr="002A520C">
              <w:t>4848.47</w:t>
            </w:r>
          </w:p>
        </w:tc>
        <w:tc>
          <w:tcPr>
            <w:tcW w:w="973" w:type="dxa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</w:pPr>
            <w:r w:rsidRPr="002A520C">
              <w:t>4007.00</w:t>
            </w:r>
          </w:p>
        </w:tc>
        <w:tc>
          <w:tcPr>
            <w:tcW w:w="973" w:type="dxa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</w:pPr>
            <w:r w:rsidRPr="002A520C">
              <w:t>841.47</w:t>
            </w:r>
          </w:p>
        </w:tc>
      </w:tr>
      <w:tr w:rsidR="002A520C" w:rsidRPr="002A520C" w:rsidTr="002A520C">
        <w:trPr>
          <w:trHeight w:val="300"/>
        </w:trPr>
        <w:tc>
          <w:tcPr>
            <w:tcW w:w="9600" w:type="dxa"/>
            <w:gridSpan w:val="6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proofErr w:type="spellStart"/>
            <w:r w:rsidRPr="002A520C">
              <w:rPr>
                <w:b/>
                <w:bCs/>
              </w:rPr>
              <w:t>Celkem</w:t>
            </w:r>
            <w:proofErr w:type="spellEnd"/>
          </w:p>
        </w:tc>
        <w:tc>
          <w:tcPr>
            <w:tcW w:w="1431" w:type="dxa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</w:pPr>
            <w:r w:rsidRPr="002A520C">
              <w:t> </w:t>
            </w:r>
          </w:p>
        </w:tc>
        <w:tc>
          <w:tcPr>
            <w:tcW w:w="973" w:type="dxa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2A520C">
              <w:rPr>
                <w:b/>
                <w:bCs/>
              </w:rPr>
              <w:t>4,848.47</w:t>
            </w:r>
          </w:p>
        </w:tc>
        <w:tc>
          <w:tcPr>
            <w:tcW w:w="973" w:type="dxa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2A520C">
              <w:rPr>
                <w:b/>
                <w:bCs/>
              </w:rPr>
              <w:t>4,007.00</w:t>
            </w:r>
          </w:p>
        </w:tc>
        <w:tc>
          <w:tcPr>
            <w:tcW w:w="973" w:type="dxa"/>
            <w:noWrap/>
            <w:hideMark/>
          </w:tcPr>
          <w:p w:rsidR="002A520C" w:rsidRPr="002A520C" w:rsidRDefault="002A520C" w:rsidP="002A520C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2A520C">
              <w:rPr>
                <w:b/>
                <w:bCs/>
              </w:rPr>
              <w:t>841.47</w:t>
            </w:r>
          </w:p>
        </w:tc>
      </w:tr>
    </w:tbl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sectPr w:rsidR="00490BF4" w:rsidSect="00490BF4">
      <w:pgSz w:w="16840" w:h="11907" w:orient="landscape" w:code="9"/>
      <w:pgMar w:top="1080" w:right="1440" w:bottom="1080" w:left="144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89" w:rsidRDefault="00DC0289">
      <w:r>
        <w:separator/>
      </w:r>
    </w:p>
  </w:endnote>
  <w:endnote w:type="continuationSeparator" w:id="0">
    <w:p w:rsidR="00DC0289" w:rsidRDefault="00DC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25" w:rsidRDefault="000F5E25">
    <w:pPr>
      <w:pStyle w:val="Zpat"/>
      <w:jc w:val="center"/>
      <w:rPr>
        <w:rFonts w:ascii="Arial" w:hAnsi="Arial" w:cs="Arial"/>
      </w:rPr>
    </w:pPr>
  </w:p>
  <w:p w:rsidR="000F5E25" w:rsidRPr="002D49F6" w:rsidRDefault="000F5E25">
    <w:pPr>
      <w:pStyle w:val="Zpat"/>
      <w:jc w:val="center"/>
      <w:rPr>
        <w:rFonts w:ascii="Arial" w:hAnsi="Arial" w:cs="Arial"/>
      </w:rPr>
    </w:pPr>
    <w:proofErr w:type="spellStart"/>
    <w:r w:rsidRPr="002D49F6">
      <w:rPr>
        <w:rFonts w:ascii="Arial" w:hAnsi="Arial" w:cs="Arial"/>
      </w:rPr>
      <w:t>Strana</w:t>
    </w:r>
    <w:proofErr w:type="spellEnd"/>
    <w:r w:rsidRPr="002D49F6">
      <w:rPr>
        <w:rFonts w:ascii="Arial" w:hAnsi="Arial" w:cs="Arial"/>
      </w:rPr>
      <w:t xml:space="preserve">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753E17">
      <w:rPr>
        <w:rFonts w:ascii="Arial" w:hAnsi="Arial" w:cs="Arial"/>
        <w:b/>
        <w:noProof/>
      </w:rPr>
      <w:t>2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753E17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89" w:rsidRDefault="00DC0289">
      <w:r>
        <w:separator/>
      </w:r>
    </w:p>
  </w:footnote>
  <w:footnote w:type="continuationSeparator" w:id="0">
    <w:p w:rsidR="00DC0289" w:rsidRDefault="00DC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D4950"/>
    <w:rsid w:val="000E62F9"/>
    <w:rsid w:val="000F5E25"/>
    <w:rsid w:val="000F7B15"/>
    <w:rsid w:val="000F7CBB"/>
    <w:rsid w:val="00100B75"/>
    <w:rsid w:val="00107601"/>
    <w:rsid w:val="00131E0E"/>
    <w:rsid w:val="001429F2"/>
    <w:rsid w:val="00143AC8"/>
    <w:rsid w:val="00157765"/>
    <w:rsid w:val="0016085B"/>
    <w:rsid w:val="00163119"/>
    <w:rsid w:val="00165D4A"/>
    <w:rsid w:val="001661D5"/>
    <w:rsid w:val="00166349"/>
    <w:rsid w:val="001A6FFC"/>
    <w:rsid w:val="001B6111"/>
    <w:rsid w:val="0020435C"/>
    <w:rsid w:val="002261F3"/>
    <w:rsid w:val="00235E34"/>
    <w:rsid w:val="00237243"/>
    <w:rsid w:val="002372A0"/>
    <w:rsid w:val="00242D9A"/>
    <w:rsid w:val="00244362"/>
    <w:rsid w:val="00245590"/>
    <w:rsid w:val="00254486"/>
    <w:rsid w:val="002575AE"/>
    <w:rsid w:val="00287A2E"/>
    <w:rsid w:val="00290FCC"/>
    <w:rsid w:val="002A02B2"/>
    <w:rsid w:val="002A1613"/>
    <w:rsid w:val="002A520C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73E1"/>
    <w:rsid w:val="003425FE"/>
    <w:rsid w:val="0035628D"/>
    <w:rsid w:val="0038239C"/>
    <w:rsid w:val="00395BD0"/>
    <w:rsid w:val="003A7C55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700EF"/>
    <w:rsid w:val="00470396"/>
    <w:rsid w:val="00490BF4"/>
    <w:rsid w:val="00493C91"/>
    <w:rsid w:val="004B418D"/>
    <w:rsid w:val="004C1B7E"/>
    <w:rsid w:val="004C4863"/>
    <w:rsid w:val="004D1C83"/>
    <w:rsid w:val="004E6F4A"/>
    <w:rsid w:val="004F627B"/>
    <w:rsid w:val="00500435"/>
    <w:rsid w:val="00516F76"/>
    <w:rsid w:val="0054556C"/>
    <w:rsid w:val="0055094E"/>
    <w:rsid w:val="00554BBA"/>
    <w:rsid w:val="00565250"/>
    <w:rsid w:val="00572BA0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6F6776"/>
    <w:rsid w:val="007008FE"/>
    <w:rsid w:val="0070163F"/>
    <w:rsid w:val="00707ECC"/>
    <w:rsid w:val="00716395"/>
    <w:rsid w:val="0073280E"/>
    <w:rsid w:val="00742759"/>
    <w:rsid w:val="0075273C"/>
    <w:rsid w:val="00753E17"/>
    <w:rsid w:val="00755D6B"/>
    <w:rsid w:val="00772C1F"/>
    <w:rsid w:val="00773AC8"/>
    <w:rsid w:val="00791445"/>
    <w:rsid w:val="007A55A8"/>
    <w:rsid w:val="007A6A97"/>
    <w:rsid w:val="007D25A8"/>
    <w:rsid w:val="007E44B7"/>
    <w:rsid w:val="007E5E48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82F21"/>
    <w:rsid w:val="008A1786"/>
    <w:rsid w:val="008A7CE0"/>
    <w:rsid w:val="008B172C"/>
    <w:rsid w:val="008E0C2E"/>
    <w:rsid w:val="0091098D"/>
    <w:rsid w:val="00925480"/>
    <w:rsid w:val="009342FB"/>
    <w:rsid w:val="009424C4"/>
    <w:rsid w:val="00961ED8"/>
    <w:rsid w:val="00963A02"/>
    <w:rsid w:val="009666CA"/>
    <w:rsid w:val="009728D0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C2B3F"/>
    <w:rsid w:val="00AC6261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874F3"/>
    <w:rsid w:val="00B946B8"/>
    <w:rsid w:val="00BC075C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5DC2"/>
    <w:rsid w:val="00CD5DC7"/>
    <w:rsid w:val="00CF15BF"/>
    <w:rsid w:val="00D001BB"/>
    <w:rsid w:val="00D02353"/>
    <w:rsid w:val="00D24D63"/>
    <w:rsid w:val="00D322CD"/>
    <w:rsid w:val="00D536AF"/>
    <w:rsid w:val="00D72B39"/>
    <w:rsid w:val="00DA1654"/>
    <w:rsid w:val="00DA38A6"/>
    <w:rsid w:val="00DA4122"/>
    <w:rsid w:val="00DC0289"/>
    <w:rsid w:val="00DC094E"/>
    <w:rsid w:val="00DC4629"/>
    <w:rsid w:val="00DD35E0"/>
    <w:rsid w:val="00DD37FB"/>
    <w:rsid w:val="00DD4355"/>
    <w:rsid w:val="00DD6555"/>
    <w:rsid w:val="00DE001B"/>
    <w:rsid w:val="00DF2C9F"/>
    <w:rsid w:val="00E15E82"/>
    <w:rsid w:val="00E278BB"/>
    <w:rsid w:val="00E75EAE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13CFF"/>
    <w:rsid w:val="00F26619"/>
    <w:rsid w:val="00F34ECE"/>
    <w:rsid w:val="00F676A0"/>
    <w:rsid w:val="00FA0B0D"/>
    <w:rsid w:val="00FB2D95"/>
    <w:rsid w:val="00FB581C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7E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7E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E5AD-A684-4A1D-BAA3-C9227B40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2590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sekretariat</cp:lastModifiedBy>
  <cp:revision>8</cp:revision>
  <cp:lastPrinted>2011-12-01T08:04:00Z</cp:lastPrinted>
  <dcterms:created xsi:type="dcterms:W3CDTF">2017-05-17T06:08:00Z</dcterms:created>
  <dcterms:modified xsi:type="dcterms:W3CDTF">2017-05-31T07:00:00Z</dcterms:modified>
</cp:coreProperties>
</file>