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14"/>
        <w:gridCol w:w="1462"/>
        <w:gridCol w:w="114"/>
        <w:gridCol w:w="115"/>
        <w:gridCol w:w="115"/>
        <w:gridCol w:w="3152"/>
        <w:gridCol w:w="114"/>
        <w:gridCol w:w="115"/>
        <w:gridCol w:w="115"/>
        <w:gridCol w:w="114"/>
        <w:gridCol w:w="444"/>
        <w:gridCol w:w="115"/>
        <w:gridCol w:w="344"/>
        <w:gridCol w:w="115"/>
        <w:gridCol w:w="100"/>
        <w:gridCol w:w="573"/>
        <w:gridCol w:w="229"/>
        <w:gridCol w:w="215"/>
        <w:gridCol w:w="115"/>
        <w:gridCol w:w="1361"/>
        <w:gridCol w:w="1017"/>
        <w:gridCol w:w="100"/>
        <w:gridCol w:w="115"/>
        <w:gridCol w:w="115"/>
        <w:gridCol w:w="114"/>
      </w:tblGrid>
      <w:tr w:rsidR="00013FD0">
        <w:trPr>
          <w:trHeight w:hRule="exact" w:val="287"/>
        </w:trPr>
        <w:tc>
          <w:tcPr>
            <w:tcW w:w="10717" w:type="dxa"/>
            <w:gridSpan w:val="26"/>
            <w:tcBorders>
              <w:bottom w:val="single" w:sz="10" w:space="0" w:color="50BEE5"/>
            </w:tcBorders>
            <w:shd w:val="clear" w:color="auto" w:fill="FFFFFF"/>
            <w:vAlign w:val="bottom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Zdravotnická záchranná služba Karlovarského kraje, příspěvková organizace </w:t>
            </w:r>
          </w:p>
        </w:tc>
      </w:tr>
      <w:tr w:rsidR="00013FD0">
        <w:trPr>
          <w:trHeight w:hRule="exact" w:val="272"/>
        </w:trPr>
        <w:tc>
          <w:tcPr>
            <w:tcW w:w="10717" w:type="dxa"/>
            <w:gridSpan w:val="26"/>
            <w:tcBorders>
              <w:top w:val="single" w:sz="10" w:space="0" w:color="50BEE5"/>
            </w:tcBorders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Závodní 390/98C, 360 06 Karlovy Vary   *  IČ: 00574660</w:t>
            </w:r>
          </w:p>
        </w:tc>
      </w:tr>
      <w:tr w:rsidR="00013FD0">
        <w:trPr>
          <w:trHeight w:hRule="exact" w:val="286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 w:rsidR="00013FD0" w:rsidRDefault="00013FD0"/>
        </w:tc>
        <w:tc>
          <w:tcPr>
            <w:tcW w:w="1232" w:type="dxa"/>
            <w:gridSpan w:val="6"/>
            <w:vMerge w:val="restart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Dodavatel:</w:t>
            </w:r>
          </w:p>
        </w:tc>
        <w:tc>
          <w:tcPr>
            <w:tcW w:w="3954" w:type="dxa"/>
            <w:gridSpan w:val="10"/>
            <w:tcBorders>
              <w:top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5186" w:type="dxa"/>
            <w:gridSpan w:val="7"/>
            <w:vMerge w:val="restart"/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</w:rPr>
              <w:t>Objednávka OBJ - ZZS - 005683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232" w:type="dxa"/>
            <w:gridSpan w:val="6"/>
            <w:vMerge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3954" w:type="dxa"/>
            <w:gridSpan w:val="10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5186" w:type="dxa"/>
            <w:gridSpan w:val="7"/>
            <w:vMerge/>
            <w:shd w:val="clear" w:color="auto" w:fill="FFFFFF"/>
            <w:vAlign w:val="center"/>
          </w:tcPr>
          <w:p w:rsidR="00013FD0" w:rsidRDefault="00013FD0"/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Jaroslav Macek</w:t>
            </w:r>
          </w:p>
          <w:p w:rsidR="00013FD0" w:rsidRDefault="00BA1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xxx</w:t>
            </w:r>
            <w:proofErr w:type="spellEnd"/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tel: </w:t>
            </w:r>
            <w:proofErr w:type="spellStart"/>
            <w:r w:rsidR="00BA1F2B">
              <w:rPr>
                <w:rFonts w:ascii="Arial" w:eastAsia="Arial" w:hAnsi="Arial" w:cs="Arial"/>
                <w:color w:val="000000"/>
                <w:spacing w:val="-2"/>
                <w:sz w:val="20"/>
              </w:rPr>
              <w:t>xxx</w:t>
            </w:r>
            <w:proofErr w:type="spellEnd"/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IČO: 734 30 099</w:t>
            </w:r>
          </w:p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459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86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založení:</w:t>
            </w:r>
          </w:p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26. 6. 2017 12:55:36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00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87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Objednal:</w:t>
            </w:r>
          </w:p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shd w:val="clear" w:color="auto" w:fill="FFFFFF"/>
          </w:tcPr>
          <w:p w:rsidR="00013FD0" w:rsidRDefault="00BA1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xxx</w:t>
            </w:r>
            <w:proofErr w:type="spellEnd"/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86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Termín dodání:</w:t>
            </w:r>
          </w:p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Nejkratší možný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 w:rsidR="00013FD0" w:rsidRDefault="00013FD0"/>
        </w:tc>
        <w:tc>
          <w:tcPr>
            <w:tcW w:w="2249" w:type="dxa"/>
            <w:gridSpan w:val="9"/>
            <w:vMerge w:val="restart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Odběratel:</w:t>
            </w:r>
          </w:p>
        </w:tc>
        <w:tc>
          <w:tcPr>
            <w:tcW w:w="2937" w:type="dxa"/>
            <w:gridSpan w:val="7"/>
            <w:tcBorders>
              <w:top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8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2249" w:type="dxa"/>
            <w:gridSpan w:val="9"/>
            <w:vMerge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2937" w:type="dxa"/>
            <w:gridSpan w:val="7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7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Způsob dopravy:</w:t>
            </w:r>
          </w:p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Osobní převzetí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vMerge/>
            <w:shd w:val="clear" w:color="auto" w:fill="FFFFFF"/>
          </w:tcPr>
          <w:p w:rsidR="00013FD0" w:rsidRDefault="00013FD0"/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vMerge/>
            <w:shd w:val="clear" w:color="auto" w:fill="FFFFFF"/>
          </w:tcPr>
          <w:p w:rsidR="00013FD0" w:rsidRDefault="00013FD0"/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Zdravotnická záchranná služba</w:t>
            </w:r>
          </w:p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7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8"/>
        </w:trPr>
        <w:tc>
          <w:tcPr>
            <w:tcW w:w="5416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Karlovarského kraje, příspěvková organizace</w:t>
            </w:r>
          </w:p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Způsob platby:</w:t>
            </w:r>
          </w:p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Převodem na účet (fakturou)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576" w:type="dxa"/>
            <w:gridSpan w:val="2"/>
            <w:vMerge/>
            <w:shd w:val="clear" w:color="auto" w:fill="FFFFFF"/>
          </w:tcPr>
          <w:p w:rsidR="00013FD0" w:rsidRDefault="00013FD0"/>
        </w:tc>
        <w:tc>
          <w:tcPr>
            <w:tcW w:w="114" w:type="dxa"/>
          </w:tcPr>
          <w:p w:rsidR="00013FD0" w:rsidRDefault="00013FD0"/>
        </w:tc>
        <w:tc>
          <w:tcPr>
            <w:tcW w:w="3496" w:type="dxa"/>
            <w:gridSpan w:val="4"/>
            <w:vMerge/>
            <w:shd w:val="clear" w:color="auto" w:fill="FFFFFF"/>
          </w:tcPr>
          <w:p w:rsidR="00013FD0" w:rsidRDefault="00013FD0"/>
        </w:tc>
        <w:tc>
          <w:tcPr>
            <w:tcW w:w="115" w:type="dxa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Závodní 390/98C, 360 06 Karlovy Vary</w:t>
            </w:r>
          </w:p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72"/>
        </w:trPr>
        <w:tc>
          <w:tcPr>
            <w:tcW w:w="5416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8"/>
        </w:trPr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 w:rsidR="00013FD0" w:rsidRDefault="00013FD0"/>
        </w:tc>
        <w:tc>
          <w:tcPr>
            <w:tcW w:w="1805" w:type="dxa"/>
            <w:gridSpan w:val="4"/>
            <w:vMerge w:val="restart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Dodací adresa:</w:t>
            </w:r>
          </w:p>
        </w:tc>
        <w:tc>
          <w:tcPr>
            <w:tcW w:w="3496" w:type="dxa"/>
            <w:gridSpan w:val="4"/>
            <w:tcBorders>
              <w:top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843" w:type="dxa"/>
            <w:gridSpan w:val="13"/>
            <w:vMerge/>
            <w:shd w:val="clear" w:color="auto" w:fill="FFFFFF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805" w:type="dxa"/>
            <w:gridSpan w:val="4"/>
            <w:vMerge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3496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72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805" w:type="dxa"/>
            <w:gridSpan w:val="4"/>
            <w:vMerge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3496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44" w:type="dxa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IČ:</w:t>
            </w:r>
          </w:p>
        </w:tc>
        <w:tc>
          <w:tcPr>
            <w:tcW w:w="115" w:type="dxa"/>
          </w:tcPr>
          <w:p w:rsidR="00013FD0" w:rsidRDefault="00013FD0"/>
        </w:tc>
        <w:tc>
          <w:tcPr>
            <w:tcW w:w="1361" w:type="dxa"/>
            <w:gridSpan w:val="5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00574660</w:t>
            </w:r>
          </w:p>
        </w:tc>
        <w:tc>
          <w:tcPr>
            <w:tcW w:w="3152" w:type="dxa"/>
            <w:gridSpan w:val="8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72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958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Zdravotnická záchranná služba </w:t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Karlovarského kraje, příspěvková organizace</w:t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Závodní 390/98C</w:t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360 06 Karlovy Vary</w:t>
            </w:r>
          </w:p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44" w:type="dxa"/>
            <w:vMerge/>
            <w:shd w:val="clear" w:color="auto" w:fill="FFFFFF"/>
          </w:tcPr>
          <w:p w:rsidR="00013FD0" w:rsidRDefault="00013FD0"/>
        </w:tc>
        <w:tc>
          <w:tcPr>
            <w:tcW w:w="115" w:type="dxa"/>
          </w:tcPr>
          <w:p w:rsidR="00013FD0" w:rsidRDefault="00013FD0"/>
        </w:tc>
        <w:tc>
          <w:tcPr>
            <w:tcW w:w="1361" w:type="dxa"/>
            <w:gridSpan w:val="5"/>
            <w:vMerge/>
            <w:shd w:val="clear" w:color="auto" w:fill="FFFFFF"/>
          </w:tcPr>
          <w:p w:rsidR="00013FD0" w:rsidRDefault="00013FD0"/>
        </w:tc>
        <w:tc>
          <w:tcPr>
            <w:tcW w:w="3152" w:type="dxa"/>
            <w:gridSpan w:val="8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344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958" w:type="dxa"/>
            <w:gridSpan w:val="5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44" w:type="dxa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DIČ:</w:t>
            </w:r>
          </w:p>
        </w:tc>
        <w:tc>
          <w:tcPr>
            <w:tcW w:w="115" w:type="dxa"/>
          </w:tcPr>
          <w:p w:rsidR="00013FD0" w:rsidRDefault="00013FD0"/>
        </w:tc>
        <w:tc>
          <w:tcPr>
            <w:tcW w:w="1361" w:type="dxa"/>
            <w:gridSpan w:val="5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CZ00574660</w:t>
            </w:r>
          </w:p>
        </w:tc>
        <w:tc>
          <w:tcPr>
            <w:tcW w:w="3152" w:type="dxa"/>
            <w:gridSpan w:val="8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958" w:type="dxa"/>
            <w:gridSpan w:val="5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330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4958" w:type="dxa"/>
            <w:gridSpan w:val="5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229" w:type="dxa"/>
            <w:gridSpan w:val="2"/>
            <w:tcBorders>
              <w:right w:val="single" w:sz="5" w:space="0" w:color="000000"/>
            </w:tcBorders>
          </w:tcPr>
          <w:p w:rsidR="00013FD0" w:rsidRDefault="00013FD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903" w:type="dxa"/>
            <w:gridSpan w:val="3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Kontakt:</w:t>
            </w:r>
          </w:p>
        </w:tc>
        <w:tc>
          <w:tcPr>
            <w:tcW w:w="4169" w:type="dxa"/>
            <w:gridSpan w:val="12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401"/>
        </w:trPr>
        <w:tc>
          <w:tcPr>
            <w:tcW w:w="229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 w:rsidR="00013FD0" w:rsidRDefault="00013FD0"/>
        </w:tc>
        <w:tc>
          <w:tcPr>
            <w:tcW w:w="4958" w:type="dxa"/>
            <w:gridSpan w:val="5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13FD0" w:rsidRDefault="00013FD0"/>
        </w:tc>
        <w:tc>
          <w:tcPr>
            <w:tcW w:w="229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29"/>
        </w:trPr>
        <w:tc>
          <w:tcPr>
            <w:tcW w:w="1071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433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0044" w:type="dxa"/>
            <w:gridSpan w:val="20"/>
            <w:vMerge w:val="restart"/>
            <w:shd w:val="clear" w:color="auto" w:fill="FFFFFF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Objednávám u Vás následující: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Osekání vlhkých omítek, zhotovení sanačních omítek, doplnění soklů z dlažby, zhotovení maleb a nátěrů 1.NP a garáží výjezdové základny Kraslice dle cenové nabídky ze dne 6.6.2017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Termín zahájení prací                 3.7.2017</w:t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Termín ukončení prací                4.8.2017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Záruční lhůty                              24 měsíců od písemného převzetí díla objednatelem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Smluvní strany se dohodly, že v případě porušení ustanovení o termínu zahájení a ukončení prací zhotovitelem je objednatel oprávněn uplatnit ve smyslu ustanovení § 2048 a násl. zákona č. 89/2012 Sb., občanský zákoník, smluvní pokutu ve výši 1.000,-- Kč (slovy: dvatisíce korun českých), a to za každý den prodleníí. 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Smluvní pokuta je splatná do třiceti dní od data, kdy byla povinné straně doručena písemná výzva k jejímu zaplacení ze strany oprávněné strany.</w:t>
            </w:r>
          </w:p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Práce budou probíhat za plného provozu a nesmí omezit činnost výjezdové základny Kraslice</w:t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ab/>
            </w:r>
          </w:p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Celková cena za dílo 97 227,-Kč vč. DPH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ab/>
            </w:r>
          </w:p>
        </w:tc>
        <w:tc>
          <w:tcPr>
            <w:tcW w:w="444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433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0044" w:type="dxa"/>
            <w:gridSpan w:val="20"/>
            <w:vMerge/>
            <w:shd w:val="clear" w:color="auto" w:fill="FFFFFF"/>
          </w:tcPr>
          <w:p w:rsidR="00013FD0" w:rsidRDefault="00013FD0"/>
        </w:tc>
        <w:tc>
          <w:tcPr>
            <w:tcW w:w="444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788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0044" w:type="dxa"/>
            <w:gridSpan w:val="20"/>
            <w:vMerge/>
            <w:shd w:val="clear" w:color="auto" w:fill="FFFFFF"/>
          </w:tcPr>
          <w:p w:rsidR="00013FD0" w:rsidRDefault="00013FD0"/>
        </w:tc>
        <w:tc>
          <w:tcPr>
            <w:tcW w:w="444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774"/>
        </w:trPr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0044" w:type="dxa"/>
            <w:gridSpan w:val="20"/>
            <w:vMerge/>
            <w:shd w:val="clear" w:color="auto" w:fill="FFFFFF"/>
          </w:tcPr>
          <w:p w:rsidR="00013FD0" w:rsidRDefault="00013FD0"/>
        </w:tc>
        <w:tc>
          <w:tcPr>
            <w:tcW w:w="444" w:type="dxa"/>
            <w:gridSpan w:val="4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10488" w:type="dxa"/>
            <w:gridSpan w:val="24"/>
            <w:tcBorders>
              <w:bottom w:val="single" w:sz="5" w:space="0" w:color="000000"/>
            </w:tcBorders>
          </w:tcPr>
          <w:p w:rsidR="00013FD0" w:rsidRDefault="00013FD0"/>
        </w:tc>
        <w:tc>
          <w:tcPr>
            <w:tcW w:w="114" w:type="dxa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59"/>
        </w:trPr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Kód</w:t>
            </w:r>
          </w:p>
        </w:tc>
        <w:tc>
          <w:tcPr>
            <w:tcW w:w="46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Název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Množ.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Jedn.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Cena za </w:t>
            </w:r>
          </w:p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jednotku</w:t>
            </w:r>
          </w:p>
        </w:tc>
        <w:tc>
          <w:tcPr>
            <w:tcW w:w="1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Celkem za položku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343"/>
        </w:trPr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1-13 položky dle CN</w:t>
            </w:r>
          </w:p>
        </w:tc>
        <w:tc>
          <w:tcPr>
            <w:tcW w:w="46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celková cena vč. DPH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013FD0" w:rsidRDefault="004E088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ks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97 227 Kč</w:t>
            </w:r>
          </w:p>
        </w:tc>
        <w:tc>
          <w:tcPr>
            <w:tcW w:w="1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43" w:type="dxa"/>
            </w:tcMar>
            <w:vAlign w:val="center"/>
          </w:tcPr>
          <w:p w:rsidR="00013FD0" w:rsidRDefault="004E088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97 227 Kč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6648" w:type="dxa"/>
            <w:gridSpan w:val="15"/>
            <w:tcBorders>
              <w:top w:val="single" w:sz="5" w:space="0" w:color="000000"/>
            </w:tcBorders>
          </w:tcPr>
          <w:p w:rsidR="00013FD0" w:rsidRDefault="00013FD0"/>
        </w:tc>
        <w:tc>
          <w:tcPr>
            <w:tcW w:w="3840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:rsidR="00013FD0" w:rsidRDefault="00013FD0"/>
        </w:tc>
        <w:tc>
          <w:tcPr>
            <w:tcW w:w="114" w:type="dxa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344"/>
        </w:trPr>
        <w:tc>
          <w:tcPr>
            <w:tcW w:w="6763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  <w:tc>
          <w:tcPr>
            <w:tcW w:w="24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Hodnota objednávky:</w:t>
            </w:r>
          </w:p>
        </w:tc>
        <w:tc>
          <w:tcPr>
            <w:tcW w:w="1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4E088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97 227 Kč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6763" w:type="dxa"/>
            <w:gridSpan w:val="16"/>
            <w:tcBorders>
              <w:left w:val="single" w:sz="5" w:space="0" w:color="000000"/>
            </w:tcBorders>
          </w:tcPr>
          <w:p w:rsidR="00013FD0" w:rsidRDefault="00013FD0"/>
        </w:tc>
        <w:tc>
          <w:tcPr>
            <w:tcW w:w="3840" w:type="dxa"/>
            <w:gridSpan w:val="9"/>
            <w:tcBorders>
              <w:top w:val="single" w:sz="5" w:space="0" w:color="000000"/>
            </w:tcBorders>
          </w:tcPr>
          <w:p w:rsidR="00013FD0" w:rsidRDefault="00013FD0"/>
        </w:tc>
        <w:tc>
          <w:tcPr>
            <w:tcW w:w="114" w:type="dxa"/>
            <w:tcBorders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00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01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00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4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115"/>
        </w:trPr>
        <w:tc>
          <w:tcPr>
            <w:tcW w:w="1071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72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013FD0" w:rsidRDefault="00013FD0"/>
        </w:tc>
      </w:tr>
      <w:tr w:rsidR="00013FD0">
        <w:trPr>
          <w:trHeight w:hRule="exact" w:val="57"/>
        </w:trPr>
        <w:tc>
          <w:tcPr>
            <w:tcW w:w="1071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013FD0">
        <w:trPr>
          <w:trHeight w:hRule="exact" w:val="487"/>
        </w:trPr>
        <w:tc>
          <w:tcPr>
            <w:tcW w:w="10373" w:type="dxa"/>
            <w:gridSpan w:val="23"/>
            <w:tcBorders>
              <w:lef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4E088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Schváleno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26.06.2017  13:27  </w:t>
            </w:r>
            <w:proofErr w:type="spellStart"/>
            <w:r w:rsidR="00BA1F2B">
              <w:rPr>
                <w:rFonts w:ascii="Arial" w:eastAsia="Arial" w:hAnsi="Arial" w:cs="Arial"/>
                <w:color w:val="000000"/>
                <w:spacing w:val="-2"/>
                <w:sz w:val="20"/>
              </w:rPr>
              <w:t>xxx</w:t>
            </w:r>
            <w:proofErr w:type="spellEnd"/>
            <w:proofErr w:type="gramEnd"/>
          </w:p>
          <w:p w:rsidR="00013FD0" w:rsidRDefault="004E0884" w:rsidP="00BA1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Schváleno 26.06.2017  13:30  </w:t>
            </w:r>
            <w:r w:rsidR="00BA1F2B">
              <w:rPr>
                <w:rFonts w:ascii="Arial" w:eastAsia="Arial" w:hAnsi="Arial" w:cs="Arial"/>
                <w:color w:val="000000"/>
                <w:spacing w:val="-2"/>
                <w:sz w:val="20"/>
              </w:rPr>
              <w:t>xxx</w:t>
            </w:r>
            <w:bookmarkStart w:id="0" w:name="_GoBack"/>
            <w:bookmarkEnd w:id="0"/>
          </w:p>
        </w:tc>
        <w:tc>
          <w:tcPr>
            <w:tcW w:w="344" w:type="dxa"/>
            <w:gridSpan w:val="3"/>
            <w:tcBorders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013FD0">
        <w:trPr>
          <w:trHeight w:hRule="exact" w:val="29"/>
        </w:trPr>
        <w:tc>
          <w:tcPr>
            <w:tcW w:w="1071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</w:tcMar>
            <w:vAlign w:val="center"/>
          </w:tcPr>
          <w:p w:rsidR="00013FD0" w:rsidRDefault="00013FD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</w:tbl>
    <w:p w:rsidR="004E0884" w:rsidRDefault="004E0884"/>
    <w:sectPr w:rsidR="004E0884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D0"/>
    <w:rsid w:val="00013FD0"/>
    <w:rsid w:val="004E0884"/>
    <w:rsid w:val="00BA1F2B"/>
    <w:rsid w:val="00F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2013.3.1800 from 22 November 2013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Hana Šperlová</dc:creator>
  <cp:lastModifiedBy>Hana Šperlová</cp:lastModifiedBy>
  <cp:revision>3</cp:revision>
  <dcterms:created xsi:type="dcterms:W3CDTF">2017-07-12T05:16:00Z</dcterms:created>
  <dcterms:modified xsi:type="dcterms:W3CDTF">2017-07-13T07:59:00Z</dcterms:modified>
</cp:coreProperties>
</file>