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F71" w:rsidRDefault="00E24F71" w:rsidP="00426B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Dodatek ke smlouvě o poskytování služeb</w:t>
      </w:r>
    </w:p>
    <w:p w:rsidR="00426B8F" w:rsidRDefault="00426B8F" w:rsidP="00426B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24F71" w:rsidRDefault="00E24F71" w:rsidP="00426B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v oblasti zpracování</w:t>
      </w:r>
      <w:r w:rsidR="00426B8F">
        <w:rPr>
          <w:rFonts w:ascii="Times New Roman" w:hAnsi="Times New Roman" w:cs="Times New Roman"/>
          <w:sz w:val="32"/>
          <w:szCs w:val="32"/>
        </w:rPr>
        <w:t xml:space="preserve"> účetnictví</w:t>
      </w:r>
    </w:p>
    <w:p w:rsidR="00426B8F" w:rsidRDefault="00426B8F" w:rsidP="00426B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26B8F" w:rsidRDefault="00426B8F" w:rsidP="00426B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24F71" w:rsidRPr="00426B8F" w:rsidRDefault="00E24F71" w:rsidP="00E24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26B8F">
        <w:rPr>
          <w:rFonts w:ascii="Times New Roman" w:hAnsi="Times New Roman" w:cs="Times New Roman"/>
        </w:rPr>
        <w:t>Smluvní strany</w:t>
      </w:r>
    </w:p>
    <w:p w:rsidR="00426B8F" w:rsidRDefault="00426B8F" w:rsidP="00E24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24F71" w:rsidRDefault="00E24F71" w:rsidP="00E24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Název: Ing. Suchomelová Zde</w:t>
      </w:r>
      <w:r>
        <w:rPr>
          <w:rFonts w:ascii="TimesNewRomanPSMT" w:hAnsi="TimesNewRomanPSMT" w:cs="TimesNewRomanPSMT"/>
        </w:rPr>
        <w:t>ň</w:t>
      </w:r>
      <w:r>
        <w:rPr>
          <w:rFonts w:ascii="Times New Roman" w:hAnsi="Times New Roman" w:cs="Times New Roman"/>
        </w:rPr>
        <w:t>ka</w:t>
      </w:r>
    </w:p>
    <w:p w:rsidR="00426B8F" w:rsidRDefault="00426B8F" w:rsidP="00E24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24F71" w:rsidRDefault="00E24F71" w:rsidP="00E24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 sídlem: Hálkova stezka 197, 417 42, Krupka</w:t>
      </w:r>
    </w:p>
    <w:p w:rsidR="00426B8F" w:rsidRDefault="00426B8F" w:rsidP="00E24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24F71" w:rsidRDefault="00E24F71" w:rsidP="00E24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IČ/DIČ: 73838632/CZ6653020297</w:t>
      </w:r>
    </w:p>
    <w:p w:rsidR="00426B8F" w:rsidRDefault="00426B8F" w:rsidP="00E24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24F71" w:rsidRDefault="00E24F71" w:rsidP="00E24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jednající (statutární zástupce): Ing. Suchomelová Zde</w:t>
      </w:r>
      <w:r>
        <w:rPr>
          <w:rFonts w:ascii="TimesNewRomanPSMT" w:hAnsi="TimesNewRomanPSMT" w:cs="TimesNewRomanPSMT"/>
        </w:rPr>
        <w:t>ň</w:t>
      </w:r>
      <w:r>
        <w:rPr>
          <w:rFonts w:ascii="Times New Roman" w:hAnsi="Times New Roman" w:cs="Times New Roman"/>
        </w:rPr>
        <w:t>ka</w:t>
      </w:r>
    </w:p>
    <w:p w:rsidR="00426B8F" w:rsidRDefault="00426B8F" w:rsidP="00E24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24F71" w:rsidRDefault="00E24F71" w:rsidP="00E24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bankovní spojení: 246347215/0300</w:t>
      </w:r>
    </w:p>
    <w:p w:rsidR="00426B8F" w:rsidRDefault="00426B8F" w:rsidP="00E24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24F71" w:rsidRDefault="00E24F71" w:rsidP="00E24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(dále jen „poskytovatel neboli zpracovatel“)</w:t>
      </w:r>
    </w:p>
    <w:p w:rsidR="00426B8F" w:rsidRDefault="00426B8F" w:rsidP="00E24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24F71" w:rsidRDefault="00E24F71" w:rsidP="00E24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</w:p>
    <w:p w:rsidR="00426B8F" w:rsidRDefault="00426B8F" w:rsidP="00E24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24F71" w:rsidRDefault="00E24F71" w:rsidP="00E24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Náze</w:t>
      </w:r>
      <w:r w:rsidR="00426B8F">
        <w:rPr>
          <w:rFonts w:ascii="Times New Roman" w:hAnsi="Times New Roman" w:cs="Times New Roman"/>
        </w:rPr>
        <w:t>v: Základní umělecká škola, Teplice, Chelčického 4, příspěvková organizace</w:t>
      </w:r>
    </w:p>
    <w:p w:rsidR="00426B8F" w:rsidRDefault="00426B8F" w:rsidP="00E24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24F71" w:rsidRDefault="00E24F71" w:rsidP="00E24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 sídlem: Chelčického </w:t>
      </w:r>
      <w:r w:rsidR="00426B8F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4</w:t>
      </w:r>
      <w:r w:rsidR="00426B8F">
        <w:rPr>
          <w:rFonts w:ascii="Times New Roman" w:hAnsi="Times New Roman" w:cs="Times New Roman"/>
        </w:rPr>
        <w:t>5/4</w:t>
      </w:r>
      <w:r>
        <w:rPr>
          <w:rFonts w:ascii="Times New Roman" w:hAnsi="Times New Roman" w:cs="Times New Roman"/>
        </w:rPr>
        <w:t>, 41501 Teplice</w:t>
      </w:r>
    </w:p>
    <w:p w:rsidR="00426B8F" w:rsidRDefault="00426B8F" w:rsidP="00E24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24F71" w:rsidRDefault="00E24F71" w:rsidP="00E24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IČ: 46071172</w:t>
      </w:r>
    </w:p>
    <w:p w:rsidR="00426B8F" w:rsidRDefault="00426B8F" w:rsidP="00E24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24F71" w:rsidRDefault="00E24F71" w:rsidP="00E24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jednající (statutární zástupce): Ji</w:t>
      </w:r>
      <w:r>
        <w:rPr>
          <w:rFonts w:ascii="TimesNewRomanPSMT" w:hAnsi="TimesNewRomanPSMT" w:cs="TimesNewRomanPSMT"/>
        </w:rPr>
        <w:t>ř</w:t>
      </w:r>
      <w:r>
        <w:rPr>
          <w:rFonts w:ascii="Times New Roman" w:hAnsi="Times New Roman" w:cs="Times New Roman"/>
        </w:rPr>
        <w:t>ina N</w:t>
      </w:r>
      <w:r>
        <w:rPr>
          <w:rFonts w:ascii="TimesNewRomanPSMT" w:hAnsi="TimesNewRomanPSMT" w:cs="TimesNewRomanPSMT"/>
        </w:rPr>
        <w:t>ě</w:t>
      </w:r>
      <w:r>
        <w:rPr>
          <w:rFonts w:ascii="Times New Roman" w:hAnsi="Times New Roman" w:cs="Times New Roman"/>
        </w:rPr>
        <w:t>mcová – ředitelka školy</w:t>
      </w:r>
    </w:p>
    <w:p w:rsidR="00426B8F" w:rsidRDefault="00426B8F" w:rsidP="00E24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24F71" w:rsidRDefault="00E24F71" w:rsidP="00E24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(dále jen „zadavatel neboli správce“)</w:t>
      </w:r>
    </w:p>
    <w:p w:rsidR="00426B8F" w:rsidRDefault="00426B8F" w:rsidP="00E24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24F71" w:rsidRDefault="00E24F71" w:rsidP="00E24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dnešního dne uzavřely tento dodatek ke smlouvě na zpracování </w:t>
      </w:r>
      <w:r w:rsidR="00981D5A">
        <w:rPr>
          <w:rFonts w:ascii="Times New Roman" w:hAnsi="Times New Roman" w:cs="Times New Roman"/>
        </w:rPr>
        <w:t>účetnictví</w:t>
      </w:r>
      <w:r>
        <w:rPr>
          <w:rFonts w:ascii="Times New Roman" w:hAnsi="Times New Roman" w:cs="Times New Roman"/>
        </w:rPr>
        <w:t xml:space="preserve"> v souladu s ustanovením § 269</w:t>
      </w:r>
    </w:p>
    <w:p w:rsidR="00E24F71" w:rsidRDefault="00E24F71" w:rsidP="00E24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odst. 2 zákona č. 513/1991 Sb., obchodní zákoník, ve znění pozdějších předpisů (dále jen „obchodní</w:t>
      </w:r>
    </w:p>
    <w:p w:rsidR="00E24F71" w:rsidRDefault="00E24F71" w:rsidP="00E24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zákoník“), kterým se od </w:t>
      </w:r>
      <w:proofErr w:type="gramStart"/>
      <w:r>
        <w:rPr>
          <w:rFonts w:ascii="Times New Roman" w:hAnsi="Times New Roman" w:cs="Times New Roman"/>
        </w:rPr>
        <w:t>25.5.2018</w:t>
      </w:r>
      <w:proofErr w:type="gramEnd"/>
      <w:r>
        <w:rPr>
          <w:rFonts w:ascii="Times New Roman" w:hAnsi="Times New Roman" w:cs="Times New Roman"/>
        </w:rPr>
        <w:t xml:space="preserve"> mění příloha č. 3 Ustanovení o zpracování osobních údajů</w:t>
      </w:r>
    </w:p>
    <w:p w:rsidR="00E24F71" w:rsidRDefault="00E24F71" w:rsidP="00E24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vzhledem k účinnosti Nařízení Evropského parlamentu a Rady (EU) 2016/679 ze dne </w:t>
      </w:r>
      <w:proofErr w:type="gramStart"/>
      <w:r>
        <w:rPr>
          <w:rFonts w:ascii="Times New Roman" w:hAnsi="Times New Roman" w:cs="Times New Roman"/>
        </w:rPr>
        <w:t>27.4.2016</w:t>
      </w:r>
      <w:proofErr w:type="gramEnd"/>
      <w:r>
        <w:rPr>
          <w:rFonts w:ascii="Times New Roman" w:hAnsi="Times New Roman" w:cs="Times New Roman"/>
        </w:rPr>
        <w:t xml:space="preserve"> o</w:t>
      </w:r>
    </w:p>
    <w:p w:rsidR="00E24F71" w:rsidRDefault="00E24F71" w:rsidP="00E24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ochraně fyzických osob v souvislosti se zpracováním osobních údajů a o volném pohybu těchto údajů</w:t>
      </w:r>
    </w:p>
    <w:p w:rsidR="00E24F71" w:rsidRDefault="00E24F71" w:rsidP="00E24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oblasti zpracování účetnictví.</w:t>
      </w:r>
    </w:p>
    <w:p w:rsidR="00426B8F" w:rsidRDefault="00426B8F" w:rsidP="00E24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26B8F" w:rsidRDefault="00426B8F" w:rsidP="00E24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24F71" w:rsidRDefault="00E24F71" w:rsidP="00E24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Dodatek se uzavírá na dobu neurčitou a je součástí „Smlouvy o poskytování služeb v oblasti</w:t>
      </w:r>
    </w:p>
    <w:p w:rsidR="00E24F71" w:rsidRDefault="00E24F71" w:rsidP="00E24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zpracování účetnictví“, sjednané s účinností od 1. ledna 2015. Tento stejnopis se vyhotovuje ve</w:t>
      </w:r>
    </w:p>
    <w:p w:rsidR="00E24F71" w:rsidRDefault="00E24F71" w:rsidP="00E24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dvou vyhotoveních, kdy každá strana obdrží jeden originál.</w:t>
      </w:r>
    </w:p>
    <w:p w:rsidR="00426B8F" w:rsidRDefault="00426B8F" w:rsidP="00E24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26B8F" w:rsidRDefault="00426B8F" w:rsidP="00E24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26B8F" w:rsidRDefault="00426B8F" w:rsidP="00E24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24F71" w:rsidRDefault="00E24F71" w:rsidP="00E24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Teplicích, dne </w:t>
      </w:r>
      <w:proofErr w:type="gramStart"/>
      <w:r w:rsidR="003171DF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0</w:t>
      </w:r>
      <w:r w:rsidR="003171DF">
        <w:rPr>
          <w:rFonts w:ascii="Times New Roman" w:hAnsi="Times New Roman" w:cs="Times New Roman"/>
        </w:rPr>
        <w:t>.07</w:t>
      </w:r>
      <w:bookmarkStart w:id="0" w:name="_GoBack"/>
      <w:bookmarkEnd w:id="0"/>
      <w:r>
        <w:rPr>
          <w:rFonts w:ascii="Times New Roman" w:hAnsi="Times New Roman" w:cs="Times New Roman"/>
        </w:rPr>
        <w:t>.2018</w:t>
      </w:r>
      <w:proofErr w:type="gramEnd"/>
    </w:p>
    <w:p w:rsidR="00426B8F" w:rsidRDefault="00426B8F" w:rsidP="00E24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26B8F" w:rsidRDefault="00426B8F" w:rsidP="00E24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26B8F" w:rsidRDefault="00426B8F" w:rsidP="00E24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26B8F" w:rsidRDefault="00426B8F" w:rsidP="00E24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26B8F" w:rsidRDefault="00426B8F" w:rsidP="00E24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26B8F" w:rsidRDefault="00426B8F" w:rsidP="00E24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26B8F" w:rsidRDefault="00426B8F" w:rsidP="00E24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                                ………………………………………….</w:t>
      </w:r>
    </w:p>
    <w:p w:rsidR="00426B8F" w:rsidRDefault="00426B8F" w:rsidP="00E24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</w:t>
      </w:r>
    </w:p>
    <w:p w:rsidR="00426B8F" w:rsidRDefault="00426B8F" w:rsidP="00E24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</w:t>
      </w:r>
      <w:proofErr w:type="gramStart"/>
      <w:r>
        <w:rPr>
          <w:rFonts w:ascii="Times New Roman" w:hAnsi="Times New Roman" w:cs="Times New Roman"/>
        </w:rPr>
        <w:t>Poskytovatel                                                                                 Zadavatel</w:t>
      </w:r>
      <w:proofErr w:type="gramEnd"/>
    </w:p>
    <w:p w:rsidR="00426B8F" w:rsidRDefault="00426B8F" w:rsidP="00E24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24F71" w:rsidRDefault="00E24F71" w:rsidP="00426B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PŘÍLOHA </w:t>
      </w:r>
      <w:proofErr w:type="gramStart"/>
      <w:r>
        <w:rPr>
          <w:rFonts w:ascii="Times New Roman" w:hAnsi="Times New Roman" w:cs="Times New Roman"/>
        </w:rPr>
        <w:t>č.1</w:t>
      </w:r>
      <w:proofErr w:type="gramEnd"/>
    </w:p>
    <w:p w:rsidR="00426B8F" w:rsidRDefault="00426B8F" w:rsidP="00426B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C7AB7" w:rsidRDefault="003C7AB7" w:rsidP="00426B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24F71" w:rsidRDefault="00E24F71" w:rsidP="00426B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Ustanovení o zpracování osobních údajů</w:t>
      </w:r>
    </w:p>
    <w:p w:rsidR="00426B8F" w:rsidRDefault="00426B8F" w:rsidP="00426B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24F71" w:rsidRDefault="00E24F71" w:rsidP="00E24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1.) </w:t>
      </w:r>
      <w:r w:rsidR="003C7AB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Správce tímto pověřuje zpracovatele zpracováváním osobních údajů za účelem zpracování</w:t>
      </w:r>
    </w:p>
    <w:p w:rsidR="00E24F71" w:rsidRDefault="00E24F71" w:rsidP="00E24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účetnictví, některých statistických výkazů v rozsahu nezbytném pro naplnění stanoveného úče</w:t>
      </w:r>
    </w:p>
    <w:p w:rsidR="00E24F71" w:rsidRDefault="00E24F71" w:rsidP="00E24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lu</w:t>
      </w:r>
      <w:proofErr w:type="spellEnd"/>
      <w:r>
        <w:rPr>
          <w:rFonts w:ascii="Times New Roman" w:hAnsi="Times New Roman" w:cs="Times New Roman"/>
        </w:rPr>
        <w:t>, ke komunikaci s OSSZ, zdravotními pojišťovnami, příslušnou finanční správou, soudy,</w:t>
      </w:r>
    </w:p>
    <w:p w:rsidR="00E24F71" w:rsidRDefault="00E24F71" w:rsidP="00E24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policií, úřady práce a exekutorskými úřady. Zpracovatel se zavazuje jednat pouze podle pokynů</w:t>
      </w:r>
    </w:p>
    <w:p w:rsidR="00E24F71" w:rsidRDefault="00E24F71" w:rsidP="00E24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spravujícího orgánu.</w:t>
      </w:r>
    </w:p>
    <w:p w:rsidR="00426B8F" w:rsidRDefault="00426B8F" w:rsidP="00E24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24F71" w:rsidRDefault="00E24F71" w:rsidP="00E24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2.) </w:t>
      </w:r>
      <w:r w:rsidR="003C7AB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Zpracovatel poskytuje dostatečnou záruku, že zpracovávané osobní údaje jsou po technické (IT) a</w:t>
      </w:r>
    </w:p>
    <w:p w:rsidR="00E24F71" w:rsidRDefault="00E24F71" w:rsidP="00E24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organizační stránce zabezpečeny dle Nařízení Evropského parlamentu a Rady (EU) 2016/679 ze</w:t>
      </w:r>
    </w:p>
    <w:p w:rsidR="00E24F71" w:rsidRDefault="00E24F71" w:rsidP="00E24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dne </w:t>
      </w:r>
      <w:proofErr w:type="gramStart"/>
      <w:r>
        <w:rPr>
          <w:rFonts w:ascii="Times New Roman" w:hAnsi="Times New Roman" w:cs="Times New Roman"/>
        </w:rPr>
        <w:t>27.4.2016</w:t>
      </w:r>
      <w:proofErr w:type="gramEnd"/>
      <w:r>
        <w:rPr>
          <w:rFonts w:ascii="Times New Roman" w:hAnsi="Times New Roman" w:cs="Times New Roman"/>
        </w:rPr>
        <w:t xml:space="preserve"> o ochraně fyzických osob v souvislosti se zpracováním osobních údajů a o volném</w:t>
      </w:r>
    </w:p>
    <w:p w:rsidR="00E24F71" w:rsidRDefault="00E24F71" w:rsidP="00E24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pohybu těchto údajů v oblasti zpracování účetnictví, aby nemohlo dojít k neoprávněnému</w:t>
      </w:r>
    </w:p>
    <w:p w:rsidR="00E24F71" w:rsidRDefault="00E24F71" w:rsidP="00E24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nebo nahodilému přístupu k osobním údajům, k jejich změně, zničení či ztrátě, neoprávněným</w:t>
      </w:r>
    </w:p>
    <w:p w:rsidR="00E24F71" w:rsidRDefault="00E24F71" w:rsidP="00E24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přenosům nebo i k jinému zneužití.</w:t>
      </w:r>
    </w:p>
    <w:p w:rsidR="00426B8F" w:rsidRDefault="00426B8F" w:rsidP="00E24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24F71" w:rsidRDefault="00E24F71" w:rsidP="00E24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Zpracovatel přijme stejná bezpečnostní opatření, která by musel podniknout správce a která jsou</w:t>
      </w:r>
    </w:p>
    <w:p w:rsidR="00E24F71" w:rsidRDefault="00E24F71" w:rsidP="00E24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požadovaná v čl. 32 až 36 nařízení a to s přihlédnutím k povaze a informacím, jež má zpracovatel</w:t>
      </w:r>
    </w:p>
    <w:p w:rsidR="00E24F71" w:rsidRDefault="00E24F71" w:rsidP="00E24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 dispozici.</w:t>
      </w:r>
    </w:p>
    <w:p w:rsidR="00426B8F" w:rsidRDefault="00426B8F" w:rsidP="00E24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24F71" w:rsidRDefault="00E24F71" w:rsidP="00E24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Zpracovatel poskytne správci veškeré informace potřebné k doložení toho, že byly splněny</w:t>
      </w:r>
    </w:p>
    <w:p w:rsidR="00E24F71" w:rsidRDefault="00E24F71" w:rsidP="00E24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stanovené povinnosti a umožní audity, včetně inspekcí, prováděné správcem nebo jiným</w:t>
      </w:r>
    </w:p>
    <w:p w:rsidR="00E24F71" w:rsidRDefault="00E24F71" w:rsidP="00E24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auditorem, kterého správce pověřil a k těmto auditům přispěje. V případě zjištění porušení</w:t>
      </w:r>
    </w:p>
    <w:p w:rsidR="00E24F71" w:rsidRDefault="00E24F71" w:rsidP="00E24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zabezpečení osobních údajů, ohlásí je bez zbytečného odkladu správci.</w:t>
      </w:r>
    </w:p>
    <w:p w:rsidR="00426B8F" w:rsidRDefault="00426B8F" w:rsidP="00E24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24F71" w:rsidRDefault="00E24F71" w:rsidP="00E24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3.) </w:t>
      </w:r>
      <w:r w:rsidR="003C7AB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Zpracovatel dle čl. 28 odst. 2 Nařízení, nezapojí do zpracování účetnictví žádného dalšího</w:t>
      </w:r>
    </w:p>
    <w:p w:rsidR="00E24F71" w:rsidRDefault="00E24F71" w:rsidP="00E24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zpracovatele bez předchozího konkrétního nebo obecného písemného povolení správce.</w:t>
      </w:r>
    </w:p>
    <w:p w:rsidR="00426B8F" w:rsidRDefault="00426B8F" w:rsidP="00E24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24F71" w:rsidRDefault="00E24F71" w:rsidP="00E24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Povolení správce se v rámci tohoto dodatku uděluje výslovně:</w:t>
      </w:r>
    </w:p>
    <w:p w:rsidR="00426B8F" w:rsidRDefault="00426B8F" w:rsidP="00E24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24F71" w:rsidRPr="00426B8F" w:rsidRDefault="00E24F71" w:rsidP="00E24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u w:val="single"/>
        </w:rPr>
      </w:pPr>
      <w:r w:rsidRPr="00426B8F">
        <w:rPr>
          <w:rFonts w:ascii="Times New Roman" w:hAnsi="Times New Roman" w:cs="Times New Roman"/>
          <w:u w:val="single"/>
        </w:rPr>
        <w:t>pro nahodilé zásahy v oblasti správy IT služeb jmenovitě těmto firmám:</w:t>
      </w:r>
    </w:p>
    <w:p w:rsidR="00426B8F" w:rsidRDefault="00426B8F" w:rsidP="00E24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24F71" w:rsidRDefault="00E24F71" w:rsidP="00E24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Vema</w:t>
      </w:r>
      <w:proofErr w:type="spellEnd"/>
      <w:r>
        <w:rPr>
          <w:rFonts w:ascii="Times New Roman" w:hAnsi="Times New Roman" w:cs="Times New Roman"/>
        </w:rPr>
        <w:t>, a. s. (Okružní 871/3a, Lesná, 638 00 Brno) IČ 26226511</w:t>
      </w:r>
    </w:p>
    <w:p w:rsidR="00E24F71" w:rsidRDefault="00E24F71" w:rsidP="00E24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vedená pod </w:t>
      </w:r>
      <w:proofErr w:type="spellStart"/>
      <w:proofErr w:type="gramStart"/>
      <w:r>
        <w:rPr>
          <w:rFonts w:ascii="Times New Roman" w:hAnsi="Times New Roman" w:cs="Times New Roman"/>
        </w:rPr>
        <w:t>spis</w:t>
      </w:r>
      <w:proofErr w:type="gramEnd"/>
      <w:r>
        <w:rPr>
          <w:rFonts w:ascii="Times New Roman" w:hAnsi="Times New Roman" w:cs="Times New Roman"/>
        </w:rPr>
        <w:t>.</w:t>
      </w:r>
      <w:proofErr w:type="gramStart"/>
      <w:r>
        <w:rPr>
          <w:rFonts w:ascii="Times New Roman" w:hAnsi="Times New Roman" w:cs="Times New Roman"/>
        </w:rPr>
        <w:t>zn</w:t>
      </w:r>
      <w:proofErr w:type="spellEnd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B 3415 u Krajského soudu v</w:t>
      </w:r>
      <w:r w:rsidR="00426B8F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Brně</w:t>
      </w:r>
    </w:p>
    <w:p w:rsidR="00426B8F" w:rsidRDefault="00426B8F" w:rsidP="00E24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24F71" w:rsidRDefault="00E24F71" w:rsidP="00E24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Agentura KONTOR spol s r. o. (28. Října 855/25, 415 01 Teplice) IČ 44568045</w:t>
      </w:r>
    </w:p>
    <w:p w:rsidR="00E24F71" w:rsidRDefault="00E24F71" w:rsidP="00E24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vedená pod spis. </w:t>
      </w:r>
      <w:proofErr w:type="gramStart"/>
      <w:r>
        <w:rPr>
          <w:rFonts w:ascii="Times New Roman" w:hAnsi="Times New Roman" w:cs="Times New Roman"/>
        </w:rPr>
        <w:t>zn.</w:t>
      </w:r>
      <w:proofErr w:type="gramEnd"/>
      <w:r>
        <w:rPr>
          <w:rFonts w:ascii="Times New Roman" w:hAnsi="Times New Roman" w:cs="Times New Roman"/>
        </w:rPr>
        <w:t xml:space="preserve"> C 2147 Krajského soudu v Ústí nad Labem</w:t>
      </w:r>
    </w:p>
    <w:p w:rsidR="00426B8F" w:rsidRDefault="00426B8F" w:rsidP="00E24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24F71" w:rsidRDefault="00E24F71" w:rsidP="00E24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u w:val="single"/>
        </w:rPr>
      </w:pPr>
      <w:r w:rsidRPr="00426B8F">
        <w:rPr>
          <w:rFonts w:ascii="Times New Roman" w:hAnsi="Times New Roman" w:cs="Times New Roman"/>
          <w:u w:val="single"/>
        </w:rPr>
        <w:t>pro součinnost s pověřencem zpracovatele:</w:t>
      </w:r>
    </w:p>
    <w:p w:rsidR="00426B8F" w:rsidRPr="00426B8F" w:rsidRDefault="00426B8F" w:rsidP="00E24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u w:val="single"/>
        </w:rPr>
      </w:pPr>
    </w:p>
    <w:p w:rsidR="00E24F71" w:rsidRDefault="00E24F71" w:rsidP="00E24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Ing. Kovács Imrich (Hálkova stezka 197, 417 42, Krupka) IČ 62789058</w:t>
      </w:r>
    </w:p>
    <w:p w:rsidR="00426B8F" w:rsidRDefault="00426B8F" w:rsidP="00E24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24F71" w:rsidRDefault="00E24F71" w:rsidP="00E24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Zpracovatel se zavazuje k písemným smlouvám či dodatkům o mlčenlivosti se všemi výše</w:t>
      </w:r>
    </w:p>
    <w:p w:rsidR="00E24F71" w:rsidRDefault="00E24F71" w:rsidP="00E24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jmenovanými společnostmi, které nahodile i pravidelně přijdou se zpracovávanými daty do styku.</w:t>
      </w:r>
    </w:p>
    <w:p w:rsidR="00426B8F" w:rsidRDefault="00426B8F" w:rsidP="00E24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24F71" w:rsidRDefault="00E24F71" w:rsidP="00E24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4.) </w:t>
      </w:r>
      <w:r w:rsidR="003C7AB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Zpracovatel, který v rámci plnění zákonem stanovených oprávnění a povinností přichází do styku</w:t>
      </w:r>
    </w:p>
    <w:p w:rsidR="00E24F71" w:rsidRDefault="00E24F71" w:rsidP="00E24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 osobními údaji, je povinen zachovávat mlčenlivost o osobních údajích a o bezpečnostních</w:t>
      </w:r>
    </w:p>
    <w:p w:rsidR="00E24F71" w:rsidRDefault="00E24F71" w:rsidP="00E24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opatřeních, jejichž zveřejnění by ohrozilo zabezpečení osobních údajů. Zákonná povinnost</w:t>
      </w:r>
    </w:p>
    <w:p w:rsidR="00E24F71" w:rsidRDefault="00E24F71" w:rsidP="00E24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mlčenlivosti trvá i po skončení příslušných prací.</w:t>
      </w:r>
    </w:p>
    <w:p w:rsidR="00426B8F" w:rsidRDefault="00426B8F" w:rsidP="00E24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24F71" w:rsidRDefault="00E24F71" w:rsidP="00E24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5.) </w:t>
      </w:r>
      <w:r w:rsidR="003C7AB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Osobní údaje v elektronickém systému budou uchovávány pouze po dobu, která je nezbytná</w:t>
      </w:r>
    </w:p>
    <w:p w:rsidR="00E24F71" w:rsidRDefault="00E24F71" w:rsidP="00E24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 jejich zpracování.</w:t>
      </w:r>
    </w:p>
    <w:p w:rsidR="00426B8F" w:rsidRDefault="00426B8F" w:rsidP="00E24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C7AB7" w:rsidRDefault="003C7AB7" w:rsidP="00E24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C7AB7" w:rsidRDefault="003C7AB7" w:rsidP="00E24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24F71" w:rsidRDefault="00E24F71" w:rsidP="00E24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6.) </w:t>
      </w:r>
      <w:r w:rsidR="003C7AB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 případě ukončení činnosti nebo na základě rozhodnutí spravujícího orgánu o ukončení</w:t>
      </w:r>
    </w:p>
    <w:p w:rsidR="00E24F71" w:rsidRDefault="00E24F71" w:rsidP="00E24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spolupráce, předá zpracovatel veškeré osobní údaje spravujícímu orgánu a to jak v elektronické,</w:t>
      </w:r>
    </w:p>
    <w:p w:rsidR="00E24F71" w:rsidRDefault="00E24F71" w:rsidP="00E24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tak i písemné podobě.</w:t>
      </w:r>
    </w:p>
    <w:p w:rsidR="003C7AB7" w:rsidRDefault="003C7AB7" w:rsidP="00E24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C7AB7" w:rsidRDefault="003C7AB7" w:rsidP="00E24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C7AB7" w:rsidRDefault="003C7AB7" w:rsidP="00E24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037EE" w:rsidRDefault="00E24F71" w:rsidP="00E24F71">
      <w:r>
        <w:rPr>
          <w:rFonts w:ascii="Times New Roman" w:hAnsi="Times New Roman" w:cs="Times New Roman"/>
        </w:rPr>
        <w:t xml:space="preserve">7.) </w:t>
      </w:r>
      <w:r w:rsidR="003C7AB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Zpracovatel je povinen dbát práva na ochranu soukromého a osobního života subjektu údajů.</w:t>
      </w:r>
    </w:p>
    <w:sectPr w:rsidR="004037EE" w:rsidSect="00426B8F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F71"/>
    <w:rsid w:val="003171DF"/>
    <w:rsid w:val="003C7AB7"/>
    <w:rsid w:val="004037EE"/>
    <w:rsid w:val="00426B8F"/>
    <w:rsid w:val="00981D5A"/>
    <w:rsid w:val="00E24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2333B5-969A-45D8-B832-57EE3C288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C7A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7A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682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Jirina</cp:lastModifiedBy>
  <cp:revision>6</cp:revision>
  <cp:lastPrinted>2018-08-24T10:06:00Z</cp:lastPrinted>
  <dcterms:created xsi:type="dcterms:W3CDTF">2018-07-23T09:07:00Z</dcterms:created>
  <dcterms:modified xsi:type="dcterms:W3CDTF">2018-08-24T10:06:00Z</dcterms:modified>
</cp:coreProperties>
</file>