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32" w:rsidRDefault="009B5C32" w:rsidP="009B5C32">
      <w:pPr>
        <w:pStyle w:val="Nadpis2"/>
        <w:rPr>
          <w:rFonts w:cs="Arial"/>
        </w:rPr>
      </w:pPr>
    </w:p>
    <w:tbl>
      <w:tblPr>
        <w:tblW w:w="9639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785"/>
      </w:tblGrid>
      <w:tr w:rsidR="009B5C32" w:rsidTr="00593002">
        <w:trPr>
          <w:trHeight w:val="4000"/>
        </w:trPr>
        <w:tc>
          <w:tcPr>
            <w:tcW w:w="9639" w:type="dxa"/>
            <w:gridSpan w:val="2"/>
          </w:tcPr>
          <w:p w:rsidR="009B5C32" w:rsidRDefault="009B5C32" w:rsidP="00593002">
            <w:pPr>
              <w:pStyle w:val="NormlnSoD"/>
              <w:spacing w:before="1200" w:after="600"/>
              <w:jc w:val="center"/>
              <w:rPr>
                <w:rFonts w:cs="Arial"/>
                <w:b/>
                <w:i/>
                <w:spacing w:val="80"/>
                <w:sz w:val="32"/>
              </w:rPr>
            </w:pPr>
          </w:p>
        </w:tc>
      </w:tr>
      <w:tr w:rsidR="009B5C32" w:rsidTr="00593002">
        <w:tc>
          <w:tcPr>
            <w:tcW w:w="9639" w:type="dxa"/>
            <w:gridSpan w:val="2"/>
            <w:tcBorders>
              <w:bottom w:val="nil"/>
            </w:tcBorders>
          </w:tcPr>
          <w:p w:rsidR="009B5C32" w:rsidRDefault="009B5C32" w:rsidP="00593002">
            <w:pPr>
              <w:pStyle w:val="Nadpis3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Rámcová kupní smlouva</w:t>
            </w:r>
          </w:p>
          <w:p w:rsidR="009B5C32" w:rsidRPr="002101A0" w:rsidRDefault="009B5C32" w:rsidP="00593002"/>
          <w:p w:rsidR="009B5C32" w:rsidRPr="002101A0" w:rsidRDefault="009B5C32" w:rsidP="00593002"/>
        </w:tc>
      </w:tr>
      <w:tr w:rsidR="009B5C32" w:rsidRPr="000A623D" w:rsidTr="00593002">
        <w:tc>
          <w:tcPr>
            <w:tcW w:w="963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B5C32" w:rsidRPr="000A623D" w:rsidRDefault="009B5C32" w:rsidP="00593002">
            <w:pPr>
              <w:jc w:val="center"/>
              <w:rPr>
                <w:rFonts w:ascii="Arial" w:hAnsi="Arial" w:cs="Arial"/>
                <w:i/>
              </w:rPr>
            </w:pPr>
          </w:p>
          <w:p w:rsidR="009B5C32" w:rsidRPr="000A623D" w:rsidRDefault="009B5C32" w:rsidP="005930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9E7" w:rsidRPr="00FB69E7" w:rsidRDefault="00FB69E7" w:rsidP="00FB69E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B69E7">
              <w:rPr>
                <w:rFonts w:ascii="Arial" w:hAnsi="Arial" w:cs="Arial"/>
                <w:b/>
                <w:sz w:val="30"/>
                <w:szCs w:val="30"/>
              </w:rPr>
              <w:t>Dodávka pracovních stejnokrojů pro zaměstnance DPMB</w:t>
            </w:r>
          </w:p>
          <w:p w:rsidR="009B5C32" w:rsidRPr="000A623D" w:rsidRDefault="009B5C32" w:rsidP="00593002">
            <w:pPr>
              <w:jc w:val="center"/>
              <w:rPr>
                <w:rFonts w:ascii="Arial" w:hAnsi="Arial" w:cs="Arial"/>
                <w:b/>
                <w:bCs/>
                <w:i/>
                <w:sz w:val="32"/>
              </w:rPr>
            </w:pPr>
            <w:r w:rsidRPr="000A623D">
              <w:rPr>
                <w:rFonts w:ascii="Arial" w:hAnsi="Arial" w:cs="Arial"/>
                <w:b/>
                <w:bCs/>
                <w:sz w:val="32"/>
              </w:rPr>
              <w:fldChar w:fldCharType="begin"/>
            </w:r>
            <w:r w:rsidRPr="000A623D">
              <w:rPr>
                <w:rFonts w:ascii="Arial" w:hAnsi="Arial" w:cs="Arial"/>
                <w:b/>
                <w:bCs/>
                <w:sz w:val="32"/>
              </w:rPr>
              <w:instrText xml:space="preserve">\DOTAZ ASK "Název </w:instrText>
            </w:r>
            <w:r w:rsidRPr="000A623D">
              <w:rPr>
                <w:rFonts w:ascii="Arial" w:hAnsi="Arial" w:cs="Arial"/>
                <w:b/>
                <w:bCs/>
                <w:sz w:val="32"/>
              </w:rPr>
              <w:fldChar w:fldCharType="begin"/>
            </w:r>
            <w:r w:rsidRPr="000A623D">
              <w:rPr>
                <w:rFonts w:ascii="Arial" w:hAnsi="Arial" w:cs="Arial"/>
                <w:b/>
                <w:bCs/>
                <w:sz w:val="32"/>
              </w:rPr>
              <w:fldChar w:fldCharType="end"/>
            </w:r>
            <w:r w:rsidRPr="000A623D">
              <w:rPr>
                <w:rFonts w:ascii="Arial" w:hAnsi="Arial" w:cs="Arial"/>
                <w:b/>
                <w:bCs/>
                <w:sz w:val="32"/>
              </w:rPr>
              <w:instrText xml:space="preserve">zakázky"\o \* HEBREW1 </w:instrText>
            </w:r>
            <w:r w:rsidRPr="000A623D">
              <w:rPr>
                <w:rFonts w:ascii="Arial" w:hAnsi="Arial" w:cs="Arial"/>
                <w:b/>
                <w:bCs/>
                <w:sz w:val="32"/>
              </w:rPr>
              <w:fldChar w:fldCharType="end"/>
            </w:r>
            <w:r w:rsidRPr="000A623D">
              <w:rPr>
                <w:rFonts w:ascii="Arial" w:hAnsi="Arial" w:cs="Arial"/>
                <w:b/>
                <w:bCs/>
                <w:sz w:val="32"/>
              </w:rPr>
              <w:fldChar w:fldCharType="begin"/>
            </w:r>
            <w:r w:rsidRPr="000A623D">
              <w:rPr>
                <w:rFonts w:ascii="Arial" w:hAnsi="Arial" w:cs="Arial"/>
                <w:b/>
                <w:bCs/>
                <w:sz w:val="32"/>
              </w:rPr>
              <w:instrText xml:space="preserve">\ODKAZ předmět  \* HEBREW1 </w:instrText>
            </w:r>
            <w:r w:rsidRPr="000A623D">
              <w:rPr>
                <w:rFonts w:ascii="Arial" w:hAnsi="Arial" w:cs="Arial"/>
                <w:b/>
                <w:bCs/>
                <w:sz w:val="32"/>
              </w:rPr>
              <w:fldChar w:fldCharType="end"/>
            </w:r>
          </w:p>
        </w:tc>
      </w:tr>
      <w:tr w:rsidR="009B5C32" w:rsidTr="00593002">
        <w:tc>
          <w:tcPr>
            <w:tcW w:w="9639" w:type="dxa"/>
            <w:gridSpan w:val="2"/>
            <w:tcBorders>
              <w:top w:val="nil"/>
            </w:tcBorders>
          </w:tcPr>
          <w:p w:rsidR="009B5C32" w:rsidRDefault="009B5C32" w:rsidP="00593002">
            <w:pPr>
              <w:spacing w:before="60" w:after="60"/>
              <w:rPr>
                <w:rFonts w:ascii="Arial" w:hAnsi="Arial" w:cs="Arial"/>
                <w:sz w:val="32"/>
              </w:rPr>
            </w:pPr>
          </w:p>
          <w:p w:rsidR="009B5C32" w:rsidRDefault="009B5C32" w:rsidP="00593002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B5C32" w:rsidTr="00593002">
        <w:tc>
          <w:tcPr>
            <w:tcW w:w="4854" w:type="dxa"/>
          </w:tcPr>
          <w:p w:rsidR="009B5C32" w:rsidRDefault="009B5C32" w:rsidP="00593002">
            <w:pPr>
              <w:pStyle w:val="NormlnSoD"/>
              <w:spacing w:before="60" w:after="60"/>
              <w:jc w:val="right"/>
              <w:rPr>
                <w:rFonts w:cs="Arial"/>
                <w:sz w:val="32"/>
              </w:rPr>
            </w:pPr>
          </w:p>
        </w:tc>
        <w:tc>
          <w:tcPr>
            <w:tcW w:w="4785" w:type="dxa"/>
          </w:tcPr>
          <w:p w:rsidR="009B5C32" w:rsidRDefault="009B5C32" w:rsidP="00593002">
            <w:pPr>
              <w:pStyle w:val="NormlnSoD"/>
              <w:spacing w:before="60" w:after="60"/>
              <w:rPr>
                <w:rFonts w:cs="Arial"/>
                <w:b/>
                <w:sz w:val="32"/>
              </w:rPr>
            </w:pPr>
          </w:p>
        </w:tc>
      </w:tr>
      <w:tr w:rsidR="009B5C32" w:rsidTr="00593002">
        <w:tc>
          <w:tcPr>
            <w:tcW w:w="4854" w:type="dxa"/>
          </w:tcPr>
          <w:p w:rsidR="009B5C32" w:rsidRDefault="009B5C32" w:rsidP="00593002">
            <w:pPr>
              <w:pStyle w:val="NormlnSoD"/>
              <w:spacing w:before="60" w:after="60"/>
              <w:jc w:val="right"/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Kód zakázky kupujícího:</w:t>
            </w:r>
          </w:p>
        </w:tc>
        <w:tc>
          <w:tcPr>
            <w:tcW w:w="4785" w:type="dxa"/>
          </w:tcPr>
          <w:p w:rsidR="009B5C32" w:rsidRDefault="009B5C32" w:rsidP="00593002">
            <w:pPr>
              <w:pStyle w:val="NormlnSoD"/>
              <w:spacing w:before="60" w:after="60"/>
              <w:rPr>
                <w:rFonts w:cs="Arial"/>
                <w:b/>
                <w:sz w:val="32"/>
              </w:rPr>
            </w:pPr>
          </w:p>
        </w:tc>
      </w:tr>
      <w:tr w:rsidR="009B5C32" w:rsidTr="00593002">
        <w:tc>
          <w:tcPr>
            <w:tcW w:w="4854" w:type="dxa"/>
          </w:tcPr>
          <w:p w:rsidR="009B5C32" w:rsidRDefault="009B5C32" w:rsidP="00593002">
            <w:pPr>
              <w:pStyle w:val="NormlnSoD"/>
              <w:spacing w:before="60" w:after="60"/>
              <w:jc w:val="right"/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    </w:t>
            </w:r>
            <w:proofErr w:type="spellStart"/>
            <w:r>
              <w:rPr>
                <w:rFonts w:cs="Arial"/>
                <w:sz w:val="32"/>
              </w:rPr>
              <w:t>Reg.č</w:t>
            </w:r>
            <w:proofErr w:type="spellEnd"/>
            <w:r>
              <w:rPr>
                <w:rFonts w:cs="Arial"/>
                <w:sz w:val="32"/>
              </w:rPr>
              <w:t>. smlouvy prodávajícího:</w:t>
            </w:r>
          </w:p>
        </w:tc>
        <w:tc>
          <w:tcPr>
            <w:tcW w:w="4785" w:type="dxa"/>
          </w:tcPr>
          <w:p w:rsidR="009B5C32" w:rsidRDefault="009B5C32" w:rsidP="00593002">
            <w:pPr>
              <w:pStyle w:val="NormlnSoD"/>
              <w:spacing w:before="60" w:after="60"/>
              <w:rPr>
                <w:rFonts w:cs="Arial"/>
                <w:b/>
                <w:sz w:val="32"/>
              </w:rPr>
            </w:pPr>
          </w:p>
        </w:tc>
      </w:tr>
      <w:tr w:rsidR="009B5C32" w:rsidTr="00593002">
        <w:trPr>
          <w:trHeight w:val="1367"/>
        </w:trPr>
        <w:tc>
          <w:tcPr>
            <w:tcW w:w="9639" w:type="dxa"/>
            <w:gridSpan w:val="2"/>
          </w:tcPr>
          <w:p w:rsidR="009B5C32" w:rsidRDefault="009B5C32" w:rsidP="00593002">
            <w:pPr>
              <w:rPr>
                <w:rFonts w:ascii="Arial" w:hAnsi="Arial" w:cs="Arial"/>
              </w:rPr>
            </w:pPr>
          </w:p>
          <w:p w:rsidR="009B5C32" w:rsidRDefault="009B5C32" w:rsidP="00593002">
            <w:pPr>
              <w:rPr>
                <w:rFonts w:ascii="Arial" w:hAnsi="Arial" w:cs="Arial"/>
              </w:rPr>
            </w:pPr>
          </w:p>
          <w:p w:rsidR="009B5C32" w:rsidRDefault="009B5C32" w:rsidP="00593002">
            <w:pPr>
              <w:rPr>
                <w:rFonts w:ascii="Arial" w:hAnsi="Arial" w:cs="Arial"/>
              </w:rPr>
            </w:pPr>
          </w:p>
          <w:p w:rsidR="009B5C32" w:rsidRDefault="009B5C32" w:rsidP="00593002">
            <w:pPr>
              <w:rPr>
                <w:rFonts w:ascii="Arial" w:hAnsi="Arial" w:cs="Arial"/>
              </w:rPr>
            </w:pPr>
          </w:p>
          <w:p w:rsidR="009B5C32" w:rsidRDefault="009B5C32" w:rsidP="00593002">
            <w:pPr>
              <w:rPr>
                <w:rFonts w:ascii="Arial" w:hAnsi="Arial" w:cs="Arial"/>
              </w:rPr>
            </w:pPr>
          </w:p>
          <w:p w:rsidR="009B5C32" w:rsidRDefault="009B5C32" w:rsidP="00593002">
            <w:pPr>
              <w:rPr>
                <w:rFonts w:ascii="Arial" w:hAnsi="Arial" w:cs="Arial"/>
              </w:rPr>
            </w:pPr>
          </w:p>
          <w:p w:rsidR="009B5C32" w:rsidRDefault="009B5C32" w:rsidP="00593002">
            <w:pPr>
              <w:rPr>
                <w:rFonts w:ascii="Arial" w:hAnsi="Arial" w:cs="Arial"/>
              </w:rPr>
            </w:pPr>
          </w:p>
          <w:p w:rsidR="009B5C32" w:rsidRDefault="009B5C32" w:rsidP="00593002">
            <w:pPr>
              <w:rPr>
                <w:rFonts w:ascii="Arial" w:hAnsi="Arial" w:cs="Arial"/>
              </w:rPr>
            </w:pPr>
          </w:p>
          <w:p w:rsidR="009B5C32" w:rsidRDefault="009B5C32" w:rsidP="00593002">
            <w:pPr>
              <w:rPr>
                <w:rFonts w:ascii="Arial" w:hAnsi="Arial" w:cs="Arial"/>
              </w:rPr>
            </w:pPr>
          </w:p>
          <w:p w:rsidR="009B5C32" w:rsidRDefault="009B5C32" w:rsidP="00593002">
            <w:pPr>
              <w:rPr>
                <w:rFonts w:ascii="Arial" w:hAnsi="Arial" w:cs="Arial"/>
              </w:rPr>
            </w:pPr>
          </w:p>
          <w:p w:rsidR="009B5C32" w:rsidRDefault="009B5C32" w:rsidP="00593002">
            <w:pPr>
              <w:rPr>
                <w:rFonts w:ascii="Arial" w:hAnsi="Arial" w:cs="Arial"/>
              </w:rPr>
            </w:pPr>
          </w:p>
          <w:p w:rsidR="009B5C32" w:rsidRDefault="009B5C32" w:rsidP="00593002">
            <w:pPr>
              <w:rPr>
                <w:rFonts w:ascii="Arial" w:hAnsi="Arial" w:cs="Arial"/>
              </w:rPr>
            </w:pPr>
          </w:p>
        </w:tc>
      </w:tr>
      <w:tr w:rsidR="009B5C32" w:rsidTr="00593002">
        <w:trPr>
          <w:trHeight w:val="426"/>
        </w:trPr>
        <w:tc>
          <w:tcPr>
            <w:tcW w:w="4854" w:type="dxa"/>
          </w:tcPr>
          <w:p w:rsidR="009B5C32" w:rsidRDefault="009B5C32" w:rsidP="00593002">
            <w:pPr>
              <w:pStyle w:val="NormlnSoD"/>
              <w:jc w:val="center"/>
              <w:rPr>
                <w:rFonts w:cs="Arial"/>
              </w:rPr>
            </w:pPr>
            <w:r>
              <w:rPr>
                <w:rFonts w:cs="Arial"/>
              </w:rPr>
              <w:t>Kupující:</w:t>
            </w:r>
          </w:p>
        </w:tc>
        <w:tc>
          <w:tcPr>
            <w:tcW w:w="4785" w:type="dxa"/>
          </w:tcPr>
          <w:p w:rsidR="009B5C32" w:rsidRDefault="009B5C32" w:rsidP="00593002">
            <w:pPr>
              <w:pStyle w:val="NormlnSoD"/>
              <w:jc w:val="center"/>
              <w:rPr>
                <w:rFonts w:cs="Arial"/>
              </w:rPr>
            </w:pPr>
            <w:r>
              <w:rPr>
                <w:rFonts w:cs="Arial"/>
              </w:rPr>
              <w:t>Prodávající:</w:t>
            </w:r>
          </w:p>
        </w:tc>
      </w:tr>
      <w:tr w:rsidR="009B5C32" w:rsidTr="00593002">
        <w:trPr>
          <w:trHeight w:val="1080"/>
        </w:trPr>
        <w:tc>
          <w:tcPr>
            <w:tcW w:w="4854" w:type="dxa"/>
          </w:tcPr>
          <w:p w:rsidR="00FB69E7" w:rsidRPr="00FB69E7" w:rsidRDefault="00FB69E7" w:rsidP="00FB69E7">
            <w:pPr>
              <w:pStyle w:val="NormlnSoD"/>
              <w:jc w:val="center"/>
              <w:rPr>
                <w:rFonts w:cs="Arial"/>
                <w:b/>
                <w:sz w:val="32"/>
              </w:rPr>
            </w:pPr>
            <w:r w:rsidRPr="00FB69E7">
              <w:rPr>
                <w:rFonts w:cs="Arial"/>
                <w:b/>
                <w:sz w:val="32"/>
              </w:rPr>
              <w:t>Dopravní podnik Mladá Boleslav, s.r.o.</w:t>
            </w:r>
          </w:p>
          <w:p w:rsidR="009B5C32" w:rsidRDefault="009B5C32" w:rsidP="009A6C53">
            <w:pPr>
              <w:pStyle w:val="NormlnSoD"/>
              <w:jc w:val="center"/>
              <w:rPr>
                <w:rFonts w:cs="Arial"/>
                <w:sz w:val="32"/>
              </w:rPr>
            </w:pPr>
          </w:p>
        </w:tc>
        <w:tc>
          <w:tcPr>
            <w:tcW w:w="4785" w:type="dxa"/>
          </w:tcPr>
          <w:p w:rsidR="009B5C32" w:rsidRPr="005671C8" w:rsidRDefault="005671C8" w:rsidP="00593002">
            <w:pPr>
              <w:pStyle w:val="NormlnSoD"/>
              <w:jc w:val="center"/>
              <w:rPr>
                <w:rFonts w:cs="Arial"/>
                <w:b/>
                <w:sz w:val="32"/>
              </w:rPr>
            </w:pPr>
            <w:r w:rsidRPr="005671C8">
              <w:rPr>
                <w:rFonts w:cs="Arial"/>
                <w:b/>
                <w:sz w:val="32"/>
              </w:rPr>
              <w:t xml:space="preserve">DAFNÉ </w:t>
            </w:r>
            <w:proofErr w:type="spellStart"/>
            <w:r w:rsidR="001231F9">
              <w:rPr>
                <w:rFonts w:cs="Arial"/>
                <w:b/>
                <w:sz w:val="32"/>
              </w:rPr>
              <w:t>p</w:t>
            </w:r>
            <w:r w:rsidRPr="005671C8">
              <w:rPr>
                <w:rFonts w:cs="Arial"/>
                <w:b/>
                <w:sz w:val="32"/>
              </w:rPr>
              <w:t>rofi</w:t>
            </w:r>
            <w:proofErr w:type="spellEnd"/>
            <w:r w:rsidR="001231F9">
              <w:rPr>
                <w:rFonts w:cs="Arial"/>
                <w:b/>
                <w:sz w:val="32"/>
              </w:rPr>
              <w:t>,</w:t>
            </w:r>
            <w:r w:rsidRPr="005671C8">
              <w:rPr>
                <w:rFonts w:cs="Arial"/>
                <w:b/>
                <w:sz w:val="32"/>
              </w:rPr>
              <w:t xml:space="preserve"> s.r.o. </w:t>
            </w:r>
          </w:p>
        </w:tc>
      </w:tr>
    </w:tbl>
    <w:p w:rsidR="009B5C32" w:rsidRPr="00E321DD" w:rsidRDefault="009B5C32" w:rsidP="009B5C32">
      <w:pPr>
        <w:pStyle w:val="Nadpis1"/>
        <w:rPr>
          <w:rFonts w:cs="Arial"/>
          <w:sz w:val="24"/>
          <w:szCs w:val="22"/>
        </w:rPr>
      </w:pPr>
      <w:r>
        <w:rPr>
          <w:rFonts w:cs="Arial"/>
        </w:rPr>
        <w:br w:type="page"/>
      </w:r>
      <w:r w:rsidRPr="00E321DD">
        <w:rPr>
          <w:rFonts w:cs="Arial"/>
          <w:sz w:val="24"/>
          <w:szCs w:val="22"/>
        </w:rPr>
        <w:lastRenderedPageBreak/>
        <w:t>1. Smluvní strany</w:t>
      </w:r>
    </w:p>
    <w:tbl>
      <w:tblPr>
        <w:tblW w:w="9706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755"/>
        <w:gridCol w:w="2153"/>
        <w:gridCol w:w="2750"/>
        <w:gridCol w:w="63"/>
      </w:tblGrid>
      <w:tr w:rsidR="009B5C32" w:rsidRPr="00E321DD" w:rsidTr="00593002">
        <w:tc>
          <w:tcPr>
            <w:tcW w:w="4740" w:type="dxa"/>
            <w:gridSpan w:val="2"/>
          </w:tcPr>
          <w:p w:rsidR="009B5C32" w:rsidRPr="00E321DD" w:rsidRDefault="009B5C32" w:rsidP="00593002">
            <w:pPr>
              <w:pStyle w:val="Nadpis2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1. Kupující:</w:t>
            </w:r>
          </w:p>
        </w:tc>
        <w:tc>
          <w:tcPr>
            <w:tcW w:w="4966" w:type="dxa"/>
            <w:gridSpan w:val="3"/>
          </w:tcPr>
          <w:p w:rsidR="009B5C32" w:rsidRPr="00E321DD" w:rsidRDefault="009B5C32" w:rsidP="005671C8">
            <w:pPr>
              <w:pStyle w:val="Nadpis2"/>
              <w:ind w:left="595" w:hanging="523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 xml:space="preserve">2. Prodávající: </w:t>
            </w:r>
            <w:r w:rsidR="005671C8">
              <w:rPr>
                <w:rFonts w:cs="Arial"/>
                <w:sz w:val="24"/>
                <w:szCs w:val="22"/>
              </w:rPr>
              <w:t xml:space="preserve">DAFNÉ </w:t>
            </w:r>
            <w:proofErr w:type="spellStart"/>
            <w:r w:rsidR="005671C8">
              <w:rPr>
                <w:rFonts w:cs="Arial"/>
                <w:sz w:val="24"/>
                <w:szCs w:val="22"/>
              </w:rPr>
              <w:t>Profi</w:t>
            </w:r>
            <w:proofErr w:type="spellEnd"/>
            <w:r w:rsidR="005671C8">
              <w:rPr>
                <w:rFonts w:cs="Arial"/>
                <w:sz w:val="24"/>
                <w:szCs w:val="22"/>
              </w:rPr>
              <w:t xml:space="preserve"> s.r.o. </w:t>
            </w:r>
          </w:p>
        </w:tc>
      </w:tr>
      <w:tr w:rsidR="009B5C32" w:rsidRPr="00E321DD" w:rsidTr="0059300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cantSplit/>
        </w:trPr>
        <w:tc>
          <w:tcPr>
            <w:tcW w:w="1985" w:type="dxa"/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Název a adresa</w:t>
            </w:r>
          </w:p>
        </w:tc>
        <w:tc>
          <w:tcPr>
            <w:tcW w:w="2755" w:type="dxa"/>
          </w:tcPr>
          <w:p w:rsidR="00FB69E7" w:rsidRDefault="00FB69E7" w:rsidP="00FB69E7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  <w:r w:rsidRPr="00FB69E7">
              <w:rPr>
                <w:rFonts w:cs="Arial"/>
                <w:b/>
                <w:sz w:val="24"/>
                <w:szCs w:val="22"/>
              </w:rPr>
              <w:t>Dopravní podnik Mladá Boleslav, s.r.o.</w:t>
            </w:r>
          </w:p>
          <w:p w:rsidR="00FB69E7" w:rsidRPr="00FB69E7" w:rsidRDefault="00FB69E7" w:rsidP="00FB69E7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  <w:r w:rsidRPr="00FB69E7">
              <w:rPr>
                <w:rFonts w:cs="Arial"/>
                <w:b/>
                <w:sz w:val="24"/>
                <w:szCs w:val="22"/>
              </w:rPr>
              <w:t>tř. Václava Klementa 1439, 293 01 Mladá Boleslav</w:t>
            </w:r>
          </w:p>
          <w:p w:rsidR="009B5C32" w:rsidRPr="00E321DD" w:rsidRDefault="009B5C32" w:rsidP="009A6C53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2153" w:type="dxa"/>
            <w:tcBorders>
              <w:left w:val="single" w:sz="6" w:space="0" w:color="auto"/>
            </w:tcBorders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Název a adresa</w:t>
            </w:r>
          </w:p>
        </w:tc>
        <w:tc>
          <w:tcPr>
            <w:tcW w:w="2750" w:type="dxa"/>
          </w:tcPr>
          <w:p w:rsidR="009B5C32" w:rsidRDefault="005671C8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DAFNÉ</w:t>
            </w:r>
            <w:r w:rsidR="001231F9">
              <w:rPr>
                <w:rFonts w:cs="Arial"/>
                <w:b/>
                <w:sz w:val="24"/>
                <w:szCs w:val="22"/>
              </w:rPr>
              <w:t>,</w:t>
            </w:r>
            <w:r>
              <w:rPr>
                <w:rFonts w:cs="Arial"/>
                <w:b/>
                <w:sz w:val="24"/>
                <w:szCs w:val="22"/>
              </w:rPr>
              <w:t xml:space="preserve"> </w:t>
            </w:r>
            <w:proofErr w:type="spellStart"/>
            <w:r w:rsidR="001231F9">
              <w:rPr>
                <w:rFonts w:cs="Arial"/>
                <w:b/>
                <w:sz w:val="24"/>
                <w:szCs w:val="22"/>
              </w:rPr>
              <w:t>p</w:t>
            </w:r>
            <w:r>
              <w:rPr>
                <w:rFonts w:cs="Arial"/>
                <w:b/>
                <w:sz w:val="24"/>
                <w:szCs w:val="22"/>
              </w:rPr>
              <w:t>rofi</w:t>
            </w:r>
            <w:proofErr w:type="spellEnd"/>
            <w:r>
              <w:rPr>
                <w:rFonts w:cs="Arial"/>
                <w:b/>
                <w:sz w:val="24"/>
                <w:szCs w:val="22"/>
              </w:rPr>
              <w:t xml:space="preserve"> s.r.o. </w:t>
            </w:r>
          </w:p>
          <w:p w:rsidR="005671C8" w:rsidRDefault="005671C8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V Slavětíně 2632/23</w:t>
            </w:r>
          </w:p>
          <w:p w:rsidR="005671C8" w:rsidRPr="00E321DD" w:rsidRDefault="005671C8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Praha 9, 193 00</w:t>
            </w:r>
          </w:p>
        </w:tc>
      </w:tr>
      <w:tr w:rsidR="009B5C32" w:rsidRPr="00E321DD" w:rsidTr="0059300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cantSplit/>
        </w:trPr>
        <w:tc>
          <w:tcPr>
            <w:tcW w:w="1985" w:type="dxa"/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IČO:</w:t>
            </w:r>
          </w:p>
        </w:tc>
        <w:tc>
          <w:tcPr>
            <w:tcW w:w="2755" w:type="dxa"/>
          </w:tcPr>
          <w:p w:rsidR="009B5C32" w:rsidRPr="00E321DD" w:rsidRDefault="00FB69E7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25137280</w:t>
            </w:r>
          </w:p>
        </w:tc>
        <w:tc>
          <w:tcPr>
            <w:tcW w:w="2153" w:type="dxa"/>
            <w:tcBorders>
              <w:left w:val="single" w:sz="6" w:space="0" w:color="auto"/>
            </w:tcBorders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IČO:</w:t>
            </w:r>
          </w:p>
        </w:tc>
        <w:tc>
          <w:tcPr>
            <w:tcW w:w="2750" w:type="dxa"/>
          </w:tcPr>
          <w:p w:rsidR="009B5C32" w:rsidRPr="00E321DD" w:rsidRDefault="005671C8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27954170</w:t>
            </w:r>
          </w:p>
        </w:tc>
      </w:tr>
      <w:tr w:rsidR="009B5C32" w:rsidRPr="00E321DD" w:rsidTr="0059300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cantSplit/>
        </w:trPr>
        <w:tc>
          <w:tcPr>
            <w:tcW w:w="1985" w:type="dxa"/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DIČ:</w:t>
            </w:r>
          </w:p>
        </w:tc>
        <w:tc>
          <w:tcPr>
            <w:tcW w:w="2755" w:type="dxa"/>
          </w:tcPr>
          <w:p w:rsidR="009B5C32" w:rsidRPr="00E321DD" w:rsidRDefault="00FB69E7" w:rsidP="00FB69E7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CZ25137280</w:t>
            </w:r>
          </w:p>
        </w:tc>
        <w:tc>
          <w:tcPr>
            <w:tcW w:w="2153" w:type="dxa"/>
            <w:tcBorders>
              <w:left w:val="single" w:sz="6" w:space="0" w:color="auto"/>
            </w:tcBorders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DIČ:</w:t>
            </w:r>
          </w:p>
        </w:tc>
        <w:tc>
          <w:tcPr>
            <w:tcW w:w="2750" w:type="dxa"/>
          </w:tcPr>
          <w:p w:rsidR="009B5C32" w:rsidRPr="00E321DD" w:rsidRDefault="005671C8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CZ27954170</w:t>
            </w:r>
          </w:p>
        </w:tc>
      </w:tr>
      <w:tr w:rsidR="009B5C32" w:rsidRPr="00E321DD" w:rsidTr="0059300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cantSplit/>
        </w:trPr>
        <w:tc>
          <w:tcPr>
            <w:tcW w:w="1985" w:type="dxa"/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Bankovní spojení</w:t>
            </w:r>
          </w:p>
        </w:tc>
        <w:tc>
          <w:tcPr>
            <w:tcW w:w="2755" w:type="dxa"/>
          </w:tcPr>
          <w:p w:rsidR="009B5C32" w:rsidRPr="00E321DD" w:rsidRDefault="009B5C32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2153" w:type="dxa"/>
            <w:tcBorders>
              <w:left w:val="single" w:sz="6" w:space="0" w:color="auto"/>
            </w:tcBorders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Bankovní spojení</w:t>
            </w:r>
          </w:p>
        </w:tc>
        <w:tc>
          <w:tcPr>
            <w:tcW w:w="2750" w:type="dxa"/>
          </w:tcPr>
          <w:p w:rsidR="009B5C32" w:rsidRPr="00E321DD" w:rsidRDefault="009B5C32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</w:tr>
      <w:tr w:rsidR="009B5C32" w:rsidRPr="00E321DD" w:rsidTr="0059300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cantSplit/>
          <w:trHeight w:val="240"/>
        </w:trPr>
        <w:tc>
          <w:tcPr>
            <w:tcW w:w="1985" w:type="dxa"/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Číslo účtu:</w:t>
            </w:r>
          </w:p>
        </w:tc>
        <w:tc>
          <w:tcPr>
            <w:tcW w:w="2755" w:type="dxa"/>
          </w:tcPr>
          <w:p w:rsidR="009B5C32" w:rsidRPr="00E321DD" w:rsidRDefault="009B5C32" w:rsidP="00FB69E7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2153" w:type="dxa"/>
            <w:tcBorders>
              <w:left w:val="single" w:sz="6" w:space="0" w:color="auto"/>
            </w:tcBorders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Číslo účtu:</w:t>
            </w:r>
          </w:p>
        </w:tc>
        <w:tc>
          <w:tcPr>
            <w:tcW w:w="2750" w:type="dxa"/>
          </w:tcPr>
          <w:p w:rsidR="009B5C32" w:rsidRPr="00E321DD" w:rsidRDefault="009B5C32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</w:tr>
      <w:tr w:rsidR="009B5C32" w:rsidRPr="00E321DD" w:rsidTr="0059300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cantSplit/>
        </w:trPr>
        <w:tc>
          <w:tcPr>
            <w:tcW w:w="1985" w:type="dxa"/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Statutární orgán:</w:t>
            </w:r>
          </w:p>
        </w:tc>
        <w:tc>
          <w:tcPr>
            <w:tcW w:w="2755" w:type="dxa"/>
          </w:tcPr>
          <w:p w:rsidR="009B5C32" w:rsidRPr="00E321DD" w:rsidRDefault="00FB69E7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  <w:r w:rsidRPr="00FB69E7">
              <w:rPr>
                <w:rFonts w:cs="Arial"/>
                <w:b/>
                <w:sz w:val="24"/>
                <w:szCs w:val="22"/>
              </w:rPr>
              <w:t xml:space="preserve">Ing. Markem </w:t>
            </w:r>
            <w:proofErr w:type="spellStart"/>
            <w:r w:rsidRPr="00FB69E7">
              <w:rPr>
                <w:rFonts w:cs="Arial"/>
                <w:b/>
                <w:sz w:val="24"/>
                <w:szCs w:val="22"/>
              </w:rPr>
              <w:t>Džuvarovským</w:t>
            </w:r>
            <w:proofErr w:type="spellEnd"/>
            <w:r w:rsidRPr="00FB69E7">
              <w:rPr>
                <w:rFonts w:cs="Arial"/>
                <w:b/>
                <w:sz w:val="24"/>
                <w:szCs w:val="22"/>
              </w:rPr>
              <w:t xml:space="preserve"> a </w:t>
            </w:r>
            <w:r w:rsidRPr="00FB69E7">
              <w:rPr>
                <w:rFonts w:cs="Arial"/>
                <w:b/>
                <w:bCs/>
                <w:sz w:val="24"/>
                <w:szCs w:val="22"/>
              </w:rPr>
              <w:t>Tomášem Pacákem, jednateli</w:t>
            </w:r>
          </w:p>
        </w:tc>
        <w:tc>
          <w:tcPr>
            <w:tcW w:w="2153" w:type="dxa"/>
            <w:tcBorders>
              <w:left w:val="single" w:sz="6" w:space="0" w:color="auto"/>
            </w:tcBorders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Zástupce pro věci smluvní</w:t>
            </w:r>
          </w:p>
        </w:tc>
        <w:tc>
          <w:tcPr>
            <w:tcW w:w="2750" w:type="dxa"/>
          </w:tcPr>
          <w:p w:rsidR="009B5C32" w:rsidRDefault="009B5C32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  <w:p w:rsidR="005671C8" w:rsidRPr="00E321DD" w:rsidRDefault="005671C8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</w:tr>
      <w:tr w:rsidR="009B5C32" w:rsidRPr="00E321DD" w:rsidTr="0059300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cantSplit/>
        </w:trPr>
        <w:tc>
          <w:tcPr>
            <w:tcW w:w="1985" w:type="dxa"/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Zástupce pro věci obchodní:</w:t>
            </w:r>
          </w:p>
        </w:tc>
        <w:tc>
          <w:tcPr>
            <w:tcW w:w="2755" w:type="dxa"/>
          </w:tcPr>
          <w:p w:rsidR="009B5C32" w:rsidRPr="00E321DD" w:rsidRDefault="009B5C32" w:rsidP="00FB69E7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2153" w:type="dxa"/>
            <w:tcBorders>
              <w:left w:val="single" w:sz="6" w:space="0" w:color="auto"/>
            </w:tcBorders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Zástupce pro věci obchodní:</w:t>
            </w:r>
          </w:p>
        </w:tc>
        <w:tc>
          <w:tcPr>
            <w:tcW w:w="2750" w:type="dxa"/>
          </w:tcPr>
          <w:p w:rsidR="009B5C32" w:rsidRPr="00E321DD" w:rsidRDefault="009B5C32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</w:tr>
      <w:tr w:rsidR="009B5C32" w:rsidRPr="00E321DD" w:rsidTr="0059300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cantSplit/>
        </w:trPr>
        <w:tc>
          <w:tcPr>
            <w:tcW w:w="1985" w:type="dxa"/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Telefon:</w:t>
            </w:r>
          </w:p>
        </w:tc>
        <w:tc>
          <w:tcPr>
            <w:tcW w:w="2755" w:type="dxa"/>
          </w:tcPr>
          <w:p w:rsidR="009B5C32" w:rsidRPr="00E321DD" w:rsidRDefault="009B5C32" w:rsidP="00FB69E7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  <w:r w:rsidRPr="00E321DD">
              <w:rPr>
                <w:rFonts w:cs="Arial"/>
                <w:b/>
                <w:sz w:val="24"/>
                <w:szCs w:val="22"/>
              </w:rPr>
              <w:t> </w:t>
            </w:r>
          </w:p>
        </w:tc>
        <w:tc>
          <w:tcPr>
            <w:tcW w:w="2153" w:type="dxa"/>
            <w:tcBorders>
              <w:left w:val="single" w:sz="6" w:space="0" w:color="auto"/>
            </w:tcBorders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Zástupce pro věci technické:</w:t>
            </w:r>
          </w:p>
        </w:tc>
        <w:tc>
          <w:tcPr>
            <w:tcW w:w="2750" w:type="dxa"/>
          </w:tcPr>
          <w:p w:rsidR="009B5C32" w:rsidRPr="00E321DD" w:rsidRDefault="009B5C32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</w:tr>
      <w:tr w:rsidR="009B5C32" w:rsidRPr="00E321DD" w:rsidTr="0059300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cantSplit/>
          <w:trHeight w:val="240"/>
        </w:trPr>
        <w:tc>
          <w:tcPr>
            <w:tcW w:w="1985" w:type="dxa"/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</w:p>
        </w:tc>
        <w:tc>
          <w:tcPr>
            <w:tcW w:w="2755" w:type="dxa"/>
          </w:tcPr>
          <w:p w:rsidR="009B5C32" w:rsidRPr="00E321DD" w:rsidRDefault="009B5C32" w:rsidP="00593002">
            <w:pPr>
              <w:pStyle w:val="odsazen"/>
              <w:spacing w:before="0" w:after="0"/>
              <w:ind w:left="2835" w:right="-45" w:hanging="2155"/>
              <w:rPr>
                <w:rFonts w:cs="Arial"/>
                <w:b/>
                <w:szCs w:val="22"/>
              </w:rPr>
            </w:pPr>
          </w:p>
        </w:tc>
        <w:tc>
          <w:tcPr>
            <w:tcW w:w="2153" w:type="dxa"/>
            <w:tcBorders>
              <w:left w:val="single" w:sz="6" w:space="0" w:color="auto"/>
            </w:tcBorders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Telefon:</w:t>
            </w:r>
          </w:p>
        </w:tc>
        <w:tc>
          <w:tcPr>
            <w:tcW w:w="2750" w:type="dxa"/>
          </w:tcPr>
          <w:p w:rsidR="009B5C32" w:rsidRPr="00E321DD" w:rsidRDefault="009B5C32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</w:tr>
      <w:tr w:rsidR="009B5C32" w:rsidRPr="00E321DD" w:rsidTr="0059300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cantSplit/>
        </w:trPr>
        <w:tc>
          <w:tcPr>
            <w:tcW w:w="1985" w:type="dxa"/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</w:p>
        </w:tc>
        <w:tc>
          <w:tcPr>
            <w:tcW w:w="2755" w:type="dxa"/>
          </w:tcPr>
          <w:p w:rsidR="009B5C32" w:rsidRPr="00E321DD" w:rsidRDefault="009B5C32" w:rsidP="00593002">
            <w:pPr>
              <w:pStyle w:val="NormlnSoDodsaz"/>
              <w:ind w:left="170"/>
              <w:rPr>
                <w:rFonts w:cs="Arial"/>
                <w:b/>
                <w:color w:val="FF0000"/>
                <w:sz w:val="24"/>
                <w:szCs w:val="22"/>
              </w:rPr>
            </w:pPr>
          </w:p>
        </w:tc>
        <w:tc>
          <w:tcPr>
            <w:tcW w:w="2153" w:type="dxa"/>
            <w:tcBorders>
              <w:left w:val="single" w:sz="6" w:space="0" w:color="auto"/>
            </w:tcBorders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r w:rsidRPr="00E321DD">
              <w:rPr>
                <w:rFonts w:cs="Arial"/>
                <w:sz w:val="24"/>
                <w:szCs w:val="22"/>
              </w:rPr>
              <w:t>Fax:</w:t>
            </w:r>
          </w:p>
        </w:tc>
        <w:tc>
          <w:tcPr>
            <w:tcW w:w="2750" w:type="dxa"/>
          </w:tcPr>
          <w:p w:rsidR="009B5C32" w:rsidRPr="00E321DD" w:rsidRDefault="009B5C32" w:rsidP="00593002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</w:tr>
      <w:tr w:rsidR="009B5C32" w:rsidRPr="00E321DD" w:rsidTr="0059300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cantSplit/>
        </w:trPr>
        <w:tc>
          <w:tcPr>
            <w:tcW w:w="1985" w:type="dxa"/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proofErr w:type="spellStart"/>
            <w:r w:rsidRPr="00E321DD">
              <w:rPr>
                <w:rFonts w:cs="Arial"/>
                <w:sz w:val="24"/>
                <w:szCs w:val="22"/>
              </w:rPr>
              <w:t>E-Mail</w:t>
            </w:r>
            <w:proofErr w:type="spellEnd"/>
            <w:r w:rsidRPr="00E321DD">
              <w:rPr>
                <w:rFonts w:cs="Arial"/>
                <w:sz w:val="24"/>
                <w:szCs w:val="22"/>
              </w:rPr>
              <w:t>:</w:t>
            </w:r>
          </w:p>
        </w:tc>
        <w:tc>
          <w:tcPr>
            <w:tcW w:w="2755" w:type="dxa"/>
          </w:tcPr>
          <w:p w:rsidR="009B5C32" w:rsidRPr="00E321DD" w:rsidRDefault="009B5C32" w:rsidP="00FB69E7">
            <w:pPr>
              <w:pStyle w:val="NormlnSoDodsaz"/>
              <w:ind w:left="17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2153" w:type="dxa"/>
            <w:tcBorders>
              <w:left w:val="single" w:sz="6" w:space="0" w:color="auto"/>
            </w:tcBorders>
          </w:tcPr>
          <w:p w:rsidR="009B5C32" w:rsidRPr="00E321DD" w:rsidRDefault="009B5C32" w:rsidP="00593002">
            <w:pPr>
              <w:pStyle w:val="NormlnSoDodsaz"/>
              <w:ind w:left="284"/>
              <w:rPr>
                <w:rFonts w:cs="Arial"/>
                <w:sz w:val="24"/>
                <w:szCs w:val="22"/>
              </w:rPr>
            </w:pPr>
            <w:proofErr w:type="spellStart"/>
            <w:r w:rsidRPr="00E321DD">
              <w:rPr>
                <w:rFonts w:cs="Arial"/>
                <w:sz w:val="24"/>
                <w:szCs w:val="22"/>
              </w:rPr>
              <w:t>E-Mail</w:t>
            </w:r>
            <w:proofErr w:type="spellEnd"/>
          </w:p>
        </w:tc>
        <w:tc>
          <w:tcPr>
            <w:tcW w:w="2750" w:type="dxa"/>
          </w:tcPr>
          <w:p w:rsidR="009B5C32" w:rsidRPr="005671C8" w:rsidRDefault="009B5C32" w:rsidP="00593002">
            <w:pPr>
              <w:pStyle w:val="NormlnSoDodsaz"/>
              <w:ind w:left="170"/>
              <w:rPr>
                <w:rFonts w:cs="Arial"/>
                <w:b/>
              </w:rPr>
            </w:pPr>
          </w:p>
        </w:tc>
      </w:tr>
    </w:tbl>
    <w:p w:rsidR="009B5C32" w:rsidRPr="00E321DD" w:rsidRDefault="009B5C32" w:rsidP="009B5C32">
      <w:pPr>
        <w:ind w:left="720"/>
        <w:jc w:val="both"/>
        <w:rPr>
          <w:rFonts w:ascii="Arial" w:hAnsi="Arial" w:cs="Arial"/>
          <w:sz w:val="24"/>
          <w:szCs w:val="22"/>
        </w:rPr>
      </w:pPr>
    </w:p>
    <w:p w:rsidR="00D2762B" w:rsidRDefault="00D2762B" w:rsidP="00603210">
      <w:pPr>
        <w:spacing w:after="6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B5C32" w:rsidRPr="00603210" w:rsidRDefault="009B5C32" w:rsidP="00603210">
      <w:pPr>
        <w:spacing w:after="6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se dohodly, že jejich závazkový vztah je ve smyslu § 2079 a násl. zákona č. 89/2012 Sb., občanského zákoníku (dále jen „OZ“) kupní smlouvou (dále jen „Smlouva“).</w:t>
      </w:r>
    </w:p>
    <w:p w:rsidR="009B5C32" w:rsidRPr="00603210" w:rsidRDefault="009B5C32" w:rsidP="00603210">
      <w:pPr>
        <w:numPr>
          <w:ilvl w:val="0"/>
          <w:numId w:val="8"/>
        </w:numPr>
        <w:spacing w:after="60"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Tato </w:t>
      </w:r>
      <w:r w:rsidR="00706167" w:rsidRPr="00603210">
        <w:rPr>
          <w:rFonts w:ascii="Arial" w:hAnsi="Arial" w:cs="Arial"/>
          <w:sz w:val="24"/>
          <w:szCs w:val="24"/>
        </w:rPr>
        <w:t>S</w:t>
      </w:r>
      <w:r w:rsidRPr="00603210">
        <w:rPr>
          <w:rFonts w:ascii="Arial" w:hAnsi="Arial" w:cs="Arial"/>
          <w:sz w:val="24"/>
          <w:szCs w:val="24"/>
        </w:rPr>
        <w:t xml:space="preserve">mlouva nepředstavuje závazek kupujícího dle této </w:t>
      </w:r>
      <w:r w:rsidR="00706167" w:rsidRPr="00603210">
        <w:rPr>
          <w:rFonts w:ascii="Arial" w:hAnsi="Arial" w:cs="Arial"/>
          <w:sz w:val="24"/>
          <w:szCs w:val="24"/>
        </w:rPr>
        <w:t>S</w:t>
      </w:r>
      <w:r w:rsidRPr="00603210">
        <w:rPr>
          <w:rFonts w:ascii="Arial" w:hAnsi="Arial" w:cs="Arial"/>
          <w:sz w:val="24"/>
          <w:szCs w:val="24"/>
        </w:rPr>
        <w:t>mlouvy bez dalšího odebírat</w:t>
      </w:r>
      <w:r w:rsidR="00706167" w:rsidRPr="00603210">
        <w:rPr>
          <w:rFonts w:ascii="Arial" w:hAnsi="Arial" w:cs="Arial"/>
          <w:sz w:val="24"/>
          <w:szCs w:val="24"/>
        </w:rPr>
        <w:t>. Touto S</w:t>
      </w:r>
      <w:r w:rsidRPr="00603210">
        <w:rPr>
          <w:rFonts w:ascii="Arial" w:hAnsi="Arial" w:cs="Arial"/>
          <w:sz w:val="24"/>
          <w:szCs w:val="24"/>
        </w:rPr>
        <w:t xml:space="preserve">mlouvou se smluvní strany řídí pouze v případě, že kupující zašle prodávajícímu objednávku dle této </w:t>
      </w:r>
      <w:r w:rsidR="00706167" w:rsidRPr="00603210">
        <w:rPr>
          <w:rFonts w:ascii="Arial" w:hAnsi="Arial" w:cs="Arial"/>
          <w:sz w:val="24"/>
          <w:szCs w:val="24"/>
        </w:rPr>
        <w:t>S</w:t>
      </w:r>
      <w:r w:rsidRPr="00603210">
        <w:rPr>
          <w:rFonts w:ascii="Arial" w:hAnsi="Arial" w:cs="Arial"/>
          <w:sz w:val="24"/>
          <w:szCs w:val="24"/>
        </w:rPr>
        <w:t>mlouvy.</w:t>
      </w:r>
    </w:p>
    <w:p w:rsidR="009B5C32" w:rsidRPr="0028147A" w:rsidRDefault="00010C2C" w:rsidP="0028147A">
      <w:pPr>
        <w:numPr>
          <w:ilvl w:val="0"/>
          <w:numId w:val="8"/>
        </w:numPr>
        <w:spacing w:after="60"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Smluvní strany prohlašují, že Smlouva je rámcovou dohodou ve smyslu § 131 zákona č. 134/2016 Sb., o zadávání veřejných zakázek.</w:t>
      </w:r>
    </w:p>
    <w:p w:rsidR="00D2762B" w:rsidRPr="00603210" w:rsidRDefault="00D2762B" w:rsidP="00603210">
      <w:pPr>
        <w:spacing w:after="60"/>
        <w:ind w:left="720"/>
        <w:jc w:val="both"/>
        <w:rPr>
          <w:rFonts w:ascii="Arial" w:hAnsi="Arial" w:cs="Arial"/>
          <w:sz w:val="24"/>
          <w:szCs w:val="24"/>
        </w:rPr>
      </w:pPr>
    </w:p>
    <w:p w:rsidR="009B5C32" w:rsidRPr="00603210" w:rsidRDefault="001F5ABC" w:rsidP="00603210">
      <w:pPr>
        <w:pStyle w:val="Nadpis1"/>
        <w:spacing w:before="0" w:line="240" w:lineRule="auto"/>
        <w:ind w:left="284" w:hanging="284"/>
        <w:rPr>
          <w:rFonts w:cs="Arial"/>
          <w:sz w:val="24"/>
          <w:szCs w:val="24"/>
        </w:rPr>
      </w:pPr>
      <w:r w:rsidRPr="00603210">
        <w:rPr>
          <w:rFonts w:cs="Arial"/>
          <w:sz w:val="24"/>
          <w:szCs w:val="24"/>
        </w:rPr>
        <w:t>2</w:t>
      </w:r>
      <w:r w:rsidR="009B5C32" w:rsidRPr="00603210">
        <w:rPr>
          <w:rFonts w:cs="Arial"/>
          <w:sz w:val="24"/>
          <w:szCs w:val="24"/>
        </w:rPr>
        <w:t xml:space="preserve">. </w:t>
      </w:r>
      <w:r w:rsidR="000434C8" w:rsidRPr="00603210">
        <w:rPr>
          <w:rFonts w:cs="Arial"/>
          <w:sz w:val="24"/>
          <w:szCs w:val="24"/>
        </w:rPr>
        <w:tab/>
      </w:r>
      <w:r w:rsidR="000434C8" w:rsidRPr="00603210">
        <w:rPr>
          <w:rFonts w:cs="Arial"/>
          <w:sz w:val="24"/>
          <w:szCs w:val="24"/>
        </w:rPr>
        <w:tab/>
      </w:r>
      <w:r w:rsidR="009B5C32" w:rsidRPr="00603210">
        <w:rPr>
          <w:rFonts w:cs="Arial"/>
          <w:sz w:val="24"/>
          <w:szCs w:val="24"/>
        </w:rPr>
        <w:t>Předmět Smlouvy a termín dodání</w:t>
      </w:r>
    </w:p>
    <w:p w:rsidR="002C479D" w:rsidRPr="00603210" w:rsidRDefault="009B5C32" w:rsidP="002D00A5">
      <w:pPr>
        <w:pStyle w:val="Nadpis2"/>
        <w:numPr>
          <w:ilvl w:val="0"/>
          <w:numId w:val="2"/>
        </w:numPr>
        <w:spacing w:before="0" w:after="60" w:line="276" w:lineRule="auto"/>
        <w:rPr>
          <w:rFonts w:cs="Arial"/>
          <w:sz w:val="24"/>
          <w:szCs w:val="24"/>
        </w:rPr>
      </w:pPr>
      <w:r w:rsidRPr="00603210">
        <w:rPr>
          <w:rFonts w:cs="Arial"/>
          <w:sz w:val="24"/>
          <w:szCs w:val="24"/>
        </w:rPr>
        <w:t xml:space="preserve">Předmětem Smlouvy je dodávka </w:t>
      </w:r>
      <w:r w:rsidR="002D00A5" w:rsidRPr="002D00A5">
        <w:rPr>
          <w:rFonts w:cs="Arial"/>
          <w:sz w:val="24"/>
          <w:szCs w:val="24"/>
        </w:rPr>
        <w:t xml:space="preserve">pracovních oděvů – stejnokrojů </w:t>
      </w:r>
      <w:r w:rsidR="00583AD2" w:rsidRPr="00603210">
        <w:rPr>
          <w:rFonts w:cs="Arial"/>
          <w:sz w:val="24"/>
          <w:szCs w:val="24"/>
        </w:rPr>
        <w:t>(dále jen „</w:t>
      </w:r>
      <w:r w:rsidR="00583AD2" w:rsidRPr="00603210">
        <w:rPr>
          <w:rFonts w:cs="Arial"/>
          <w:b/>
          <w:sz w:val="24"/>
          <w:szCs w:val="24"/>
        </w:rPr>
        <w:t>zboží</w:t>
      </w:r>
      <w:r w:rsidR="00583AD2" w:rsidRPr="00603210">
        <w:rPr>
          <w:rFonts w:cs="Arial"/>
          <w:sz w:val="24"/>
          <w:szCs w:val="24"/>
        </w:rPr>
        <w:t>“)</w:t>
      </w:r>
      <w:r w:rsidR="009A6C53" w:rsidRPr="00603210">
        <w:rPr>
          <w:rFonts w:cs="Arial"/>
          <w:sz w:val="24"/>
          <w:szCs w:val="24"/>
        </w:rPr>
        <w:t xml:space="preserve"> </w:t>
      </w:r>
      <w:r w:rsidRPr="00603210">
        <w:rPr>
          <w:rFonts w:cs="Arial"/>
          <w:sz w:val="24"/>
          <w:szCs w:val="24"/>
        </w:rPr>
        <w:t>pro zaměstnance kupujícího realizovaná formou dílčích dodávek dle specifikace uvedené v příloze č. 1</w:t>
      </w:r>
      <w:r w:rsidR="006C088A" w:rsidRPr="00603210">
        <w:rPr>
          <w:rFonts w:cs="Arial"/>
          <w:sz w:val="24"/>
          <w:szCs w:val="24"/>
        </w:rPr>
        <w:t xml:space="preserve"> a příloze č. 2</w:t>
      </w:r>
      <w:r w:rsidRPr="00603210">
        <w:rPr>
          <w:rFonts w:cs="Arial"/>
          <w:sz w:val="24"/>
          <w:szCs w:val="24"/>
        </w:rPr>
        <w:t xml:space="preserve"> této Smlouvy. Touto Smlouvou smluvní strany sjednávají podmínky dodávek zboží, které budou blíže určeny (d</w:t>
      </w:r>
      <w:r w:rsidR="00F2366D" w:rsidRPr="00603210">
        <w:rPr>
          <w:rFonts w:cs="Arial"/>
          <w:sz w:val="24"/>
          <w:szCs w:val="24"/>
        </w:rPr>
        <w:t>r</w:t>
      </w:r>
      <w:r w:rsidRPr="00603210">
        <w:rPr>
          <w:rFonts w:cs="Arial"/>
          <w:sz w:val="24"/>
          <w:szCs w:val="24"/>
        </w:rPr>
        <w:t>uh, množství a termín dodávek) v samostatných objednávkách kupujícího. Na základě takovéto samostatné objednávky budou uzavřeny kupní smlouvy na konkrétní plnění. Pro tyto dílčí kupní smlouvy platí znění této rámcové Smlouvy</w:t>
      </w:r>
      <w:r w:rsidR="005876E2" w:rsidRPr="00603210">
        <w:rPr>
          <w:rFonts w:cs="Arial"/>
          <w:sz w:val="24"/>
          <w:szCs w:val="24"/>
        </w:rPr>
        <w:t>.</w:t>
      </w:r>
    </w:p>
    <w:p w:rsidR="002C479D" w:rsidRPr="00603210" w:rsidRDefault="002C479D" w:rsidP="00603210">
      <w:pPr>
        <w:numPr>
          <w:ilvl w:val="0"/>
          <w:numId w:val="3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Prodávající se zavazuje dodávat kupujícímu zboží po celou dobu plat</w:t>
      </w:r>
      <w:r w:rsidR="001574C5">
        <w:rPr>
          <w:rFonts w:ascii="Arial" w:hAnsi="Arial" w:cs="Arial"/>
          <w:sz w:val="24"/>
          <w:szCs w:val="24"/>
        </w:rPr>
        <w:t>nosti této rámcové Smlouvy.</w:t>
      </w:r>
    </w:p>
    <w:p w:rsidR="002C479D" w:rsidRPr="00603210" w:rsidRDefault="002C479D" w:rsidP="00603210">
      <w:pPr>
        <w:numPr>
          <w:ilvl w:val="0"/>
          <w:numId w:val="3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color w:val="FF0000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lastRenderedPageBreak/>
        <w:t xml:space="preserve">Jednotlivé </w:t>
      </w:r>
      <w:r w:rsidR="00706167" w:rsidRPr="00603210">
        <w:rPr>
          <w:rFonts w:ascii="Arial" w:hAnsi="Arial" w:cs="Arial"/>
          <w:sz w:val="24"/>
          <w:szCs w:val="24"/>
        </w:rPr>
        <w:t xml:space="preserve">dílčí </w:t>
      </w:r>
      <w:r w:rsidRPr="00603210">
        <w:rPr>
          <w:rFonts w:ascii="Arial" w:hAnsi="Arial" w:cs="Arial"/>
          <w:sz w:val="24"/>
          <w:szCs w:val="24"/>
        </w:rPr>
        <w:t>objednávky budou vystavovány písemně a doručovány na adresu sídla prodávajícího nebo elektronicky do datové schránky zhotovitele nebo na e-mailovou adresu</w:t>
      </w:r>
      <w:r w:rsidR="009A7A81">
        <w:rPr>
          <w:rFonts w:ascii="Arial" w:hAnsi="Arial" w:cs="Arial"/>
          <w:sz w:val="24"/>
          <w:szCs w:val="24"/>
        </w:rPr>
        <w:t>.</w:t>
      </w:r>
      <w:r w:rsidR="005671C8">
        <w:rPr>
          <w:rFonts w:ascii="Arial" w:hAnsi="Arial" w:cs="Arial"/>
          <w:sz w:val="24"/>
          <w:szCs w:val="24"/>
        </w:rPr>
        <w:t xml:space="preserve"> </w:t>
      </w:r>
      <w:r w:rsidRPr="00603210">
        <w:rPr>
          <w:rFonts w:ascii="Arial" w:hAnsi="Arial" w:cs="Arial"/>
          <w:sz w:val="24"/>
          <w:szCs w:val="24"/>
        </w:rPr>
        <w:t xml:space="preserve">Lhůta pro doručení zboží dle příslušné </w:t>
      </w:r>
      <w:r w:rsidR="00706167" w:rsidRPr="00603210">
        <w:rPr>
          <w:rFonts w:ascii="Arial" w:hAnsi="Arial" w:cs="Arial"/>
          <w:sz w:val="24"/>
          <w:szCs w:val="24"/>
        </w:rPr>
        <w:t xml:space="preserve">dílčí </w:t>
      </w:r>
      <w:r w:rsidRPr="00603210">
        <w:rPr>
          <w:rFonts w:ascii="Arial" w:hAnsi="Arial" w:cs="Arial"/>
          <w:sz w:val="24"/>
          <w:szCs w:val="24"/>
        </w:rPr>
        <w:t xml:space="preserve">objednávky počíná běžet </w:t>
      </w:r>
      <w:r w:rsidR="009A6C53" w:rsidRPr="00603210">
        <w:rPr>
          <w:rFonts w:ascii="Arial" w:hAnsi="Arial" w:cs="Arial"/>
          <w:sz w:val="24"/>
          <w:szCs w:val="24"/>
        </w:rPr>
        <w:t>uzavřením dílčí kupní smlouvy</w:t>
      </w:r>
      <w:r w:rsidRPr="00603210">
        <w:rPr>
          <w:rFonts w:ascii="Arial" w:hAnsi="Arial" w:cs="Arial"/>
          <w:sz w:val="24"/>
          <w:szCs w:val="24"/>
        </w:rPr>
        <w:t>. K uzavření dílčí smlouvy dojde písemným potvrzením objednávky bez výhrad a doplňků. Za písemné potvrzení se považuje potvrzení zaslané poštou na adresu sídla kupujícího</w:t>
      </w:r>
      <w:r w:rsidR="009A6C53" w:rsidRPr="00603210">
        <w:rPr>
          <w:rFonts w:ascii="Arial" w:hAnsi="Arial" w:cs="Arial"/>
          <w:sz w:val="24"/>
          <w:szCs w:val="24"/>
        </w:rPr>
        <w:t>,</w:t>
      </w:r>
      <w:r w:rsidRPr="00603210">
        <w:rPr>
          <w:rFonts w:ascii="Arial" w:hAnsi="Arial" w:cs="Arial"/>
          <w:sz w:val="24"/>
          <w:szCs w:val="24"/>
        </w:rPr>
        <w:t xml:space="preserve"> příp. elektronicky, a to do datové schránky objednatele nebo na e-mailovou adresu</w:t>
      </w:r>
      <w:r w:rsidR="009A7A81">
        <w:rPr>
          <w:rFonts w:ascii="Arial" w:hAnsi="Arial" w:cs="Arial"/>
          <w:sz w:val="24"/>
          <w:szCs w:val="24"/>
        </w:rPr>
        <w:t>.</w:t>
      </w:r>
      <w:r w:rsidR="005671C8">
        <w:rPr>
          <w:rFonts w:ascii="Arial" w:hAnsi="Arial" w:cs="Arial"/>
          <w:sz w:val="24"/>
          <w:szCs w:val="24"/>
        </w:rPr>
        <w:t xml:space="preserve"> </w:t>
      </w:r>
      <w:r w:rsidRPr="00603210">
        <w:rPr>
          <w:rFonts w:ascii="Arial" w:hAnsi="Arial" w:cs="Arial"/>
          <w:sz w:val="24"/>
          <w:szCs w:val="24"/>
        </w:rPr>
        <w:t>Možnost neprovedení potvrzení</w:t>
      </w:r>
      <w:r w:rsidR="00706167" w:rsidRPr="00603210">
        <w:rPr>
          <w:rFonts w:ascii="Arial" w:hAnsi="Arial" w:cs="Arial"/>
          <w:sz w:val="24"/>
          <w:szCs w:val="24"/>
        </w:rPr>
        <w:t xml:space="preserve"> dílčí</w:t>
      </w:r>
      <w:r w:rsidRPr="00603210">
        <w:rPr>
          <w:rFonts w:ascii="Arial" w:hAnsi="Arial" w:cs="Arial"/>
          <w:sz w:val="24"/>
          <w:szCs w:val="24"/>
        </w:rPr>
        <w:t xml:space="preserve"> objednávky prodávajícím je dána jen v případě, že by se objednávka odchýlila od specifikace zboží uvedeném v příloze </w:t>
      </w:r>
      <w:r w:rsidR="00ED248E" w:rsidRPr="00603210">
        <w:rPr>
          <w:rFonts w:ascii="Arial" w:hAnsi="Arial" w:cs="Arial"/>
          <w:sz w:val="24"/>
          <w:szCs w:val="24"/>
        </w:rPr>
        <w:t>č.</w:t>
      </w:r>
      <w:r w:rsidR="006C088A" w:rsidRPr="00603210">
        <w:rPr>
          <w:rFonts w:ascii="Arial" w:hAnsi="Arial" w:cs="Arial"/>
          <w:sz w:val="24"/>
          <w:szCs w:val="24"/>
        </w:rPr>
        <w:t xml:space="preserve"> </w:t>
      </w:r>
      <w:r w:rsidR="00ED248E" w:rsidRPr="00603210">
        <w:rPr>
          <w:rFonts w:ascii="Arial" w:hAnsi="Arial" w:cs="Arial"/>
          <w:sz w:val="24"/>
          <w:szCs w:val="24"/>
        </w:rPr>
        <w:t>1</w:t>
      </w:r>
      <w:r w:rsidR="006C088A" w:rsidRPr="00603210">
        <w:rPr>
          <w:rFonts w:ascii="Arial" w:hAnsi="Arial" w:cs="Arial"/>
          <w:sz w:val="24"/>
          <w:szCs w:val="24"/>
        </w:rPr>
        <w:t>, nebo příloze č. 2</w:t>
      </w:r>
      <w:r w:rsidRPr="00603210">
        <w:rPr>
          <w:rFonts w:ascii="Arial" w:hAnsi="Arial" w:cs="Arial"/>
          <w:sz w:val="24"/>
          <w:szCs w:val="24"/>
        </w:rPr>
        <w:t xml:space="preserve"> této Smlouvy. Prodávající je povinen sdělit kupujícímu bez zbytečného odkladu, že shledal důvod pro neprovedení potvrzení objednávky, nejpozději do 5 </w:t>
      </w:r>
      <w:r w:rsidR="009A6C53" w:rsidRPr="00603210">
        <w:rPr>
          <w:rFonts w:ascii="Arial" w:hAnsi="Arial" w:cs="Arial"/>
          <w:sz w:val="24"/>
          <w:szCs w:val="24"/>
        </w:rPr>
        <w:t xml:space="preserve">pracovních </w:t>
      </w:r>
      <w:r w:rsidRPr="00603210">
        <w:rPr>
          <w:rFonts w:ascii="Arial" w:hAnsi="Arial" w:cs="Arial"/>
          <w:sz w:val="24"/>
          <w:szCs w:val="24"/>
        </w:rPr>
        <w:t>dnů od obdržení objednávky.</w:t>
      </w:r>
    </w:p>
    <w:p w:rsidR="002C479D" w:rsidRPr="00603210" w:rsidRDefault="002C479D" w:rsidP="00603210">
      <w:pPr>
        <w:numPr>
          <w:ilvl w:val="0"/>
          <w:numId w:val="3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K uzavření dílčí smlouvy dojde písemným potvrzením</w:t>
      </w:r>
      <w:r w:rsidR="00706167" w:rsidRPr="00603210">
        <w:rPr>
          <w:rFonts w:ascii="Arial" w:hAnsi="Arial" w:cs="Arial"/>
          <w:sz w:val="24"/>
          <w:szCs w:val="24"/>
        </w:rPr>
        <w:t xml:space="preserve"> dílčí</w:t>
      </w:r>
      <w:r w:rsidRPr="00603210">
        <w:rPr>
          <w:rFonts w:ascii="Arial" w:hAnsi="Arial" w:cs="Arial"/>
          <w:sz w:val="24"/>
          <w:szCs w:val="24"/>
        </w:rPr>
        <w:t xml:space="preserve"> objednávky prodávajícím bez výhrad (dále jen „</w:t>
      </w:r>
      <w:r w:rsidRPr="00603210">
        <w:rPr>
          <w:rFonts w:ascii="Arial" w:hAnsi="Arial" w:cs="Arial"/>
          <w:b/>
          <w:sz w:val="24"/>
          <w:szCs w:val="24"/>
        </w:rPr>
        <w:t>dílčí kupní smlouva</w:t>
      </w:r>
      <w:r w:rsidRPr="00603210">
        <w:rPr>
          <w:rFonts w:ascii="Arial" w:hAnsi="Arial" w:cs="Arial"/>
          <w:sz w:val="24"/>
          <w:szCs w:val="24"/>
        </w:rPr>
        <w:t>“)</w:t>
      </w:r>
      <w:r w:rsidR="009A6C53" w:rsidRPr="00603210">
        <w:rPr>
          <w:rFonts w:ascii="Arial" w:hAnsi="Arial" w:cs="Arial"/>
          <w:sz w:val="24"/>
          <w:szCs w:val="24"/>
        </w:rPr>
        <w:t>, a to do 5 pracovních dnů od jejího doručení prodávajícímu</w:t>
      </w:r>
      <w:r w:rsidRPr="00603210">
        <w:rPr>
          <w:rFonts w:ascii="Arial" w:hAnsi="Arial" w:cs="Arial"/>
          <w:sz w:val="24"/>
          <w:szCs w:val="24"/>
        </w:rPr>
        <w:t xml:space="preserve">. </w:t>
      </w:r>
      <w:r w:rsidR="009A6C53" w:rsidRPr="00603210">
        <w:rPr>
          <w:rFonts w:ascii="Arial" w:hAnsi="Arial" w:cs="Arial"/>
          <w:sz w:val="24"/>
          <w:szCs w:val="24"/>
        </w:rPr>
        <w:t xml:space="preserve">Nebude-li objednávka do 5 pracovních dnů ani potvrzena ani odmítnuta z důvodů dle čl. 2. odst. 3 (odchýlení od specifikace zboží), má se zato, že je objednávka potvrzena pátý pracovní den od jejího obdržení prodávajícím. </w:t>
      </w:r>
      <w:r w:rsidRPr="00603210">
        <w:rPr>
          <w:rFonts w:ascii="Arial" w:hAnsi="Arial" w:cs="Arial"/>
          <w:sz w:val="24"/>
          <w:szCs w:val="24"/>
        </w:rPr>
        <w:t>Pokud v návrhu dílčí kupní smlouvy nejsou uvedeny ceny, doplní tyto prodávající</w:t>
      </w:r>
      <w:r w:rsidR="00706167" w:rsidRPr="00603210">
        <w:rPr>
          <w:rFonts w:ascii="Arial" w:hAnsi="Arial" w:cs="Arial"/>
          <w:sz w:val="24"/>
          <w:szCs w:val="24"/>
        </w:rPr>
        <w:t xml:space="preserve"> v souladu s jednotkovou cenou stanovenou v příloze č. 2</w:t>
      </w:r>
      <w:r w:rsidRPr="00603210">
        <w:rPr>
          <w:rFonts w:ascii="Arial" w:hAnsi="Arial" w:cs="Arial"/>
          <w:sz w:val="24"/>
          <w:szCs w:val="24"/>
        </w:rPr>
        <w:t xml:space="preserve">. </w:t>
      </w:r>
    </w:p>
    <w:p w:rsidR="002C479D" w:rsidRPr="00603210" w:rsidRDefault="002C479D" w:rsidP="00603210">
      <w:pPr>
        <w:numPr>
          <w:ilvl w:val="0"/>
          <w:numId w:val="3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Dílčí objednávka k poskytnutí plnění bude obsahovat:</w:t>
      </w:r>
    </w:p>
    <w:p w:rsidR="002C479D" w:rsidRPr="00603210" w:rsidRDefault="00FA4879" w:rsidP="00603210">
      <w:pPr>
        <w:numPr>
          <w:ilvl w:val="1"/>
          <w:numId w:val="3"/>
        </w:numPr>
        <w:tabs>
          <w:tab w:val="clear" w:pos="1440"/>
          <w:tab w:val="num" w:pos="1134"/>
        </w:tabs>
        <w:overflowPunct/>
        <w:autoSpaceDE/>
        <w:autoSpaceDN/>
        <w:adjustRightInd/>
        <w:spacing w:after="60" w:line="276" w:lineRule="auto"/>
        <w:ind w:left="1134" w:hanging="283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Identifikační údaje kupujícího a prodávajícího, údaj o tom, že je činěna dle této rámcové </w:t>
      </w:r>
      <w:r w:rsidR="00010C2C" w:rsidRPr="00603210">
        <w:rPr>
          <w:rFonts w:ascii="Arial" w:hAnsi="Arial" w:cs="Arial"/>
          <w:sz w:val="24"/>
          <w:szCs w:val="24"/>
        </w:rPr>
        <w:t>Smlouvy</w:t>
      </w:r>
      <w:r w:rsidRPr="00603210">
        <w:rPr>
          <w:rFonts w:ascii="Arial" w:hAnsi="Arial" w:cs="Arial"/>
          <w:sz w:val="24"/>
          <w:szCs w:val="24"/>
        </w:rPr>
        <w:t>;</w:t>
      </w:r>
    </w:p>
    <w:p w:rsidR="00FA4879" w:rsidRPr="00603210" w:rsidRDefault="00FA4879" w:rsidP="00603210">
      <w:pPr>
        <w:numPr>
          <w:ilvl w:val="1"/>
          <w:numId w:val="3"/>
        </w:numPr>
        <w:tabs>
          <w:tab w:val="clear" w:pos="1440"/>
          <w:tab w:val="num" w:pos="1134"/>
        </w:tabs>
        <w:overflowPunct/>
        <w:autoSpaceDE/>
        <w:autoSpaceDN/>
        <w:adjustRightInd/>
        <w:spacing w:after="60" w:line="276" w:lineRule="auto"/>
        <w:ind w:left="993" w:hanging="142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Specifikací </w:t>
      </w:r>
      <w:r w:rsidR="00ED248E" w:rsidRPr="00603210">
        <w:rPr>
          <w:rFonts w:ascii="Arial" w:hAnsi="Arial" w:cs="Arial"/>
          <w:sz w:val="24"/>
          <w:szCs w:val="24"/>
        </w:rPr>
        <w:t xml:space="preserve">zboží v souladu s přílohou č. </w:t>
      </w:r>
      <w:r w:rsidR="002D00A5">
        <w:rPr>
          <w:rFonts w:ascii="Arial" w:hAnsi="Arial" w:cs="Arial"/>
          <w:sz w:val="24"/>
          <w:szCs w:val="24"/>
        </w:rPr>
        <w:t>1</w:t>
      </w:r>
      <w:r w:rsidR="00ED248E" w:rsidRPr="00603210">
        <w:rPr>
          <w:rFonts w:ascii="Arial" w:hAnsi="Arial" w:cs="Arial"/>
          <w:sz w:val="24"/>
          <w:szCs w:val="24"/>
        </w:rPr>
        <w:t xml:space="preserve"> </w:t>
      </w:r>
      <w:r w:rsidRPr="00603210">
        <w:rPr>
          <w:rFonts w:ascii="Arial" w:hAnsi="Arial" w:cs="Arial"/>
          <w:sz w:val="24"/>
          <w:szCs w:val="24"/>
        </w:rPr>
        <w:t xml:space="preserve">a množství požadovaného zboží, cenu stanovenou v souladu s přílohou č. 2 této </w:t>
      </w:r>
      <w:r w:rsidR="00010C2C" w:rsidRPr="00603210">
        <w:rPr>
          <w:rFonts w:ascii="Arial" w:hAnsi="Arial" w:cs="Arial"/>
          <w:sz w:val="24"/>
          <w:szCs w:val="24"/>
        </w:rPr>
        <w:t>s</w:t>
      </w:r>
      <w:r w:rsidRPr="00603210">
        <w:rPr>
          <w:rFonts w:ascii="Arial" w:hAnsi="Arial" w:cs="Arial"/>
          <w:sz w:val="24"/>
          <w:szCs w:val="24"/>
        </w:rPr>
        <w:t>mlouvy;</w:t>
      </w:r>
    </w:p>
    <w:p w:rsidR="00FA4879" w:rsidRPr="00603210" w:rsidRDefault="00FA4879" w:rsidP="00603210">
      <w:pPr>
        <w:numPr>
          <w:ilvl w:val="1"/>
          <w:numId w:val="3"/>
        </w:numPr>
        <w:tabs>
          <w:tab w:val="clear" w:pos="1440"/>
          <w:tab w:val="num" w:pos="1134"/>
        </w:tabs>
        <w:overflowPunct/>
        <w:autoSpaceDE/>
        <w:autoSpaceDN/>
        <w:adjustRightInd/>
        <w:spacing w:after="60" w:line="276" w:lineRule="auto"/>
        <w:ind w:hanging="589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Termín poskytnutí plnění</w:t>
      </w:r>
    </w:p>
    <w:p w:rsidR="00FA4879" w:rsidRPr="00603210" w:rsidRDefault="00FA4879" w:rsidP="00603210">
      <w:pPr>
        <w:numPr>
          <w:ilvl w:val="1"/>
          <w:numId w:val="3"/>
        </w:numPr>
        <w:tabs>
          <w:tab w:val="clear" w:pos="1440"/>
          <w:tab w:val="num" w:pos="1134"/>
        </w:tabs>
        <w:overflowPunct/>
        <w:autoSpaceDE/>
        <w:autoSpaceDN/>
        <w:adjustRightInd/>
        <w:spacing w:after="60" w:line="276" w:lineRule="auto"/>
        <w:ind w:hanging="589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Místo plnění</w:t>
      </w:r>
    </w:p>
    <w:p w:rsidR="00FA4879" w:rsidRPr="00603210" w:rsidRDefault="00FA4879" w:rsidP="00603210">
      <w:pPr>
        <w:numPr>
          <w:ilvl w:val="1"/>
          <w:numId w:val="3"/>
        </w:numPr>
        <w:tabs>
          <w:tab w:val="clear" w:pos="1440"/>
          <w:tab w:val="num" w:pos="1134"/>
        </w:tabs>
        <w:overflowPunct/>
        <w:autoSpaceDE/>
        <w:autoSpaceDN/>
        <w:adjustRightInd/>
        <w:spacing w:after="60" w:line="276" w:lineRule="auto"/>
        <w:ind w:hanging="589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Lhůta pro potvrzení objednávky</w:t>
      </w:r>
    </w:p>
    <w:p w:rsidR="00FA4879" w:rsidRPr="00603210" w:rsidRDefault="00FA4879" w:rsidP="00603210">
      <w:pPr>
        <w:numPr>
          <w:ilvl w:val="0"/>
          <w:numId w:val="3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Prodávající je povinen do 5 </w:t>
      </w:r>
      <w:r w:rsidR="00010C2C" w:rsidRPr="00603210">
        <w:rPr>
          <w:rFonts w:ascii="Arial" w:hAnsi="Arial" w:cs="Arial"/>
          <w:sz w:val="24"/>
          <w:szCs w:val="24"/>
        </w:rPr>
        <w:t xml:space="preserve">pracovních </w:t>
      </w:r>
      <w:r w:rsidRPr="00603210">
        <w:rPr>
          <w:rFonts w:ascii="Arial" w:hAnsi="Arial" w:cs="Arial"/>
          <w:sz w:val="24"/>
          <w:szCs w:val="24"/>
        </w:rPr>
        <w:t xml:space="preserve">dnů od doručení </w:t>
      </w:r>
      <w:r w:rsidR="00706167" w:rsidRPr="00603210">
        <w:rPr>
          <w:rFonts w:ascii="Arial" w:hAnsi="Arial" w:cs="Arial"/>
          <w:sz w:val="24"/>
          <w:szCs w:val="24"/>
        </w:rPr>
        <w:t xml:space="preserve">dílčí </w:t>
      </w:r>
      <w:r w:rsidRPr="00603210">
        <w:rPr>
          <w:rFonts w:ascii="Arial" w:hAnsi="Arial" w:cs="Arial"/>
          <w:sz w:val="24"/>
          <w:szCs w:val="24"/>
        </w:rPr>
        <w:t>objednávky vystavit potvrzení objednávky a informovat kupujícího.</w:t>
      </w:r>
    </w:p>
    <w:p w:rsidR="00FA4879" w:rsidRPr="00603210" w:rsidRDefault="00FA4879" w:rsidP="00603210">
      <w:pPr>
        <w:numPr>
          <w:ilvl w:val="0"/>
          <w:numId w:val="3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Prodávající se zavazuje dodat položky </w:t>
      </w:r>
      <w:r w:rsidR="00583AD2" w:rsidRPr="00603210">
        <w:rPr>
          <w:rFonts w:ascii="Arial" w:hAnsi="Arial" w:cs="Arial"/>
          <w:sz w:val="24"/>
          <w:szCs w:val="24"/>
        </w:rPr>
        <w:t>zboží</w:t>
      </w:r>
      <w:r w:rsidRPr="00603210">
        <w:rPr>
          <w:rFonts w:ascii="Arial" w:hAnsi="Arial" w:cs="Arial"/>
          <w:sz w:val="24"/>
          <w:szCs w:val="24"/>
        </w:rPr>
        <w:t xml:space="preserve"> do 30 dnů od </w:t>
      </w:r>
      <w:r w:rsidR="00010C2C" w:rsidRPr="00603210">
        <w:rPr>
          <w:rFonts w:ascii="Arial" w:hAnsi="Arial" w:cs="Arial"/>
          <w:sz w:val="24"/>
          <w:szCs w:val="24"/>
        </w:rPr>
        <w:t>uzavření dílčí kupní smlouvy.</w:t>
      </w:r>
    </w:p>
    <w:p w:rsidR="00FA4879" w:rsidRPr="00603210" w:rsidRDefault="00FA4879" w:rsidP="00603210">
      <w:pPr>
        <w:numPr>
          <w:ilvl w:val="0"/>
          <w:numId w:val="3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Kupujíc</w:t>
      </w:r>
      <w:r w:rsidR="00440CE5" w:rsidRPr="00603210">
        <w:rPr>
          <w:rFonts w:ascii="Arial" w:hAnsi="Arial" w:cs="Arial"/>
          <w:sz w:val="24"/>
          <w:szCs w:val="24"/>
        </w:rPr>
        <w:t xml:space="preserve">í může odstoupit od dílčí kupní smlouvy z jakéhokoliv důvodu před splněním dodávky. Prodávající je povinen k datu uvedenému v oznámení o odstoupení od dílčí kupní smlouvy ukončit veškerou činnost směřující ke splnění </w:t>
      </w:r>
      <w:proofErr w:type="gramStart"/>
      <w:r w:rsidR="00440CE5" w:rsidRPr="00603210">
        <w:rPr>
          <w:rFonts w:ascii="Arial" w:hAnsi="Arial" w:cs="Arial"/>
          <w:sz w:val="24"/>
          <w:szCs w:val="24"/>
        </w:rPr>
        <w:t>dodávky</w:t>
      </w:r>
      <w:proofErr w:type="gramEnd"/>
      <w:r w:rsidR="00440CE5" w:rsidRPr="00603210">
        <w:rPr>
          <w:rFonts w:ascii="Arial" w:hAnsi="Arial" w:cs="Arial"/>
          <w:sz w:val="24"/>
          <w:szCs w:val="24"/>
        </w:rPr>
        <w:t xml:space="preserve"> a to svou i svých subdodavatelů. Kupující uhradí prodávajícímu prokazatelné nutné náklady vzniklé k datu odstoupení od dílčí kupní smlouvy nebo dohodne s prodávajícím jiný způsob vypořádání odpovídající stavu rozpracovaného předmětu plnění.</w:t>
      </w:r>
      <w:r w:rsidR="00010C2C" w:rsidRPr="00603210">
        <w:rPr>
          <w:rFonts w:ascii="Arial" w:hAnsi="Arial" w:cs="Arial"/>
          <w:sz w:val="24"/>
          <w:szCs w:val="24"/>
        </w:rPr>
        <w:t xml:space="preserve"> Odstoupení od dílčí kupní smlouvy se nedotýká této Smlouvy.</w:t>
      </w:r>
    </w:p>
    <w:p w:rsidR="009B5C32" w:rsidRDefault="009B5C32" w:rsidP="00603210">
      <w:pPr>
        <w:spacing w:after="60"/>
        <w:rPr>
          <w:rFonts w:ascii="Arial" w:hAnsi="Arial" w:cs="Arial"/>
          <w:sz w:val="24"/>
          <w:szCs w:val="24"/>
        </w:rPr>
      </w:pPr>
    </w:p>
    <w:p w:rsidR="00D2762B" w:rsidRPr="00603210" w:rsidRDefault="00D2762B" w:rsidP="00603210">
      <w:pPr>
        <w:spacing w:after="60"/>
        <w:rPr>
          <w:rFonts w:ascii="Arial" w:hAnsi="Arial" w:cs="Arial"/>
          <w:sz w:val="24"/>
          <w:szCs w:val="24"/>
        </w:rPr>
      </w:pPr>
    </w:p>
    <w:p w:rsidR="009B5C32" w:rsidRPr="00603210" w:rsidRDefault="009B5C32" w:rsidP="00603210">
      <w:pPr>
        <w:pStyle w:val="Nadpis1"/>
        <w:spacing w:before="0" w:line="240" w:lineRule="auto"/>
        <w:rPr>
          <w:rFonts w:cs="Arial"/>
          <w:sz w:val="24"/>
          <w:szCs w:val="24"/>
        </w:rPr>
      </w:pPr>
      <w:r w:rsidRPr="00603210">
        <w:rPr>
          <w:rFonts w:cs="Arial"/>
          <w:sz w:val="24"/>
          <w:szCs w:val="24"/>
        </w:rPr>
        <w:lastRenderedPageBreak/>
        <w:t xml:space="preserve">3. </w:t>
      </w:r>
      <w:r w:rsidR="000434C8" w:rsidRPr="00603210">
        <w:rPr>
          <w:rFonts w:cs="Arial"/>
          <w:sz w:val="24"/>
          <w:szCs w:val="24"/>
        </w:rPr>
        <w:tab/>
      </w:r>
      <w:r w:rsidRPr="00603210">
        <w:rPr>
          <w:rFonts w:cs="Arial"/>
          <w:sz w:val="24"/>
          <w:szCs w:val="24"/>
        </w:rPr>
        <w:t>Cena a platební podmínky</w:t>
      </w:r>
    </w:p>
    <w:p w:rsidR="001F5ABC" w:rsidRPr="00603210" w:rsidRDefault="00440CE5" w:rsidP="00603210">
      <w:pPr>
        <w:numPr>
          <w:ilvl w:val="0"/>
          <w:numId w:val="7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Ceny za </w:t>
      </w:r>
      <w:r w:rsidR="001F5ABC" w:rsidRPr="00603210">
        <w:rPr>
          <w:rFonts w:ascii="Arial" w:hAnsi="Arial" w:cs="Arial"/>
          <w:sz w:val="24"/>
          <w:szCs w:val="24"/>
        </w:rPr>
        <w:t xml:space="preserve">zboží budou stanoveny v dílčích objednávkách kupujícího dle čl. 2 této Smlouvy při respektování platné právní </w:t>
      </w:r>
      <w:proofErr w:type="gramStart"/>
      <w:r w:rsidR="001F5ABC" w:rsidRPr="00603210">
        <w:rPr>
          <w:rFonts w:ascii="Arial" w:hAnsi="Arial" w:cs="Arial"/>
          <w:sz w:val="24"/>
          <w:szCs w:val="24"/>
        </w:rPr>
        <w:t>úpravy</w:t>
      </w:r>
      <w:proofErr w:type="gramEnd"/>
      <w:r w:rsidR="001F5ABC" w:rsidRPr="00603210">
        <w:rPr>
          <w:rFonts w:ascii="Arial" w:hAnsi="Arial" w:cs="Arial"/>
          <w:sz w:val="24"/>
          <w:szCs w:val="24"/>
        </w:rPr>
        <w:t xml:space="preserve"> a to na základě sjednaných jednotkových cen dle této Smlouvy a množství zboží objednaného kupujícím. Cenou se rozumí cena zboží včetně obalu a dopravného, které zajišťuje prodávající. Jednotkové ceny jednotlivých položek předmětu díla jsou uvedeny v příloze č. 2 této Smlouvy.</w:t>
      </w:r>
    </w:p>
    <w:p w:rsidR="001F5ABC" w:rsidRPr="00603210" w:rsidRDefault="001F5ABC" w:rsidP="00603210">
      <w:pPr>
        <w:numPr>
          <w:ilvl w:val="0"/>
          <w:numId w:val="7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K ceně zboží bude připočtena příslušná sazba daně z přidané hodnoty, platná v době plnění. </w:t>
      </w:r>
    </w:p>
    <w:p w:rsidR="001F5ABC" w:rsidRPr="00603210" w:rsidRDefault="001F5ABC" w:rsidP="00603210">
      <w:pPr>
        <w:numPr>
          <w:ilvl w:val="0"/>
          <w:numId w:val="7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Kupní cenu se kupující zavazuje převést na účet prodávajícího do </w:t>
      </w:r>
      <w:r w:rsidR="00010C2C" w:rsidRPr="00603210">
        <w:rPr>
          <w:rFonts w:ascii="Arial" w:hAnsi="Arial" w:cs="Arial"/>
          <w:sz w:val="24"/>
          <w:szCs w:val="24"/>
        </w:rPr>
        <w:t>30</w:t>
      </w:r>
      <w:r w:rsidRPr="00603210">
        <w:rPr>
          <w:rFonts w:ascii="Arial" w:hAnsi="Arial" w:cs="Arial"/>
          <w:sz w:val="24"/>
          <w:szCs w:val="24"/>
        </w:rPr>
        <w:t xml:space="preserve"> dnů od obdržení faktury vystavené po </w:t>
      </w:r>
      <w:r w:rsidR="00C05638" w:rsidRPr="00603210">
        <w:rPr>
          <w:rFonts w:ascii="Arial" w:hAnsi="Arial" w:cs="Arial"/>
          <w:sz w:val="24"/>
          <w:szCs w:val="24"/>
        </w:rPr>
        <w:t>předání</w:t>
      </w:r>
      <w:r w:rsidRPr="00603210">
        <w:rPr>
          <w:rFonts w:ascii="Arial" w:hAnsi="Arial" w:cs="Arial"/>
          <w:sz w:val="24"/>
          <w:szCs w:val="24"/>
        </w:rPr>
        <w:t xml:space="preserve"> zboží.</w:t>
      </w:r>
    </w:p>
    <w:p w:rsidR="00C05638" w:rsidRPr="00603210" w:rsidRDefault="00C05638" w:rsidP="00603210">
      <w:pPr>
        <w:numPr>
          <w:ilvl w:val="0"/>
          <w:numId w:val="7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Faktura musí obsahovat označení (faktura, dobropis), číslo </w:t>
      </w:r>
      <w:r w:rsidR="00010C2C" w:rsidRPr="00603210">
        <w:rPr>
          <w:rFonts w:ascii="Arial" w:hAnsi="Arial" w:cs="Arial"/>
          <w:sz w:val="24"/>
          <w:szCs w:val="24"/>
        </w:rPr>
        <w:t>dílčí kupní s</w:t>
      </w:r>
      <w:r w:rsidRPr="00603210">
        <w:rPr>
          <w:rFonts w:ascii="Arial" w:hAnsi="Arial" w:cs="Arial"/>
          <w:sz w:val="24"/>
          <w:szCs w:val="24"/>
        </w:rPr>
        <w:t>mlouvy</w:t>
      </w:r>
      <w:r w:rsidR="00010C2C" w:rsidRPr="00603210">
        <w:rPr>
          <w:rFonts w:ascii="Arial" w:hAnsi="Arial" w:cs="Arial"/>
          <w:sz w:val="24"/>
          <w:szCs w:val="24"/>
        </w:rPr>
        <w:t xml:space="preserve"> a označené této rámcové Smlouvy</w:t>
      </w:r>
      <w:r w:rsidRPr="00603210">
        <w:rPr>
          <w:rFonts w:ascii="Arial" w:hAnsi="Arial" w:cs="Arial"/>
          <w:sz w:val="24"/>
          <w:szCs w:val="24"/>
        </w:rPr>
        <w:t>, předmět plnění, a všechny údaje dle zákona č. 235/2004 Sb., o dani z přidané hodnoty a dle zákona č. 563/1991 Sb., o účetnictví.</w:t>
      </w:r>
    </w:p>
    <w:p w:rsidR="00C05638" w:rsidRPr="00603210" w:rsidRDefault="00C05638" w:rsidP="00603210">
      <w:pPr>
        <w:numPr>
          <w:ilvl w:val="0"/>
          <w:numId w:val="7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Pokud faktura neobsahuje všechny zákonem a Smlouvou stanovené náležitosti, je kupující oprávněn ji do data splatnosti vrátit s tím, že prodávající je poté povinen vystavit novou fakturu s novým termínem splatnosti. V takovém případě není kupující v prodlení s úhradou.</w:t>
      </w:r>
    </w:p>
    <w:p w:rsidR="00D2762B" w:rsidRPr="0028147A" w:rsidRDefault="00C05638" w:rsidP="0028147A">
      <w:pPr>
        <w:numPr>
          <w:ilvl w:val="0"/>
          <w:numId w:val="7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Druhá smluvní strana (prodávající) je podle ustanovení § 2 písm. e) zákona č. 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D2762B" w:rsidRPr="00603210" w:rsidRDefault="00D2762B" w:rsidP="00D2762B">
      <w:pPr>
        <w:overflowPunct/>
        <w:autoSpaceDE/>
        <w:autoSpaceDN/>
        <w:adjustRightInd/>
        <w:spacing w:after="60" w:line="276" w:lineRule="auto"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1F5ABC" w:rsidRPr="00603210" w:rsidRDefault="001F5ABC" w:rsidP="00603210">
      <w:pPr>
        <w:pStyle w:val="Nadpis1"/>
        <w:spacing w:before="0" w:line="240" w:lineRule="auto"/>
        <w:rPr>
          <w:rFonts w:cs="Arial"/>
          <w:sz w:val="24"/>
          <w:szCs w:val="24"/>
        </w:rPr>
      </w:pPr>
      <w:r w:rsidRPr="00603210">
        <w:rPr>
          <w:rFonts w:cs="Arial"/>
          <w:sz w:val="24"/>
          <w:szCs w:val="24"/>
        </w:rPr>
        <w:t xml:space="preserve">4. </w:t>
      </w:r>
      <w:r w:rsidR="000434C8" w:rsidRPr="00603210">
        <w:rPr>
          <w:rFonts w:cs="Arial"/>
          <w:sz w:val="24"/>
          <w:szCs w:val="24"/>
        </w:rPr>
        <w:tab/>
      </w:r>
      <w:r w:rsidRPr="00603210">
        <w:rPr>
          <w:rFonts w:cs="Arial"/>
          <w:sz w:val="24"/>
          <w:szCs w:val="24"/>
        </w:rPr>
        <w:t>Odpovědnost prodávajícího za vady</w:t>
      </w:r>
      <w:r w:rsidR="00FF0B7B" w:rsidRPr="00603210">
        <w:rPr>
          <w:rFonts w:cs="Arial"/>
          <w:sz w:val="24"/>
          <w:szCs w:val="24"/>
        </w:rPr>
        <w:t xml:space="preserve"> a práva odpovědnosti za vady</w:t>
      </w:r>
    </w:p>
    <w:p w:rsidR="00502CE3" w:rsidRPr="00603210" w:rsidRDefault="001F5ABC" w:rsidP="00603210">
      <w:pPr>
        <w:pStyle w:val="Odstavecseseznamem"/>
        <w:numPr>
          <w:ilvl w:val="0"/>
          <w:numId w:val="9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709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Prodávající odpovídá za vady svého plnění v záruční době 24 měsíců od předání zboží </w:t>
      </w:r>
      <w:r w:rsidR="00FF0B7B" w:rsidRPr="00603210">
        <w:rPr>
          <w:rFonts w:ascii="Arial" w:hAnsi="Arial" w:cs="Arial"/>
          <w:sz w:val="24"/>
          <w:szCs w:val="24"/>
        </w:rPr>
        <w:t>kupujícímu</w:t>
      </w:r>
      <w:r w:rsidRPr="00603210">
        <w:rPr>
          <w:rFonts w:ascii="Arial" w:hAnsi="Arial" w:cs="Arial"/>
          <w:sz w:val="24"/>
          <w:szCs w:val="24"/>
        </w:rPr>
        <w:t>.</w:t>
      </w:r>
    </w:p>
    <w:p w:rsidR="001F5ABC" w:rsidRPr="00603210" w:rsidRDefault="00041DF0" w:rsidP="00603210">
      <w:pPr>
        <w:pStyle w:val="Odstavecseseznamem"/>
        <w:numPr>
          <w:ilvl w:val="0"/>
          <w:numId w:val="9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709" w:hanging="425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Plnění dílčí kupní smlouvy je vadné, není-li provedeno v určené jakosti, provedení, množství, není-li řádně zabaleno, nebo nejsou k němu dodány </w:t>
      </w:r>
      <w:r w:rsidRPr="00603210">
        <w:rPr>
          <w:rFonts w:ascii="Arial" w:hAnsi="Arial" w:cs="Arial"/>
          <w:color w:val="000000" w:themeColor="text1"/>
          <w:sz w:val="24"/>
          <w:szCs w:val="24"/>
        </w:rPr>
        <w:t>nezbytné doklady</w:t>
      </w:r>
      <w:r w:rsidR="00FF0B7B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Za vady se pro tyto účely a pro uplatnění práv z odpovědnosti za vady považuji i právní vady dodaného zboží. Má-li zboží vady, o kterých prodávající ví, je povi</w:t>
      </w:r>
      <w:r w:rsidR="00EB35A1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n</w:t>
      </w:r>
      <w:r w:rsidR="00FF0B7B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en upozornit na ně kupujícího</w:t>
      </w:r>
      <w:r w:rsidR="00EB35A1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při uzavírání dílčí smlouvy a na tyto vady poskytnout slevu z</w:t>
      </w:r>
      <w:r w:rsidR="00010C2C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 </w:t>
      </w:r>
      <w:r w:rsidR="00EB35A1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ceny</w:t>
      </w:r>
      <w:r w:rsidR="00010C2C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a to pouze pokud s tím bude kupující souhlasit</w:t>
      </w:r>
      <w:r w:rsidR="00EB35A1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Prodávající odpovídá za vady, které budou zjištěny při předávání zboží nebo při prohlídce dodaného zboží učiněné po přechodu nebezpečí škody </w:t>
      </w:r>
      <w:r w:rsidR="00010C2C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na </w:t>
      </w:r>
      <w:r w:rsidR="00EB35A1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zboží z prodávajícího na kupujícího. Při zjištění, že dodané zboží vykazuje vady, má kupující povinnost tuto skutečnost sdělit prodávajícímu bez zbytečného odkladu po jejich zjištění, nejpozději však di </w:t>
      </w:r>
      <w:proofErr w:type="gramStart"/>
      <w:r w:rsidR="00823525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</w:t>
      </w:r>
      <w:r w:rsidR="00EB35A1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-ti</w:t>
      </w:r>
      <w:proofErr w:type="gramEnd"/>
      <w:r w:rsidR="00EB35A1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pracovních dnů ode dne zjištění vad. V oznámení vad musí být vada popsána a musí v něm být uvedena volba </w:t>
      </w:r>
      <w:r w:rsidR="00823525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nároků kupujícího. </w:t>
      </w:r>
      <w:r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Při zjištění, že dodané zboží nebo jeho část vykazuje vady, má kupující právo</w:t>
      </w:r>
      <w:r w:rsidR="00EB35A1" w:rsidRPr="0060321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p w:rsidR="00EB35A1" w:rsidRPr="00603210" w:rsidRDefault="00F70F92" w:rsidP="00603210">
      <w:pPr>
        <w:pStyle w:val="Odstavecseseznamem"/>
        <w:numPr>
          <w:ilvl w:val="1"/>
          <w:numId w:val="9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1985" w:hanging="567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603210">
        <w:rPr>
          <w:rFonts w:ascii="Arial" w:hAnsi="Arial" w:cs="Arial"/>
          <w:color w:val="000000" w:themeColor="text1"/>
          <w:sz w:val="24"/>
          <w:szCs w:val="24"/>
        </w:rPr>
        <w:t>p</w:t>
      </w:r>
      <w:r w:rsidR="00EB35A1" w:rsidRPr="00603210">
        <w:rPr>
          <w:rFonts w:ascii="Arial" w:hAnsi="Arial" w:cs="Arial"/>
          <w:color w:val="000000" w:themeColor="text1"/>
          <w:sz w:val="24"/>
          <w:szCs w:val="24"/>
        </w:rPr>
        <w:t xml:space="preserve">ožadovat odstranění vad dodáním náhradního zboží za zboží vykazující </w:t>
      </w:r>
      <w:proofErr w:type="gramStart"/>
      <w:r w:rsidR="00EB35A1" w:rsidRPr="00603210">
        <w:rPr>
          <w:rFonts w:ascii="Arial" w:hAnsi="Arial" w:cs="Arial"/>
          <w:color w:val="000000" w:themeColor="text1"/>
          <w:sz w:val="24"/>
          <w:szCs w:val="24"/>
        </w:rPr>
        <w:t>vadu</w:t>
      </w:r>
      <w:proofErr w:type="gramEnd"/>
      <w:r w:rsidR="00EB35A1" w:rsidRPr="00603210">
        <w:rPr>
          <w:rFonts w:ascii="Arial" w:hAnsi="Arial" w:cs="Arial"/>
          <w:color w:val="000000" w:themeColor="text1"/>
          <w:sz w:val="24"/>
          <w:szCs w:val="24"/>
        </w:rPr>
        <w:t xml:space="preserve"> a to v přiměřené lhůtě, která nesmí být delší než </w:t>
      </w:r>
      <w:r w:rsidR="00010C2C" w:rsidRPr="00603210">
        <w:rPr>
          <w:rFonts w:ascii="Arial" w:hAnsi="Arial" w:cs="Arial"/>
          <w:color w:val="000000" w:themeColor="text1"/>
          <w:sz w:val="24"/>
          <w:szCs w:val="24"/>
        </w:rPr>
        <w:lastRenderedPageBreak/>
        <w:t>15</w:t>
      </w:r>
      <w:r w:rsidR="00EB35A1" w:rsidRPr="00603210">
        <w:rPr>
          <w:rFonts w:ascii="Arial" w:hAnsi="Arial" w:cs="Arial"/>
          <w:color w:val="000000" w:themeColor="text1"/>
          <w:sz w:val="24"/>
          <w:szCs w:val="24"/>
        </w:rPr>
        <w:t xml:space="preserve"> dnů od doručení oznámení vad, jež činí zboží nepoužitelným, nebo</w:t>
      </w:r>
    </w:p>
    <w:p w:rsidR="00EB35A1" w:rsidRPr="00603210" w:rsidRDefault="00F70F92" w:rsidP="00603210">
      <w:pPr>
        <w:pStyle w:val="Odstavecseseznamem"/>
        <w:numPr>
          <w:ilvl w:val="1"/>
          <w:numId w:val="9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1985" w:hanging="567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603210">
        <w:rPr>
          <w:rFonts w:ascii="Arial" w:hAnsi="Arial" w:cs="Arial"/>
          <w:color w:val="000000" w:themeColor="text1"/>
          <w:sz w:val="24"/>
          <w:szCs w:val="24"/>
        </w:rPr>
        <w:t>p</w:t>
      </w:r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 xml:space="preserve">ožadovat, pokud se smluvní strany nedohodnou jinak, odstranění vad dodáním chybějícího zboží do </w:t>
      </w:r>
      <w:proofErr w:type="gramStart"/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>15-ti</w:t>
      </w:r>
      <w:proofErr w:type="gramEnd"/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 xml:space="preserve"> dnů od oznámení vady prodávajícímu, nebo</w:t>
      </w:r>
    </w:p>
    <w:p w:rsidR="009A626A" w:rsidRPr="00603210" w:rsidRDefault="00F70F92" w:rsidP="00603210">
      <w:pPr>
        <w:pStyle w:val="Odstavecseseznamem"/>
        <w:numPr>
          <w:ilvl w:val="1"/>
          <w:numId w:val="9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1985" w:hanging="567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603210">
        <w:rPr>
          <w:rFonts w:ascii="Arial" w:hAnsi="Arial" w:cs="Arial"/>
          <w:color w:val="000000" w:themeColor="text1"/>
          <w:sz w:val="24"/>
          <w:szCs w:val="24"/>
        </w:rPr>
        <w:t>p</w:t>
      </w:r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 xml:space="preserve">ožadovat odstranění právních vad do </w:t>
      </w:r>
      <w:proofErr w:type="gramStart"/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>15-ti</w:t>
      </w:r>
      <w:proofErr w:type="gramEnd"/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 xml:space="preserve"> dnů od oznámení vady prodávajícímu, pokud se smluvní strany nedohodnou jinak, nebo </w:t>
      </w:r>
    </w:p>
    <w:p w:rsidR="009A626A" w:rsidRPr="00603210" w:rsidRDefault="00F70F92" w:rsidP="00603210">
      <w:pPr>
        <w:pStyle w:val="Odstavecseseznamem"/>
        <w:numPr>
          <w:ilvl w:val="1"/>
          <w:numId w:val="9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1985" w:hanging="567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603210">
        <w:rPr>
          <w:rFonts w:ascii="Arial" w:hAnsi="Arial" w:cs="Arial"/>
          <w:color w:val="000000" w:themeColor="text1"/>
          <w:sz w:val="24"/>
          <w:szCs w:val="24"/>
        </w:rPr>
        <w:t>p</w:t>
      </w:r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 xml:space="preserve">ožadovat odstranění vad opravou zboží, jestliže se jedná o vady opravitelné, vadu je povinen prodávající odstranit do </w:t>
      </w:r>
      <w:proofErr w:type="gramStart"/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>15-ti</w:t>
      </w:r>
      <w:proofErr w:type="gramEnd"/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 xml:space="preserve"> dnů od oznámení vady prodávajícímu, pokud se smluvní strany nedohodnou jinak, nebo</w:t>
      </w:r>
    </w:p>
    <w:p w:rsidR="009A626A" w:rsidRPr="00603210" w:rsidRDefault="00F70F92" w:rsidP="00603210">
      <w:pPr>
        <w:pStyle w:val="Odstavecseseznamem"/>
        <w:numPr>
          <w:ilvl w:val="1"/>
          <w:numId w:val="9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1985" w:hanging="567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603210">
        <w:rPr>
          <w:rFonts w:ascii="Arial" w:hAnsi="Arial" w:cs="Arial"/>
          <w:color w:val="000000" w:themeColor="text1"/>
          <w:sz w:val="24"/>
          <w:szCs w:val="24"/>
        </w:rPr>
        <w:t>p</w:t>
      </w:r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>ožadovat přiměřenou slevu z kupní ceny</w:t>
      </w:r>
      <w:r w:rsidRPr="00603210">
        <w:rPr>
          <w:rFonts w:ascii="Arial" w:hAnsi="Arial" w:cs="Arial"/>
          <w:color w:val="000000" w:themeColor="text1"/>
          <w:sz w:val="24"/>
          <w:szCs w:val="24"/>
        </w:rPr>
        <w:t xml:space="preserve"> dílčí kupní smlouvy</w:t>
      </w:r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 xml:space="preserve">; tato sleva však činí vždy minimálně </w:t>
      </w:r>
      <w:proofErr w:type="gramStart"/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>10%</w:t>
      </w:r>
      <w:proofErr w:type="gramEnd"/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 xml:space="preserve"> z celkové cen</w:t>
      </w:r>
      <w:r w:rsidR="00010C2C" w:rsidRPr="00603210">
        <w:rPr>
          <w:rFonts w:ascii="Arial" w:hAnsi="Arial" w:cs="Arial"/>
          <w:color w:val="000000" w:themeColor="text1"/>
          <w:sz w:val="24"/>
          <w:szCs w:val="24"/>
        </w:rPr>
        <w:t>y</w:t>
      </w:r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>, nebo</w:t>
      </w:r>
    </w:p>
    <w:p w:rsidR="009A626A" w:rsidRPr="00603210" w:rsidRDefault="00F70F92" w:rsidP="00603210">
      <w:pPr>
        <w:pStyle w:val="Odstavecseseznamem"/>
        <w:numPr>
          <w:ilvl w:val="1"/>
          <w:numId w:val="9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1985" w:hanging="567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603210">
        <w:rPr>
          <w:rFonts w:ascii="Arial" w:hAnsi="Arial" w:cs="Arial"/>
          <w:color w:val="000000" w:themeColor="text1"/>
          <w:sz w:val="24"/>
          <w:szCs w:val="24"/>
        </w:rPr>
        <w:t>o</w:t>
      </w:r>
      <w:r w:rsidR="009A626A" w:rsidRPr="00603210">
        <w:rPr>
          <w:rFonts w:ascii="Arial" w:hAnsi="Arial" w:cs="Arial"/>
          <w:color w:val="000000" w:themeColor="text1"/>
          <w:sz w:val="24"/>
          <w:szCs w:val="24"/>
        </w:rPr>
        <w:t xml:space="preserve">dstoupit </w:t>
      </w:r>
      <w:r w:rsidRPr="00603210">
        <w:rPr>
          <w:rFonts w:ascii="Arial" w:hAnsi="Arial" w:cs="Arial"/>
          <w:color w:val="000000" w:themeColor="text1"/>
          <w:sz w:val="24"/>
          <w:szCs w:val="24"/>
        </w:rPr>
        <w:t>od dílčí kupní smlouvy</w:t>
      </w:r>
      <w:r w:rsidR="00FA7B8A" w:rsidRPr="006032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A626A" w:rsidRPr="00603210" w:rsidRDefault="009A626A" w:rsidP="00603210">
      <w:pPr>
        <w:tabs>
          <w:tab w:val="left" w:pos="426"/>
        </w:tabs>
        <w:overflowPunct/>
        <w:autoSpaceDE/>
        <w:autoSpaceDN/>
        <w:adjustRightInd/>
        <w:spacing w:after="60" w:line="276" w:lineRule="auto"/>
        <w:ind w:left="851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603210">
        <w:rPr>
          <w:rFonts w:ascii="Arial" w:hAnsi="Arial" w:cs="Arial"/>
          <w:color w:val="000000" w:themeColor="text1"/>
          <w:sz w:val="24"/>
          <w:szCs w:val="24"/>
        </w:rPr>
        <w:t xml:space="preserve">Odstranění vady nemá vliv na nárok kupujícího na smluvní pokutu a náhradu škody. </w:t>
      </w:r>
      <w:r w:rsidR="00647093" w:rsidRPr="00603210">
        <w:rPr>
          <w:rFonts w:ascii="Arial" w:hAnsi="Arial" w:cs="Arial"/>
          <w:color w:val="000000" w:themeColor="text1"/>
          <w:sz w:val="24"/>
          <w:szCs w:val="24"/>
        </w:rPr>
        <w:t>Na</w:t>
      </w:r>
      <w:r w:rsidRPr="00603210">
        <w:rPr>
          <w:rFonts w:ascii="Arial" w:hAnsi="Arial" w:cs="Arial"/>
          <w:color w:val="000000" w:themeColor="text1"/>
          <w:sz w:val="24"/>
          <w:szCs w:val="24"/>
        </w:rPr>
        <w:t xml:space="preserve"> odevzdání nového plnění v rámci </w:t>
      </w:r>
      <w:r w:rsidR="00583AD2" w:rsidRPr="00603210">
        <w:rPr>
          <w:rFonts w:ascii="Arial" w:hAnsi="Arial" w:cs="Arial"/>
          <w:color w:val="000000" w:themeColor="text1"/>
          <w:sz w:val="24"/>
          <w:szCs w:val="24"/>
        </w:rPr>
        <w:t xml:space="preserve">odstranění vady a </w:t>
      </w:r>
      <w:r w:rsidR="00647093" w:rsidRPr="00603210">
        <w:rPr>
          <w:rFonts w:ascii="Arial" w:hAnsi="Arial" w:cs="Arial"/>
          <w:color w:val="000000" w:themeColor="text1"/>
          <w:sz w:val="24"/>
          <w:szCs w:val="24"/>
        </w:rPr>
        <w:t>na odpovědnost</w:t>
      </w:r>
      <w:r w:rsidR="00583AD2" w:rsidRPr="00603210">
        <w:rPr>
          <w:rFonts w:ascii="Arial" w:hAnsi="Arial" w:cs="Arial"/>
          <w:color w:val="000000" w:themeColor="text1"/>
          <w:sz w:val="24"/>
          <w:szCs w:val="24"/>
        </w:rPr>
        <w:t xml:space="preserve"> za vady tohoto plnění</w:t>
      </w:r>
      <w:r w:rsidR="00647093" w:rsidRPr="00603210">
        <w:rPr>
          <w:rFonts w:ascii="Arial" w:hAnsi="Arial" w:cs="Arial"/>
          <w:color w:val="000000" w:themeColor="text1"/>
          <w:sz w:val="24"/>
          <w:szCs w:val="24"/>
        </w:rPr>
        <w:t xml:space="preserve"> se shora uvedená ustanovení použijí obdobně</w:t>
      </w:r>
      <w:r w:rsidR="00583AD2" w:rsidRPr="0060321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83AD2" w:rsidRPr="00603210" w:rsidRDefault="00583AD2" w:rsidP="00603210">
      <w:pPr>
        <w:numPr>
          <w:ilvl w:val="0"/>
          <w:numId w:val="9"/>
        </w:numPr>
        <w:overflowPunct/>
        <w:autoSpaceDE/>
        <w:autoSpaceDN/>
        <w:adjustRightInd/>
        <w:spacing w:after="60" w:line="276" w:lineRule="auto"/>
        <w:ind w:left="851" w:hanging="567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Vlastnické právo ke zboží dle předmětu Smlouvy přechází na kupujícího jeho předání</w:t>
      </w:r>
      <w:r w:rsidR="00647093" w:rsidRPr="00603210">
        <w:rPr>
          <w:rFonts w:ascii="Arial" w:hAnsi="Arial" w:cs="Arial"/>
          <w:sz w:val="24"/>
          <w:szCs w:val="24"/>
        </w:rPr>
        <w:t>m</w:t>
      </w:r>
      <w:r w:rsidRPr="00603210">
        <w:rPr>
          <w:rFonts w:ascii="Arial" w:hAnsi="Arial" w:cs="Arial"/>
          <w:sz w:val="24"/>
          <w:szCs w:val="24"/>
        </w:rPr>
        <w:t xml:space="preserve">. </w:t>
      </w:r>
    </w:p>
    <w:p w:rsidR="00583AD2" w:rsidRPr="00603210" w:rsidRDefault="00583AD2" w:rsidP="00603210">
      <w:pPr>
        <w:numPr>
          <w:ilvl w:val="0"/>
          <w:numId w:val="9"/>
        </w:numPr>
        <w:overflowPunct/>
        <w:autoSpaceDE/>
        <w:autoSpaceDN/>
        <w:adjustRightInd/>
        <w:spacing w:after="60" w:line="276" w:lineRule="auto"/>
        <w:ind w:left="851" w:hanging="567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V případě prodlení prodávajícího s dodáním zboží se smluvní strany dohodly na smluvní pokutě ve výši </w:t>
      </w:r>
      <w:proofErr w:type="gramStart"/>
      <w:r w:rsidRPr="00603210">
        <w:rPr>
          <w:rFonts w:ascii="Arial" w:hAnsi="Arial" w:cs="Arial"/>
          <w:sz w:val="24"/>
          <w:szCs w:val="24"/>
        </w:rPr>
        <w:t>0,</w:t>
      </w:r>
      <w:r w:rsidR="00647093" w:rsidRPr="00603210">
        <w:rPr>
          <w:rFonts w:ascii="Arial" w:hAnsi="Arial" w:cs="Arial"/>
          <w:sz w:val="24"/>
          <w:szCs w:val="24"/>
        </w:rPr>
        <w:t>2</w:t>
      </w:r>
      <w:r w:rsidRPr="00603210">
        <w:rPr>
          <w:rFonts w:ascii="Arial" w:hAnsi="Arial" w:cs="Arial"/>
          <w:sz w:val="24"/>
          <w:szCs w:val="24"/>
        </w:rPr>
        <w:t>%</w:t>
      </w:r>
      <w:proofErr w:type="gramEnd"/>
      <w:r w:rsidRPr="00603210">
        <w:rPr>
          <w:rFonts w:ascii="Arial" w:hAnsi="Arial" w:cs="Arial"/>
          <w:sz w:val="24"/>
          <w:szCs w:val="24"/>
        </w:rPr>
        <w:t xml:space="preserve"> z kupní ceny za každý započatý den prodlení.</w:t>
      </w:r>
    </w:p>
    <w:p w:rsidR="00583AD2" w:rsidRPr="0028147A" w:rsidRDefault="00583AD2" w:rsidP="0028147A">
      <w:pPr>
        <w:numPr>
          <w:ilvl w:val="0"/>
          <w:numId w:val="9"/>
        </w:numPr>
        <w:overflowPunct/>
        <w:autoSpaceDE/>
        <w:autoSpaceDN/>
        <w:adjustRightInd/>
        <w:spacing w:after="60" w:line="276" w:lineRule="auto"/>
        <w:ind w:left="851" w:hanging="567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V případě prodlení kupujícího s uhrazením kupní ceny po dobu delší než 1 měsíc po datu splatnosti je prodávající oprávněn uplatnit u kupujícího nárok na zákonný úrok z prodlení.</w:t>
      </w:r>
    </w:p>
    <w:p w:rsidR="009B5C32" w:rsidRPr="00603210" w:rsidRDefault="009B5C32" w:rsidP="00603210">
      <w:pPr>
        <w:spacing w:after="60"/>
        <w:ind w:left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B5C32" w:rsidRPr="00603210" w:rsidRDefault="00502CE3" w:rsidP="00603210">
      <w:pPr>
        <w:pStyle w:val="Nadpis1"/>
        <w:spacing w:before="0" w:line="240" w:lineRule="auto"/>
        <w:rPr>
          <w:rFonts w:cs="Arial"/>
          <w:sz w:val="24"/>
          <w:szCs w:val="24"/>
        </w:rPr>
      </w:pPr>
      <w:r w:rsidRPr="00603210">
        <w:rPr>
          <w:rFonts w:cs="Arial"/>
          <w:sz w:val="24"/>
          <w:szCs w:val="24"/>
        </w:rPr>
        <w:t>5.</w:t>
      </w:r>
      <w:r w:rsidRPr="00603210">
        <w:rPr>
          <w:rFonts w:cs="Arial"/>
          <w:sz w:val="24"/>
          <w:szCs w:val="24"/>
        </w:rPr>
        <w:tab/>
      </w:r>
      <w:r w:rsidR="009B5C32" w:rsidRPr="00603210">
        <w:rPr>
          <w:rFonts w:cs="Arial"/>
          <w:sz w:val="24"/>
          <w:szCs w:val="24"/>
        </w:rPr>
        <w:t xml:space="preserve">Místo plnění a převzetí </w:t>
      </w:r>
    </w:p>
    <w:p w:rsidR="009B5C32" w:rsidRPr="0028147A" w:rsidRDefault="00502CE3" w:rsidP="00603210">
      <w:pPr>
        <w:pStyle w:val="Nadpis2"/>
        <w:numPr>
          <w:ilvl w:val="3"/>
          <w:numId w:val="3"/>
        </w:numPr>
        <w:tabs>
          <w:tab w:val="clear" w:pos="2880"/>
          <w:tab w:val="num" w:pos="1418"/>
        </w:tabs>
        <w:spacing w:before="0" w:after="60" w:line="276" w:lineRule="auto"/>
        <w:ind w:left="709" w:hanging="425"/>
        <w:rPr>
          <w:rFonts w:cs="Arial"/>
          <w:sz w:val="24"/>
          <w:szCs w:val="24"/>
        </w:rPr>
      </w:pPr>
      <w:r w:rsidRPr="00603210">
        <w:rPr>
          <w:rFonts w:cs="Arial"/>
          <w:sz w:val="24"/>
          <w:szCs w:val="24"/>
        </w:rPr>
        <w:t xml:space="preserve">Místem plnění, tedy dodání a převzetí jednotlivých objednávek zboží, je sídlo kupujícího, pokud kupující v rámci objednávky neurčí jiné místo v rámci </w:t>
      </w:r>
      <w:r w:rsidR="0064484F">
        <w:rPr>
          <w:rFonts w:cs="Arial"/>
          <w:sz w:val="24"/>
          <w:szCs w:val="24"/>
        </w:rPr>
        <w:t>Mladé Boleslavi.</w:t>
      </w:r>
    </w:p>
    <w:p w:rsidR="009B5C32" w:rsidRPr="00603210" w:rsidRDefault="009B5C32" w:rsidP="00603210">
      <w:pPr>
        <w:pStyle w:val="Nadpis1"/>
        <w:spacing w:before="0" w:line="240" w:lineRule="auto"/>
        <w:rPr>
          <w:rFonts w:cs="Arial"/>
          <w:sz w:val="24"/>
          <w:szCs w:val="24"/>
        </w:rPr>
      </w:pPr>
    </w:p>
    <w:p w:rsidR="009B5C32" w:rsidRPr="00603210" w:rsidRDefault="00502CE3" w:rsidP="00603210">
      <w:pPr>
        <w:pStyle w:val="Nadpis1"/>
        <w:spacing w:before="0" w:line="240" w:lineRule="auto"/>
        <w:rPr>
          <w:rFonts w:cs="Arial"/>
          <w:sz w:val="24"/>
          <w:szCs w:val="24"/>
        </w:rPr>
      </w:pPr>
      <w:r w:rsidRPr="00603210">
        <w:rPr>
          <w:rFonts w:cs="Arial"/>
          <w:sz w:val="24"/>
          <w:szCs w:val="24"/>
        </w:rPr>
        <w:t>6.</w:t>
      </w:r>
      <w:r w:rsidRPr="00603210">
        <w:rPr>
          <w:rFonts w:cs="Arial"/>
          <w:sz w:val="24"/>
          <w:szCs w:val="24"/>
        </w:rPr>
        <w:tab/>
      </w:r>
      <w:r w:rsidR="009B5C32" w:rsidRPr="00603210">
        <w:rPr>
          <w:rFonts w:cs="Arial"/>
          <w:sz w:val="24"/>
          <w:szCs w:val="24"/>
        </w:rPr>
        <w:t xml:space="preserve">Povinnosti </w:t>
      </w:r>
      <w:r w:rsidRPr="00603210">
        <w:rPr>
          <w:rFonts w:cs="Arial"/>
          <w:sz w:val="24"/>
          <w:szCs w:val="24"/>
        </w:rPr>
        <w:t>stran</w:t>
      </w:r>
      <w:r w:rsidR="009B5C32" w:rsidRPr="00603210">
        <w:rPr>
          <w:rFonts w:cs="Arial"/>
          <w:sz w:val="24"/>
          <w:szCs w:val="24"/>
        </w:rPr>
        <w:t xml:space="preserve"> </w:t>
      </w:r>
    </w:p>
    <w:p w:rsidR="009B5C32" w:rsidRPr="00603210" w:rsidRDefault="009B5C32" w:rsidP="00603210">
      <w:pPr>
        <w:spacing w:after="60"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1. Prodávající je povinen dodat nové zboží v prvotřídní jakosti, v provedení a v dohodnutém termínu, jež určuje </w:t>
      </w:r>
      <w:r w:rsidR="00502CE3" w:rsidRPr="00603210">
        <w:rPr>
          <w:rFonts w:ascii="Arial" w:hAnsi="Arial" w:cs="Arial"/>
          <w:sz w:val="24"/>
          <w:szCs w:val="24"/>
        </w:rPr>
        <w:t xml:space="preserve">dílčí kupní smlouva, </w:t>
      </w:r>
      <w:r w:rsidRPr="00603210">
        <w:rPr>
          <w:rFonts w:ascii="Arial" w:hAnsi="Arial" w:cs="Arial"/>
          <w:sz w:val="24"/>
          <w:szCs w:val="24"/>
        </w:rPr>
        <w:t>tato Smlouva</w:t>
      </w:r>
      <w:r w:rsidR="00502CE3" w:rsidRPr="00603210">
        <w:rPr>
          <w:rFonts w:ascii="Arial" w:hAnsi="Arial" w:cs="Arial"/>
          <w:sz w:val="24"/>
          <w:szCs w:val="24"/>
        </w:rPr>
        <w:t xml:space="preserve"> </w:t>
      </w:r>
      <w:r w:rsidRPr="00603210">
        <w:rPr>
          <w:rFonts w:ascii="Arial" w:hAnsi="Arial" w:cs="Arial"/>
          <w:sz w:val="24"/>
          <w:szCs w:val="24"/>
        </w:rPr>
        <w:t>a její</w:t>
      </w:r>
      <w:r w:rsidR="008D04BE" w:rsidRPr="00603210">
        <w:rPr>
          <w:rFonts w:ascii="Arial" w:hAnsi="Arial" w:cs="Arial"/>
          <w:sz w:val="24"/>
          <w:szCs w:val="24"/>
        </w:rPr>
        <w:t xml:space="preserve"> příloha č.1 - </w:t>
      </w:r>
      <w:r w:rsidR="008D04BE" w:rsidRPr="00603210">
        <w:rPr>
          <w:rFonts w:ascii="Arial" w:hAnsi="Arial" w:cs="Arial"/>
          <w:noProof/>
          <w:sz w:val="24"/>
          <w:szCs w:val="24"/>
        </w:rPr>
        <w:t>Technická specifikace (popis předmětu plnění)</w:t>
      </w:r>
      <w:r w:rsidR="008D04BE" w:rsidRPr="00603210">
        <w:rPr>
          <w:rFonts w:ascii="Arial" w:hAnsi="Arial" w:cs="Arial"/>
          <w:sz w:val="24"/>
          <w:szCs w:val="24"/>
        </w:rPr>
        <w:t xml:space="preserve"> a</w:t>
      </w:r>
      <w:r w:rsidRPr="00603210">
        <w:rPr>
          <w:rFonts w:ascii="Arial" w:hAnsi="Arial" w:cs="Arial"/>
          <w:sz w:val="24"/>
          <w:szCs w:val="24"/>
        </w:rPr>
        <w:t xml:space="preserve"> příloha</w:t>
      </w:r>
      <w:r w:rsidR="00D72939" w:rsidRPr="00603210">
        <w:rPr>
          <w:rFonts w:ascii="Arial" w:hAnsi="Arial" w:cs="Arial"/>
          <w:sz w:val="24"/>
          <w:szCs w:val="24"/>
        </w:rPr>
        <w:t xml:space="preserve"> č.2</w:t>
      </w:r>
      <w:r w:rsidRPr="00603210">
        <w:rPr>
          <w:rFonts w:ascii="Arial" w:hAnsi="Arial" w:cs="Arial"/>
          <w:sz w:val="24"/>
          <w:szCs w:val="24"/>
        </w:rPr>
        <w:t xml:space="preserve"> – </w:t>
      </w:r>
      <w:r w:rsidR="0064484F">
        <w:rPr>
          <w:rFonts w:ascii="Arial" w:hAnsi="Arial" w:cs="Arial"/>
          <w:sz w:val="24"/>
          <w:szCs w:val="24"/>
        </w:rPr>
        <w:t>položkový rozpočet – rozsah dodávek zboží</w:t>
      </w:r>
      <w:r w:rsidR="008D04BE" w:rsidRPr="00603210">
        <w:rPr>
          <w:rFonts w:ascii="Arial" w:hAnsi="Arial" w:cs="Arial"/>
          <w:sz w:val="24"/>
          <w:szCs w:val="24"/>
        </w:rPr>
        <w:t>.</w:t>
      </w:r>
    </w:p>
    <w:p w:rsidR="00502CE3" w:rsidRPr="00603210" w:rsidRDefault="009B5C32" w:rsidP="00603210">
      <w:pPr>
        <w:spacing w:after="6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2. Prodávající je povinen předat zástupci kupujícího doklady, jež jsou nutné </w:t>
      </w:r>
      <w:r w:rsidRPr="00603210">
        <w:rPr>
          <w:rFonts w:ascii="Arial" w:hAnsi="Arial" w:cs="Arial"/>
          <w:sz w:val="24"/>
          <w:szCs w:val="24"/>
        </w:rPr>
        <w:tab/>
        <w:t xml:space="preserve">k převzetí a užívání zboží dle § 2087 a § 2094 odst. </w:t>
      </w:r>
      <w:smartTag w:uri="urn:schemas-microsoft-com:office:smarttags" w:element="metricconverter">
        <w:smartTagPr>
          <w:attr w:name="ProductID" w:val="2 OZ"/>
        </w:smartTagPr>
        <w:r w:rsidRPr="00603210">
          <w:rPr>
            <w:rFonts w:ascii="Arial" w:hAnsi="Arial" w:cs="Arial"/>
            <w:sz w:val="24"/>
            <w:szCs w:val="24"/>
          </w:rPr>
          <w:t>2 OZ</w:t>
        </w:r>
      </w:smartTag>
      <w:r w:rsidRPr="00603210">
        <w:rPr>
          <w:rFonts w:ascii="Arial" w:hAnsi="Arial" w:cs="Arial"/>
          <w:sz w:val="24"/>
          <w:szCs w:val="24"/>
        </w:rPr>
        <w:t>.</w:t>
      </w:r>
    </w:p>
    <w:p w:rsidR="009B5C32" w:rsidRPr="00603210" w:rsidRDefault="00502CE3" w:rsidP="00603210">
      <w:pPr>
        <w:spacing w:after="60"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3.</w:t>
      </w:r>
      <w:r w:rsidRPr="00603210">
        <w:rPr>
          <w:rFonts w:ascii="Arial" w:hAnsi="Arial" w:cs="Arial"/>
          <w:sz w:val="24"/>
          <w:szCs w:val="24"/>
        </w:rPr>
        <w:tab/>
        <w:t>Kupující je povinen zapl</w:t>
      </w:r>
      <w:r w:rsidR="009B5C32" w:rsidRPr="00603210">
        <w:rPr>
          <w:rFonts w:ascii="Arial" w:hAnsi="Arial" w:cs="Arial"/>
          <w:sz w:val="24"/>
          <w:szCs w:val="24"/>
        </w:rPr>
        <w:t xml:space="preserve">atit za </w:t>
      </w:r>
      <w:r w:rsidR="00C05638" w:rsidRPr="00603210">
        <w:rPr>
          <w:rFonts w:ascii="Arial" w:hAnsi="Arial" w:cs="Arial"/>
          <w:sz w:val="24"/>
          <w:szCs w:val="24"/>
        </w:rPr>
        <w:t>dodávku dodaného</w:t>
      </w:r>
      <w:r w:rsidR="009B5C32" w:rsidRPr="00603210">
        <w:rPr>
          <w:rFonts w:ascii="Arial" w:hAnsi="Arial" w:cs="Arial"/>
          <w:sz w:val="24"/>
          <w:szCs w:val="24"/>
        </w:rPr>
        <w:t xml:space="preserve"> </w:t>
      </w:r>
      <w:r w:rsidR="00583AD2" w:rsidRPr="00603210">
        <w:rPr>
          <w:rFonts w:ascii="Arial" w:hAnsi="Arial" w:cs="Arial"/>
          <w:sz w:val="24"/>
          <w:szCs w:val="24"/>
        </w:rPr>
        <w:t>zboží</w:t>
      </w:r>
      <w:r w:rsidRPr="00603210">
        <w:rPr>
          <w:rFonts w:ascii="Arial" w:hAnsi="Arial" w:cs="Arial"/>
          <w:sz w:val="24"/>
          <w:szCs w:val="24"/>
        </w:rPr>
        <w:t xml:space="preserve"> stanovenou cenu vypočtenou dle jednotkových </w:t>
      </w:r>
      <w:r w:rsidR="00C05638" w:rsidRPr="00603210">
        <w:rPr>
          <w:rFonts w:ascii="Arial" w:hAnsi="Arial" w:cs="Arial"/>
          <w:sz w:val="24"/>
          <w:szCs w:val="24"/>
        </w:rPr>
        <w:t xml:space="preserve">cen stanovených </w:t>
      </w:r>
      <w:r w:rsidRPr="00603210">
        <w:rPr>
          <w:rFonts w:ascii="Arial" w:hAnsi="Arial" w:cs="Arial"/>
          <w:sz w:val="24"/>
          <w:szCs w:val="24"/>
        </w:rPr>
        <w:t>dle</w:t>
      </w:r>
      <w:r w:rsidR="00C05638" w:rsidRPr="00603210">
        <w:rPr>
          <w:rFonts w:ascii="Arial" w:hAnsi="Arial" w:cs="Arial"/>
          <w:sz w:val="24"/>
          <w:szCs w:val="24"/>
        </w:rPr>
        <w:t xml:space="preserve"> této </w:t>
      </w:r>
      <w:r w:rsidR="009B5C32" w:rsidRPr="00603210">
        <w:rPr>
          <w:rFonts w:ascii="Arial" w:hAnsi="Arial" w:cs="Arial"/>
          <w:sz w:val="24"/>
          <w:szCs w:val="24"/>
        </w:rPr>
        <w:t>S</w:t>
      </w:r>
      <w:r w:rsidR="00C05638" w:rsidRPr="00603210">
        <w:rPr>
          <w:rFonts w:ascii="Arial" w:hAnsi="Arial" w:cs="Arial"/>
          <w:sz w:val="24"/>
          <w:szCs w:val="24"/>
        </w:rPr>
        <w:t>mlouvy</w:t>
      </w:r>
      <w:r w:rsidR="009B5C32" w:rsidRPr="00603210">
        <w:rPr>
          <w:rFonts w:ascii="Arial" w:hAnsi="Arial" w:cs="Arial"/>
          <w:sz w:val="24"/>
          <w:szCs w:val="24"/>
        </w:rPr>
        <w:t>.</w:t>
      </w:r>
    </w:p>
    <w:p w:rsidR="009B5C32" w:rsidRPr="00603210" w:rsidRDefault="00502CE3" w:rsidP="00603210">
      <w:pPr>
        <w:overflowPunct/>
        <w:autoSpaceDE/>
        <w:autoSpaceDN/>
        <w:adjustRightInd/>
        <w:spacing w:after="60" w:line="276" w:lineRule="auto"/>
        <w:ind w:firstLine="360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4.</w:t>
      </w:r>
      <w:r w:rsidRPr="00603210">
        <w:rPr>
          <w:rFonts w:ascii="Arial" w:hAnsi="Arial" w:cs="Arial"/>
          <w:sz w:val="24"/>
          <w:szCs w:val="24"/>
        </w:rPr>
        <w:tab/>
        <w:t>Kupující je povinen ř</w:t>
      </w:r>
      <w:r w:rsidR="009B5C32" w:rsidRPr="00603210">
        <w:rPr>
          <w:rFonts w:ascii="Arial" w:hAnsi="Arial" w:cs="Arial"/>
          <w:sz w:val="24"/>
          <w:szCs w:val="24"/>
        </w:rPr>
        <w:t xml:space="preserve">ádně převzít </w:t>
      </w:r>
      <w:r w:rsidR="00C05638" w:rsidRPr="00603210">
        <w:rPr>
          <w:rFonts w:ascii="Arial" w:hAnsi="Arial" w:cs="Arial"/>
          <w:sz w:val="24"/>
          <w:szCs w:val="24"/>
        </w:rPr>
        <w:t xml:space="preserve">dodávku </w:t>
      </w:r>
      <w:r w:rsidR="00583AD2" w:rsidRPr="00603210">
        <w:rPr>
          <w:rFonts w:ascii="Arial" w:hAnsi="Arial" w:cs="Arial"/>
          <w:sz w:val="24"/>
          <w:szCs w:val="24"/>
        </w:rPr>
        <w:t>zboží</w:t>
      </w:r>
      <w:r w:rsidR="00C05638" w:rsidRPr="00603210">
        <w:rPr>
          <w:rFonts w:ascii="Arial" w:hAnsi="Arial" w:cs="Arial"/>
          <w:sz w:val="24"/>
          <w:szCs w:val="24"/>
        </w:rPr>
        <w:t xml:space="preserve"> o</w:t>
      </w:r>
      <w:r w:rsidR="009B5C32" w:rsidRPr="00603210">
        <w:rPr>
          <w:rFonts w:ascii="Arial" w:hAnsi="Arial" w:cs="Arial"/>
          <w:sz w:val="24"/>
          <w:szCs w:val="24"/>
        </w:rPr>
        <w:t>d prodávajícího.</w:t>
      </w:r>
    </w:p>
    <w:p w:rsidR="009B5C32" w:rsidRPr="00603210" w:rsidRDefault="009B5C32" w:rsidP="00603210">
      <w:pPr>
        <w:spacing w:after="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B5C32" w:rsidRPr="00603210" w:rsidRDefault="00387D5D" w:rsidP="00603210">
      <w:pPr>
        <w:pStyle w:val="Nadpis1"/>
        <w:spacing w:before="0" w:line="240" w:lineRule="auto"/>
        <w:rPr>
          <w:rFonts w:cs="Arial"/>
          <w:sz w:val="24"/>
          <w:szCs w:val="24"/>
        </w:rPr>
      </w:pPr>
      <w:r w:rsidRPr="00603210">
        <w:rPr>
          <w:rFonts w:cs="Arial"/>
          <w:sz w:val="24"/>
          <w:szCs w:val="24"/>
        </w:rPr>
        <w:lastRenderedPageBreak/>
        <w:t>7.</w:t>
      </w:r>
      <w:r w:rsidRPr="00603210">
        <w:rPr>
          <w:rFonts w:cs="Arial"/>
          <w:sz w:val="24"/>
          <w:szCs w:val="24"/>
        </w:rPr>
        <w:tab/>
      </w:r>
      <w:r w:rsidR="009B5C32" w:rsidRPr="00603210">
        <w:rPr>
          <w:rFonts w:cs="Arial"/>
          <w:sz w:val="24"/>
          <w:szCs w:val="24"/>
        </w:rPr>
        <w:t>Závěrečná ustanovení</w:t>
      </w:r>
    </w:p>
    <w:p w:rsidR="001574C5" w:rsidRPr="001231F9" w:rsidRDefault="001574C5" w:rsidP="001574C5">
      <w:pPr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1231F9">
        <w:rPr>
          <w:rFonts w:ascii="Arial" w:hAnsi="Arial" w:cs="Arial"/>
          <w:sz w:val="24"/>
        </w:rPr>
        <w:t xml:space="preserve">Tato smlouva se sjednává na dobu 48 měsíců od podpisu smlouvy nebo na </w:t>
      </w:r>
      <w:r w:rsidRPr="001231F9">
        <w:rPr>
          <w:rFonts w:ascii="Arial" w:hAnsi="Arial" w:cs="Arial"/>
          <w:sz w:val="24"/>
          <w:szCs w:val="24"/>
        </w:rPr>
        <w:t>dobu, kdy hodnota dílčích objednávek dle této smlouvy dosáhne hodnoty 2.000.000,- Kč bez DPH, podle toho, která skutečnost nastane dřív.</w:t>
      </w:r>
    </w:p>
    <w:p w:rsidR="009B5C32" w:rsidRPr="00603210" w:rsidRDefault="009B5C32" w:rsidP="00603210">
      <w:pPr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Prodávající prohlašuje, že zboží není zatížené žádnými právy třetích osob.</w:t>
      </w:r>
    </w:p>
    <w:p w:rsidR="009B5C32" w:rsidRPr="00603210" w:rsidRDefault="009B5C32" w:rsidP="00603210">
      <w:pPr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Kupující je dále oprávněn od Smlouvy odstoupit v případě porušení podstatných náležitostí Smlouvy prodávajícím a dále v případě nedodržení stanovených povinností prodávajícím</w:t>
      </w:r>
      <w:r w:rsidRPr="00603210" w:rsidDel="007606F2">
        <w:rPr>
          <w:rFonts w:ascii="Arial" w:hAnsi="Arial" w:cs="Arial"/>
          <w:sz w:val="24"/>
          <w:szCs w:val="24"/>
        </w:rPr>
        <w:t xml:space="preserve"> </w:t>
      </w:r>
      <w:r w:rsidRPr="00603210">
        <w:rPr>
          <w:rFonts w:ascii="Arial" w:hAnsi="Arial" w:cs="Arial"/>
          <w:sz w:val="24"/>
          <w:szCs w:val="24"/>
        </w:rPr>
        <w:t>ve smyslu obecně platných právních předpisů.</w:t>
      </w:r>
      <w:r w:rsidR="000C648E" w:rsidRPr="00603210">
        <w:rPr>
          <w:rFonts w:ascii="Arial" w:hAnsi="Arial" w:cs="Arial"/>
          <w:sz w:val="24"/>
          <w:szCs w:val="24"/>
        </w:rPr>
        <w:t xml:space="preserve"> Kupující je zejména oprávněn od Smlouvy odstoupit v případě, že prodávající opakovaně (nejméně </w:t>
      </w:r>
      <w:r w:rsidR="00F2344E" w:rsidRPr="00603210">
        <w:rPr>
          <w:rFonts w:ascii="Arial" w:hAnsi="Arial" w:cs="Arial"/>
          <w:sz w:val="24"/>
          <w:szCs w:val="24"/>
        </w:rPr>
        <w:t>2</w:t>
      </w:r>
      <w:r w:rsidR="000C648E" w:rsidRPr="00603210">
        <w:rPr>
          <w:rFonts w:ascii="Arial" w:hAnsi="Arial" w:cs="Arial"/>
          <w:sz w:val="24"/>
          <w:szCs w:val="24"/>
        </w:rPr>
        <w:t>x) dodá vadné zboží.</w:t>
      </w:r>
    </w:p>
    <w:p w:rsidR="009B5C32" w:rsidRPr="00603210" w:rsidRDefault="009B5C32" w:rsidP="00603210">
      <w:pPr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Práva a povinnosti smluvních stran neupravené touto Smlouvou se řídí občanským zákoníkem, prodávající není oprávněn zakládat svá práva nebo povinnosti kupujícího z vlastních obchodních podmínek a to ani v případě, že jsou zveřejněné a obecně přístupné.</w:t>
      </w:r>
    </w:p>
    <w:p w:rsidR="009B5C32" w:rsidRPr="00603210" w:rsidRDefault="009B5C32" w:rsidP="00603210">
      <w:pPr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Tato Smlouva je vyhotovena ve 2 stejnopisech s pravostí </w:t>
      </w:r>
      <w:r w:rsidR="00D862A7" w:rsidRPr="00603210">
        <w:rPr>
          <w:rFonts w:ascii="Arial" w:hAnsi="Arial" w:cs="Arial"/>
          <w:sz w:val="24"/>
          <w:szCs w:val="24"/>
        </w:rPr>
        <w:t>originálu</w:t>
      </w:r>
      <w:r w:rsidRPr="00603210">
        <w:rPr>
          <w:rFonts w:ascii="Arial" w:hAnsi="Arial" w:cs="Arial"/>
          <w:sz w:val="24"/>
          <w:szCs w:val="24"/>
        </w:rPr>
        <w:t xml:space="preserve"> - po 1 pro každou stranu.</w:t>
      </w:r>
    </w:p>
    <w:p w:rsidR="009B5C32" w:rsidRPr="00603210" w:rsidRDefault="009B5C32" w:rsidP="00603210">
      <w:pPr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Prodávající prohlašuje, že souhlasí se zveřejněním této Smlouvy včetně jejích příloh v souladu s interními předpisy kupujícího a dle zákonných předpisů.</w:t>
      </w:r>
    </w:p>
    <w:p w:rsidR="009B5C32" w:rsidRPr="00603210" w:rsidRDefault="009B5C32" w:rsidP="00603210">
      <w:pPr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V případě sporu se smluvní strany pokusí jednat ve vzájemné shodě. Jestliže během jednání nebude shody dosaženo, každá ze smluvních stran má právo obrátit se na příslušný soud.</w:t>
      </w:r>
    </w:p>
    <w:p w:rsidR="009B5C32" w:rsidRPr="00603210" w:rsidRDefault="009B5C32" w:rsidP="00603210">
      <w:pPr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Veškeré změny a doplňky k této Smlouvě jsou možné po vzájemné dohodě obou smluvních stran, a to výhradně formou písemného dodatku k této Smlouvě, podepsaného oběma smluvními stranami. Veškeré změny této Smlouvy musí respektovat příslušné právní předpisy, zejména zákon č. 134/2016 Sb., o </w:t>
      </w:r>
      <w:r w:rsidR="005F3A4C" w:rsidRPr="00603210">
        <w:rPr>
          <w:rFonts w:ascii="Arial" w:hAnsi="Arial" w:cs="Arial"/>
          <w:sz w:val="24"/>
          <w:szCs w:val="24"/>
        </w:rPr>
        <w:t xml:space="preserve">zadávání </w:t>
      </w:r>
      <w:r w:rsidRPr="00603210">
        <w:rPr>
          <w:rFonts w:ascii="Arial" w:hAnsi="Arial" w:cs="Arial"/>
          <w:sz w:val="24"/>
          <w:szCs w:val="24"/>
        </w:rPr>
        <w:t>veřejných zakáz</w:t>
      </w:r>
      <w:r w:rsidR="005F3A4C" w:rsidRPr="00603210">
        <w:rPr>
          <w:rFonts w:ascii="Arial" w:hAnsi="Arial" w:cs="Arial"/>
          <w:sz w:val="24"/>
          <w:szCs w:val="24"/>
        </w:rPr>
        <w:t>ek</w:t>
      </w:r>
      <w:r w:rsidRPr="00603210">
        <w:rPr>
          <w:rFonts w:ascii="Arial" w:hAnsi="Arial" w:cs="Arial"/>
          <w:sz w:val="24"/>
          <w:szCs w:val="24"/>
        </w:rPr>
        <w:t>, v platném znění.</w:t>
      </w:r>
    </w:p>
    <w:p w:rsidR="009B5C32" w:rsidRPr="00603210" w:rsidRDefault="009B5C32" w:rsidP="00603210">
      <w:pPr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Tato Smlouva a právní vztahy z ní vyplývající se řídí právním řádem České republiky a v souladu s ním budou také vykládány.</w:t>
      </w:r>
    </w:p>
    <w:p w:rsidR="009B5C32" w:rsidRPr="00603210" w:rsidRDefault="009B5C32" w:rsidP="00603210">
      <w:pPr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>Tato smlouva nabývá platnosti a účinnosti jejím zveřejněním v registru smluv.</w:t>
      </w:r>
    </w:p>
    <w:p w:rsidR="009B5C32" w:rsidRPr="00603210" w:rsidRDefault="009B5C32" w:rsidP="00603210">
      <w:pPr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sz w:val="24"/>
          <w:szCs w:val="24"/>
        </w:rPr>
        <w:t xml:space="preserve">Nedílnou součástí této Smlouvy jsou: </w:t>
      </w:r>
    </w:p>
    <w:p w:rsidR="00EF15D9" w:rsidRPr="00603210" w:rsidRDefault="00EF15D9" w:rsidP="00603210">
      <w:pPr>
        <w:pStyle w:val="Odstavecseseznamem"/>
        <w:numPr>
          <w:ilvl w:val="0"/>
          <w:numId w:val="11"/>
        </w:numPr>
        <w:spacing w:after="60" w:line="276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03210">
        <w:rPr>
          <w:rFonts w:ascii="Arial" w:hAnsi="Arial" w:cs="Arial"/>
          <w:noProof/>
          <w:sz w:val="24"/>
          <w:szCs w:val="24"/>
        </w:rPr>
        <w:t>Technická specifikace</w:t>
      </w:r>
      <w:r w:rsidR="00C47921">
        <w:rPr>
          <w:rFonts w:ascii="Arial" w:hAnsi="Arial" w:cs="Arial"/>
          <w:noProof/>
          <w:sz w:val="24"/>
          <w:szCs w:val="24"/>
        </w:rPr>
        <w:t xml:space="preserve"> zboží</w:t>
      </w:r>
      <w:r w:rsidRPr="00603210">
        <w:rPr>
          <w:rFonts w:ascii="Arial" w:hAnsi="Arial" w:cs="Arial"/>
          <w:noProof/>
          <w:sz w:val="24"/>
          <w:szCs w:val="24"/>
        </w:rPr>
        <w:t xml:space="preserve"> (popis předmětu plnění) </w:t>
      </w:r>
      <w:r w:rsidRPr="00603210">
        <w:rPr>
          <w:rFonts w:ascii="Arial" w:hAnsi="Arial" w:cs="Arial"/>
          <w:noProof/>
          <w:sz w:val="24"/>
          <w:szCs w:val="24"/>
        </w:rPr>
        <w:tab/>
      </w:r>
      <w:r w:rsidRPr="00603210">
        <w:rPr>
          <w:rFonts w:ascii="Arial" w:hAnsi="Arial" w:cs="Arial"/>
          <w:noProof/>
          <w:sz w:val="24"/>
          <w:szCs w:val="24"/>
        </w:rPr>
        <w:tab/>
        <w:t>příloha č.1</w:t>
      </w:r>
    </w:p>
    <w:p w:rsidR="00EF15D9" w:rsidRPr="00603210" w:rsidRDefault="002D00A5" w:rsidP="00603210">
      <w:pPr>
        <w:pStyle w:val="Odstavecseseznamem"/>
        <w:numPr>
          <w:ilvl w:val="0"/>
          <w:numId w:val="11"/>
        </w:numPr>
        <w:spacing w:after="60" w:line="276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2D00A5">
        <w:rPr>
          <w:rFonts w:ascii="Arial" w:hAnsi="Arial" w:cs="Arial"/>
          <w:noProof/>
          <w:sz w:val="24"/>
          <w:szCs w:val="24"/>
        </w:rPr>
        <w:t>Položkový rozpočet k</w:t>
      </w:r>
      <w:r>
        <w:rPr>
          <w:rFonts w:ascii="Arial" w:hAnsi="Arial" w:cs="Arial"/>
          <w:noProof/>
          <w:sz w:val="24"/>
          <w:szCs w:val="24"/>
        </w:rPr>
        <w:t> </w:t>
      </w:r>
      <w:r w:rsidRPr="002D00A5">
        <w:rPr>
          <w:rFonts w:ascii="Arial" w:hAnsi="Arial" w:cs="Arial"/>
          <w:noProof/>
          <w:sz w:val="24"/>
          <w:szCs w:val="24"/>
        </w:rPr>
        <w:t>ocenění</w:t>
      </w:r>
      <w:r>
        <w:rPr>
          <w:rFonts w:ascii="Arial" w:hAnsi="Arial" w:cs="Arial"/>
          <w:noProof/>
          <w:sz w:val="24"/>
          <w:szCs w:val="24"/>
        </w:rPr>
        <w:t xml:space="preserve"> – rozsah dodávek zboží</w:t>
      </w:r>
      <w:r w:rsidR="00EF15D9" w:rsidRPr="00603210">
        <w:rPr>
          <w:rFonts w:ascii="Arial" w:hAnsi="Arial" w:cs="Arial"/>
          <w:noProof/>
          <w:sz w:val="24"/>
          <w:szCs w:val="24"/>
        </w:rPr>
        <w:tab/>
        <w:t>příloha č.2</w:t>
      </w:r>
    </w:p>
    <w:p w:rsidR="009B5C32" w:rsidRPr="00603210" w:rsidRDefault="009B5C32" w:rsidP="00603210">
      <w:pPr>
        <w:spacing w:after="60" w:line="276" w:lineRule="auto"/>
        <w:ind w:left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B5C32" w:rsidRPr="00603210" w:rsidRDefault="00B812B8" w:rsidP="00603210">
      <w:pPr>
        <w:pStyle w:val="NormlnSoDodsaz"/>
        <w:spacing w:after="6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Praze dne </w:t>
      </w:r>
      <w:r w:rsidR="00D2077C">
        <w:rPr>
          <w:rFonts w:cs="Arial"/>
          <w:sz w:val="24"/>
          <w:szCs w:val="24"/>
        </w:rPr>
        <w:t>24.8.2018</w:t>
      </w:r>
      <w:bookmarkStart w:id="0" w:name="_GoBack"/>
      <w:bookmarkEnd w:id="0"/>
    </w:p>
    <w:p w:rsidR="009B5C32" w:rsidRPr="00603210" w:rsidRDefault="009B5C32" w:rsidP="00603210">
      <w:pPr>
        <w:pStyle w:val="NormlnSoDodsaz"/>
        <w:spacing w:after="60"/>
        <w:ind w:left="0"/>
        <w:rPr>
          <w:rFonts w:cs="Arial"/>
          <w:sz w:val="24"/>
          <w:szCs w:val="24"/>
        </w:rPr>
      </w:pPr>
    </w:p>
    <w:p w:rsidR="009B5C32" w:rsidRPr="00603210" w:rsidRDefault="009B5C32" w:rsidP="00603210">
      <w:pPr>
        <w:pStyle w:val="NormlnSoDodsaz"/>
        <w:spacing w:after="60"/>
        <w:ind w:left="0"/>
        <w:rPr>
          <w:rFonts w:cs="Arial"/>
          <w:sz w:val="24"/>
          <w:szCs w:val="24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B5C32" w:rsidRPr="00603210" w:rsidTr="00ED248E">
        <w:trPr>
          <w:cantSplit/>
          <w:trHeight w:val="325"/>
        </w:trPr>
        <w:tc>
          <w:tcPr>
            <w:tcW w:w="4820" w:type="dxa"/>
          </w:tcPr>
          <w:p w:rsidR="009B5C32" w:rsidRPr="00603210" w:rsidRDefault="009B5C32" w:rsidP="00603210">
            <w:pPr>
              <w:pStyle w:val="NormlnSoD"/>
              <w:spacing w:after="60"/>
              <w:rPr>
                <w:rFonts w:cs="Arial"/>
                <w:sz w:val="24"/>
                <w:szCs w:val="24"/>
              </w:rPr>
            </w:pPr>
            <w:r w:rsidRPr="00603210">
              <w:rPr>
                <w:rFonts w:cs="Arial"/>
                <w:sz w:val="24"/>
                <w:szCs w:val="24"/>
              </w:rPr>
              <w:t>Za kupujícího:</w:t>
            </w:r>
          </w:p>
        </w:tc>
        <w:tc>
          <w:tcPr>
            <w:tcW w:w="4819" w:type="dxa"/>
          </w:tcPr>
          <w:p w:rsidR="009B5C32" w:rsidRPr="00603210" w:rsidRDefault="009B5C32" w:rsidP="005671C8">
            <w:pPr>
              <w:pStyle w:val="NormlnSoD"/>
              <w:spacing w:after="60"/>
              <w:rPr>
                <w:rFonts w:cs="Arial"/>
                <w:sz w:val="24"/>
                <w:szCs w:val="24"/>
              </w:rPr>
            </w:pPr>
            <w:r w:rsidRPr="00603210">
              <w:rPr>
                <w:rFonts w:cs="Arial"/>
                <w:sz w:val="24"/>
                <w:szCs w:val="24"/>
              </w:rPr>
              <w:t xml:space="preserve">Za prodávajícího: </w:t>
            </w:r>
            <w:r w:rsidR="005671C8">
              <w:rPr>
                <w:rFonts w:cs="Arial"/>
                <w:sz w:val="24"/>
                <w:szCs w:val="24"/>
              </w:rPr>
              <w:t xml:space="preserve">DAFNÉ </w:t>
            </w:r>
            <w:proofErr w:type="spellStart"/>
            <w:r w:rsidR="005671C8">
              <w:rPr>
                <w:rFonts w:cs="Arial"/>
                <w:sz w:val="24"/>
                <w:szCs w:val="24"/>
              </w:rPr>
              <w:t>Profi</w:t>
            </w:r>
            <w:proofErr w:type="spellEnd"/>
            <w:r w:rsidR="005671C8">
              <w:rPr>
                <w:rFonts w:cs="Arial"/>
                <w:sz w:val="24"/>
                <w:szCs w:val="24"/>
              </w:rPr>
              <w:t xml:space="preserve"> s.r.o. </w:t>
            </w:r>
          </w:p>
        </w:tc>
      </w:tr>
    </w:tbl>
    <w:p w:rsidR="009B5C32" w:rsidRPr="00603210" w:rsidRDefault="009B5C32" w:rsidP="00603210">
      <w:pPr>
        <w:pStyle w:val="NormlnSoD"/>
        <w:spacing w:after="60"/>
        <w:rPr>
          <w:rFonts w:cs="Arial"/>
          <w:sz w:val="24"/>
          <w:szCs w:val="24"/>
        </w:rPr>
      </w:pPr>
    </w:p>
    <w:p w:rsidR="008D64BB" w:rsidRPr="00603210" w:rsidRDefault="008D64BB" w:rsidP="00603210">
      <w:pPr>
        <w:spacing w:after="60"/>
        <w:rPr>
          <w:rFonts w:ascii="Arial" w:hAnsi="Arial" w:cs="Arial"/>
          <w:sz w:val="24"/>
          <w:szCs w:val="24"/>
        </w:rPr>
      </w:pPr>
    </w:p>
    <w:p w:rsidR="00E321DD" w:rsidRPr="00603210" w:rsidRDefault="00E321DD" w:rsidP="00603210">
      <w:pPr>
        <w:spacing w:after="60"/>
        <w:rPr>
          <w:rFonts w:ascii="Arial" w:hAnsi="Arial" w:cs="Arial"/>
          <w:sz w:val="24"/>
          <w:szCs w:val="24"/>
        </w:rPr>
      </w:pPr>
    </w:p>
    <w:p w:rsidR="00E321DD" w:rsidRPr="00603210" w:rsidRDefault="00E321DD" w:rsidP="00603210">
      <w:pPr>
        <w:spacing w:after="60"/>
        <w:rPr>
          <w:rFonts w:ascii="Arial" w:hAnsi="Arial" w:cs="Arial"/>
          <w:sz w:val="24"/>
          <w:szCs w:val="24"/>
        </w:rPr>
      </w:pPr>
    </w:p>
    <w:p w:rsidR="00E321DD" w:rsidRPr="00603210" w:rsidRDefault="002D00A5" w:rsidP="002D00A5">
      <w:pPr>
        <w:spacing w:after="60"/>
        <w:rPr>
          <w:rFonts w:ascii="Arial" w:hAnsi="Arial" w:cs="Arial"/>
          <w:sz w:val="24"/>
          <w:szCs w:val="24"/>
        </w:rPr>
      </w:pPr>
      <w:r w:rsidRPr="002D00A5">
        <w:rPr>
          <w:rFonts w:ascii="Arial" w:hAnsi="Arial" w:cs="Arial"/>
          <w:sz w:val="24"/>
          <w:szCs w:val="24"/>
        </w:rPr>
        <w:t>Ing. Marek Džuvarovský, jednatel</w:t>
      </w:r>
      <w:r w:rsidR="00C47921">
        <w:rPr>
          <w:rFonts w:ascii="Arial" w:hAnsi="Arial" w:cs="Arial"/>
          <w:sz w:val="24"/>
          <w:szCs w:val="24"/>
        </w:rPr>
        <w:tab/>
      </w:r>
      <w:r w:rsidR="00C47921">
        <w:rPr>
          <w:rFonts w:ascii="Arial" w:hAnsi="Arial" w:cs="Arial"/>
          <w:sz w:val="24"/>
          <w:szCs w:val="24"/>
        </w:rPr>
        <w:tab/>
      </w:r>
    </w:p>
    <w:sectPr w:rsidR="00E321DD" w:rsidRPr="00603210" w:rsidSect="00B3703B">
      <w:footerReference w:type="default" r:id="rId7"/>
      <w:pgSz w:w="11907" w:h="16840"/>
      <w:pgMar w:top="709" w:right="1418" w:bottom="1418" w:left="1418" w:header="708" w:footer="708" w:gutter="0"/>
      <w:pgNumType w:start="1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9D" w:rsidRDefault="0026419D">
      <w:r>
        <w:separator/>
      </w:r>
    </w:p>
  </w:endnote>
  <w:endnote w:type="continuationSeparator" w:id="0">
    <w:p w:rsidR="0026419D" w:rsidRDefault="0026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02" w:rsidRDefault="00593002" w:rsidP="00B3703B">
    <w:pPr>
      <w:pStyle w:val="Zpat"/>
      <w:jc w:val="center"/>
    </w:pPr>
    <w:r>
      <w:rPr>
        <w:b/>
        <w:sz w:val="22"/>
      </w:rPr>
      <w:fldChar w:fldCharType="begin"/>
    </w:r>
    <w:r>
      <w:rPr>
        <w:b/>
        <w:sz w:val="22"/>
      </w:rPr>
      <w:instrText xml:space="preserve">\PAGE </w:instrText>
    </w:r>
    <w:r>
      <w:rPr>
        <w:b/>
        <w:sz w:val="22"/>
      </w:rPr>
      <w:fldChar w:fldCharType="separate"/>
    </w:r>
    <w:r w:rsidR="00B812B8">
      <w:rPr>
        <w:b/>
        <w:noProof/>
        <w:sz w:val="22"/>
      </w:rPr>
      <w:t>12</w:t>
    </w:r>
    <w:r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9D" w:rsidRDefault="0026419D">
      <w:r>
        <w:separator/>
      </w:r>
    </w:p>
  </w:footnote>
  <w:footnote w:type="continuationSeparator" w:id="0">
    <w:p w:rsidR="0026419D" w:rsidRDefault="0026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F684F8"/>
    <w:lvl w:ilvl="0">
      <w:numFmt w:val="decimal"/>
      <w:lvlText w:val="*"/>
      <w:lvlJc w:val="left"/>
    </w:lvl>
  </w:abstractNum>
  <w:abstractNum w:abstractNumId="1" w15:restartNumberingAfterBreak="0">
    <w:nsid w:val="058E536D"/>
    <w:multiLevelType w:val="hybridMultilevel"/>
    <w:tmpl w:val="1E56184C"/>
    <w:lvl w:ilvl="0" w:tplc="60B0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4202C">
      <w:numFmt w:val="none"/>
      <w:lvlText w:val=""/>
      <w:lvlJc w:val="left"/>
      <w:pPr>
        <w:tabs>
          <w:tab w:val="num" w:pos="360"/>
        </w:tabs>
      </w:pPr>
    </w:lvl>
    <w:lvl w:ilvl="2" w:tplc="A5F08F02">
      <w:numFmt w:val="none"/>
      <w:lvlText w:val=""/>
      <w:lvlJc w:val="left"/>
      <w:pPr>
        <w:tabs>
          <w:tab w:val="num" w:pos="360"/>
        </w:tabs>
      </w:pPr>
    </w:lvl>
    <w:lvl w:ilvl="3" w:tplc="DA72D8B8">
      <w:numFmt w:val="none"/>
      <w:lvlText w:val=""/>
      <w:lvlJc w:val="left"/>
      <w:pPr>
        <w:tabs>
          <w:tab w:val="num" w:pos="360"/>
        </w:tabs>
      </w:pPr>
    </w:lvl>
    <w:lvl w:ilvl="4" w:tplc="BB1C9824">
      <w:numFmt w:val="none"/>
      <w:lvlText w:val=""/>
      <w:lvlJc w:val="left"/>
      <w:pPr>
        <w:tabs>
          <w:tab w:val="num" w:pos="360"/>
        </w:tabs>
      </w:pPr>
    </w:lvl>
    <w:lvl w:ilvl="5" w:tplc="476AFB4E">
      <w:numFmt w:val="none"/>
      <w:lvlText w:val=""/>
      <w:lvlJc w:val="left"/>
      <w:pPr>
        <w:tabs>
          <w:tab w:val="num" w:pos="360"/>
        </w:tabs>
      </w:pPr>
    </w:lvl>
    <w:lvl w:ilvl="6" w:tplc="8FE83380">
      <w:numFmt w:val="none"/>
      <w:lvlText w:val=""/>
      <w:lvlJc w:val="left"/>
      <w:pPr>
        <w:tabs>
          <w:tab w:val="num" w:pos="360"/>
        </w:tabs>
      </w:pPr>
    </w:lvl>
    <w:lvl w:ilvl="7" w:tplc="3522C15E">
      <w:numFmt w:val="none"/>
      <w:lvlText w:val=""/>
      <w:lvlJc w:val="left"/>
      <w:pPr>
        <w:tabs>
          <w:tab w:val="num" w:pos="360"/>
        </w:tabs>
      </w:pPr>
    </w:lvl>
    <w:lvl w:ilvl="8" w:tplc="DFEC21A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F10D9A"/>
    <w:multiLevelType w:val="hybridMultilevel"/>
    <w:tmpl w:val="F5D6D2DE"/>
    <w:lvl w:ilvl="0" w:tplc="70829036">
      <w:start w:val="3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5010"/>
    <w:multiLevelType w:val="hybridMultilevel"/>
    <w:tmpl w:val="024EBB88"/>
    <w:lvl w:ilvl="0" w:tplc="921A72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1BE2"/>
    <w:multiLevelType w:val="hybridMultilevel"/>
    <w:tmpl w:val="6EC88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B156D"/>
    <w:multiLevelType w:val="hybridMultilevel"/>
    <w:tmpl w:val="B27CC090"/>
    <w:lvl w:ilvl="0" w:tplc="0405000F">
      <w:start w:val="1"/>
      <w:numFmt w:val="decimal"/>
      <w:lvlText w:val="%1."/>
      <w:lvlJc w:val="left"/>
      <w:pPr>
        <w:ind w:left="3900" w:hanging="360"/>
      </w:pPr>
    </w:lvl>
    <w:lvl w:ilvl="1" w:tplc="04050019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24E81927"/>
    <w:multiLevelType w:val="hybridMultilevel"/>
    <w:tmpl w:val="1E56184C"/>
    <w:lvl w:ilvl="0" w:tplc="60B0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4202C">
      <w:numFmt w:val="none"/>
      <w:lvlText w:val=""/>
      <w:lvlJc w:val="left"/>
      <w:pPr>
        <w:tabs>
          <w:tab w:val="num" w:pos="360"/>
        </w:tabs>
      </w:pPr>
    </w:lvl>
    <w:lvl w:ilvl="2" w:tplc="A5F08F02">
      <w:numFmt w:val="none"/>
      <w:lvlText w:val=""/>
      <w:lvlJc w:val="left"/>
      <w:pPr>
        <w:tabs>
          <w:tab w:val="num" w:pos="360"/>
        </w:tabs>
      </w:pPr>
    </w:lvl>
    <w:lvl w:ilvl="3" w:tplc="DA72D8B8">
      <w:numFmt w:val="none"/>
      <w:lvlText w:val=""/>
      <w:lvlJc w:val="left"/>
      <w:pPr>
        <w:tabs>
          <w:tab w:val="num" w:pos="360"/>
        </w:tabs>
      </w:pPr>
    </w:lvl>
    <w:lvl w:ilvl="4" w:tplc="BB1C9824">
      <w:numFmt w:val="none"/>
      <w:lvlText w:val=""/>
      <w:lvlJc w:val="left"/>
      <w:pPr>
        <w:tabs>
          <w:tab w:val="num" w:pos="360"/>
        </w:tabs>
      </w:pPr>
    </w:lvl>
    <w:lvl w:ilvl="5" w:tplc="476AFB4E">
      <w:numFmt w:val="none"/>
      <w:lvlText w:val=""/>
      <w:lvlJc w:val="left"/>
      <w:pPr>
        <w:tabs>
          <w:tab w:val="num" w:pos="360"/>
        </w:tabs>
      </w:pPr>
    </w:lvl>
    <w:lvl w:ilvl="6" w:tplc="8FE83380">
      <w:numFmt w:val="none"/>
      <w:lvlText w:val=""/>
      <w:lvlJc w:val="left"/>
      <w:pPr>
        <w:tabs>
          <w:tab w:val="num" w:pos="360"/>
        </w:tabs>
      </w:pPr>
    </w:lvl>
    <w:lvl w:ilvl="7" w:tplc="3522C15E">
      <w:numFmt w:val="none"/>
      <w:lvlText w:val=""/>
      <w:lvlJc w:val="left"/>
      <w:pPr>
        <w:tabs>
          <w:tab w:val="num" w:pos="360"/>
        </w:tabs>
      </w:pPr>
    </w:lvl>
    <w:lvl w:ilvl="8" w:tplc="DFEC21A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F9411A"/>
    <w:multiLevelType w:val="hybridMultilevel"/>
    <w:tmpl w:val="02BC52CE"/>
    <w:lvl w:ilvl="0" w:tplc="64F6AC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84C2A"/>
    <w:multiLevelType w:val="hybridMultilevel"/>
    <w:tmpl w:val="3412E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4652B"/>
    <w:multiLevelType w:val="hybridMultilevel"/>
    <w:tmpl w:val="B27CC090"/>
    <w:lvl w:ilvl="0" w:tplc="0405000F">
      <w:start w:val="1"/>
      <w:numFmt w:val="decimal"/>
      <w:lvlText w:val="%1."/>
      <w:lvlJc w:val="left"/>
      <w:pPr>
        <w:ind w:left="3900" w:hanging="360"/>
      </w:pPr>
    </w:lvl>
    <w:lvl w:ilvl="1" w:tplc="04050019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60F55C21"/>
    <w:multiLevelType w:val="hybridMultilevel"/>
    <w:tmpl w:val="6EC88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33C15"/>
    <w:multiLevelType w:val="hybridMultilevel"/>
    <w:tmpl w:val="E55475BA"/>
    <w:lvl w:ilvl="0" w:tplc="0405000F">
      <w:start w:val="1"/>
      <w:numFmt w:val="decimal"/>
      <w:lvlText w:val="%1."/>
      <w:lvlJc w:val="left"/>
      <w:pPr>
        <w:ind w:left="3900" w:hanging="360"/>
      </w:p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73072B87"/>
    <w:multiLevelType w:val="hybridMultilevel"/>
    <w:tmpl w:val="25940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579BB"/>
    <w:multiLevelType w:val="hybridMultilevel"/>
    <w:tmpl w:val="394A4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0D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DBD"/>
    <w:rsid w:val="00000912"/>
    <w:rsid w:val="000015D0"/>
    <w:rsid w:val="000049E0"/>
    <w:rsid w:val="00006254"/>
    <w:rsid w:val="00007E95"/>
    <w:rsid w:val="00010C2C"/>
    <w:rsid w:val="00010EE3"/>
    <w:rsid w:val="00013012"/>
    <w:rsid w:val="00016C95"/>
    <w:rsid w:val="00017D8F"/>
    <w:rsid w:val="00023B5D"/>
    <w:rsid w:val="00024FE7"/>
    <w:rsid w:val="0003341D"/>
    <w:rsid w:val="000340F0"/>
    <w:rsid w:val="00036E45"/>
    <w:rsid w:val="00037811"/>
    <w:rsid w:val="0004009E"/>
    <w:rsid w:val="00040962"/>
    <w:rsid w:val="00041DF0"/>
    <w:rsid w:val="000434C8"/>
    <w:rsid w:val="00044E65"/>
    <w:rsid w:val="00045A96"/>
    <w:rsid w:val="0005488C"/>
    <w:rsid w:val="00054F6A"/>
    <w:rsid w:val="00057678"/>
    <w:rsid w:val="00063D07"/>
    <w:rsid w:val="00065337"/>
    <w:rsid w:val="00070B64"/>
    <w:rsid w:val="000719E8"/>
    <w:rsid w:val="0007390F"/>
    <w:rsid w:val="00074E6C"/>
    <w:rsid w:val="000754AE"/>
    <w:rsid w:val="000829C2"/>
    <w:rsid w:val="00082B05"/>
    <w:rsid w:val="00083D4E"/>
    <w:rsid w:val="00084280"/>
    <w:rsid w:val="00086B31"/>
    <w:rsid w:val="00090A96"/>
    <w:rsid w:val="00092630"/>
    <w:rsid w:val="0009330B"/>
    <w:rsid w:val="00093D09"/>
    <w:rsid w:val="00094139"/>
    <w:rsid w:val="000949A3"/>
    <w:rsid w:val="0009567E"/>
    <w:rsid w:val="000A1FD7"/>
    <w:rsid w:val="000A2B76"/>
    <w:rsid w:val="000A4A42"/>
    <w:rsid w:val="000A5FB7"/>
    <w:rsid w:val="000A61B5"/>
    <w:rsid w:val="000B782E"/>
    <w:rsid w:val="000B7F34"/>
    <w:rsid w:val="000C0236"/>
    <w:rsid w:val="000C079A"/>
    <w:rsid w:val="000C22A8"/>
    <w:rsid w:val="000C280D"/>
    <w:rsid w:val="000C414C"/>
    <w:rsid w:val="000C47DD"/>
    <w:rsid w:val="000C630D"/>
    <w:rsid w:val="000C63FF"/>
    <w:rsid w:val="000C648E"/>
    <w:rsid w:val="000D15D7"/>
    <w:rsid w:val="000D19A7"/>
    <w:rsid w:val="000D21BE"/>
    <w:rsid w:val="000D34D6"/>
    <w:rsid w:val="000D54B1"/>
    <w:rsid w:val="000D562D"/>
    <w:rsid w:val="000D58AA"/>
    <w:rsid w:val="000D72FA"/>
    <w:rsid w:val="000E2229"/>
    <w:rsid w:val="000E3970"/>
    <w:rsid w:val="000F3170"/>
    <w:rsid w:val="000F4F71"/>
    <w:rsid w:val="000F57CA"/>
    <w:rsid w:val="00101C14"/>
    <w:rsid w:val="00103294"/>
    <w:rsid w:val="00103557"/>
    <w:rsid w:val="00104B8A"/>
    <w:rsid w:val="00104E16"/>
    <w:rsid w:val="00105E7D"/>
    <w:rsid w:val="00110727"/>
    <w:rsid w:val="00112347"/>
    <w:rsid w:val="00113603"/>
    <w:rsid w:val="00113D36"/>
    <w:rsid w:val="00115031"/>
    <w:rsid w:val="00116EF5"/>
    <w:rsid w:val="001231F9"/>
    <w:rsid w:val="00132CF3"/>
    <w:rsid w:val="001330C7"/>
    <w:rsid w:val="00133539"/>
    <w:rsid w:val="001339C3"/>
    <w:rsid w:val="00137B8B"/>
    <w:rsid w:val="00143A46"/>
    <w:rsid w:val="0014763C"/>
    <w:rsid w:val="00152D0D"/>
    <w:rsid w:val="001548E0"/>
    <w:rsid w:val="0015577F"/>
    <w:rsid w:val="001574C5"/>
    <w:rsid w:val="00157C73"/>
    <w:rsid w:val="00160CD4"/>
    <w:rsid w:val="001610F2"/>
    <w:rsid w:val="00164039"/>
    <w:rsid w:val="00164A48"/>
    <w:rsid w:val="00166E1B"/>
    <w:rsid w:val="00175380"/>
    <w:rsid w:val="001801D6"/>
    <w:rsid w:val="001806A8"/>
    <w:rsid w:val="00181DC1"/>
    <w:rsid w:val="00182832"/>
    <w:rsid w:val="00182887"/>
    <w:rsid w:val="00182F03"/>
    <w:rsid w:val="00183088"/>
    <w:rsid w:val="001872C5"/>
    <w:rsid w:val="001922C1"/>
    <w:rsid w:val="00192924"/>
    <w:rsid w:val="001951FB"/>
    <w:rsid w:val="00195588"/>
    <w:rsid w:val="00197A32"/>
    <w:rsid w:val="00197D8F"/>
    <w:rsid w:val="001A1834"/>
    <w:rsid w:val="001A3C03"/>
    <w:rsid w:val="001A5534"/>
    <w:rsid w:val="001B1F52"/>
    <w:rsid w:val="001B2F6F"/>
    <w:rsid w:val="001B3309"/>
    <w:rsid w:val="001C2FC1"/>
    <w:rsid w:val="001D09C3"/>
    <w:rsid w:val="001D2C21"/>
    <w:rsid w:val="001D4DDA"/>
    <w:rsid w:val="001D4EE9"/>
    <w:rsid w:val="001E16ED"/>
    <w:rsid w:val="001E1787"/>
    <w:rsid w:val="001E209C"/>
    <w:rsid w:val="001E28AF"/>
    <w:rsid w:val="001E65A1"/>
    <w:rsid w:val="001F13BE"/>
    <w:rsid w:val="001F1EFD"/>
    <w:rsid w:val="001F3261"/>
    <w:rsid w:val="001F44C7"/>
    <w:rsid w:val="001F44D1"/>
    <w:rsid w:val="001F4706"/>
    <w:rsid w:val="001F53FF"/>
    <w:rsid w:val="001F55A9"/>
    <w:rsid w:val="001F5ABC"/>
    <w:rsid w:val="001F7C0D"/>
    <w:rsid w:val="001F7CC2"/>
    <w:rsid w:val="001F7CFD"/>
    <w:rsid w:val="002021E5"/>
    <w:rsid w:val="002045B0"/>
    <w:rsid w:val="0022120B"/>
    <w:rsid w:val="002216BB"/>
    <w:rsid w:val="00222292"/>
    <w:rsid w:val="002229CD"/>
    <w:rsid w:val="0022449C"/>
    <w:rsid w:val="00227217"/>
    <w:rsid w:val="00227BE3"/>
    <w:rsid w:val="00231136"/>
    <w:rsid w:val="00231C2C"/>
    <w:rsid w:val="002361BA"/>
    <w:rsid w:val="0023739D"/>
    <w:rsid w:val="00245BFF"/>
    <w:rsid w:val="002468F2"/>
    <w:rsid w:val="00246AD0"/>
    <w:rsid w:val="002621BA"/>
    <w:rsid w:val="002626A5"/>
    <w:rsid w:val="0026419D"/>
    <w:rsid w:val="002669D5"/>
    <w:rsid w:val="002760B5"/>
    <w:rsid w:val="002806A3"/>
    <w:rsid w:val="0028147A"/>
    <w:rsid w:val="002905A4"/>
    <w:rsid w:val="00292B72"/>
    <w:rsid w:val="00295D03"/>
    <w:rsid w:val="002A00DB"/>
    <w:rsid w:val="002A13E0"/>
    <w:rsid w:val="002A7A48"/>
    <w:rsid w:val="002C30DF"/>
    <w:rsid w:val="002C479D"/>
    <w:rsid w:val="002C495C"/>
    <w:rsid w:val="002D00A5"/>
    <w:rsid w:val="002D13FA"/>
    <w:rsid w:val="002D6E98"/>
    <w:rsid w:val="002D775C"/>
    <w:rsid w:val="002E14F0"/>
    <w:rsid w:val="002E2713"/>
    <w:rsid w:val="002E2771"/>
    <w:rsid w:val="002F1F53"/>
    <w:rsid w:val="002F3FF1"/>
    <w:rsid w:val="002F568E"/>
    <w:rsid w:val="00301E34"/>
    <w:rsid w:val="0030383C"/>
    <w:rsid w:val="00305C9B"/>
    <w:rsid w:val="00307E63"/>
    <w:rsid w:val="00310A25"/>
    <w:rsid w:val="00311376"/>
    <w:rsid w:val="003127E6"/>
    <w:rsid w:val="00312C53"/>
    <w:rsid w:val="0032203E"/>
    <w:rsid w:val="0032382B"/>
    <w:rsid w:val="00323C6D"/>
    <w:rsid w:val="00323DBD"/>
    <w:rsid w:val="0032493E"/>
    <w:rsid w:val="00325907"/>
    <w:rsid w:val="00330E93"/>
    <w:rsid w:val="00331466"/>
    <w:rsid w:val="0033264A"/>
    <w:rsid w:val="003336C6"/>
    <w:rsid w:val="00334432"/>
    <w:rsid w:val="00334571"/>
    <w:rsid w:val="00340B1C"/>
    <w:rsid w:val="00342DDD"/>
    <w:rsid w:val="003430D9"/>
    <w:rsid w:val="00347BF9"/>
    <w:rsid w:val="00347EE6"/>
    <w:rsid w:val="003529D6"/>
    <w:rsid w:val="003530C6"/>
    <w:rsid w:val="00361E42"/>
    <w:rsid w:val="00363264"/>
    <w:rsid w:val="00365DBF"/>
    <w:rsid w:val="00365EDA"/>
    <w:rsid w:val="0036773B"/>
    <w:rsid w:val="00370F3C"/>
    <w:rsid w:val="003711BD"/>
    <w:rsid w:val="003729A7"/>
    <w:rsid w:val="003747B7"/>
    <w:rsid w:val="00375BC5"/>
    <w:rsid w:val="00375E05"/>
    <w:rsid w:val="00377CD9"/>
    <w:rsid w:val="0038003B"/>
    <w:rsid w:val="00380D6F"/>
    <w:rsid w:val="003819E8"/>
    <w:rsid w:val="003844F8"/>
    <w:rsid w:val="00386EC5"/>
    <w:rsid w:val="00387D5D"/>
    <w:rsid w:val="0039469A"/>
    <w:rsid w:val="00394738"/>
    <w:rsid w:val="00394C12"/>
    <w:rsid w:val="003967D2"/>
    <w:rsid w:val="003A61F9"/>
    <w:rsid w:val="003A7810"/>
    <w:rsid w:val="003B348D"/>
    <w:rsid w:val="003B41D3"/>
    <w:rsid w:val="003B4CEC"/>
    <w:rsid w:val="003B52D6"/>
    <w:rsid w:val="003B7C00"/>
    <w:rsid w:val="003C3B70"/>
    <w:rsid w:val="003C49D1"/>
    <w:rsid w:val="003C634B"/>
    <w:rsid w:val="003C6C80"/>
    <w:rsid w:val="003D09AE"/>
    <w:rsid w:val="003D1402"/>
    <w:rsid w:val="003D1A33"/>
    <w:rsid w:val="003D34AA"/>
    <w:rsid w:val="003D7565"/>
    <w:rsid w:val="003E2328"/>
    <w:rsid w:val="003E2ACD"/>
    <w:rsid w:val="003E35F0"/>
    <w:rsid w:val="003E441E"/>
    <w:rsid w:val="003E455D"/>
    <w:rsid w:val="003E742C"/>
    <w:rsid w:val="003F1F77"/>
    <w:rsid w:val="003F4047"/>
    <w:rsid w:val="003F4FA5"/>
    <w:rsid w:val="003F5AAC"/>
    <w:rsid w:val="00400B7E"/>
    <w:rsid w:val="00404D0E"/>
    <w:rsid w:val="00411552"/>
    <w:rsid w:val="00414B98"/>
    <w:rsid w:val="00420025"/>
    <w:rsid w:val="004240EA"/>
    <w:rsid w:val="00424830"/>
    <w:rsid w:val="004318B6"/>
    <w:rsid w:val="00432FFF"/>
    <w:rsid w:val="00435BA5"/>
    <w:rsid w:val="00440801"/>
    <w:rsid w:val="00440CE5"/>
    <w:rsid w:val="00443CB9"/>
    <w:rsid w:val="00445E36"/>
    <w:rsid w:val="00445ECC"/>
    <w:rsid w:val="004478F9"/>
    <w:rsid w:val="00451243"/>
    <w:rsid w:val="0045189E"/>
    <w:rsid w:val="00453A35"/>
    <w:rsid w:val="00454537"/>
    <w:rsid w:val="004607BB"/>
    <w:rsid w:val="004610C8"/>
    <w:rsid w:val="0046111B"/>
    <w:rsid w:val="00467478"/>
    <w:rsid w:val="00473D78"/>
    <w:rsid w:val="00474CD2"/>
    <w:rsid w:val="004751E7"/>
    <w:rsid w:val="004758B8"/>
    <w:rsid w:val="0048375C"/>
    <w:rsid w:val="004965AB"/>
    <w:rsid w:val="004A7425"/>
    <w:rsid w:val="004A75CD"/>
    <w:rsid w:val="004B07AB"/>
    <w:rsid w:val="004B0957"/>
    <w:rsid w:val="004B67E2"/>
    <w:rsid w:val="004B6B1B"/>
    <w:rsid w:val="004C23BD"/>
    <w:rsid w:val="004C500F"/>
    <w:rsid w:val="004C69C5"/>
    <w:rsid w:val="004C6E47"/>
    <w:rsid w:val="004C705B"/>
    <w:rsid w:val="004C75BB"/>
    <w:rsid w:val="004D211A"/>
    <w:rsid w:val="004D26BC"/>
    <w:rsid w:val="004D5143"/>
    <w:rsid w:val="004D7730"/>
    <w:rsid w:val="004E53EB"/>
    <w:rsid w:val="004E579A"/>
    <w:rsid w:val="004E6BB3"/>
    <w:rsid w:val="004E7617"/>
    <w:rsid w:val="004F110B"/>
    <w:rsid w:val="004F1C45"/>
    <w:rsid w:val="004F31D0"/>
    <w:rsid w:val="004F53CE"/>
    <w:rsid w:val="004F5714"/>
    <w:rsid w:val="004F720B"/>
    <w:rsid w:val="00500326"/>
    <w:rsid w:val="00501F57"/>
    <w:rsid w:val="00502CE3"/>
    <w:rsid w:val="005053F3"/>
    <w:rsid w:val="005100E5"/>
    <w:rsid w:val="005107B0"/>
    <w:rsid w:val="00510A3A"/>
    <w:rsid w:val="00510E2D"/>
    <w:rsid w:val="00511415"/>
    <w:rsid w:val="005173A3"/>
    <w:rsid w:val="00522071"/>
    <w:rsid w:val="005248C3"/>
    <w:rsid w:val="0052773A"/>
    <w:rsid w:val="00530B4F"/>
    <w:rsid w:val="005333B8"/>
    <w:rsid w:val="0053351A"/>
    <w:rsid w:val="00533C4C"/>
    <w:rsid w:val="005366A3"/>
    <w:rsid w:val="00541384"/>
    <w:rsid w:val="005432AD"/>
    <w:rsid w:val="00544805"/>
    <w:rsid w:val="00546C89"/>
    <w:rsid w:val="00547A1F"/>
    <w:rsid w:val="00551B71"/>
    <w:rsid w:val="00552E77"/>
    <w:rsid w:val="0055650F"/>
    <w:rsid w:val="0055706D"/>
    <w:rsid w:val="00560E12"/>
    <w:rsid w:val="0056176B"/>
    <w:rsid w:val="005666C2"/>
    <w:rsid w:val="005671C8"/>
    <w:rsid w:val="0057091E"/>
    <w:rsid w:val="0057330F"/>
    <w:rsid w:val="00573B96"/>
    <w:rsid w:val="00573EF1"/>
    <w:rsid w:val="0057463A"/>
    <w:rsid w:val="00574DAE"/>
    <w:rsid w:val="0057558D"/>
    <w:rsid w:val="00580EF7"/>
    <w:rsid w:val="00583AD2"/>
    <w:rsid w:val="00586A7C"/>
    <w:rsid w:val="005876E2"/>
    <w:rsid w:val="00590D74"/>
    <w:rsid w:val="005921DB"/>
    <w:rsid w:val="00593002"/>
    <w:rsid w:val="00593EF4"/>
    <w:rsid w:val="00594D75"/>
    <w:rsid w:val="005A305F"/>
    <w:rsid w:val="005A378D"/>
    <w:rsid w:val="005A53A5"/>
    <w:rsid w:val="005A55CA"/>
    <w:rsid w:val="005A5DFB"/>
    <w:rsid w:val="005B3606"/>
    <w:rsid w:val="005B40C0"/>
    <w:rsid w:val="005B64D6"/>
    <w:rsid w:val="005C0CFE"/>
    <w:rsid w:val="005C7DD0"/>
    <w:rsid w:val="005D034D"/>
    <w:rsid w:val="005D271B"/>
    <w:rsid w:val="005D576E"/>
    <w:rsid w:val="005D5CA9"/>
    <w:rsid w:val="005D627F"/>
    <w:rsid w:val="005E1EE1"/>
    <w:rsid w:val="005E76CF"/>
    <w:rsid w:val="005E79B0"/>
    <w:rsid w:val="005F3A4C"/>
    <w:rsid w:val="005F4BF2"/>
    <w:rsid w:val="005F66B1"/>
    <w:rsid w:val="005F6EC3"/>
    <w:rsid w:val="00603210"/>
    <w:rsid w:val="006046FB"/>
    <w:rsid w:val="00604E08"/>
    <w:rsid w:val="00605C0C"/>
    <w:rsid w:val="00606201"/>
    <w:rsid w:val="00615551"/>
    <w:rsid w:val="006176C8"/>
    <w:rsid w:val="0062139F"/>
    <w:rsid w:val="00622519"/>
    <w:rsid w:val="006256AD"/>
    <w:rsid w:val="006263FD"/>
    <w:rsid w:val="006370C5"/>
    <w:rsid w:val="00637BF4"/>
    <w:rsid w:val="006417A0"/>
    <w:rsid w:val="006438EA"/>
    <w:rsid w:val="0064484F"/>
    <w:rsid w:val="00646B1A"/>
    <w:rsid w:val="00647093"/>
    <w:rsid w:val="006527C5"/>
    <w:rsid w:val="00654D7B"/>
    <w:rsid w:val="00657F54"/>
    <w:rsid w:val="006613D6"/>
    <w:rsid w:val="00662B64"/>
    <w:rsid w:val="00663F9C"/>
    <w:rsid w:val="00667F4A"/>
    <w:rsid w:val="00672130"/>
    <w:rsid w:val="00674956"/>
    <w:rsid w:val="006770A8"/>
    <w:rsid w:val="00677C60"/>
    <w:rsid w:val="006820AF"/>
    <w:rsid w:val="00685066"/>
    <w:rsid w:val="00686935"/>
    <w:rsid w:val="00686B46"/>
    <w:rsid w:val="00687C10"/>
    <w:rsid w:val="00694835"/>
    <w:rsid w:val="0069629D"/>
    <w:rsid w:val="006A39FD"/>
    <w:rsid w:val="006A4AD5"/>
    <w:rsid w:val="006B042F"/>
    <w:rsid w:val="006B5389"/>
    <w:rsid w:val="006B72EC"/>
    <w:rsid w:val="006C088A"/>
    <w:rsid w:val="006C2272"/>
    <w:rsid w:val="006C7C5D"/>
    <w:rsid w:val="006D1473"/>
    <w:rsid w:val="006D28CC"/>
    <w:rsid w:val="006D2FB3"/>
    <w:rsid w:val="006D3403"/>
    <w:rsid w:val="006D5C37"/>
    <w:rsid w:val="006E09A5"/>
    <w:rsid w:val="006E2C6C"/>
    <w:rsid w:val="006E66E7"/>
    <w:rsid w:val="006F10D5"/>
    <w:rsid w:val="006F1C75"/>
    <w:rsid w:val="0070099D"/>
    <w:rsid w:val="00704ACA"/>
    <w:rsid w:val="00705738"/>
    <w:rsid w:val="00706167"/>
    <w:rsid w:val="00707498"/>
    <w:rsid w:val="00707DD9"/>
    <w:rsid w:val="00710FED"/>
    <w:rsid w:val="00711236"/>
    <w:rsid w:val="00716435"/>
    <w:rsid w:val="007230B5"/>
    <w:rsid w:val="00724330"/>
    <w:rsid w:val="00724653"/>
    <w:rsid w:val="007264BA"/>
    <w:rsid w:val="00735977"/>
    <w:rsid w:val="00737AE7"/>
    <w:rsid w:val="007405DE"/>
    <w:rsid w:val="007423DD"/>
    <w:rsid w:val="00742DD5"/>
    <w:rsid w:val="007460F6"/>
    <w:rsid w:val="007475B6"/>
    <w:rsid w:val="00753EA3"/>
    <w:rsid w:val="007551E7"/>
    <w:rsid w:val="007574B0"/>
    <w:rsid w:val="00763319"/>
    <w:rsid w:val="00765B24"/>
    <w:rsid w:val="007674A8"/>
    <w:rsid w:val="0077252F"/>
    <w:rsid w:val="00775FE0"/>
    <w:rsid w:val="00777DDE"/>
    <w:rsid w:val="00781524"/>
    <w:rsid w:val="0078267E"/>
    <w:rsid w:val="00784A0C"/>
    <w:rsid w:val="007863B8"/>
    <w:rsid w:val="00786FE0"/>
    <w:rsid w:val="007A0535"/>
    <w:rsid w:val="007A2F3B"/>
    <w:rsid w:val="007A31E5"/>
    <w:rsid w:val="007A53D2"/>
    <w:rsid w:val="007A7A04"/>
    <w:rsid w:val="007B5B01"/>
    <w:rsid w:val="007C06CA"/>
    <w:rsid w:val="007C17DC"/>
    <w:rsid w:val="007C6F76"/>
    <w:rsid w:val="007D0724"/>
    <w:rsid w:val="007D17DA"/>
    <w:rsid w:val="007D2AE9"/>
    <w:rsid w:val="007D2E2F"/>
    <w:rsid w:val="007F4664"/>
    <w:rsid w:val="00801472"/>
    <w:rsid w:val="0080244C"/>
    <w:rsid w:val="00804D8C"/>
    <w:rsid w:val="0080628A"/>
    <w:rsid w:val="00807880"/>
    <w:rsid w:val="008104E4"/>
    <w:rsid w:val="00810777"/>
    <w:rsid w:val="008145BB"/>
    <w:rsid w:val="00814F00"/>
    <w:rsid w:val="00815136"/>
    <w:rsid w:val="008169B7"/>
    <w:rsid w:val="008173CA"/>
    <w:rsid w:val="008203F9"/>
    <w:rsid w:val="00820DFB"/>
    <w:rsid w:val="008210B8"/>
    <w:rsid w:val="00823525"/>
    <w:rsid w:val="0082358A"/>
    <w:rsid w:val="00824CEA"/>
    <w:rsid w:val="0083065C"/>
    <w:rsid w:val="00830E22"/>
    <w:rsid w:val="00831665"/>
    <w:rsid w:val="00835AE5"/>
    <w:rsid w:val="00836019"/>
    <w:rsid w:val="00840012"/>
    <w:rsid w:val="00840D51"/>
    <w:rsid w:val="00841B65"/>
    <w:rsid w:val="008429BD"/>
    <w:rsid w:val="0084657A"/>
    <w:rsid w:val="00850E69"/>
    <w:rsid w:val="00854F36"/>
    <w:rsid w:val="0085760A"/>
    <w:rsid w:val="00860E42"/>
    <w:rsid w:val="00861660"/>
    <w:rsid w:val="0086230C"/>
    <w:rsid w:val="00862CE8"/>
    <w:rsid w:val="00863D1E"/>
    <w:rsid w:val="00864E05"/>
    <w:rsid w:val="00865E1A"/>
    <w:rsid w:val="00870D1D"/>
    <w:rsid w:val="008722E4"/>
    <w:rsid w:val="00884142"/>
    <w:rsid w:val="00890D6E"/>
    <w:rsid w:val="0089342C"/>
    <w:rsid w:val="008936DD"/>
    <w:rsid w:val="008A0224"/>
    <w:rsid w:val="008A0770"/>
    <w:rsid w:val="008A1F98"/>
    <w:rsid w:val="008A3E18"/>
    <w:rsid w:val="008A4F78"/>
    <w:rsid w:val="008A5980"/>
    <w:rsid w:val="008A6083"/>
    <w:rsid w:val="008A65B3"/>
    <w:rsid w:val="008A78BF"/>
    <w:rsid w:val="008B343E"/>
    <w:rsid w:val="008B3EB2"/>
    <w:rsid w:val="008B57F2"/>
    <w:rsid w:val="008B65C5"/>
    <w:rsid w:val="008B69E7"/>
    <w:rsid w:val="008C216C"/>
    <w:rsid w:val="008C3068"/>
    <w:rsid w:val="008C5493"/>
    <w:rsid w:val="008D04BE"/>
    <w:rsid w:val="008D08C4"/>
    <w:rsid w:val="008D59C2"/>
    <w:rsid w:val="008D5A41"/>
    <w:rsid w:val="008D64BB"/>
    <w:rsid w:val="008D64D3"/>
    <w:rsid w:val="008E3355"/>
    <w:rsid w:val="008E4219"/>
    <w:rsid w:val="008E4E1C"/>
    <w:rsid w:val="008F0F8E"/>
    <w:rsid w:val="008F2A0D"/>
    <w:rsid w:val="008F37E8"/>
    <w:rsid w:val="00900239"/>
    <w:rsid w:val="009019A7"/>
    <w:rsid w:val="00903289"/>
    <w:rsid w:val="00905E28"/>
    <w:rsid w:val="00906E5F"/>
    <w:rsid w:val="00907607"/>
    <w:rsid w:val="00910105"/>
    <w:rsid w:val="0091182E"/>
    <w:rsid w:val="00912A49"/>
    <w:rsid w:val="00915653"/>
    <w:rsid w:val="00916A94"/>
    <w:rsid w:val="00920E33"/>
    <w:rsid w:val="009222D1"/>
    <w:rsid w:val="00922547"/>
    <w:rsid w:val="00924A42"/>
    <w:rsid w:val="00934716"/>
    <w:rsid w:val="00935279"/>
    <w:rsid w:val="00940127"/>
    <w:rsid w:val="00943454"/>
    <w:rsid w:val="00944EC9"/>
    <w:rsid w:val="009454C2"/>
    <w:rsid w:val="00945C5E"/>
    <w:rsid w:val="009464D5"/>
    <w:rsid w:val="0095094E"/>
    <w:rsid w:val="009552D5"/>
    <w:rsid w:val="00961C26"/>
    <w:rsid w:val="00964A14"/>
    <w:rsid w:val="00964AAE"/>
    <w:rsid w:val="00964C47"/>
    <w:rsid w:val="00973814"/>
    <w:rsid w:val="00973BA9"/>
    <w:rsid w:val="0097540D"/>
    <w:rsid w:val="00977775"/>
    <w:rsid w:val="009811CB"/>
    <w:rsid w:val="00982301"/>
    <w:rsid w:val="00985D6F"/>
    <w:rsid w:val="009904FF"/>
    <w:rsid w:val="00991D6D"/>
    <w:rsid w:val="009962B1"/>
    <w:rsid w:val="009A2386"/>
    <w:rsid w:val="009A2BBA"/>
    <w:rsid w:val="009A626A"/>
    <w:rsid w:val="009A6C53"/>
    <w:rsid w:val="009A7130"/>
    <w:rsid w:val="009A7A81"/>
    <w:rsid w:val="009A7F1A"/>
    <w:rsid w:val="009B1273"/>
    <w:rsid w:val="009B284B"/>
    <w:rsid w:val="009B2A9B"/>
    <w:rsid w:val="009B3A2F"/>
    <w:rsid w:val="009B5C32"/>
    <w:rsid w:val="009C0456"/>
    <w:rsid w:val="009C2EAB"/>
    <w:rsid w:val="009C7ADE"/>
    <w:rsid w:val="009D023A"/>
    <w:rsid w:val="009D1736"/>
    <w:rsid w:val="009D1D05"/>
    <w:rsid w:val="009D1D25"/>
    <w:rsid w:val="009D72CC"/>
    <w:rsid w:val="009E22D1"/>
    <w:rsid w:val="009E3480"/>
    <w:rsid w:val="009E5726"/>
    <w:rsid w:val="009E6762"/>
    <w:rsid w:val="009E6AA6"/>
    <w:rsid w:val="009F068C"/>
    <w:rsid w:val="009F1F0E"/>
    <w:rsid w:val="009F324C"/>
    <w:rsid w:val="009F5862"/>
    <w:rsid w:val="009F6089"/>
    <w:rsid w:val="009F799A"/>
    <w:rsid w:val="009F7D53"/>
    <w:rsid w:val="009F7D79"/>
    <w:rsid w:val="00A06AD2"/>
    <w:rsid w:val="00A10D1E"/>
    <w:rsid w:val="00A11143"/>
    <w:rsid w:val="00A1114F"/>
    <w:rsid w:val="00A11616"/>
    <w:rsid w:val="00A11F4A"/>
    <w:rsid w:val="00A12216"/>
    <w:rsid w:val="00A13589"/>
    <w:rsid w:val="00A14FC1"/>
    <w:rsid w:val="00A1523F"/>
    <w:rsid w:val="00A15D47"/>
    <w:rsid w:val="00A20800"/>
    <w:rsid w:val="00A2441F"/>
    <w:rsid w:val="00A261D3"/>
    <w:rsid w:val="00A26A97"/>
    <w:rsid w:val="00A2704A"/>
    <w:rsid w:val="00A27780"/>
    <w:rsid w:val="00A314C7"/>
    <w:rsid w:val="00A43A9B"/>
    <w:rsid w:val="00A510B0"/>
    <w:rsid w:val="00A55444"/>
    <w:rsid w:val="00A5778A"/>
    <w:rsid w:val="00A6307A"/>
    <w:rsid w:val="00A64A96"/>
    <w:rsid w:val="00A7068E"/>
    <w:rsid w:val="00A73E6D"/>
    <w:rsid w:val="00A770E0"/>
    <w:rsid w:val="00A81E97"/>
    <w:rsid w:val="00A8262C"/>
    <w:rsid w:val="00A83212"/>
    <w:rsid w:val="00A83B9F"/>
    <w:rsid w:val="00A85086"/>
    <w:rsid w:val="00A8790E"/>
    <w:rsid w:val="00A91B01"/>
    <w:rsid w:val="00A928FF"/>
    <w:rsid w:val="00A959C2"/>
    <w:rsid w:val="00A963A6"/>
    <w:rsid w:val="00A965F1"/>
    <w:rsid w:val="00AA024E"/>
    <w:rsid w:val="00AA1631"/>
    <w:rsid w:val="00AA624D"/>
    <w:rsid w:val="00AA6400"/>
    <w:rsid w:val="00AA66BA"/>
    <w:rsid w:val="00AA7460"/>
    <w:rsid w:val="00AB2198"/>
    <w:rsid w:val="00AB3958"/>
    <w:rsid w:val="00AB48D1"/>
    <w:rsid w:val="00AB5198"/>
    <w:rsid w:val="00AB5F3E"/>
    <w:rsid w:val="00AC161F"/>
    <w:rsid w:val="00AC1B0F"/>
    <w:rsid w:val="00AC1D28"/>
    <w:rsid w:val="00AC1F5A"/>
    <w:rsid w:val="00AC2FAA"/>
    <w:rsid w:val="00AC47BD"/>
    <w:rsid w:val="00AC4907"/>
    <w:rsid w:val="00AC66F9"/>
    <w:rsid w:val="00AD0965"/>
    <w:rsid w:val="00AD3A0D"/>
    <w:rsid w:val="00AD6C21"/>
    <w:rsid w:val="00AE1485"/>
    <w:rsid w:val="00AE3F32"/>
    <w:rsid w:val="00AE5631"/>
    <w:rsid w:val="00AF1B78"/>
    <w:rsid w:val="00AF21F6"/>
    <w:rsid w:val="00AF5102"/>
    <w:rsid w:val="00B00CBD"/>
    <w:rsid w:val="00B062A0"/>
    <w:rsid w:val="00B1466D"/>
    <w:rsid w:val="00B16099"/>
    <w:rsid w:val="00B1628C"/>
    <w:rsid w:val="00B1649A"/>
    <w:rsid w:val="00B179C2"/>
    <w:rsid w:val="00B22858"/>
    <w:rsid w:val="00B2375A"/>
    <w:rsid w:val="00B25FF9"/>
    <w:rsid w:val="00B276EF"/>
    <w:rsid w:val="00B277A9"/>
    <w:rsid w:val="00B278F6"/>
    <w:rsid w:val="00B27E0E"/>
    <w:rsid w:val="00B30F9A"/>
    <w:rsid w:val="00B33DDD"/>
    <w:rsid w:val="00B36C9E"/>
    <w:rsid w:val="00B3703B"/>
    <w:rsid w:val="00B473AD"/>
    <w:rsid w:val="00B51D1B"/>
    <w:rsid w:val="00B51FD1"/>
    <w:rsid w:val="00B543EC"/>
    <w:rsid w:val="00B56D7E"/>
    <w:rsid w:val="00B5735B"/>
    <w:rsid w:val="00B6008B"/>
    <w:rsid w:val="00B60855"/>
    <w:rsid w:val="00B626A4"/>
    <w:rsid w:val="00B62F50"/>
    <w:rsid w:val="00B6478F"/>
    <w:rsid w:val="00B653FE"/>
    <w:rsid w:val="00B66AB3"/>
    <w:rsid w:val="00B708E7"/>
    <w:rsid w:val="00B71A51"/>
    <w:rsid w:val="00B72324"/>
    <w:rsid w:val="00B754B2"/>
    <w:rsid w:val="00B77C71"/>
    <w:rsid w:val="00B812B8"/>
    <w:rsid w:val="00B81B83"/>
    <w:rsid w:val="00B82185"/>
    <w:rsid w:val="00B83CCC"/>
    <w:rsid w:val="00B85C92"/>
    <w:rsid w:val="00B874AB"/>
    <w:rsid w:val="00B9516C"/>
    <w:rsid w:val="00B95553"/>
    <w:rsid w:val="00B96507"/>
    <w:rsid w:val="00BA2BEE"/>
    <w:rsid w:val="00BA3E22"/>
    <w:rsid w:val="00BB5103"/>
    <w:rsid w:val="00BB528E"/>
    <w:rsid w:val="00BB61FB"/>
    <w:rsid w:val="00BB6459"/>
    <w:rsid w:val="00BC01AC"/>
    <w:rsid w:val="00BC3247"/>
    <w:rsid w:val="00BC52E7"/>
    <w:rsid w:val="00BC55A5"/>
    <w:rsid w:val="00BC5F44"/>
    <w:rsid w:val="00BC66DB"/>
    <w:rsid w:val="00BD0A89"/>
    <w:rsid w:val="00BD24BA"/>
    <w:rsid w:val="00BD400B"/>
    <w:rsid w:val="00BD46B7"/>
    <w:rsid w:val="00BD4DC6"/>
    <w:rsid w:val="00BD5A33"/>
    <w:rsid w:val="00BD67E6"/>
    <w:rsid w:val="00BE1C98"/>
    <w:rsid w:val="00BE3B8C"/>
    <w:rsid w:val="00BF13BC"/>
    <w:rsid w:val="00BF65B1"/>
    <w:rsid w:val="00C04402"/>
    <w:rsid w:val="00C05638"/>
    <w:rsid w:val="00C06A79"/>
    <w:rsid w:val="00C100B6"/>
    <w:rsid w:val="00C23317"/>
    <w:rsid w:val="00C25C48"/>
    <w:rsid w:val="00C33F51"/>
    <w:rsid w:val="00C34B68"/>
    <w:rsid w:val="00C3657C"/>
    <w:rsid w:val="00C3667B"/>
    <w:rsid w:val="00C40C29"/>
    <w:rsid w:val="00C41A96"/>
    <w:rsid w:val="00C41EF6"/>
    <w:rsid w:val="00C43CAF"/>
    <w:rsid w:val="00C43DBD"/>
    <w:rsid w:val="00C45376"/>
    <w:rsid w:val="00C45A83"/>
    <w:rsid w:val="00C46702"/>
    <w:rsid w:val="00C47321"/>
    <w:rsid w:val="00C47921"/>
    <w:rsid w:val="00C54652"/>
    <w:rsid w:val="00C55A74"/>
    <w:rsid w:val="00C5680F"/>
    <w:rsid w:val="00C5682D"/>
    <w:rsid w:val="00C61857"/>
    <w:rsid w:val="00C62118"/>
    <w:rsid w:val="00C63E69"/>
    <w:rsid w:val="00C81265"/>
    <w:rsid w:val="00C83154"/>
    <w:rsid w:val="00C85823"/>
    <w:rsid w:val="00C85901"/>
    <w:rsid w:val="00C91D57"/>
    <w:rsid w:val="00C9737B"/>
    <w:rsid w:val="00CA1ABE"/>
    <w:rsid w:val="00CA345F"/>
    <w:rsid w:val="00CA4816"/>
    <w:rsid w:val="00CB3DCC"/>
    <w:rsid w:val="00CB5DA8"/>
    <w:rsid w:val="00CC0DBD"/>
    <w:rsid w:val="00CC128D"/>
    <w:rsid w:val="00CC723E"/>
    <w:rsid w:val="00CD03BD"/>
    <w:rsid w:val="00CD1802"/>
    <w:rsid w:val="00CD4BFB"/>
    <w:rsid w:val="00CD5BBF"/>
    <w:rsid w:val="00CE0169"/>
    <w:rsid w:val="00CE4536"/>
    <w:rsid w:val="00CE5F90"/>
    <w:rsid w:val="00CF1CF1"/>
    <w:rsid w:val="00CF4638"/>
    <w:rsid w:val="00CF51DB"/>
    <w:rsid w:val="00CF7695"/>
    <w:rsid w:val="00D02039"/>
    <w:rsid w:val="00D07693"/>
    <w:rsid w:val="00D12AD1"/>
    <w:rsid w:val="00D15FAA"/>
    <w:rsid w:val="00D2077C"/>
    <w:rsid w:val="00D232C7"/>
    <w:rsid w:val="00D24F4E"/>
    <w:rsid w:val="00D25A2C"/>
    <w:rsid w:val="00D2762B"/>
    <w:rsid w:val="00D32F16"/>
    <w:rsid w:val="00D359BE"/>
    <w:rsid w:val="00D40E4C"/>
    <w:rsid w:val="00D44B6C"/>
    <w:rsid w:val="00D45EEB"/>
    <w:rsid w:val="00D51027"/>
    <w:rsid w:val="00D54A13"/>
    <w:rsid w:val="00D6410B"/>
    <w:rsid w:val="00D661E2"/>
    <w:rsid w:val="00D72939"/>
    <w:rsid w:val="00D73179"/>
    <w:rsid w:val="00D75863"/>
    <w:rsid w:val="00D75C14"/>
    <w:rsid w:val="00D77452"/>
    <w:rsid w:val="00D862A7"/>
    <w:rsid w:val="00D917B4"/>
    <w:rsid w:val="00D93E07"/>
    <w:rsid w:val="00DA3B79"/>
    <w:rsid w:val="00DA51ED"/>
    <w:rsid w:val="00DC0BA2"/>
    <w:rsid w:val="00DC2DDC"/>
    <w:rsid w:val="00DC4C08"/>
    <w:rsid w:val="00DC5860"/>
    <w:rsid w:val="00DD4544"/>
    <w:rsid w:val="00DD7983"/>
    <w:rsid w:val="00DD7A53"/>
    <w:rsid w:val="00DE2470"/>
    <w:rsid w:val="00DE2F89"/>
    <w:rsid w:val="00DE569B"/>
    <w:rsid w:val="00DF00FF"/>
    <w:rsid w:val="00DF059D"/>
    <w:rsid w:val="00DF0A32"/>
    <w:rsid w:val="00DF3189"/>
    <w:rsid w:val="00DF61A4"/>
    <w:rsid w:val="00E02CD5"/>
    <w:rsid w:val="00E053B1"/>
    <w:rsid w:val="00E128F8"/>
    <w:rsid w:val="00E152EB"/>
    <w:rsid w:val="00E16555"/>
    <w:rsid w:val="00E17E29"/>
    <w:rsid w:val="00E2310F"/>
    <w:rsid w:val="00E267B8"/>
    <w:rsid w:val="00E3177E"/>
    <w:rsid w:val="00E321DD"/>
    <w:rsid w:val="00E35EE2"/>
    <w:rsid w:val="00E360E6"/>
    <w:rsid w:val="00E43245"/>
    <w:rsid w:val="00E44E82"/>
    <w:rsid w:val="00E450A3"/>
    <w:rsid w:val="00E4521F"/>
    <w:rsid w:val="00E554A9"/>
    <w:rsid w:val="00E62010"/>
    <w:rsid w:val="00E639D4"/>
    <w:rsid w:val="00E657AB"/>
    <w:rsid w:val="00E66E5B"/>
    <w:rsid w:val="00E67063"/>
    <w:rsid w:val="00E67DD4"/>
    <w:rsid w:val="00E71378"/>
    <w:rsid w:val="00E75F7A"/>
    <w:rsid w:val="00E81590"/>
    <w:rsid w:val="00E82E29"/>
    <w:rsid w:val="00E847AE"/>
    <w:rsid w:val="00E8596E"/>
    <w:rsid w:val="00E90E18"/>
    <w:rsid w:val="00E91F84"/>
    <w:rsid w:val="00E9461F"/>
    <w:rsid w:val="00EA18C3"/>
    <w:rsid w:val="00EA3675"/>
    <w:rsid w:val="00EA4F8C"/>
    <w:rsid w:val="00EA6CEA"/>
    <w:rsid w:val="00EA7479"/>
    <w:rsid w:val="00EB0D68"/>
    <w:rsid w:val="00EB35A1"/>
    <w:rsid w:val="00EB3DCB"/>
    <w:rsid w:val="00EB50DA"/>
    <w:rsid w:val="00EB6EF9"/>
    <w:rsid w:val="00EB7439"/>
    <w:rsid w:val="00EC4B07"/>
    <w:rsid w:val="00EC6CEC"/>
    <w:rsid w:val="00EC7010"/>
    <w:rsid w:val="00ED248E"/>
    <w:rsid w:val="00ED2526"/>
    <w:rsid w:val="00EE4229"/>
    <w:rsid w:val="00EF15D9"/>
    <w:rsid w:val="00EF5AA9"/>
    <w:rsid w:val="00F03F7F"/>
    <w:rsid w:val="00F06CC3"/>
    <w:rsid w:val="00F103A4"/>
    <w:rsid w:val="00F1470E"/>
    <w:rsid w:val="00F16276"/>
    <w:rsid w:val="00F2323D"/>
    <w:rsid w:val="00F2344E"/>
    <w:rsid w:val="00F2366D"/>
    <w:rsid w:val="00F236F0"/>
    <w:rsid w:val="00F247C4"/>
    <w:rsid w:val="00F341FA"/>
    <w:rsid w:val="00F40979"/>
    <w:rsid w:val="00F41ADF"/>
    <w:rsid w:val="00F436B0"/>
    <w:rsid w:val="00F453A9"/>
    <w:rsid w:val="00F453D0"/>
    <w:rsid w:val="00F5053B"/>
    <w:rsid w:val="00F50D9A"/>
    <w:rsid w:val="00F50F59"/>
    <w:rsid w:val="00F51BD1"/>
    <w:rsid w:val="00F55DC3"/>
    <w:rsid w:val="00F55EC1"/>
    <w:rsid w:val="00F627B3"/>
    <w:rsid w:val="00F70D85"/>
    <w:rsid w:val="00F70F92"/>
    <w:rsid w:val="00F75536"/>
    <w:rsid w:val="00F76602"/>
    <w:rsid w:val="00F77B4D"/>
    <w:rsid w:val="00F81C75"/>
    <w:rsid w:val="00F8671D"/>
    <w:rsid w:val="00F86BB4"/>
    <w:rsid w:val="00F925F0"/>
    <w:rsid w:val="00F9336E"/>
    <w:rsid w:val="00F93EE6"/>
    <w:rsid w:val="00FA4879"/>
    <w:rsid w:val="00FA7B8A"/>
    <w:rsid w:val="00FA7C8E"/>
    <w:rsid w:val="00FB440F"/>
    <w:rsid w:val="00FB69E7"/>
    <w:rsid w:val="00FB6E6A"/>
    <w:rsid w:val="00FB796A"/>
    <w:rsid w:val="00FC0088"/>
    <w:rsid w:val="00FC1B66"/>
    <w:rsid w:val="00FC42FC"/>
    <w:rsid w:val="00FD1593"/>
    <w:rsid w:val="00FD2DAB"/>
    <w:rsid w:val="00FE0D28"/>
    <w:rsid w:val="00FE35B6"/>
    <w:rsid w:val="00FE37ED"/>
    <w:rsid w:val="00FE53BC"/>
    <w:rsid w:val="00FE6081"/>
    <w:rsid w:val="00FF0B7B"/>
    <w:rsid w:val="00FF1D8D"/>
    <w:rsid w:val="00FF2C5F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135EC7"/>
  <w15:docId w15:val="{22919944-F833-46A7-9124-2B7960D5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5C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5C32"/>
    <w:pPr>
      <w:keepNext/>
      <w:spacing w:before="60" w:after="60" w:line="360" w:lineRule="atLeast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9B5C32"/>
    <w:pPr>
      <w:keepLines/>
      <w:tabs>
        <w:tab w:val="left" w:pos="993"/>
      </w:tabs>
      <w:spacing w:before="120" w:line="240" w:lineRule="atLeast"/>
      <w:ind w:left="454" w:hanging="454"/>
      <w:jc w:val="both"/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9B5C32"/>
    <w:pPr>
      <w:keepNext/>
      <w:jc w:val="center"/>
      <w:outlineLvl w:val="2"/>
    </w:pPr>
    <w:rPr>
      <w:b/>
      <w:i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5C32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B5C3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B5C32"/>
    <w:rPr>
      <w:rFonts w:ascii="Times New Roman" w:eastAsia="Times New Roman" w:hAnsi="Times New Roman" w:cs="Times New Roman"/>
      <w:b/>
      <w:i/>
      <w:sz w:val="52"/>
      <w:szCs w:val="20"/>
      <w:lang w:eastAsia="cs-CZ"/>
    </w:rPr>
  </w:style>
  <w:style w:type="paragraph" w:customStyle="1" w:styleId="NormlnSoD">
    <w:name w:val="Normální SoD"/>
    <w:basedOn w:val="Normln"/>
    <w:rsid w:val="009B5C32"/>
    <w:pPr>
      <w:jc w:val="both"/>
    </w:pPr>
    <w:rPr>
      <w:rFonts w:ascii="Arial" w:hAnsi="Arial"/>
    </w:rPr>
  </w:style>
  <w:style w:type="paragraph" w:customStyle="1" w:styleId="NormlnSoDodsaz">
    <w:name w:val="Normální SoD_odsaz"/>
    <w:basedOn w:val="Normln"/>
    <w:rsid w:val="009B5C32"/>
    <w:pPr>
      <w:ind w:left="426"/>
    </w:pPr>
    <w:rPr>
      <w:rFonts w:ascii="Arial" w:hAnsi="Arial"/>
    </w:rPr>
  </w:style>
  <w:style w:type="paragraph" w:styleId="Zpat">
    <w:name w:val="footer"/>
    <w:basedOn w:val="Normln"/>
    <w:link w:val="ZpatChar"/>
    <w:semiHidden/>
    <w:rsid w:val="009B5C32"/>
    <w:pPr>
      <w:tabs>
        <w:tab w:val="center" w:pos="4819"/>
        <w:tab w:val="right" w:pos="9071"/>
      </w:tabs>
    </w:pPr>
    <w:rPr>
      <w:rFonts w:ascii="Arial" w:hAnsi="Arial"/>
    </w:rPr>
  </w:style>
  <w:style w:type="character" w:customStyle="1" w:styleId="ZpatChar">
    <w:name w:val="Zápatí Char"/>
    <w:basedOn w:val="Standardnpsmoodstavce"/>
    <w:link w:val="Zpat"/>
    <w:semiHidden/>
    <w:rsid w:val="009B5C3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azen">
    <w:name w:val="odsazení"/>
    <w:basedOn w:val="Normln"/>
    <w:rsid w:val="009B5C32"/>
    <w:pPr>
      <w:keepLines/>
      <w:spacing w:before="120" w:after="120"/>
      <w:ind w:left="68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1F5A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3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3A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3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0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0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0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71C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7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0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A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1702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lukas.mikeska</dc:creator>
  <cp:keywords/>
  <dc:description/>
  <cp:lastModifiedBy>user</cp:lastModifiedBy>
  <cp:revision>15</cp:revision>
  <cp:lastPrinted>2018-07-13T13:13:00Z</cp:lastPrinted>
  <dcterms:created xsi:type="dcterms:W3CDTF">2018-06-13T08:07:00Z</dcterms:created>
  <dcterms:modified xsi:type="dcterms:W3CDTF">2018-08-27T11:15:00Z</dcterms:modified>
</cp:coreProperties>
</file>