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1"/>
      </w:tblGrid>
      <w:tr w:rsidR="00A044E8" w:rsidRPr="00212BAB" w:rsidTr="00B65300">
        <w:tc>
          <w:tcPr>
            <w:tcW w:w="9061" w:type="dxa"/>
            <w:shd w:val="solid" w:color="auto" w:fill="auto"/>
          </w:tcPr>
          <w:p w:rsidR="00A044E8" w:rsidRPr="007876E2" w:rsidRDefault="00A044E8" w:rsidP="00B65300">
            <w:pPr>
              <w:pStyle w:val="Styl"/>
              <w:jc w:val="center"/>
              <w:rPr>
                <w:rFonts w:ascii="Calibri" w:hAnsi="Calibri"/>
                <w:b/>
                <w:bCs/>
                <w:sz w:val="22"/>
                <w:szCs w:val="22"/>
              </w:rPr>
            </w:pPr>
            <w:r w:rsidRPr="007876E2">
              <w:rPr>
                <w:rFonts w:ascii="Calibri" w:hAnsi="Calibri"/>
                <w:b/>
                <w:bCs/>
                <w:sz w:val="22"/>
                <w:szCs w:val="22"/>
              </w:rPr>
              <w:t>Rámcová smlouva č.</w:t>
            </w:r>
            <w:r>
              <w:rPr>
                <w:rFonts w:ascii="Calibri" w:hAnsi="Calibri"/>
                <w:b/>
                <w:bCs/>
                <w:sz w:val="22"/>
                <w:szCs w:val="22"/>
              </w:rPr>
              <w:t xml:space="preserve"> </w:t>
            </w:r>
            <w:r w:rsidR="00221DA8">
              <w:rPr>
                <w:rFonts w:ascii="Calibri" w:hAnsi="Calibri"/>
                <w:b/>
                <w:bCs/>
                <w:sz w:val="22"/>
                <w:szCs w:val="22"/>
              </w:rPr>
              <w:t>RS353/2018/MG</w:t>
            </w:r>
            <w:r w:rsidR="00221DA8" w:rsidRPr="007876E2">
              <w:rPr>
                <w:rFonts w:ascii="Calibri" w:hAnsi="Calibri"/>
                <w:b/>
                <w:bCs/>
                <w:sz w:val="22"/>
                <w:szCs w:val="22"/>
              </w:rPr>
              <w:t xml:space="preserve"> </w:t>
            </w:r>
          </w:p>
          <w:p w:rsidR="00A044E8" w:rsidRPr="00212BAB" w:rsidRDefault="00A044E8" w:rsidP="00606B8A">
            <w:pPr>
              <w:pStyle w:val="Styl"/>
              <w:jc w:val="center"/>
              <w:rPr>
                <w:rFonts w:ascii="Calibri" w:hAnsi="Calibri"/>
                <w:b/>
                <w:bCs/>
                <w:sz w:val="22"/>
                <w:szCs w:val="22"/>
              </w:rPr>
            </w:pPr>
            <w:r w:rsidRPr="007876E2">
              <w:rPr>
                <w:rFonts w:ascii="Calibri" w:hAnsi="Calibri"/>
                <w:sz w:val="22"/>
                <w:szCs w:val="22"/>
              </w:rPr>
              <w:t>(</w:t>
            </w:r>
            <w:r w:rsidRPr="00212BAB">
              <w:rPr>
                <w:rFonts w:ascii="Calibri" w:hAnsi="Calibri"/>
                <w:sz w:val="22"/>
                <w:szCs w:val="22"/>
              </w:rPr>
              <w:t>”</w:t>
            </w:r>
            <w:r w:rsidRPr="00175A40">
              <w:rPr>
                <w:rFonts w:ascii="Calibri" w:hAnsi="Calibri"/>
                <w:sz w:val="22"/>
                <w:szCs w:val="22"/>
              </w:rPr>
              <w:t>o oprav</w:t>
            </w:r>
            <w:r w:rsidR="006777BC">
              <w:rPr>
                <w:rFonts w:ascii="Calibri" w:hAnsi="Calibri"/>
                <w:sz w:val="22"/>
                <w:szCs w:val="22"/>
              </w:rPr>
              <w:t>ě a údržbě zvlhčovačů</w:t>
            </w:r>
            <w:r w:rsidR="00DD448F">
              <w:rPr>
                <w:rFonts w:ascii="Calibri" w:hAnsi="Calibri"/>
                <w:sz w:val="22"/>
                <w:szCs w:val="22"/>
              </w:rPr>
              <w:t xml:space="preserve"> </w:t>
            </w:r>
            <w:r w:rsidR="006777BC">
              <w:rPr>
                <w:rFonts w:ascii="Calibri" w:hAnsi="Calibri"/>
                <w:sz w:val="22"/>
                <w:szCs w:val="22"/>
              </w:rPr>
              <w:t>Moravské galerie v Brně</w:t>
            </w:r>
            <w:r w:rsidRPr="00175A40">
              <w:rPr>
                <w:rFonts w:ascii="Calibri" w:hAnsi="Calibri"/>
                <w:sz w:val="22"/>
                <w:szCs w:val="22"/>
              </w:rPr>
              <w:t xml:space="preserve"> </w:t>
            </w:r>
            <w:r w:rsidRPr="00212BAB">
              <w:rPr>
                <w:rFonts w:ascii="Calibri" w:hAnsi="Calibri"/>
                <w:sz w:val="22"/>
                <w:szCs w:val="22"/>
              </w:rPr>
              <w:t xml:space="preserve">”) </w:t>
            </w:r>
          </w:p>
        </w:tc>
      </w:tr>
    </w:tbl>
    <w:p w:rsidR="00A044E8" w:rsidRPr="00212BAB" w:rsidRDefault="00A044E8" w:rsidP="00A044E8">
      <w:pPr>
        <w:pStyle w:val="Styl"/>
        <w:tabs>
          <w:tab w:val="left" w:pos="7214"/>
        </w:tabs>
        <w:jc w:val="center"/>
        <w:rPr>
          <w:rFonts w:ascii="Calibri" w:hAnsi="Calibri"/>
          <w:sz w:val="20"/>
          <w:szCs w:val="22"/>
        </w:rPr>
      </w:pPr>
      <w:r w:rsidRPr="00212BAB">
        <w:rPr>
          <w:rFonts w:ascii="Calibri" w:hAnsi="Calibri"/>
          <w:sz w:val="20"/>
          <w:szCs w:val="22"/>
        </w:rPr>
        <w:t xml:space="preserve">kterou spolu níže uvedeného dne, měsíce a roku za následujících podmínek uzavřely tyto smluvní strany: </w:t>
      </w:r>
    </w:p>
    <w:p w:rsidR="00A044E8" w:rsidRPr="00212BAB" w:rsidRDefault="00A044E8" w:rsidP="00A044E8">
      <w:pPr>
        <w:pStyle w:val="Styl"/>
        <w:tabs>
          <w:tab w:val="left" w:pos="7214"/>
        </w:tabs>
        <w:jc w:val="center"/>
        <w:rPr>
          <w:rFonts w:ascii="Calibri" w:hAnsi="Calibri"/>
          <w:sz w:val="22"/>
          <w:szCs w:val="22"/>
        </w:rPr>
      </w:pPr>
    </w:p>
    <w:p w:rsidR="00A044E8" w:rsidRPr="00212BAB" w:rsidRDefault="00A044E8" w:rsidP="00A044E8">
      <w:pPr>
        <w:pStyle w:val="Styl"/>
        <w:tabs>
          <w:tab w:val="left" w:pos="7214"/>
        </w:tabs>
        <w:jc w:val="center"/>
        <w:rPr>
          <w:rFonts w:ascii="Calibri" w:hAnsi="Calibri"/>
          <w:sz w:val="22"/>
          <w:szCs w:val="22"/>
        </w:rPr>
      </w:pPr>
    </w:p>
    <w:p w:rsidR="00A044E8" w:rsidRPr="00212BAB" w:rsidRDefault="00A044E8" w:rsidP="00A044E8">
      <w:pPr>
        <w:pStyle w:val="Styl"/>
        <w:jc w:val="both"/>
        <w:rPr>
          <w:rFonts w:ascii="Calibri" w:hAnsi="Calibri"/>
          <w:b/>
          <w:sz w:val="22"/>
          <w:szCs w:val="22"/>
          <w:lang w:val="de-DE"/>
        </w:rPr>
      </w:pPr>
      <w:r w:rsidRPr="00212BAB">
        <w:rPr>
          <w:rFonts w:ascii="Calibri" w:hAnsi="Calibri"/>
          <w:b/>
          <w:sz w:val="22"/>
          <w:szCs w:val="22"/>
          <w:lang w:val="de-DE"/>
        </w:rPr>
        <w:t>Moravská galerie v Brně</w:t>
      </w:r>
    </w:p>
    <w:p w:rsidR="00A044E8" w:rsidRPr="00212BAB" w:rsidRDefault="00A044E8" w:rsidP="00A044E8">
      <w:pPr>
        <w:pStyle w:val="Styl"/>
        <w:jc w:val="both"/>
        <w:rPr>
          <w:rFonts w:ascii="Calibri" w:hAnsi="Calibri"/>
          <w:sz w:val="22"/>
          <w:szCs w:val="22"/>
        </w:rPr>
      </w:pPr>
      <w:r w:rsidRPr="00212BAB">
        <w:rPr>
          <w:rFonts w:ascii="Calibri" w:hAnsi="Calibri"/>
          <w:sz w:val="22"/>
          <w:szCs w:val="22"/>
        </w:rPr>
        <w:t>Se sídlem Husova 535/18, 662 26 Brno</w:t>
      </w:r>
      <w:bookmarkStart w:id="0" w:name="_GoBack"/>
      <w:bookmarkEnd w:id="0"/>
    </w:p>
    <w:p w:rsidR="00A044E8" w:rsidRPr="00212BAB" w:rsidRDefault="00A044E8" w:rsidP="00A044E8">
      <w:pPr>
        <w:pStyle w:val="Styl"/>
        <w:jc w:val="both"/>
        <w:rPr>
          <w:rFonts w:ascii="Calibri" w:hAnsi="Calibri"/>
          <w:sz w:val="22"/>
          <w:szCs w:val="22"/>
          <w:lang w:val="de-DE"/>
        </w:rPr>
      </w:pPr>
      <w:r w:rsidRPr="00212BAB">
        <w:rPr>
          <w:rFonts w:ascii="Calibri" w:hAnsi="Calibri"/>
          <w:sz w:val="22"/>
          <w:szCs w:val="22"/>
          <w:lang w:val="de-DE"/>
        </w:rPr>
        <w:t>IČ: 00094871</w:t>
      </w:r>
    </w:p>
    <w:p w:rsidR="00A044E8" w:rsidRPr="00212BAB" w:rsidRDefault="00A044E8" w:rsidP="00A044E8">
      <w:pPr>
        <w:pStyle w:val="Styl"/>
        <w:jc w:val="both"/>
        <w:rPr>
          <w:rFonts w:ascii="Calibri" w:hAnsi="Calibri"/>
          <w:sz w:val="22"/>
          <w:szCs w:val="22"/>
          <w:lang w:val="de-DE"/>
        </w:rPr>
      </w:pPr>
      <w:r w:rsidRPr="00212BAB">
        <w:rPr>
          <w:rFonts w:ascii="Calibri" w:hAnsi="Calibri"/>
          <w:sz w:val="22"/>
          <w:szCs w:val="22"/>
          <w:lang w:val="de-DE"/>
        </w:rPr>
        <w:t>DIČ: CZ00094871</w:t>
      </w:r>
    </w:p>
    <w:p w:rsidR="00A044E8" w:rsidRPr="00212BAB" w:rsidRDefault="00A044E8" w:rsidP="00A044E8">
      <w:pPr>
        <w:pStyle w:val="Styl"/>
        <w:jc w:val="both"/>
        <w:rPr>
          <w:rFonts w:ascii="Calibri" w:hAnsi="Calibri"/>
          <w:sz w:val="22"/>
          <w:szCs w:val="22"/>
          <w:lang w:val="de-DE"/>
        </w:rPr>
      </w:pPr>
      <w:r>
        <w:rPr>
          <w:rFonts w:ascii="Calibri" w:hAnsi="Calibri"/>
          <w:sz w:val="22"/>
          <w:szCs w:val="22"/>
          <w:lang w:val="de-DE"/>
        </w:rPr>
        <w:t>Zastoupená</w:t>
      </w:r>
      <w:r w:rsidRPr="00212BAB">
        <w:rPr>
          <w:rFonts w:ascii="Calibri" w:hAnsi="Calibri"/>
          <w:sz w:val="22"/>
          <w:szCs w:val="22"/>
          <w:lang w:val="de-DE"/>
        </w:rPr>
        <w:t xml:space="preserve"> panem Mgr. Janem Pressem, ředitelem</w:t>
      </w:r>
    </w:p>
    <w:p w:rsidR="00A044E8" w:rsidRPr="00212BAB" w:rsidRDefault="00A044E8" w:rsidP="00A044E8">
      <w:pPr>
        <w:pStyle w:val="Styl"/>
        <w:tabs>
          <w:tab w:val="left" w:pos="1701"/>
        </w:tabs>
        <w:jc w:val="both"/>
        <w:rPr>
          <w:rFonts w:ascii="Calibri" w:hAnsi="Calibri"/>
          <w:sz w:val="22"/>
          <w:szCs w:val="22"/>
        </w:rPr>
      </w:pPr>
      <w:r w:rsidRPr="00212BAB">
        <w:rPr>
          <w:rFonts w:ascii="Calibri" w:hAnsi="Calibri"/>
          <w:sz w:val="22"/>
          <w:szCs w:val="22"/>
          <w:lang w:val="de-DE"/>
        </w:rPr>
        <w:t xml:space="preserve">Kontaktní osoba: </w:t>
      </w:r>
      <w:r w:rsidRPr="00212BAB">
        <w:rPr>
          <w:rFonts w:ascii="Calibri" w:hAnsi="Calibri"/>
          <w:sz w:val="22"/>
          <w:szCs w:val="22"/>
          <w:lang w:val="de-DE"/>
        </w:rPr>
        <w:tab/>
      </w:r>
      <w:r w:rsidR="0006076E">
        <w:rPr>
          <w:rFonts w:ascii="Calibri" w:hAnsi="Calibri"/>
          <w:sz w:val="22"/>
          <w:szCs w:val="22"/>
          <w:lang w:val="de-DE"/>
        </w:rPr>
        <w:t>Ing.Zbyněk Kroča</w:t>
      </w:r>
    </w:p>
    <w:p w:rsidR="00A044E8" w:rsidRPr="00212BAB" w:rsidRDefault="00A044E8" w:rsidP="0006076E">
      <w:pPr>
        <w:pStyle w:val="Styl"/>
        <w:tabs>
          <w:tab w:val="left" w:pos="1701"/>
        </w:tabs>
        <w:jc w:val="both"/>
        <w:rPr>
          <w:rFonts w:ascii="Calibri" w:hAnsi="Calibri"/>
          <w:sz w:val="22"/>
          <w:szCs w:val="22"/>
          <w:lang w:val="de-DE"/>
        </w:rPr>
      </w:pPr>
      <w:r w:rsidRPr="00212BAB">
        <w:rPr>
          <w:rFonts w:ascii="Calibri" w:hAnsi="Calibri"/>
          <w:sz w:val="22"/>
          <w:szCs w:val="22"/>
        </w:rPr>
        <w:t>e-mail</w:t>
      </w:r>
      <w:r w:rsidR="001D78C9">
        <w:rPr>
          <w:rFonts w:ascii="Calibri" w:hAnsi="Calibri"/>
          <w:sz w:val="22"/>
          <w:szCs w:val="22"/>
        </w:rPr>
        <w:t xml:space="preserve">: </w:t>
      </w:r>
      <w:r w:rsidR="0006076E">
        <w:rPr>
          <w:rFonts w:ascii="Calibri" w:hAnsi="Calibri"/>
          <w:sz w:val="22"/>
          <w:szCs w:val="22"/>
        </w:rPr>
        <w:t>zbynek.kroca@moravska-galerie.cz</w:t>
      </w:r>
      <w:r w:rsidRPr="00212BAB">
        <w:rPr>
          <w:rFonts w:ascii="Calibri" w:hAnsi="Calibri"/>
          <w:sz w:val="22"/>
          <w:szCs w:val="22"/>
        </w:rPr>
        <w:t xml:space="preserve">; mobil: </w:t>
      </w:r>
      <w:r w:rsidR="0006076E">
        <w:rPr>
          <w:rFonts w:ascii="Calibri" w:hAnsi="Calibri"/>
          <w:sz w:val="22"/>
          <w:szCs w:val="22"/>
        </w:rPr>
        <w:t>602743084</w:t>
      </w:r>
    </w:p>
    <w:p w:rsidR="00A044E8" w:rsidRPr="00212BAB" w:rsidRDefault="00A044E8" w:rsidP="00A044E8">
      <w:pPr>
        <w:pStyle w:val="Styl"/>
        <w:jc w:val="both"/>
        <w:rPr>
          <w:rFonts w:ascii="Calibri" w:hAnsi="Calibri"/>
          <w:sz w:val="22"/>
          <w:szCs w:val="22"/>
          <w:lang w:val="de-DE"/>
        </w:rPr>
      </w:pPr>
    </w:p>
    <w:p w:rsidR="00A044E8" w:rsidRPr="00212BAB" w:rsidRDefault="00A044E8" w:rsidP="00A044E8">
      <w:pPr>
        <w:pStyle w:val="Styl"/>
        <w:ind w:firstLine="720"/>
        <w:rPr>
          <w:rFonts w:ascii="Calibri" w:hAnsi="Calibri"/>
          <w:sz w:val="22"/>
          <w:szCs w:val="22"/>
        </w:rPr>
      </w:pPr>
      <w:r w:rsidRPr="00212BAB">
        <w:rPr>
          <w:rFonts w:ascii="Calibri" w:hAnsi="Calibri"/>
          <w:sz w:val="22"/>
          <w:szCs w:val="22"/>
        </w:rPr>
        <w:t xml:space="preserve">na straně jedné a dále v textu </w:t>
      </w:r>
      <w:r w:rsidR="00203319">
        <w:rPr>
          <w:rFonts w:ascii="Calibri" w:hAnsi="Calibri"/>
          <w:sz w:val="22"/>
          <w:szCs w:val="22"/>
        </w:rPr>
        <w:t xml:space="preserve">také </w:t>
      </w:r>
      <w:r w:rsidRPr="00212BAB">
        <w:rPr>
          <w:rFonts w:ascii="Calibri" w:hAnsi="Calibri"/>
          <w:sz w:val="22"/>
          <w:szCs w:val="22"/>
        </w:rPr>
        <w:t>jen jako „</w:t>
      </w:r>
      <w:r w:rsidRPr="00212BAB">
        <w:rPr>
          <w:rFonts w:ascii="Calibri" w:hAnsi="Calibri"/>
          <w:b/>
          <w:sz w:val="22"/>
          <w:szCs w:val="22"/>
        </w:rPr>
        <w:t>Objednatel</w:t>
      </w:r>
      <w:r w:rsidRPr="00212BAB">
        <w:rPr>
          <w:rFonts w:ascii="Calibri" w:hAnsi="Calibri"/>
          <w:sz w:val="22"/>
          <w:szCs w:val="22"/>
        </w:rPr>
        <w:t>“</w:t>
      </w:r>
    </w:p>
    <w:p w:rsidR="00A044E8" w:rsidRPr="00212BAB" w:rsidRDefault="00A044E8" w:rsidP="0068201C">
      <w:pPr>
        <w:pStyle w:val="Styl"/>
        <w:rPr>
          <w:rFonts w:ascii="Calibri" w:hAnsi="Calibri"/>
          <w:sz w:val="22"/>
          <w:szCs w:val="22"/>
        </w:rPr>
      </w:pPr>
      <w:r w:rsidRPr="00212BAB">
        <w:rPr>
          <w:rFonts w:ascii="Calibri" w:hAnsi="Calibri"/>
          <w:sz w:val="22"/>
          <w:szCs w:val="22"/>
        </w:rPr>
        <w:t xml:space="preserve">a </w:t>
      </w:r>
    </w:p>
    <w:p w:rsidR="00B93BD6" w:rsidRDefault="00B93BD6" w:rsidP="006A090A">
      <w:pPr>
        <w:spacing w:after="0"/>
        <w:jc w:val="both"/>
        <w:rPr>
          <w:b/>
          <w:highlight w:val="yellow"/>
        </w:rPr>
      </w:pPr>
    </w:p>
    <w:p w:rsidR="0068201C" w:rsidRDefault="00C80EF4" w:rsidP="006A090A">
      <w:pPr>
        <w:spacing w:after="0"/>
        <w:jc w:val="both"/>
        <w:rPr>
          <w:b/>
        </w:rPr>
      </w:pPr>
      <w:r>
        <w:rPr>
          <w:b/>
        </w:rPr>
        <w:t>Lubomír Kučera</w:t>
      </w:r>
    </w:p>
    <w:p w:rsidR="0068201C" w:rsidRDefault="0068201C" w:rsidP="006A090A">
      <w:pPr>
        <w:spacing w:after="0"/>
        <w:jc w:val="both"/>
      </w:pPr>
      <w:r>
        <w:t xml:space="preserve">Sídlem: </w:t>
      </w:r>
      <w:r w:rsidR="00C80EF4">
        <w:t>Kudrnova 50, 620 00 Brno</w:t>
      </w:r>
    </w:p>
    <w:p w:rsidR="0068201C" w:rsidRDefault="0068201C" w:rsidP="006A090A">
      <w:pPr>
        <w:spacing w:after="0"/>
        <w:jc w:val="both"/>
      </w:pPr>
      <w:r>
        <w:t xml:space="preserve">IČ: </w:t>
      </w:r>
      <w:r w:rsidR="00C80EF4">
        <w:t>12702633</w:t>
      </w:r>
    </w:p>
    <w:p w:rsidR="0068201C" w:rsidRDefault="0068201C" w:rsidP="006A090A">
      <w:pPr>
        <w:spacing w:after="0"/>
        <w:jc w:val="both"/>
      </w:pPr>
      <w:r>
        <w:t xml:space="preserve">DIČ: </w:t>
      </w:r>
      <w:r w:rsidR="00C80EF4">
        <w:t>neplátce</w:t>
      </w:r>
    </w:p>
    <w:p w:rsidR="0068201C" w:rsidRDefault="0068201C" w:rsidP="006A090A">
      <w:pPr>
        <w:spacing w:after="0"/>
        <w:jc w:val="both"/>
      </w:pPr>
      <w:r>
        <w:t xml:space="preserve">Bankovní spojení: účet č. </w:t>
      </w:r>
      <w:r w:rsidR="00C80EF4">
        <w:t>1340505309/0800</w:t>
      </w:r>
      <w:r>
        <w:t xml:space="preserve">vedený u </w:t>
      </w:r>
      <w:r w:rsidR="00C80EF4">
        <w:t>České spořitelny</w:t>
      </w:r>
    </w:p>
    <w:p w:rsidR="0068201C" w:rsidRPr="0048478F" w:rsidRDefault="00C80EF4" w:rsidP="006A090A">
      <w:pPr>
        <w:spacing w:after="0"/>
        <w:jc w:val="both"/>
      </w:pPr>
      <w:r w:rsidRPr="0048478F">
        <w:t>Zapsan</w:t>
      </w:r>
      <w:r w:rsidRPr="0048478F">
        <w:t xml:space="preserve">ý u Magistrátu města Brna, ŽÚ č.j. : MMB/0333089/2014, </w:t>
      </w:r>
      <w:proofErr w:type="spellStart"/>
      <w:proofErr w:type="gramStart"/>
      <w:r w:rsidRPr="0048478F">
        <w:t>sp.zn</w:t>
      </w:r>
      <w:proofErr w:type="spellEnd"/>
      <w:r w:rsidRPr="0048478F">
        <w:t>.</w:t>
      </w:r>
      <w:proofErr w:type="gramEnd"/>
      <w:r w:rsidRPr="0048478F">
        <w:t>: ZÚ/0328882/2014</w:t>
      </w:r>
      <w:r w:rsidRPr="0048478F">
        <w:t xml:space="preserve"> </w:t>
      </w:r>
    </w:p>
    <w:p w:rsidR="0068201C" w:rsidRDefault="00C80EF4" w:rsidP="006A090A">
      <w:pPr>
        <w:spacing w:after="0"/>
        <w:jc w:val="both"/>
      </w:pPr>
      <w:r w:rsidRPr="0048478F">
        <w:t>Zastoupen</w:t>
      </w:r>
      <w:r w:rsidRPr="0048478F">
        <w:t>ý Lubomírem Kučerou,</w:t>
      </w:r>
      <w:r w:rsidRPr="0048478F">
        <w:t xml:space="preserve"> </w:t>
      </w:r>
      <w:r w:rsidR="0068201C" w:rsidRPr="0048478F">
        <w:t>jednatelem</w:t>
      </w:r>
    </w:p>
    <w:p w:rsidR="00A044E8" w:rsidRPr="00212BAB" w:rsidRDefault="00A044E8" w:rsidP="00A044E8">
      <w:pPr>
        <w:spacing w:after="0" w:line="240" w:lineRule="auto"/>
        <w:rPr>
          <w:rFonts w:cs="Calibri"/>
        </w:rPr>
      </w:pPr>
    </w:p>
    <w:p w:rsidR="00A044E8" w:rsidRPr="00212BAB" w:rsidRDefault="00A044E8" w:rsidP="00A044E8">
      <w:pPr>
        <w:spacing w:after="0" w:line="240" w:lineRule="auto"/>
        <w:ind w:firstLine="708"/>
        <w:jc w:val="both"/>
        <w:rPr>
          <w:rFonts w:cs="Calibri"/>
          <w:b/>
          <w:bCs/>
        </w:rPr>
      </w:pPr>
      <w:r w:rsidRPr="00212BAB">
        <w:rPr>
          <w:rFonts w:cs="Calibri"/>
          <w:bCs/>
        </w:rPr>
        <w:t xml:space="preserve">na straně druhé a dále v textu </w:t>
      </w:r>
      <w:r w:rsidR="00203319">
        <w:rPr>
          <w:rFonts w:cs="Calibri"/>
          <w:bCs/>
        </w:rPr>
        <w:t xml:space="preserve">také </w:t>
      </w:r>
      <w:r w:rsidRPr="00212BAB">
        <w:rPr>
          <w:rFonts w:cs="Calibri"/>
          <w:bCs/>
        </w:rPr>
        <w:t>jen jako</w:t>
      </w:r>
      <w:r w:rsidRPr="00212BAB">
        <w:rPr>
          <w:rFonts w:cs="Calibri"/>
          <w:b/>
          <w:bCs/>
        </w:rPr>
        <w:t xml:space="preserve"> „Dodavatel“</w:t>
      </w:r>
    </w:p>
    <w:p w:rsidR="00A044E8" w:rsidRPr="00212BAB" w:rsidRDefault="00A044E8" w:rsidP="00A044E8">
      <w:pPr>
        <w:pStyle w:val="CZZkladntexttun"/>
        <w:spacing w:line="240" w:lineRule="auto"/>
        <w:rPr>
          <w:rFonts w:ascii="Calibri" w:hAnsi="Calibri" w:cs="Arial"/>
          <w:sz w:val="22"/>
          <w:szCs w:val="22"/>
        </w:rPr>
      </w:pPr>
    </w:p>
    <w:p w:rsidR="00A044E8" w:rsidRPr="00212BAB" w:rsidRDefault="00A044E8" w:rsidP="00A044E8">
      <w:pPr>
        <w:pStyle w:val="CZZkladntexttun"/>
        <w:spacing w:line="240" w:lineRule="auto"/>
        <w:rPr>
          <w:rFonts w:ascii="Calibri" w:hAnsi="Calibri" w:cs="Arial"/>
          <w:sz w:val="22"/>
          <w:szCs w:val="22"/>
        </w:rPr>
      </w:pPr>
    </w:p>
    <w:p w:rsidR="00A044E8" w:rsidRPr="00212BAB" w:rsidRDefault="00A044E8" w:rsidP="00A044E8">
      <w:pPr>
        <w:pStyle w:val="CZslolnku"/>
        <w:spacing w:before="0" w:after="0"/>
        <w:ind w:left="0" w:firstLine="0"/>
        <w:rPr>
          <w:rFonts w:ascii="Calibri" w:hAnsi="Calibri" w:cs="Arial"/>
          <w:sz w:val="22"/>
          <w:szCs w:val="22"/>
        </w:rPr>
      </w:pPr>
    </w:p>
    <w:p w:rsidR="00A044E8" w:rsidRPr="00212BAB" w:rsidRDefault="00A044E8" w:rsidP="00A044E8">
      <w:pPr>
        <w:pStyle w:val="CZNzevlnku"/>
        <w:spacing w:after="0" w:line="240" w:lineRule="auto"/>
        <w:outlineLvl w:val="0"/>
        <w:rPr>
          <w:rFonts w:ascii="Calibri" w:hAnsi="Calibri" w:cs="Arial"/>
          <w:i/>
          <w:sz w:val="22"/>
          <w:szCs w:val="22"/>
        </w:rPr>
      </w:pPr>
      <w:r w:rsidRPr="00212BAB">
        <w:rPr>
          <w:rFonts w:ascii="Calibri" w:hAnsi="Calibri" w:cs="Arial"/>
          <w:sz w:val="22"/>
          <w:szCs w:val="22"/>
        </w:rPr>
        <w:t>Preambule</w:t>
      </w:r>
    </w:p>
    <w:p w:rsidR="00A044E8" w:rsidRDefault="00A044E8" w:rsidP="00B93BD6">
      <w:pPr>
        <w:pStyle w:val="Zkladntext"/>
        <w:numPr>
          <w:ilvl w:val="0"/>
          <w:numId w:val="18"/>
        </w:numPr>
        <w:spacing w:before="120" w:line="240" w:lineRule="atLeast"/>
        <w:ind w:right="57"/>
        <w:rPr>
          <w:rFonts w:asciiTheme="minorHAnsi" w:hAnsiTheme="minorHAnsi" w:cs="Arial"/>
          <w:sz w:val="22"/>
          <w:szCs w:val="22"/>
        </w:rPr>
      </w:pPr>
      <w:r w:rsidRPr="00B93BD6">
        <w:rPr>
          <w:rFonts w:asciiTheme="minorHAnsi" w:hAnsiTheme="minorHAnsi" w:cs="Arial"/>
          <w:sz w:val="22"/>
          <w:szCs w:val="22"/>
        </w:rPr>
        <w:t xml:space="preserve">Tato </w:t>
      </w:r>
      <w:r w:rsidR="001D78C9">
        <w:rPr>
          <w:rFonts w:asciiTheme="minorHAnsi" w:hAnsiTheme="minorHAnsi" w:cs="Arial"/>
          <w:sz w:val="22"/>
          <w:szCs w:val="22"/>
        </w:rPr>
        <w:t>r</w:t>
      </w:r>
      <w:r w:rsidRPr="00B93BD6">
        <w:rPr>
          <w:rFonts w:asciiTheme="minorHAnsi" w:hAnsiTheme="minorHAnsi" w:cs="Arial"/>
          <w:sz w:val="22"/>
          <w:szCs w:val="22"/>
        </w:rPr>
        <w:t xml:space="preserve">ámcová smlouva </w:t>
      </w:r>
      <w:r w:rsidR="001D78C9">
        <w:rPr>
          <w:rFonts w:asciiTheme="minorHAnsi" w:hAnsiTheme="minorHAnsi" w:cs="Arial"/>
          <w:sz w:val="22"/>
          <w:szCs w:val="22"/>
        </w:rPr>
        <w:t xml:space="preserve">(dále také jen jako „Rámcová smlouva“) </w:t>
      </w:r>
      <w:r w:rsidRPr="00B93BD6">
        <w:rPr>
          <w:rFonts w:asciiTheme="minorHAnsi" w:hAnsiTheme="minorHAnsi" w:cs="Arial"/>
          <w:sz w:val="22"/>
          <w:szCs w:val="22"/>
        </w:rPr>
        <w:t xml:space="preserve">byla uzavřena na základě výsledku </w:t>
      </w:r>
      <w:r w:rsidR="001D78C9" w:rsidRPr="001D78C9">
        <w:rPr>
          <w:rFonts w:asciiTheme="minorHAnsi" w:hAnsiTheme="minorHAnsi" w:cs="Arial"/>
          <w:sz w:val="22"/>
          <w:szCs w:val="22"/>
        </w:rPr>
        <w:t>výběrového</w:t>
      </w:r>
      <w:r w:rsidR="001D78C9" w:rsidRPr="00B93BD6">
        <w:rPr>
          <w:rFonts w:asciiTheme="minorHAnsi" w:hAnsiTheme="minorHAnsi" w:cs="Arial"/>
          <w:sz w:val="22"/>
          <w:szCs w:val="22"/>
        </w:rPr>
        <w:t xml:space="preserve"> </w:t>
      </w:r>
      <w:r w:rsidRPr="00B93BD6">
        <w:rPr>
          <w:rFonts w:asciiTheme="minorHAnsi" w:hAnsiTheme="minorHAnsi" w:cs="Arial"/>
          <w:sz w:val="22"/>
          <w:szCs w:val="22"/>
        </w:rPr>
        <w:t>řízení Objednatele, Moravské galerie v Brně, se sídlem Husova 18, 662 26 Brno, IČ</w:t>
      </w:r>
      <w:r w:rsidR="007B701A">
        <w:rPr>
          <w:rFonts w:asciiTheme="minorHAnsi" w:hAnsiTheme="minorHAnsi" w:cs="Arial"/>
          <w:sz w:val="22"/>
          <w:szCs w:val="22"/>
        </w:rPr>
        <w:t>:</w:t>
      </w:r>
      <w:r w:rsidRPr="00B93BD6">
        <w:rPr>
          <w:rFonts w:asciiTheme="minorHAnsi" w:hAnsiTheme="minorHAnsi" w:cs="Arial"/>
          <w:sz w:val="22"/>
          <w:szCs w:val="22"/>
        </w:rPr>
        <w:t xml:space="preserve"> 00094871, jako zadavatele veřejné zakázky vedené </w:t>
      </w:r>
      <w:r w:rsidR="001D78C9" w:rsidRPr="001D78C9">
        <w:rPr>
          <w:rFonts w:asciiTheme="minorHAnsi" w:hAnsiTheme="minorHAnsi" w:cs="Arial"/>
          <w:sz w:val="22"/>
          <w:szCs w:val="22"/>
        </w:rPr>
        <w:t xml:space="preserve">na </w:t>
      </w:r>
      <w:r w:rsidR="001D78C9">
        <w:rPr>
          <w:rFonts w:asciiTheme="minorHAnsi" w:hAnsiTheme="minorHAnsi" w:cs="Arial"/>
          <w:sz w:val="22"/>
          <w:szCs w:val="22"/>
        </w:rPr>
        <w:t>e</w:t>
      </w:r>
      <w:r w:rsidR="001D78C9" w:rsidRPr="001D78C9">
        <w:rPr>
          <w:rFonts w:asciiTheme="minorHAnsi" w:hAnsiTheme="minorHAnsi" w:cs="Arial"/>
          <w:sz w:val="22"/>
          <w:szCs w:val="22"/>
        </w:rPr>
        <w:t>-tržišti</w:t>
      </w:r>
      <w:r w:rsidR="006777BC">
        <w:rPr>
          <w:rFonts w:asciiTheme="minorHAnsi" w:hAnsiTheme="minorHAnsi" w:cs="Arial"/>
          <w:sz w:val="22"/>
          <w:szCs w:val="22"/>
        </w:rPr>
        <w:t xml:space="preserve"> NEN </w:t>
      </w:r>
      <w:r w:rsidR="001D78C9" w:rsidRPr="001D78C9">
        <w:rPr>
          <w:rFonts w:asciiTheme="minorHAnsi" w:hAnsiTheme="minorHAnsi" w:cs="Arial"/>
          <w:sz w:val="22"/>
          <w:szCs w:val="22"/>
        </w:rPr>
        <w:t>pod číslem</w:t>
      </w:r>
      <w:r w:rsidR="001D78C9" w:rsidRPr="00B93BD6">
        <w:rPr>
          <w:rFonts w:asciiTheme="minorHAnsi" w:hAnsiTheme="minorHAnsi" w:cs="Arial"/>
          <w:b/>
          <w:sz w:val="22"/>
          <w:szCs w:val="22"/>
        </w:rPr>
        <w:t xml:space="preserve"> </w:t>
      </w:r>
      <w:r w:rsidR="00F12735">
        <w:rPr>
          <w:rFonts w:asciiTheme="minorHAnsi" w:hAnsiTheme="minorHAnsi" w:cs="Arial"/>
          <w:b/>
          <w:sz w:val="22"/>
          <w:szCs w:val="22"/>
        </w:rPr>
        <w:t>N006/18/V00014077</w:t>
      </w:r>
      <w:r w:rsidR="00F12735" w:rsidRPr="00B93BD6">
        <w:rPr>
          <w:rFonts w:asciiTheme="minorHAnsi" w:hAnsiTheme="minorHAnsi" w:cs="Arial"/>
          <w:b/>
          <w:sz w:val="22"/>
          <w:szCs w:val="22"/>
        </w:rPr>
        <w:t xml:space="preserve"> </w:t>
      </w:r>
      <w:r w:rsidR="001D78C9" w:rsidRPr="001D78C9">
        <w:rPr>
          <w:rFonts w:asciiTheme="minorHAnsi" w:hAnsiTheme="minorHAnsi" w:cs="Arial"/>
          <w:sz w:val="22"/>
          <w:szCs w:val="22"/>
        </w:rPr>
        <w:t>a</w:t>
      </w:r>
      <w:r w:rsidR="001D78C9">
        <w:rPr>
          <w:rFonts w:asciiTheme="minorHAnsi" w:hAnsiTheme="minorHAnsi" w:cs="Arial"/>
          <w:b/>
          <w:sz w:val="22"/>
          <w:szCs w:val="22"/>
        </w:rPr>
        <w:t xml:space="preserve"> </w:t>
      </w:r>
      <w:r w:rsidRPr="00B93BD6">
        <w:rPr>
          <w:rFonts w:asciiTheme="minorHAnsi" w:hAnsiTheme="minorHAnsi" w:cs="Arial"/>
          <w:sz w:val="22"/>
          <w:szCs w:val="22"/>
        </w:rPr>
        <w:t xml:space="preserve">pod názvem </w:t>
      </w:r>
      <w:r w:rsidR="009E2B79" w:rsidRPr="00D17633">
        <w:rPr>
          <w:rFonts w:asciiTheme="minorHAnsi" w:hAnsiTheme="minorHAnsi" w:cs="Arial"/>
          <w:sz w:val="22"/>
          <w:szCs w:val="22"/>
        </w:rPr>
        <w:t>„</w:t>
      </w:r>
      <w:r w:rsidR="006777BC">
        <w:rPr>
          <w:rFonts w:asciiTheme="minorHAnsi" w:hAnsiTheme="minorHAnsi" w:cs="Arial"/>
          <w:b/>
          <w:sz w:val="22"/>
          <w:szCs w:val="22"/>
        </w:rPr>
        <w:t>Zajišťování údržby a opravy zvlhčovačů Moravské galerie v Brně</w:t>
      </w:r>
      <w:r w:rsidR="009E2B79" w:rsidRPr="00D17633">
        <w:rPr>
          <w:rFonts w:asciiTheme="minorHAnsi" w:hAnsiTheme="minorHAnsi" w:cs="Arial"/>
          <w:sz w:val="22"/>
          <w:szCs w:val="22"/>
        </w:rPr>
        <w:t xml:space="preserve">“ </w:t>
      </w:r>
      <w:r w:rsidRPr="00B93BD6">
        <w:rPr>
          <w:rFonts w:asciiTheme="minorHAnsi" w:hAnsiTheme="minorHAnsi" w:cs="Arial"/>
          <w:sz w:val="22"/>
          <w:szCs w:val="22"/>
        </w:rPr>
        <w:t xml:space="preserve">(dále </w:t>
      </w:r>
      <w:r w:rsidR="0021198A">
        <w:rPr>
          <w:rFonts w:asciiTheme="minorHAnsi" w:hAnsiTheme="minorHAnsi" w:cs="Arial"/>
          <w:sz w:val="22"/>
          <w:szCs w:val="22"/>
        </w:rPr>
        <w:t xml:space="preserve">také </w:t>
      </w:r>
      <w:r w:rsidRPr="00B93BD6">
        <w:rPr>
          <w:rFonts w:asciiTheme="minorHAnsi" w:hAnsiTheme="minorHAnsi" w:cs="Arial"/>
          <w:sz w:val="22"/>
          <w:szCs w:val="22"/>
        </w:rPr>
        <w:t>jen jako „</w:t>
      </w:r>
      <w:r w:rsidR="001D78C9">
        <w:rPr>
          <w:rFonts w:asciiTheme="minorHAnsi" w:hAnsiTheme="minorHAnsi" w:cs="Arial"/>
          <w:sz w:val="22"/>
          <w:szCs w:val="22"/>
        </w:rPr>
        <w:t>V</w:t>
      </w:r>
      <w:r w:rsidR="00B93BD6">
        <w:rPr>
          <w:rFonts w:asciiTheme="minorHAnsi" w:hAnsiTheme="minorHAnsi" w:cs="Arial"/>
          <w:sz w:val="22"/>
          <w:szCs w:val="22"/>
        </w:rPr>
        <w:t xml:space="preserve">eřejná </w:t>
      </w:r>
      <w:r w:rsidRPr="00B93BD6">
        <w:rPr>
          <w:rFonts w:asciiTheme="minorHAnsi" w:hAnsiTheme="minorHAnsi" w:cs="Arial"/>
          <w:sz w:val="22"/>
          <w:szCs w:val="22"/>
        </w:rPr>
        <w:t>zakázka“)</w:t>
      </w:r>
      <w:r w:rsidR="0021198A">
        <w:rPr>
          <w:rFonts w:asciiTheme="minorHAnsi" w:hAnsiTheme="minorHAnsi" w:cs="Arial"/>
          <w:sz w:val="22"/>
          <w:szCs w:val="22"/>
        </w:rPr>
        <w:t>.</w:t>
      </w:r>
    </w:p>
    <w:p w:rsidR="00CD6E89" w:rsidRDefault="00CD6E89" w:rsidP="00CD6E89">
      <w:pPr>
        <w:pStyle w:val="Zkladntext"/>
        <w:spacing w:before="120" w:line="240" w:lineRule="atLeast"/>
        <w:ind w:left="360" w:right="57"/>
        <w:rPr>
          <w:rFonts w:asciiTheme="minorHAnsi" w:hAnsiTheme="minorHAnsi" w:cs="Arial"/>
          <w:sz w:val="22"/>
          <w:szCs w:val="22"/>
        </w:rPr>
      </w:pPr>
    </w:p>
    <w:p w:rsidR="00165532" w:rsidRPr="0021198A" w:rsidRDefault="001D78C9" w:rsidP="00165532">
      <w:pPr>
        <w:pStyle w:val="Odstavecseseznamem"/>
        <w:numPr>
          <w:ilvl w:val="0"/>
          <w:numId w:val="18"/>
        </w:numPr>
        <w:tabs>
          <w:tab w:val="left" w:pos="426"/>
        </w:tabs>
        <w:spacing w:after="0" w:line="240" w:lineRule="auto"/>
        <w:jc w:val="both"/>
        <w:rPr>
          <w:rFonts w:cs="Arial"/>
        </w:rPr>
      </w:pPr>
      <w:r w:rsidRPr="0021198A">
        <w:rPr>
          <w:rFonts w:cs="Arial"/>
        </w:rPr>
        <w:t>Na veškeré služby, které budou poskytovány na základě této Rámcové smlouvy, se budou vztahovat veškerá práva a povinnosti smluvních stran vymezené v této Rámcové smlouvě, v zadávac</w:t>
      </w:r>
      <w:r w:rsidR="00165532" w:rsidRPr="0021198A">
        <w:rPr>
          <w:rFonts w:cs="Arial"/>
        </w:rPr>
        <w:t>í dokumentaci k Veřejné zakázce a</w:t>
      </w:r>
      <w:r w:rsidRPr="0021198A">
        <w:rPr>
          <w:rFonts w:cs="Arial"/>
        </w:rPr>
        <w:t xml:space="preserve"> v dílčích objednávkách či dílčích smlouvách, jež budou uzavřeny v souladu s touto Rámcovou smlouvou (dále také jen jako „dílčí objednávky“ a „dílčí smlouvy“). </w:t>
      </w:r>
    </w:p>
    <w:p w:rsidR="00A044E8" w:rsidRPr="00212BAB" w:rsidRDefault="00A044E8" w:rsidP="00A044E8">
      <w:pPr>
        <w:pStyle w:val="CZslolnku"/>
        <w:spacing w:before="0" w:after="0"/>
        <w:ind w:left="0" w:firstLine="0"/>
        <w:rPr>
          <w:rFonts w:ascii="Calibri" w:hAnsi="Calibri" w:cs="Arial"/>
          <w:sz w:val="22"/>
          <w:szCs w:val="22"/>
        </w:rPr>
      </w:pPr>
    </w:p>
    <w:p w:rsidR="00A044E8" w:rsidRPr="00212BAB" w:rsidRDefault="00A044E8" w:rsidP="00A044E8">
      <w:pPr>
        <w:pStyle w:val="CZNzevlnku"/>
        <w:spacing w:after="0" w:line="240" w:lineRule="auto"/>
        <w:outlineLvl w:val="0"/>
        <w:rPr>
          <w:rFonts w:ascii="Calibri" w:hAnsi="Calibri" w:cs="Arial"/>
          <w:sz w:val="22"/>
          <w:szCs w:val="22"/>
        </w:rPr>
      </w:pPr>
      <w:r w:rsidRPr="00212BAB">
        <w:rPr>
          <w:rFonts w:ascii="Calibri" w:hAnsi="Calibri" w:cs="Arial"/>
          <w:sz w:val="22"/>
          <w:szCs w:val="22"/>
        </w:rPr>
        <w:t>Předmět Smlouvy</w:t>
      </w:r>
    </w:p>
    <w:p w:rsidR="00805DD1" w:rsidRDefault="00A044E8" w:rsidP="00805DD1">
      <w:pPr>
        <w:pStyle w:val="Odstavecseseznamem"/>
        <w:numPr>
          <w:ilvl w:val="0"/>
          <w:numId w:val="50"/>
        </w:numPr>
        <w:spacing w:after="0" w:line="240" w:lineRule="auto"/>
        <w:jc w:val="both"/>
      </w:pPr>
      <w:r w:rsidRPr="001D78C9">
        <w:rPr>
          <w:rFonts w:cs="Arial"/>
        </w:rPr>
        <w:t xml:space="preserve">Předmětem této Rámcové smlouvy je </w:t>
      </w:r>
      <w:r w:rsidR="00B65557" w:rsidRPr="005832EC">
        <w:rPr>
          <w:rFonts w:cs="Calibri"/>
        </w:rPr>
        <w:t xml:space="preserve">dohoda </w:t>
      </w:r>
      <w:r w:rsidR="00B65557">
        <w:rPr>
          <w:rFonts w:cs="Calibri"/>
        </w:rPr>
        <w:t>Objednatele a D</w:t>
      </w:r>
      <w:r w:rsidR="00B65557" w:rsidRPr="005832EC">
        <w:rPr>
          <w:rFonts w:cs="Calibri"/>
        </w:rPr>
        <w:t>odavatele o podmínkách, za kterých</w:t>
      </w:r>
      <w:r w:rsidR="00B65557">
        <w:rPr>
          <w:rFonts w:cs="Calibri"/>
        </w:rPr>
        <w:t xml:space="preserve"> </w:t>
      </w:r>
      <w:r w:rsidR="00B0001B">
        <w:rPr>
          <w:rFonts w:cs="Calibri"/>
        </w:rPr>
        <w:t xml:space="preserve">budou </w:t>
      </w:r>
      <w:r w:rsidR="00B65557">
        <w:rPr>
          <w:rFonts w:cs="Calibri"/>
        </w:rPr>
        <w:t>D</w:t>
      </w:r>
      <w:r w:rsidR="00B65557" w:rsidRPr="005832EC">
        <w:rPr>
          <w:rFonts w:cs="Calibri"/>
        </w:rPr>
        <w:t>odavatelem poskytován</w:t>
      </w:r>
      <w:r w:rsidR="00134161">
        <w:rPr>
          <w:rFonts w:cs="Calibri"/>
        </w:rPr>
        <w:t>y</w:t>
      </w:r>
      <w:r w:rsidR="00B65557" w:rsidRPr="005832EC">
        <w:rPr>
          <w:rFonts w:cs="Calibri"/>
        </w:rPr>
        <w:t xml:space="preserve"> </w:t>
      </w:r>
      <w:r w:rsidR="00B65557">
        <w:rPr>
          <w:rFonts w:cs="Calibri"/>
        </w:rPr>
        <w:t>O</w:t>
      </w:r>
      <w:r w:rsidR="00B65557" w:rsidRPr="005832EC">
        <w:rPr>
          <w:rFonts w:cs="Calibri"/>
        </w:rPr>
        <w:t xml:space="preserve">bjednateli </w:t>
      </w:r>
      <w:r w:rsidR="006777BC">
        <w:rPr>
          <w:rFonts w:cs="Arial"/>
        </w:rPr>
        <w:t>opravy a údržby zvlhčovačů</w:t>
      </w:r>
      <w:r w:rsidR="00D17633">
        <w:rPr>
          <w:rFonts w:cs="Arial"/>
        </w:rPr>
        <w:t xml:space="preserve"> vzduchu typu</w:t>
      </w:r>
      <w:r w:rsidR="006777BC">
        <w:rPr>
          <w:rFonts w:cs="Arial"/>
        </w:rPr>
        <w:t xml:space="preserve"> BRUNE 500 – 2</w:t>
      </w:r>
      <w:r w:rsidR="00F4406C">
        <w:rPr>
          <w:rFonts w:cs="Arial"/>
        </w:rPr>
        <w:t> </w:t>
      </w:r>
      <w:r w:rsidR="006777BC">
        <w:rPr>
          <w:rFonts w:cs="Arial"/>
        </w:rPr>
        <w:t>ks a BRUNE 250 – 55 ks</w:t>
      </w:r>
      <w:r w:rsidR="00572951">
        <w:rPr>
          <w:rFonts w:cs="Arial"/>
        </w:rPr>
        <w:t xml:space="preserve"> (dále také jen jako „z</w:t>
      </w:r>
      <w:r w:rsidR="00E57034">
        <w:rPr>
          <w:rFonts w:cs="Arial"/>
        </w:rPr>
        <w:t>v</w:t>
      </w:r>
      <w:r w:rsidR="00572951">
        <w:rPr>
          <w:rFonts w:cs="Arial"/>
        </w:rPr>
        <w:t>lhčovače“)</w:t>
      </w:r>
      <w:r w:rsidR="00B65557">
        <w:rPr>
          <w:rFonts w:cs="Calibri"/>
        </w:rPr>
        <w:t>, tj.</w:t>
      </w:r>
      <w:r w:rsidR="00B65557" w:rsidRPr="005832EC">
        <w:rPr>
          <w:rFonts w:cs="Calibri"/>
        </w:rPr>
        <w:t xml:space="preserve"> </w:t>
      </w:r>
      <w:r w:rsidR="001400A2">
        <w:rPr>
          <w:rFonts w:cs="Calibri"/>
        </w:rPr>
        <w:t xml:space="preserve">zejména </w:t>
      </w:r>
      <w:r w:rsidRPr="001D78C9">
        <w:rPr>
          <w:rFonts w:cs="Arial"/>
        </w:rPr>
        <w:t xml:space="preserve">poskytování </w:t>
      </w:r>
      <w:r w:rsidR="00E7258F" w:rsidRPr="001D78C9">
        <w:rPr>
          <w:rFonts w:cs="Arial"/>
        </w:rPr>
        <w:t xml:space="preserve">pravidelné </w:t>
      </w:r>
      <w:r w:rsidR="001400A2">
        <w:rPr>
          <w:rFonts w:cs="Arial"/>
        </w:rPr>
        <w:t>údržby</w:t>
      </w:r>
      <w:r w:rsidR="009538D7" w:rsidRPr="009538D7">
        <w:rPr>
          <w:rFonts w:cs="Arial"/>
        </w:rPr>
        <w:t xml:space="preserve"> </w:t>
      </w:r>
      <w:r w:rsidR="009538D7">
        <w:rPr>
          <w:rFonts w:cs="Arial"/>
        </w:rPr>
        <w:t>zvlhčovačů</w:t>
      </w:r>
      <w:r w:rsidR="001400A2">
        <w:rPr>
          <w:rFonts w:cs="Arial"/>
        </w:rPr>
        <w:t xml:space="preserve">, </w:t>
      </w:r>
      <w:r w:rsidR="00E7258F" w:rsidRPr="001D78C9">
        <w:rPr>
          <w:rFonts w:cs="Arial"/>
        </w:rPr>
        <w:t xml:space="preserve">zajišťování </w:t>
      </w:r>
      <w:r w:rsidR="001400A2">
        <w:rPr>
          <w:rFonts w:cs="Arial"/>
        </w:rPr>
        <w:t xml:space="preserve">odstraňování závad (provádění </w:t>
      </w:r>
      <w:r w:rsidR="00E7258F" w:rsidRPr="001D78C9">
        <w:rPr>
          <w:rFonts w:cs="Arial"/>
        </w:rPr>
        <w:t>oprav</w:t>
      </w:r>
      <w:r w:rsidR="001400A2">
        <w:rPr>
          <w:rFonts w:cs="Arial"/>
        </w:rPr>
        <w:t>)</w:t>
      </w:r>
      <w:r w:rsidR="009538D7" w:rsidRPr="009538D7">
        <w:rPr>
          <w:rFonts w:cs="Arial"/>
        </w:rPr>
        <w:t xml:space="preserve"> </w:t>
      </w:r>
      <w:r w:rsidR="009538D7">
        <w:rPr>
          <w:rFonts w:cs="Arial"/>
        </w:rPr>
        <w:t>zvlhčovačů</w:t>
      </w:r>
      <w:r w:rsidR="00427B58">
        <w:rPr>
          <w:rFonts w:cs="Arial"/>
        </w:rPr>
        <w:t xml:space="preserve"> a </w:t>
      </w:r>
      <w:r w:rsidR="001400A2">
        <w:rPr>
          <w:rFonts w:cs="Arial"/>
        </w:rPr>
        <w:t>odstraňování havarijních stavů</w:t>
      </w:r>
      <w:r w:rsidR="009538D7" w:rsidRPr="009538D7">
        <w:rPr>
          <w:rFonts w:cs="Arial"/>
        </w:rPr>
        <w:t xml:space="preserve"> </w:t>
      </w:r>
      <w:r w:rsidR="009538D7">
        <w:rPr>
          <w:rFonts w:cs="Arial"/>
        </w:rPr>
        <w:t>zvlhčovačů</w:t>
      </w:r>
      <w:r w:rsidR="001400A2">
        <w:rPr>
          <w:rFonts w:cs="Arial"/>
        </w:rPr>
        <w:t xml:space="preserve">, </w:t>
      </w:r>
      <w:r w:rsidR="001400A2" w:rsidRPr="0006076E">
        <w:rPr>
          <w:rFonts w:cs="Arial"/>
        </w:rPr>
        <w:t xml:space="preserve">kdy obsah </w:t>
      </w:r>
      <w:r w:rsidR="00FF351C">
        <w:rPr>
          <w:rFonts w:cs="Arial"/>
        </w:rPr>
        <w:t xml:space="preserve">opravy a údržby zvlhčovačů </w:t>
      </w:r>
      <w:r w:rsidR="001400A2" w:rsidRPr="0006076E">
        <w:rPr>
          <w:rFonts w:cs="Arial"/>
        </w:rPr>
        <w:t>je</w:t>
      </w:r>
      <w:r w:rsidR="00E7258F" w:rsidRPr="0006076E">
        <w:rPr>
          <w:rFonts w:cs="Arial"/>
        </w:rPr>
        <w:t xml:space="preserve"> </w:t>
      </w:r>
      <w:r w:rsidR="001400A2" w:rsidRPr="0006076E">
        <w:rPr>
          <w:rFonts w:cs="Arial"/>
        </w:rPr>
        <w:t xml:space="preserve">blíže </w:t>
      </w:r>
      <w:r w:rsidR="00E07712" w:rsidRPr="0006076E">
        <w:rPr>
          <w:rFonts w:cs="Arial"/>
        </w:rPr>
        <w:t>specifikov</w:t>
      </w:r>
      <w:r w:rsidR="001400A2" w:rsidRPr="0006076E">
        <w:rPr>
          <w:rFonts w:cs="Arial"/>
        </w:rPr>
        <w:t>án</w:t>
      </w:r>
      <w:r w:rsidR="0021198A" w:rsidRPr="0006076E">
        <w:rPr>
          <w:rFonts w:cs="Arial"/>
        </w:rPr>
        <w:t xml:space="preserve"> </w:t>
      </w:r>
      <w:r w:rsidR="00E7258F" w:rsidRPr="0006076E">
        <w:rPr>
          <w:rFonts w:cs="Arial"/>
        </w:rPr>
        <w:t>v příloze č. 1</w:t>
      </w:r>
      <w:r w:rsidR="001D78C9" w:rsidRPr="0006076E">
        <w:rPr>
          <w:rFonts w:cs="Arial"/>
        </w:rPr>
        <w:t xml:space="preserve"> této Rámcové smlouvy</w:t>
      </w:r>
      <w:r w:rsidR="00E7258F" w:rsidRPr="0006076E">
        <w:rPr>
          <w:rFonts w:cs="Arial"/>
        </w:rPr>
        <w:t>, která je nedílnou součástí této smlouvy</w:t>
      </w:r>
      <w:r w:rsidR="00581F66">
        <w:rPr>
          <w:rFonts w:cs="Arial"/>
        </w:rPr>
        <w:t xml:space="preserve"> (předmětn</w:t>
      </w:r>
      <w:r w:rsidR="00C2723A">
        <w:rPr>
          <w:rFonts w:cs="Arial"/>
        </w:rPr>
        <w:t>é</w:t>
      </w:r>
      <w:r w:rsidR="00581F66">
        <w:rPr>
          <w:rFonts w:cs="Arial"/>
        </w:rPr>
        <w:t xml:space="preserve"> </w:t>
      </w:r>
      <w:r w:rsidR="00C2723A">
        <w:rPr>
          <w:rFonts w:cs="Arial"/>
        </w:rPr>
        <w:t>opravy a údržby zvlhčovačů</w:t>
      </w:r>
      <w:r w:rsidR="00581F66">
        <w:rPr>
          <w:rFonts w:cs="Arial"/>
        </w:rPr>
        <w:t xml:space="preserve"> dále také jen jako „</w:t>
      </w:r>
      <w:r w:rsidR="00316CAA">
        <w:rPr>
          <w:rFonts w:cs="Arial"/>
        </w:rPr>
        <w:t>opravy a údržby</w:t>
      </w:r>
      <w:r w:rsidR="00581F66">
        <w:rPr>
          <w:rFonts w:cs="Arial"/>
        </w:rPr>
        <w:t>“ nebo „služby“)</w:t>
      </w:r>
      <w:r w:rsidR="00E7258F" w:rsidRPr="001D78C9">
        <w:rPr>
          <w:rFonts w:cs="Arial"/>
        </w:rPr>
        <w:t xml:space="preserve">. </w:t>
      </w:r>
      <w:r w:rsidR="00805DD1">
        <w:lastRenderedPageBreak/>
        <w:t>Smluvní strany ujednávají, že Objednatel je oprávněn počet a typy servisovaných zvlhčovačů kdykoli v průběhu trvání této smlouvy měnit.</w:t>
      </w:r>
    </w:p>
    <w:p w:rsidR="00805DD1" w:rsidRDefault="00805DD1" w:rsidP="00805DD1"/>
    <w:p w:rsidR="00A044E8" w:rsidRPr="00805DD1" w:rsidRDefault="00A044E8" w:rsidP="00146D7D">
      <w:pPr>
        <w:tabs>
          <w:tab w:val="left" w:pos="426"/>
        </w:tabs>
        <w:spacing w:after="0" w:line="240" w:lineRule="auto"/>
        <w:jc w:val="both"/>
        <w:rPr>
          <w:rFonts w:cs="Arial"/>
        </w:rPr>
      </w:pPr>
    </w:p>
    <w:p w:rsidR="00B65557" w:rsidRDefault="00B65557" w:rsidP="009C37E2">
      <w:pPr>
        <w:pStyle w:val="Odstavecseseznamem"/>
        <w:tabs>
          <w:tab w:val="left" w:pos="426"/>
        </w:tabs>
        <w:spacing w:after="0" w:line="240" w:lineRule="auto"/>
        <w:ind w:left="360"/>
        <w:jc w:val="both"/>
        <w:rPr>
          <w:rFonts w:cs="Arial"/>
        </w:rPr>
      </w:pPr>
    </w:p>
    <w:p w:rsidR="0065211F" w:rsidRDefault="00B65557" w:rsidP="0065211F">
      <w:pPr>
        <w:pStyle w:val="Odstavecseseznamem"/>
        <w:numPr>
          <w:ilvl w:val="0"/>
          <w:numId w:val="20"/>
        </w:numPr>
        <w:tabs>
          <w:tab w:val="left" w:pos="0"/>
          <w:tab w:val="left" w:pos="284"/>
        </w:tabs>
        <w:spacing w:line="240" w:lineRule="auto"/>
        <w:jc w:val="both"/>
        <w:rPr>
          <w:rFonts w:cs="Calibri"/>
        </w:rPr>
      </w:pPr>
      <w:r>
        <w:rPr>
          <w:rFonts w:cs="Calibri"/>
        </w:rPr>
        <w:t xml:space="preserve"> </w:t>
      </w:r>
      <w:r w:rsidRPr="00B65557">
        <w:rPr>
          <w:rFonts w:cs="Calibri"/>
        </w:rPr>
        <w:t xml:space="preserve">Předmětem této </w:t>
      </w:r>
      <w:r w:rsidR="007C5C4D">
        <w:rPr>
          <w:rFonts w:cs="Calibri"/>
        </w:rPr>
        <w:t>Rámcov</w:t>
      </w:r>
      <w:r w:rsidR="00BF5B07">
        <w:rPr>
          <w:rFonts w:cs="Calibri"/>
        </w:rPr>
        <w:t>é</w:t>
      </w:r>
      <w:r w:rsidR="007C5C4D" w:rsidRPr="00B65557">
        <w:rPr>
          <w:rFonts w:cs="Calibri"/>
        </w:rPr>
        <w:t xml:space="preserve"> </w:t>
      </w:r>
      <w:r w:rsidRPr="00B65557">
        <w:rPr>
          <w:rFonts w:cs="Calibri"/>
        </w:rPr>
        <w:t xml:space="preserve">smlouvy je zejména dohoda </w:t>
      </w:r>
      <w:r>
        <w:rPr>
          <w:rFonts w:cs="Calibri"/>
        </w:rPr>
        <w:t>Objednatele a D</w:t>
      </w:r>
      <w:r w:rsidRPr="00B65557">
        <w:rPr>
          <w:rFonts w:cs="Calibri"/>
        </w:rPr>
        <w:t>odavatele o podmínkách:</w:t>
      </w:r>
    </w:p>
    <w:p w:rsidR="009E2B79" w:rsidRDefault="009E2B79" w:rsidP="00D17633">
      <w:pPr>
        <w:pStyle w:val="Odstavecseseznamem"/>
        <w:tabs>
          <w:tab w:val="left" w:pos="0"/>
          <w:tab w:val="left" w:pos="284"/>
        </w:tabs>
        <w:spacing w:line="240" w:lineRule="auto"/>
        <w:ind w:left="360"/>
        <w:jc w:val="both"/>
        <w:rPr>
          <w:rFonts w:cs="Calibri"/>
        </w:rPr>
      </w:pPr>
    </w:p>
    <w:p w:rsidR="00B65557" w:rsidRPr="00B65557" w:rsidRDefault="00B65557" w:rsidP="009C37E2">
      <w:pPr>
        <w:pStyle w:val="Odstavecseseznamem"/>
        <w:tabs>
          <w:tab w:val="left" w:pos="284"/>
        </w:tabs>
        <w:spacing w:line="240" w:lineRule="auto"/>
        <w:ind w:left="360"/>
        <w:jc w:val="both"/>
        <w:rPr>
          <w:rFonts w:cs="Calibri"/>
        </w:rPr>
      </w:pPr>
      <w:r w:rsidRPr="00B65557">
        <w:rPr>
          <w:rFonts w:cs="Calibri"/>
        </w:rPr>
        <w:t xml:space="preserve">a) </w:t>
      </w:r>
      <w:r w:rsidRPr="00B65557">
        <w:rPr>
          <w:rFonts w:cs="Calibri"/>
        </w:rPr>
        <w:tab/>
        <w:t xml:space="preserve">poskytování </w:t>
      </w:r>
      <w:r w:rsidR="00B7788D" w:rsidRPr="00B65557">
        <w:rPr>
          <w:rFonts w:cs="Calibri"/>
          <w:u w:val="single"/>
        </w:rPr>
        <w:t>pravideln</w:t>
      </w:r>
      <w:r w:rsidR="00B7788D">
        <w:rPr>
          <w:rFonts w:cs="Calibri"/>
          <w:u w:val="single"/>
        </w:rPr>
        <w:t>ých</w:t>
      </w:r>
      <w:r w:rsidR="00B7788D" w:rsidRPr="00B65557">
        <w:rPr>
          <w:rFonts w:cs="Calibri"/>
          <w:u w:val="single"/>
        </w:rPr>
        <w:t xml:space="preserve"> </w:t>
      </w:r>
      <w:r w:rsidR="00B7788D" w:rsidRPr="00B7788D">
        <w:rPr>
          <w:rFonts w:cs="Calibri"/>
          <w:u w:val="single"/>
        </w:rPr>
        <w:t>oprav a údržby</w:t>
      </w:r>
      <w:r w:rsidR="00B7788D">
        <w:rPr>
          <w:rFonts w:cs="Calibri"/>
          <w:u w:val="single"/>
        </w:rPr>
        <w:t xml:space="preserve"> </w:t>
      </w:r>
      <w:r w:rsidR="00AA6F4A">
        <w:rPr>
          <w:rFonts w:cs="Calibri"/>
        </w:rPr>
        <w:t>zvlhčovačů</w:t>
      </w:r>
      <w:r w:rsidRPr="00B65557">
        <w:rPr>
          <w:rFonts w:cs="Calibri"/>
        </w:rPr>
        <w:t xml:space="preserve"> </w:t>
      </w:r>
      <w:r>
        <w:rPr>
          <w:rFonts w:cs="Calibri"/>
        </w:rPr>
        <w:t>D</w:t>
      </w:r>
      <w:r w:rsidRPr="00B65557">
        <w:rPr>
          <w:rFonts w:cs="Calibri"/>
        </w:rPr>
        <w:t xml:space="preserve">odavatelem </w:t>
      </w:r>
      <w:r>
        <w:rPr>
          <w:rFonts w:cs="Calibri"/>
        </w:rPr>
        <w:t>O</w:t>
      </w:r>
      <w:r w:rsidRPr="00B65557">
        <w:rPr>
          <w:rFonts w:cs="Calibri"/>
        </w:rPr>
        <w:t xml:space="preserve">bjednateli za účelem kontroly a zajištění stálé funkčnosti a provozuschopnosti </w:t>
      </w:r>
      <w:r w:rsidR="00AA6F4A">
        <w:rPr>
          <w:rFonts w:cs="Calibri"/>
        </w:rPr>
        <w:t>zvlhčovačů</w:t>
      </w:r>
      <w:r w:rsidRPr="00B65557">
        <w:rPr>
          <w:rFonts w:cs="Calibri"/>
        </w:rPr>
        <w:t xml:space="preserve"> a spočívající zejména v následujících činnostech:</w:t>
      </w:r>
    </w:p>
    <w:p w:rsidR="00B65557" w:rsidRDefault="00B65557" w:rsidP="0065211F">
      <w:pPr>
        <w:tabs>
          <w:tab w:val="left" w:pos="567"/>
        </w:tabs>
        <w:spacing w:after="0" w:line="240" w:lineRule="auto"/>
        <w:jc w:val="both"/>
        <w:rPr>
          <w:rFonts w:cs="Calibri"/>
        </w:rPr>
      </w:pPr>
      <w:r>
        <w:rPr>
          <w:rFonts w:cs="Calibri"/>
        </w:rPr>
        <w:tab/>
      </w:r>
      <w:r w:rsidRPr="00B65557">
        <w:rPr>
          <w:rFonts w:cs="Calibri"/>
        </w:rPr>
        <w:t>(i)</w:t>
      </w:r>
      <w:r w:rsidRPr="00B65557">
        <w:rPr>
          <w:rFonts w:cs="Calibri"/>
        </w:rPr>
        <w:tab/>
        <w:t xml:space="preserve">provádění pravidelných prohlídek </w:t>
      </w:r>
      <w:r w:rsidR="00AA6F4A">
        <w:rPr>
          <w:rFonts w:cs="Calibri"/>
        </w:rPr>
        <w:t>zvlhčovačů</w:t>
      </w:r>
      <w:r w:rsidRPr="00B65557">
        <w:rPr>
          <w:rFonts w:cs="Calibri"/>
        </w:rPr>
        <w:t>,</w:t>
      </w:r>
    </w:p>
    <w:p w:rsidR="00B65557" w:rsidRPr="00B65557" w:rsidRDefault="00B65557" w:rsidP="0065211F">
      <w:pPr>
        <w:tabs>
          <w:tab w:val="left" w:pos="567"/>
        </w:tabs>
        <w:spacing w:after="0" w:line="240" w:lineRule="auto"/>
        <w:jc w:val="both"/>
        <w:rPr>
          <w:rFonts w:cs="Calibri"/>
        </w:rPr>
      </w:pPr>
      <w:r>
        <w:rPr>
          <w:rFonts w:cs="Calibri"/>
        </w:rPr>
        <w:tab/>
      </w:r>
      <w:r w:rsidRPr="00B65557">
        <w:rPr>
          <w:rFonts w:cs="Calibri"/>
        </w:rPr>
        <w:t>(</w:t>
      </w:r>
      <w:proofErr w:type="spellStart"/>
      <w:r w:rsidRPr="00B65557">
        <w:rPr>
          <w:rFonts w:cs="Calibri"/>
        </w:rPr>
        <w:t>ii</w:t>
      </w:r>
      <w:proofErr w:type="spellEnd"/>
      <w:r w:rsidRPr="00B65557">
        <w:rPr>
          <w:rFonts w:cs="Calibri"/>
        </w:rPr>
        <w:t>)</w:t>
      </w:r>
      <w:r w:rsidRPr="00B65557">
        <w:rPr>
          <w:rFonts w:cs="Calibri"/>
        </w:rPr>
        <w:tab/>
        <w:t xml:space="preserve">běžná údržba </w:t>
      </w:r>
      <w:r w:rsidR="00AA6F4A">
        <w:rPr>
          <w:rFonts w:cs="Calibri"/>
        </w:rPr>
        <w:t>zvlhčovačů</w:t>
      </w:r>
      <w:r w:rsidRPr="00B65557">
        <w:rPr>
          <w:rFonts w:cs="Calibri"/>
        </w:rPr>
        <w:t>,</w:t>
      </w:r>
    </w:p>
    <w:p w:rsidR="00B65557" w:rsidRDefault="00B65557" w:rsidP="0065211F">
      <w:pPr>
        <w:tabs>
          <w:tab w:val="left" w:pos="567"/>
        </w:tabs>
        <w:spacing w:after="0" w:line="240" w:lineRule="auto"/>
        <w:jc w:val="both"/>
        <w:rPr>
          <w:rFonts w:cs="Calibri"/>
        </w:rPr>
      </w:pPr>
      <w:r>
        <w:rPr>
          <w:rFonts w:cs="Calibri"/>
        </w:rPr>
        <w:tab/>
        <w:t>(</w:t>
      </w:r>
      <w:proofErr w:type="spellStart"/>
      <w:r>
        <w:rPr>
          <w:rFonts w:cs="Calibri"/>
        </w:rPr>
        <w:t>iii</w:t>
      </w:r>
      <w:proofErr w:type="spellEnd"/>
      <w:r>
        <w:rPr>
          <w:rFonts w:cs="Calibri"/>
        </w:rPr>
        <w:t xml:space="preserve">) </w:t>
      </w:r>
      <w:r>
        <w:rPr>
          <w:rFonts w:cs="Calibri"/>
        </w:rPr>
        <w:tab/>
      </w:r>
      <w:r w:rsidRPr="00B65557">
        <w:rPr>
          <w:rFonts w:cs="Calibri"/>
        </w:rPr>
        <w:t xml:space="preserve">výměna dílů rychlého opotřebení </w:t>
      </w:r>
      <w:r w:rsidR="00AA6F4A">
        <w:rPr>
          <w:rFonts w:cs="Calibri"/>
        </w:rPr>
        <w:t>zvlhčovačů</w:t>
      </w:r>
      <w:r w:rsidRPr="00B65557">
        <w:rPr>
          <w:rFonts w:cs="Calibri"/>
        </w:rPr>
        <w:t>,</w:t>
      </w:r>
    </w:p>
    <w:p w:rsidR="00B65557" w:rsidRPr="00B65557" w:rsidRDefault="00B65557" w:rsidP="0065211F">
      <w:pPr>
        <w:tabs>
          <w:tab w:val="left" w:pos="567"/>
        </w:tabs>
        <w:spacing w:after="0" w:line="240" w:lineRule="auto"/>
        <w:jc w:val="both"/>
        <w:rPr>
          <w:rFonts w:cs="Calibri"/>
        </w:rPr>
      </w:pPr>
      <w:r>
        <w:rPr>
          <w:rFonts w:cs="Calibri"/>
        </w:rPr>
        <w:tab/>
      </w:r>
      <w:r w:rsidRPr="00B65557">
        <w:rPr>
          <w:rFonts w:cs="Calibri"/>
        </w:rPr>
        <w:t>,</w:t>
      </w:r>
      <w:r>
        <w:rPr>
          <w:rFonts w:cs="Calibri"/>
        </w:rPr>
        <w:t xml:space="preserve"> </w:t>
      </w:r>
    </w:p>
    <w:p w:rsidR="00B65557" w:rsidRPr="00B65557" w:rsidRDefault="00B65557" w:rsidP="009C37E2">
      <w:pPr>
        <w:pStyle w:val="Odstavecseseznamem"/>
        <w:tabs>
          <w:tab w:val="left" w:pos="284"/>
        </w:tabs>
        <w:spacing w:line="240" w:lineRule="auto"/>
        <w:ind w:left="360"/>
        <w:jc w:val="both"/>
        <w:rPr>
          <w:rFonts w:cs="Calibri"/>
        </w:rPr>
      </w:pPr>
    </w:p>
    <w:p w:rsidR="00B65557" w:rsidRDefault="00B65557" w:rsidP="009C37E2">
      <w:pPr>
        <w:pStyle w:val="Odstavecseseznamem"/>
        <w:tabs>
          <w:tab w:val="left" w:pos="284"/>
        </w:tabs>
        <w:spacing w:line="240" w:lineRule="auto"/>
        <w:ind w:left="360"/>
        <w:jc w:val="both"/>
        <w:rPr>
          <w:rFonts w:cs="Calibri"/>
        </w:rPr>
      </w:pPr>
      <w:r w:rsidRPr="00B65557">
        <w:rPr>
          <w:rFonts w:cs="Calibri"/>
        </w:rPr>
        <w:t>b)</w:t>
      </w:r>
      <w:r w:rsidRPr="00B65557">
        <w:rPr>
          <w:rFonts w:cs="Calibri"/>
        </w:rPr>
        <w:tab/>
        <w:t xml:space="preserve">provádění </w:t>
      </w:r>
      <w:r w:rsidRPr="00B65557">
        <w:rPr>
          <w:rFonts w:cs="Calibri"/>
          <w:u w:val="single"/>
        </w:rPr>
        <w:t>odstraňování závad</w:t>
      </w:r>
      <w:r w:rsidRPr="00B65557">
        <w:rPr>
          <w:rFonts w:cs="Calibri"/>
        </w:rPr>
        <w:t xml:space="preserve"> </w:t>
      </w:r>
      <w:r w:rsidR="00AA6F4A">
        <w:rPr>
          <w:rFonts w:cs="Calibri"/>
        </w:rPr>
        <w:t>zvlhčovačů</w:t>
      </w:r>
      <w:r w:rsidRPr="00B65557">
        <w:rPr>
          <w:rFonts w:cs="Calibri"/>
        </w:rPr>
        <w:t xml:space="preserve"> </w:t>
      </w:r>
      <w:r>
        <w:rPr>
          <w:rFonts w:cs="Calibri"/>
        </w:rPr>
        <w:t>D</w:t>
      </w:r>
      <w:r w:rsidRPr="00B65557">
        <w:rPr>
          <w:rFonts w:cs="Calibri"/>
        </w:rPr>
        <w:t xml:space="preserve">odavatelem pro </w:t>
      </w:r>
      <w:r>
        <w:rPr>
          <w:rFonts w:cs="Calibri"/>
        </w:rPr>
        <w:t>O</w:t>
      </w:r>
      <w:r w:rsidR="008C3358">
        <w:rPr>
          <w:rFonts w:cs="Calibri"/>
        </w:rPr>
        <w:t>bjednatele,</w:t>
      </w:r>
    </w:p>
    <w:p w:rsidR="007F1AF1" w:rsidRDefault="007F1AF1" w:rsidP="009C37E2">
      <w:pPr>
        <w:pStyle w:val="Odstavecseseznamem"/>
        <w:tabs>
          <w:tab w:val="left" w:pos="284"/>
        </w:tabs>
        <w:spacing w:line="240" w:lineRule="auto"/>
        <w:ind w:left="360"/>
        <w:jc w:val="both"/>
        <w:rPr>
          <w:rFonts w:cs="Calibri"/>
        </w:rPr>
      </w:pPr>
    </w:p>
    <w:p w:rsidR="007F1AF1" w:rsidRDefault="007F1AF1" w:rsidP="007F1AF1">
      <w:pPr>
        <w:pStyle w:val="Odstavecseseznamem"/>
        <w:tabs>
          <w:tab w:val="left" w:pos="284"/>
          <w:tab w:val="left" w:pos="709"/>
        </w:tabs>
        <w:spacing w:line="240" w:lineRule="auto"/>
        <w:ind w:left="360"/>
        <w:jc w:val="both"/>
        <w:rPr>
          <w:rFonts w:cs="Calibri"/>
        </w:rPr>
      </w:pPr>
      <w:r>
        <w:rPr>
          <w:rFonts w:cs="Calibri"/>
        </w:rPr>
        <w:t xml:space="preserve">c)  </w:t>
      </w:r>
      <w:r>
        <w:rPr>
          <w:rFonts w:cs="Calibri"/>
        </w:rPr>
        <w:tab/>
      </w:r>
      <w:r w:rsidRPr="007F1AF1">
        <w:rPr>
          <w:rFonts w:cs="Calibri"/>
          <w:u w:val="single"/>
        </w:rPr>
        <w:t>odstra</w:t>
      </w:r>
      <w:r>
        <w:rPr>
          <w:rFonts w:cs="Calibri"/>
          <w:u w:val="single"/>
        </w:rPr>
        <w:t>ňován</w:t>
      </w:r>
      <w:r w:rsidRPr="007F1AF1">
        <w:rPr>
          <w:rFonts w:cs="Calibri"/>
          <w:u w:val="single"/>
        </w:rPr>
        <w:t>í havarijních stavů</w:t>
      </w:r>
      <w:r>
        <w:rPr>
          <w:rFonts w:cs="Calibri"/>
        </w:rPr>
        <w:t xml:space="preserve"> </w:t>
      </w:r>
      <w:r w:rsidR="00AA6F4A">
        <w:rPr>
          <w:rFonts w:cs="Calibri"/>
        </w:rPr>
        <w:t>zvlhčovačů</w:t>
      </w:r>
      <w:r w:rsidRPr="00B65557">
        <w:rPr>
          <w:rFonts w:cs="Calibri"/>
        </w:rPr>
        <w:t xml:space="preserve"> </w:t>
      </w:r>
      <w:r>
        <w:rPr>
          <w:rFonts w:cs="Calibri"/>
        </w:rPr>
        <w:t>D</w:t>
      </w:r>
      <w:r w:rsidRPr="00B65557">
        <w:rPr>
          <w:rFonts w:cs="Calibri"/>
        </w:rPr>
        <w:t xml:space="preserve">odavatelem pro </w:t>
      </w:r>
      <w:r>
        <w:rPr>
          <w:rFonts w:cs="Calibri"/>
        </w:rPr>
        <w:t>O</w:t>
      </w:r>
      <w:r w:rsidRPr="00B65557">
        <w:rPr>
          <w:rFonts w:cs="Calibri"/>
        </w:rPr>
        <w:t>bjednatele</w:t>
      </w:r>
      <w:r w:rsidR="008C3358">
        <w:rPr>
          <w:rFonts w:cs="Calibri"/>
        </w:rPr>
        <w:t>,</w:t>
      </w:r>
    </w:p>
    <w:p w:rsidR="00B65557" w:rsidRDefault="00B65557" w:rsidP="009C37E2">
      <w:pPr>
        <w:pStyle w:val="Odstavecseseznamem"/>
        <w:tabs>
          <w:tab w:val="left" w:pos="284"/>
        </w:tabs>
        <w:spacing w:line="240" w:lineRule="auto"/>
        <w:ind w:left="360"/>
        <w:jc w:val="both"/>
        <w:rPr>
          <w:rFonts w:cs="Calibri"/>
        </w:rPr>
      </w:pPr>
    </w:p>
    <w:p w:rsidR="00B65557" w:rsidRPr="00B65557" w:rsidRDefault="0048478F" w:rsidP="0048478F">
      <w:pPr>
        <w:pStyle w:val="Odstavecseseznamem"/>
        <w:tabs>
          <w:tab w:val="left" w:pos="284"/>
          <w:tab w:val="left" w:pos="709"/>
        </w:tabs>
        <w:spacing w:line="240" w:lineRule="auto"/>
        <w:ind w:left="705" w:hanging="345"/>
        <w:jc w:val="both"/>
        <w:rPr>
          <w:rFonts w:cs="Calibri"/>
        </w:rPr>
      </w:pPr>
      <w:r w:rsidRPr="0048478F">
        <w:rPr>
          <w:rFonts w:cs="Calibri"/>
        </w:rPr>
        <w:t>d</w:t>
      </w:r>
      <w:r w:rsidR="00B45714" w:rsidRPr="0048478F">
        <w:rPr>
          <w:rFonts w:cs="Calibri"/>
        </w:rPr>
        <w:t xml:space="preserve">) </w:t>
      </w:r>
      <w:r w:rsidR="00B45714" w:rsidRPr="0048478F">
        <w:rPr>
          <w:rFonts w:cs="Calibri"/>
        </w:rPr>
        <w:tab/>
      </w:r>
      <w:r w:rsidR="00B65557" w:rsidRPr="0048478F">
        <w:rPr>
          <w:rFonts w:cs="Calibri"/>
        </w:rPr>
        <w:t xml:space="preserve">provádění </w:t>
      </w:r>
      <w:r w:rsidR="00B65557" w:rsidRPr="0048478F">
        <w:rPr>
          <w:rFonts w:cs="Calibri"/>
          <w:u w:val="single"/>
        </w:rPr>
        <w:t>revizí</w:t>
      </w:r>
      <w:r w:rsidR="00B65557" w:rsidRPr="0048478F">
        <w:rPr>
          <w:rFonts w:cs="Calibri"/>
        </w:rPr>
        <w:t xml:space="preserve"> </w:t>
      </w:r>
      <w:r w:rsidR="00AA6F4A" w:rsidRPr="0048478F">
        <w:rPr>
          <w:rFonts w:cs="Calibri"/>
        </w:rPr>
        <w:t>zvlhčovačů</w:t>
      </w:r>
      <w:r w:rsidR="00B45714" w:rsidRPr="0048478F">
        <w:rPr>
          <w:rFonts w:cs="Calibri"/>
        </w:rPr>
        <w:t xml:space="preserve"> Dodavatelem pro O</w:t>
      </w:r>
      <w:r w:rsidR="00B65557" w:rsidRPr="0048478F">
        <w:rPr>
          <w:rFonts w:cs="Calibri"/>
        </w:rPr>
        <w:t xml:space="preserve">bjednatele za účelem naplnění podmínek stanovených příslušnými obecně závaznými právními předpisy (a rovněž za účelem zajištění funkčnosti a provozuschopnosti </w:t>
      </w:r>
      <w:r w:rsidR="00AA6F4A" w:rsidRPr="0048478F">
        <w:rPr>
          <w:rFonts w:cs="Calibri"/>
        </w:rPr>
        <w:t>zvlhčovačů</w:t>
      </w:r>
      <w:r w:rsidR="00B65557" w:rsidRPr="0048478F">
        <w:rPr>
          <w:rFonts w:cs="Calibri"/>
        </w:rPr>
        <w:t>)</w:t>
      </w:r>
      <w:r w:rsidR="00B65557" w:rsidRPr="009C37E2">
        <w:rPr>
          <w:rFonts w:cs="Calibri"/>
          <w:highlight w:val="yellow"/>
        </w:rPr>
        <w:t xml:space="preserve"> </w:t>
      </w:r>
    </w:p>
    <w:p w:rsidR="00B45714" w:rsidRDefault="00B45714" w:rsidP="009C37E2">
      <w:pPr>
        <w:pStyle w:val="Odstavecseseznamem"/>
        <w:tabs>
          <w:tab w:val="left" w:pos="284"/>
        </w:tabs>
        <w:spacing w:line="240" w:lineRule="auto"/>
        <w:ind w:left="360"/>
        <w:jc w:val="both"/>
        <w:rPr>
          <w:rFonts w:cs="Calibri"/>
        </w:rPr>
      </w:pPr>
    </w:p>
    <w:p w:rsidR="009C37E2" w:rsidRPr="00E07712" w:rsidRDefault="00B65557" w:rsidP="00165532">
      <w:pPr>
        <w:pStyle w:val="Odstavecseseznamem"/>
        <w:spacing w:after="0" w:line="240" w:lineRule="auto"/>
        <w:ind w:left="360"/>
        <w:jc w:val="both"/>
        <w:rPr>
          <w:rFonts w:cs="Arial"/>
        </w:rPr>
      </w:pPr>
      <w:r w:rsidRPr="00B65557">
        <w:rPr>
          <w:rFonts w:cs="Calibri"/>
        </w:rPr>
        <w:t>to vše v četnosti a způsobem</w:t>
      </w:r>
      <w:r w:rsidR="00B45714" w:rsidRPr="00B65557">
        <w:rPr>
          <w:rFonts w:cs="Calibri"/>
        </w:rPr>
        <w:t>, jak vyplývá z příslušných obecn</w:t>
      </w:r>
      <w:r w:rsidR="00B45714">
        <w:rPr>
          <w:rFonts w:cs="Calibri"/>
        </w:rPr>
        <w:t xml:space="preserve">ě závazných právních předpisů a/nebo </w:t>
      </w:r>
      <w:r w:rsidR="00B45714" w:rsidRPr="00B65557">
        <w:rPr>
          <w:rFonts w:cs="Calibri"/>
        </w:rPr>
        <w:t xml:space="preserve">jak vyplývá </w:t>
      </w:r>
      <w:r w:rsidR="00B45714">
        <w:rPr>
          <w:rFonts w:cs="Calibri"/>
        </w:rPr>
        <w:t>z</w:t>
      </w:r>
      <w:r w:rsidR="00B45714" w:rsidRPr="00B65557">
        <w:rPr>
          <w:rFonts w:cs="Arial"/>
        </w:rPr>
        <w:t xml:space="preserve"> </w:t>
      </w:r>
      <w:r w:rsidR="00B45714" w:rsidRPr="00B93BD6">
        <w:rPr>
          <w:rFonts w:cs="Arial"/>
        </w:rPr>
        <w:t>dílčích objednáv</w:t>
      </w:r>
      <w:r w:rsidR="00B45714">
        <w:rPr>
          <w:rFonts w:cs="Arial"/>
        </w:rPr>
        <w:t>e</w:t>
      </w:r>
      <w:r w:rsidR="00B45714" w:rsidRPr="00B93BD6">
        <w:rPr>
          <w:rFonts w:cs="Arial"/>
        </w:rPr>
        <w:t>k</w:t>
      </w:r>
      <w:r w:rsidR="00B45714">
        <w:rPr>
          <w:rFonts w:cs="Arial"/>
        </w:rPr>
        <w:t xml:space="preserve"> či dílčích sml</w:t>
      </w:r>
      <w:r w:rsidR="00B45714" w:rsidRPr="00B93BD6">
        <w:rPr>
          <w:rFonts w:cs="Arial"/>
        </w:rPr>
        <w:t>uv</w:t>
      </w:r>
      <w:r w:rsidR="009C37E2">
        <w:rPr>
          <w:rFonts w:cs="Calibri"/>
        </w:rPr>
        <w:t xml:space="preserve">, kdy </w:t>
      </w:r>
      <w:r w:rsidR="009C37E2">
        <w:rPr>
          <w:rFonts w:cs="Arial"/>
        </w:rPr>
        <w:t>b</w:t>
      </w:r>
      <w:r w:rsidR="009C37E2" w:rsidRPr="00E07712">
        <w:rPr>
          <w:rFonts w:cs="Arial"/>
        </w:rPr>
        <w:t xml:space="preserve">ližší specifikace a požadavky Objednatele na </w:t>
      </w:r>
      <w:r w:rsidR="00F87028">
        <w:rPr>
          <w:rFonts w:cs="Arial"/>
        </w:rPr>
        <w:t xml:space="preserve">opravy a údržbu </w:t>
      </w:r>
      <w:r w:rsidR="009C37E2" w:rsidRPr="00E07712">
        <w:rPr>
          <w:rFonts w:cs="Arial"/>
        </w:rPr>
        <w:t>budou vymezeny v příslušné dílčí objednávce či dílčí smlouvě.</w:t>
      </w:r>
    </w:p>
    <w:p w:rsidR="00B45714" w:rsidRDefault="00B45714" w:rsidP="00D17633">
      <w:pPr>
        <w:pStyle w:val="Odstavecseseznamem"/>
        <w:tabs>
          <w:tab w:val="left" w:pos="284"/>
        </w:tabs>
        <w:spacing w:after="0" w:line="240" w:lineRule="auto"/>
        <w:ind w:left="360"/>
        <w:jc w:val="both"/>
        <w:rPr>
          <w:rFonts w:cs="Calibri"/>
        </w:rPr>
      </w:pPr>
    </w:p>
    <w:p w:rsidR="00A044E8" w:rsidRPr="00212BAB" w:rsidRDefault="00A044E8">
      <w:pPr>
        <w:pStyle w:val="CZslolnku"/>
        <w:keepNext/>
        <w:spacing w:before="0" w:after="0"/>
        <w:ind w:left="0" w:firstLine="0"/>
        <w:rPr>
          <w:rFonts w:ascii="Calibri" w:hAnsi="Calibri" w:cs="Arial"/>
          <w:sz w:val="22"/>
          <w:szCs w:val="22"/>
        </w:rPr>
      </w:pPr>
      <w:bookmarkStart w:id="1" w:name="_Ref283992842"/>
    </w:p>
    <w:bookmarkEnd w:id="1"/>
    <w:p w:rsidR="00A044E8" w:rsidRPr="00212BAB" w:rsidRDefault="00A044E8" w:rsidP="00E07712">
      <w:pPr>
        <w:pStyle w:val="CZNzevlnku"/>
        <w:keepNext/>
        <w:spacing w:after="0" w:line="240" w:lineRule="auto"/>
        <w:outlineLvl w:val="0"/>
        <w:rPr>
          <w:rFonts w:ascii="Calibri" w:hAnsi="Calibri" w:cs="Arial"/>
          <w:sz w:val="22"/>
          <w:szCs w:val="22"/>
        </w:rPr>
      </w:pPr>
      <w:r w:rsidRPr="00212BAB">
        <w:rPr>
          <w:rFonts w:ascii="Calibri" w:hAnsi="Calibri" w:cs="Arial"/>
          <w:sz w:val="22"/>
          <w:szCs w:val="22"/>
        </w:rPr>
        <w:t>Dílčí objednávky</w:t>
      </w:r>
      <w:r w:rsidR="006A090A">
        <w:rPr>
          <w:rFonts w:ascii="Calibri" w:hAnsi="Calibri" w:cs="Arial"/>
          <w:sz w:val="22"/>
          <w:szCs w:val="22"/>
        </w:rPr>
        <w:t xml:space="preserve"> </w:t>
      </w:r>
      <w:r w:rsidRPr="00212BAB">
        <w:rPr>
          <w:rFonts w:ascii="Calibri" w:hAnsi="Calibri" w:cs="Arial"/>
          <w:sz w:val="22"/>
          <w:szCs w:val="22"/>
        </w:rPr>
        <w:t>a dílčí smlouvy</w:t>
      </w:r>
    </w:p>
    <w:p w:rsidR="00A044E8" w:rsidRPr="00212BAB" w:rsidRDefault="00A044E8" w:rsidP="00E07712">
      <w:pPr>
        <w:pStyle w:val="CZodstavec"/>
        <w:keepNext/>
        <w:tabs>
          <w:tab w:val="clear" w:pos="357"/>
          <w:tab w:val="clear" w:pos="720"/>
        </w:tabs>
        <w:spacing w:after="0" w:line="240" w:lineRule="auto"/>
        <w:ind w:left="426" w:hanging="426"/>
        <w:rPr>
          <w:rFonts w:ascii="Calibri" w:hAnsi="Calibri" w:cs="Arial"/>
          <w:sz w:val="22"/>
          <w:szCs w:val="22"/>
        </w:rPr>
      </w:pPr>
      <w:bookmarkStart w:id="2" w:name="_Ref283996737"/>
      <w:r w:rsidRPr="00212BAB">
        <w:rPr>
          <w:rFonts w:ascii="Calibri" w:hAnsi="Calibri" w:cs="Arial"/>
          <w:sz w:val="22"/>
          <w:szCs w:val="22"/>
        </w:rPr>
        <w:t xml:space="preserve">Tato Rámcová smlouva bude plněna na základě dílčích objednávek </w:t>
      </w:r>
      <w:r w:rsidR="0021198A">
        <w:rPr>
          <w:rFonts w:ascii="Calibri" w:hAnsi="Calibri" w:cs="Arial"/>
          <w:sz w:val="22"/>
          <w:szCs w:val="22"/>
        </w:rPr>
        <w:t xml:space="preserve">Objednatele </w:t>
      </w:r>
      <w:r w:rsidRPr="00212BAB">
        <w:rPr>
          <w:rFonts w:ascii="Calibri" w:hAnsi="Calibri" w:cs="Arial"/>
          <w:sz w:val="22"/>
          <w:szCs w:val="22"/>
        </w:rPr>
        <w:t>či dílčích smluv</w:t>
      </w:r>
      <w:r w:rsidRPr="00212BAB">
        <w:rPr>
          <w:rFonts w:ascii="Calibri" w:hAnsi="Calibri" w:cs="Arial"/>
          <w:b/>
          <w:sz w:val="22"/>
          <w:szCs w:val="22"/>
        </w:rPr>
        <w:t xml:space="preserve"> </w:t>
      </w:r>
      <w:r w:rsidRPr="00212BAB">
        <w:rPr>
          <w:rFonts w:ascii="Calibri" w:hAnsi="Calibri" w:cs="Arial"/>
          <w:sz w:val="22"/>
          <w:szCs w:val="22"/>
        </w:rPr>
        <w:t>v</w:t>
      </w:r>
      <w:r w:rsidR="00E7258F">
        <w:rPr>
          <w:rFonts w:ascii="Calibri" w:hAnsi="Calibri" w:cs="Arial"/>
          <w:sz w:val="22"/>
          <w:szCs w:val="22"/>
        </w:rPr>
        <w:t> </w:t>
      </w:r>
      <w:r w:rsidRPr="005C039A">
        <w:rPr>
          <w:rFonts w:ascii="Calibri" w:hAnsi="Calibri" w:cs="Arial"/>
          <w:sz w:val="22"/>
          <w:szCs w:val="22"/>
        </w:rPr>
        <w:t>písemné</w:t>
      </w:r>
      <w:r w:rsidR="00E7258F" w:rsidRPr="005C039A">
        <w:rPr>
          <w:rFonts w:ascii="Calibri" w:hAnsi="Calibri" w:cs="Arial"/>
          <w:sz w:val="22"/>
          <w:szCs w:val="22"/>
        </w:rPr>
        <w:t xml:space="preserve"> </w:t>
      </w:r>
      <w:r w:rsidR="00E7258F">
        <w:rPr>
          <w:rFonts w:ascii="Calibri" w:hAnsi="Calibri" w:cs="Arial"/>
          <w:sz w:val="22"/>
          <w:szCs w:val="22"/>
        </w:rPr>
        <w:t>podobě</w:t>
      </w:r>
      <w:r w:rsidR="00B50E5E">
        <w:rPr>
          <w:rFonts w:ascii="Calibri" w:hAnsi="Calibri" w:cs="Arial"/>
          <w:sz w:val="22"/>
          <w:szCs w:val="22"/>
        </w:rPr>
        <w:t xml:space="preserve">, přičemž pro účely této Rámcové smlouvy se za písemnou </w:t>
      </w:r>
      <w:r w:rsidR="00872E87">
        <w:rPr>
          <w:rFonts w:ascii="Calibri" w:hAnsi="Calibri" w:cs="Arial"/>
          <w:sz w:val="22"/>
          <w:szCs w:val="22"/>
        </w:rPr>
        <w:t xml:space="preserve">podobu </w:t>
      </w:r>
      <w:r w:rsidR="00B50E5E">
        <w:rPr>
          <w:rFonts w:ascii="Calibri" w:hAnsi="Calibri" w:cs="Arial"/>
          <w:sz w:val="22"/>
          <w:szCs w:val="22"/>
        </w:rPr>
        <w:t xml:space="preserve">považuje i zaslání </w:t>
      </w:r>
      <w:r w:rsidR="00B85707">
        <w:rPr>
          <w:rFonts w:ascii="Calibri" w:hAnsi="Calibri" w:cs="Arial"/>
          <w:sz w:val="22"/>
          <w:szCs w:val="22"/>
        </w:rPr>
        <w:t>e-</w:t>
      </w:r>
      <w:r w:rsidR="00B50E5E">
        <w:rPr>
          <w:rFonts w:ascii="Calibri" w:hAnsi="Calibri" w:cs="Arial"/>
          <w:sz w:val="22"/>
          <w:szCs w:val="22"/>
        </w:rPr>
        <w:t>mailem</w:t>
      </w:r>
      <w:r w:rsidRPr="00212BAB">
        <w:rPr>
          <w:rFonts w:ascii="Calibri" w:hAnsi="Calibri" w:cs="Arial"/>
          <w:sz w:val="22"/>
          <w:szCs w:val="22"/>
        </w:rPr>
        <w:t>. Objednávka či smlouva</w:t>
      </w:r>
      <w:r w:rsidRPr="00212BAB">
        <w:rPr>
          <w:rFonts w:ascii="Calibri" w:hAnsi="Calibri" w:cs="Arial"/>
          <w:b/>
          <w:sz w:val="22"/>
          <w:szCs w:val="22"/>
        </w:rPr>
        <w:t xml:space="preserve"> </w:t>
      </w:r>
      <w:r w:rsidRPr="00212BAB">
        <w:rPr>
          <w:rFonts w:ascii="Calibri" w:hAnsi="Calibri" w:cs="Arial"/>
          <w:sz w:val="22"/>
          <w:szCs w:val="22"/>
        </w:rPr>
        <w:t xml:space="preserve">musí obsahovat minimálně tyto náležitosti: </w:t>
      </w:r>
    </w:p>
    <w:p w:rsidR="00A044E8" w:rsidRPr="00212BAB" w:rsidRDefault="00A044E8" w:rsidP="00E07712">
      <w:pPr>
        <w:pStyle w:val="CZpsm"/>
        <w:keepNext/>
        <w:numPr>
          <w:ilvl w:val="0"/>
          <w:numId w:val="6"/>
        </w:numPr>
        <w:tabs>
          <w:tab w:val="clear" w:pos="1247"/>
        </w:tabs>
        <w:spacing w:after="0"/>
        <w:ind w:left="993"/>
        <w:rPr>
          <w:rFonts w:ascii="Calibri" w:hAnsi="Calibri" w:cs="Arial"/>
          <w:sz w:val="22"/>
          <w:szCs w:val="22"/>
        </w:rPr>
      </w:pPr>
      <w:r w:rsidRPr="00212BAB">
        <w:rPr>
          <w:rFonts w:ascii="Calibri" w:hAnsi="Calibri" w:cs="Arial"/>
          <w:sz w:val="22"/>
          <w:szCs w:val="22"/>
        </w:rPr>
        <w:t>identifikační údaje Objednatele a Dodavatele,</w:t>
      </w:r>
    </w:p>
    <w:p w:rsidR="00A044E8" w:rsidRPr="00212BAB" w:rsidRDefault="00A044E8" w:rsidP="00A044E8">
      <w:pPr>
        <w:pStyle w:val="CZpsm"/>
        <w:numPr>
          <w:ilvl w:val="0"/>
          <w:numId w:val="6"/>
        </w:numPr>
        <w:tabs>
          <w:tab w:val="clear" w:pos="1247"/>
        </w:tabs>
        <w:spacing w:after="0"/>
        <w:ind w:left="993"/>
        <w:rPr>
          <w:rFonts w:ascii="Calibri" w:hAnsi="Calibri" w:cs="Arial"/>
          <w:sz w:val="22"/>
          <w:szCs w:val="22"/>
        </w:rPr>
      </w:pPr>
      <w:r w:rsidRPr="00212BAB">
        <w:rPr>
          <w:rFonts w:ascii="Calibri" w:hAnsi="Calibri" w:cs="Arial"/>
          <w:sz w:val="22"/>
          <w:szCs w:val="22"/>
        </w:rPr>
        <w:t xml:space="preserve">podrobnou </w:t>
      </w:r>
      <w:r w:rsidR="00CD6E89">
        <w:rPr>
          <w:rFonts w:ascii="Calibri" w:hAnsi="Calibri" w:cs="Arial"/>
          <w:sz w:val="22"/>
          <w:szCs w:val="22"/>
        </w:rPr>
        <w:t>specifikaci požadovaného plnění,</w:t>
      </w:r>
    </w:p>
    <w:p w:rsidR="00A044E8" w:rsidRPr="00212BAB" w:rsidRDefault="00A044E8" w:rsidP="00A044E8">
      <w:pPr>
        <w:pStyle w:val="CZpsm"/>
        <w:numPr>
          <w:ilvl w:val="0"/>
          <w:numId w:val="6"/>
        </w:numPr>
        <w:tabs>
          <w:tab w:val="clear" w:pos="1247"/>
        </w:tabs>
        <w:spacing w:after="0"/>
        <w:ind w:left="993"/>
        <w:rPr>
          <w:rFonts w:ascii="Calibri" w:hAnsi="Calibri" w:cs="Arial"/>
          <w:sz w:val="22"/>
          <w:szCs w:val="22"/>
        </w:rPr>
      </w:pPr>
      <w:r w:rsidRPr="00212BAB">
        <w:rPr>
          <w:rFonts w:ascii="Calibri" w:hAnsi="Calibri" w:cs="Arial"/>
          <w:sz w:val="22"/>
          <w:szCs w:val="22"/>
        </w:rPr>
        <w:t>místo a čas dodání požadovaného plnění,</w:t>
      </w:r>
    </w:p>
    <w:p w:rsidR="00A044E8" w:rsidRPr="00212BAB" w:rsidRDefault="00A044E8" w:rsidP="00A044E8">
      <w:pPr>
        <w:pStyle w:val="CZpsm"/>
        <w:numPr>
          <w:ilvl w:val="0"/>
          <w:numId w:val="6"/>
        </w:numPr>
        <w:tabs>
          <w:tab w:val="clear" w:pos="1247"/>
        </w:tabs>
        <w:spacing w:after="0"/>
        <w:ind w:left="993"/>
        <w:rPr>
          <w:rFonts w:ascii="Calibri" w:hAnsi="Calibri" w:cs="Arial"/>
          <w:sz w:val="22"/>
          <w:szCs w:val="22"/>
        </w:rPr>
      </w:pPr>
      <w:r w:rsidRPr="00212BAB">
        <w:rPr>
          <w:rFonts w:ascii="Calibri" w:hAnsi="Calibri" w:cs="Arial"/>
          <w:sz w:val="22"/>
          <w:szCs w:val="22"/>
        </w:rPr>
        <w:t xml:space="preserve">číslo </w:t>
      </w:r>
      <w:r w:rsidR="00CD6E89">
        <w:rPr>
          <w:rFonts w:ascii="Calibri" w:hAnsi="Calibri" w:cs="Arial"/>
          <w:sz w:val="22"/>
          <w:szCs w:val="22"/>
        </w:rPr>
        <w:t>R</w:t>
      </w:r>
      <w:r w:rsidRPr="00212BAB">
        <w:rPr>
          <w:rFonts w:ascii="Calibri" w:hAnsi="Calibri" w:cs="Arial"/>
          <w:sz w:val="22"/>
          <w:szCs w:val="22"/>
        </w:rPr>
        <w:t>ámcové smlouvy,</w:t>
      </w:r>
    </w:p>
    <w:p w:rsidR="00A044E8" w:rsidRPr="00212BAB" w:rsidRDefault="00A044E8" w:rsidP="00A044E8">
      <w:pPr>
        <w:pStyle w:val="CZpsm"/>
        <w:numPr>
          <w:ilvl w:val="0"/>
          <w:numId w:val="6"/>
        </w:numPr>
        <w:tabs>
          <w:tab w:val="clear" w:pos="1247"/>
        </w:tabs>
        <w:spacing w:after="0"/>
        <w:ind w:left="993"/>
        <w:rPr>
          <w:rFonts w:ascii="Calibri" w:hAnsi="Calibri" w:cs="Arial"/>
          <w:sz w:val="22"/>
          <w:szCs w:val="22"/>
        </w:rPr>
      </w:pPr>
      <w:r w:rsidRPr="00212BAB">
        <w:rPr>
          <w:rFonts w:ascii="Calibri" w:hAnsi="Calibri" w:cs="Arial"/>
          <w:sz w:val="22"/>
          <w:szCs w:val="22"/>
        </w:rPr>
        <w:t>další požadavky na plnění.</w:t>
      </w:r>
    </w:p>
    <w:p w:rsidR="009E2B79" w:rsidRDefault="00A044E8" w:rsidP="00D17633">
      <w:pPr>
        <w:pStyle w:val="CZodstavec"/>
        <w:tabs>
          <w:tab w:val="clear" w:pos="357"/>
          <w:tab w:val="clear" w:pos="720"/>
        </w:tabs>
        <w:spacing w:after="0" w:line="240" w:lineRule="auto"/>
        <w:ind w:left="426" w:hanging="426"/>
        <w:rPr>
          <w:rFonts w:ascii="Calibri" w:hAnsi="Calibri"/>
          <w:sz w:val="22"/>
          <w:szCs w:val="22"/>
        </w:rPr>
      </w:pPr>
      <w:r w:rsidRPr="00212BAB">
        <w:rPr>
          <w:rFonts w:ascii="Calibri" w:hAnsi="Calibri" w:cs="Arial"/>
          <w:sz w:val="22"/>
          <w:szCs w:val="22"/>
        </w:rPr>
        <w:t xml:space="preserve">Počet dílčích objednávek či dílčích smluv je neomezený, </w:t>
      </w:r>
      <w:r w:rsidRPr="00212BAB">
        <w:rPr>
          <w:rFonts w:ascii="Calibri" w:hAnsi="Calibri" w:cs="Arial"/>
          <w:b/>
          <w:sz w:val="22"/>
          <w:szCs w:val="22"/>
        </w:rPr>
        <w:t xml:space="preserve">celková cena plnění dle všech dílčích objednávek a dílčích smluv však nesmí přesáhnout </w:t>
      </w:r>
      <w:r w:rsidR="00146D7D">
        <w:rPr>
          <w:rFonts w:ascii="Calibri" w:hAnsi="Calibri" w:cs="Arial"/>
          <w:b/>
          <w:sz w:val="22"/>
          <w:szCs w:val="22"/>
        </w:rPr>
        <w:t>400 000</w:t>
      </w:r>
      <w:r w:rsidRPr="00212BAB">
        <w:rPr>
          <w:rFonts w:ascii="Calibri" w:hAnsi="Calibri" w:cs="Arial"/>
          <w:b/>
          <w:sz w:val="22"/>
          <w:szCs w:val="22"/>
        </w:rPr>
        <w:t>,- Kč</w:t>
      </w:r>
      <w:r w:rsidRPr="00212BAB">
        <w:rPr>
          <w:rFonts w:ascii="Calibri" w:hAnsi="Calibri" w:cs="Arial"/>
          <w:sz w:val="22"/>
          <w:szCs w:val="22"/>
        </w:rPr>
        <w:t xml:space="preserve"> </w:t>
      </w:r>
      <w:r>
        <w:rPr>
          <w:rFonts w:ascii="Calibri" w:hAnsi="Calibri" w:cs="Arial"/>
          <w:sz w:val="22"/>
          <w:szCs w:val="22"/>
        </w:rPr>
        <w:t xml:space="preserve">(je-li Dodavatel plátce DPH, zahrnuje tato částka již i DPH) </w:t>
      </w:r>
      <w:r w:rsidRPr="00212BAB">
        <w:rPr>
          <w:rFonts w:ascii="Calibri" w:hAnsi="Calibri" w:cs="Arial"/>
          <w:sz w:val="22"/>
          <w:szCs w:val="22"/>
        </w:rPr>
        <w:t xml:space="preserve">za celou sjednanou dobu </w:t>
      </w:r>
      <w:r w:rsidR="00D43F8F">
        <w:rPr>
          <w:rFonts w:ascii="Calibri" w:hAnsi="Calibri" w:cs="Arial"/>
          <w:sz w:val="22"/>
          <w:szCs w:val="22"/>
        </w:rPr>
        <w:t>trvání</w:t>
      </w:r>
      <w:r w:rsidRPr="00212BAB">
        <w:rPr>
          <w:rFonts w:ascii="Calibri" w:hAnsi="Calibri" w:cs="Arial"/>
          <w:sz w:val="22"/>
          <w:szCs w:val="22"/>
        </w:rPr>
        <w:t xml:space="preserve"> této </w:t>
      </w:r>
      <w:r>
        <w:rPr>
          <w:rFonts w:ascii="Calibri" w:hAnsi="Calibri" w:cs="Arial"/>
          <w:sz w:val="22"/>
          <w:szCs w:val="22"/>
        </w:rPr>
        <w:t xml:space="preserve">Rámcové </w:t>
      </w:r>
      <w:r w:rsidRPr="00212BAB">
        <w:rPr>
          <w:rFonts w:ascii="Calibri" w:hAnsi="Calibri" w:cs="Arial"/>
          <w:sz w:val="22"/>
          <w:szCs w:val="22"/>
        </w:rPr>
        <w:t xml:space="preserve">smlouvy. </w:t>
      </w:r>
      <w:bookmarkStart w:id="3" w:name="_Ref283996609"/>
      <w:bookmarkEnd w:id="2"/>
      <w:r w:rsidR="002256AD" w:rsidRPr="002256AD">
        <w:rPr>
          <w:rFonts w:ascii="Calibri" w:hAnsi="Calibri" w:cs="Arial"/>
          <w:sz w:val="22"/>
          <w:szCs w:val="22"/>
        </w:rPr>
        <w:t xml:space="preserve">Pro úplnost smluvní strany prohlašují, že </w:t>
      </w:r>
      <w:r w:rsidR="002256AD">
        <w:rPr>
          <w:rFonts w:ascii="Calibri" w:hAnsi="Calibri" w:cs="Arial"/>
          <w:sz w:val="22"/>
          <w:szCs w:val="22"/>
        </w:rPr>
        <w:t xml:space="preserve">Dodavateli </w:t>
      </w:r>
      <w:r w:rsidR="002256AD" w:rsidRPr="002256AD">
        <w:rPr>
          <w:rFonts w:ascii="Calibri" w:hAnsi="Calibri" w:cs="Arial"/>
          <w:sz w:val="22"/>
          <w:szCs w:val="22"/>
        </w:rPr>
        <w:t xml:space="preserve">za plnění dle </w:t>
      </w:r>
      <w:r w:rsidR="002256AD">
        <w:rPr>
          <w:rFonts w:ascii="Calibri" w:hAnsi="Calibri" w:cs="Arial"/>
          <w:sz w:val="22"/>
          <w:szCs w:val="22"/>
        </w:rPr>
        <w:t>Rámcové</w:t>
      </w:r>
      <w:r w:rsidR="002256AD" w:rsidRPr="002256AD">
        <w:rPr>
          <w:rFonts w:ascii="Calibri" w:hAnsi="Calibri" w:cs="Arial"/>
          <w:sz w:val="22"/>
          <w:szCs w:val="22"/>
        </w:rPr>
        <w:t xml:space="preserve"> smlouvy náleží odměna maximálně do výše sjednané sumy a na jakoukoli částku přesahující tuto sjednanou sumu </w:t>
      </w:r>
      <w:r w:rsidR="005C039A">
        <w:rPr>
          <w:rFonts w:ascii="Calibri" w:hAnsi="Calibri" w:cs="Arial"/>
          <w:sz w:val="22"/>
          <w:szCs w:val="22"/>
        </w:rPr>
        <w:t>t</w:t>
      </w:r>
      <w:r w:rsidR="002256AD" w:rsidRPr="002256AD">
        <w:rPr>
          <w:rFonts w:ascii="Calibri" w:hAnsi="Calibri" w:cs="Arial"/>
          <w:sz w:val="22"/>
          <w:szCs w:val="22"/>
        </w:rPr>
        <w:t xml:space="preserve">edy </w:t>
      </w:r>
      <w:r w:rsidR="002256AD">
        <w:rPr>
          <w:rFonts w:ascii="Calibri" w:hAnsi="Calibri" w:cs="Arial"/>
          <w:sz w:val="22"/>
          <w:szCs w:val="22"/>
        </w:rPr>
        <w:t xml:space="preserve">Dodavateli </w:t>
      </w:r>
      <w:r w:rsidR="002256AD" w:rsidRPr="002256AD">
        <w:rPr>
          <w:rFonts w:ascii="Calibri" w:hAnsi="Calibri" w:cs="Arial"/>
          <w:sz w:val="22"/>
          <w:szCs w:val="22"/>
        </w:rPr>
        <w:t xml:space="preserve">nevzniká nárok. </w:t>
      </w:r>
    </w:p>
    <w:bookmarkEnd w:id="3"/>
    <w:p w:rsidR="005C039A" w:rsidRDefault="00A044E8" w:rsidP="00A044E8">
      <w:pPr>
        <w:pStyle w:val="CZslolnku"/>
        <w:numPr>
          <w:ilvl w:val="0"/>
          <w:numId w:val="0"/>
        </w:numPr>
        <w:spacing w:before="0" w:after="0"/>
        <w:ind w:left="2835"/>
        <w:jc w:val="left"/>
        <w:rPr>
          <w:rFonts w:ascii="Calibri" w:hAnsi="Calibri"/>
          <w:sz w:val="22"/>
          <w:szCs w:val="22"/>
        </w:rPr>
      </w:pPr>
      <w:r w:rsidRPr="00212BAB">
        <w:rPr>
          <w:rFonts w:ascii="Calibri" w:hAnsi="Calibri"/>
          <w:sz w:val="22"/>
          <w:szCs w:val="22"/>
        </w:rPr>
        <w:t xml:space="preserve">                      </w:t>
      </w:r>
      <w:r w:rsidR="000D4D5A">
        <w:rPr>
          <w:rFonts w:ascii="Calibri" w:hAnsi="Calibri"/>
          <w:sz w:val="22"/>
          <w:szCs w:val="22"/>
        </w:rPr>
        <w:t xml:space="preserve">     </w:t>
      </w:r>
    </w:p>
    <w:p w:rsidR="005C039A" w:rsidRDefault="005C039A" w:rsidP="00A044E8">
      <w:pPr>
        <w:pStyle w:val="CZslolnku"/>
        <w:numPr>
          <w:ilvl w:val="0"/>
          <w:numId w:val="0"/>
        </w:numPr>
        <w:spacing w:before="0" w:after="0"/>
        <w:ind w:left="2835"/>
        <w:jc w:val="left"/>
        <w:rPr>
          <w:rFonts w:ascii="Calibri" w:hAnsi="Calibri"/>
          <w:sz w:val="22"/>
          <w:szCs w:val="22"/>
        </w:rPr>
      </w:pPr>
    </w:p>
    <w:p w:rsidR="00A044E8" w:rsidRPr="00212BAB" w:rsidRDefault="005C039A" w:rsidP="00A044E8">
      <w:pPr>
        <w:pStyle w:val="CZslolnku"/>
        <w:numPr>
          <w:ilvl w:val="0"/>
          <w:numId w:val="0"/>
        </w:numPr>
        <w:spacing w:before="0" w:after="0"/>
        <w:ind w:left="2835"/>
        <w:jc w:val="left"/>
        <w:rPr>
          <w:rFonts w:ascii="Calibri" w:hAnsi="Calibri"/>
          <w:sz w:val="22"/>
          <w:szCs w:val="22"/>
        </w:rPr>
      </w:pPr>
      <w:r>
        <w:rPr>
          <w:rFonts w:ascii="Calibri" w:hAnsi="Calibri"/>
          <w:sz w:val="22"/>
          <w:szCs w:val="22"/>
        </w:rPr>
        <w:t xml:space="preserve">                            </w:t>
      </w:r>
      <w:r w:rsidR="000D4D5A">
        <w:rPr>
          <w:rFonts w:ascii="Calibri" w:hAnsi="Calibri"/>
          <w:sz w:val="22"/>
          <w:szCs w:val="22"/>
        </w:rPr>
        <w:t xml:space="preserve">  </w:t>
      </w:r>
      <w:r w:rsidR="00A044E8" w:rsidRPr="00212BAB">
        <w:rPr>
          <w:rFonts w:ascii="Calibri" w:hAnsi="Calibri"/>
          <w:sz w:val="22"/>
          <w:szCs w:val="22"/>
        </w:rPr>
        <w:t>I</w:t>
      </w:r>
      <w:r w:rsidR="00B93BD6">
        <w:rPr>
          <w:rFonts w:ascii="Calibri" w:hAnsi="Calibri"/>
          <w:sz w:val="22"/>
          <w:szCs w:val="22"/>
        </w:rPr>
        <w:t>V</w:t>
      </w:r>
      <w:r w:rsidR="00A044E8" w:rsidRPr="00212BAB">
        <w:rPr>
          <w:rFonts w:ascii="Calibri" w:hAnsi="Calibri"/>
          <w:sz w:val="22"/>
          <w:szCs w:val="22"/>
        </w:rPr>
        <w:t xml:space="preserve">. </w:t>
      </w:r>
    </w:p>
    <w:p w:rsidR="00A044E8" w:rsidRPr="005C1886" w:rsidRDefault="00A044E8" w:rsidP="00A044E8">
      <w:pPr>
        <w:pStyle w:val="CZNzevlnku"/>
        <w:spacing w:after="0"/>
        <w:outlineLvl w:val="0"/>
        <w:rPr>
          <w:rFonts w:ascii="Calibri" w:hAnsi="Calibri" w:cs="Calibri"/>
          <w:sz w:val="22"/>
          <w:szCs w:val="22"/>
        </w:rPr>
      </w:pPr>
      <w:r w:rsidRPr="005C1886">
        <w:rPr>
          <w:rFonts w:ascii="Calibri" w:hAnsi="Calibri" w:cs="Calibri"/>
          <w:sz w:val="22"/>
          <w:szCs w:val="22"/>
        </w:rPr>
        <w:t xml:space="preserve">Cena za plnění dle </w:t>
      </w:r>
      <w:r w:rsidR="00766DAA">
        <w:rPr>
          <w:rFonts w:ascii="Calibri" w:hAnsi="Calibri" w:cs="Calibri"/>
          <w:sz w:val="22"/>
          <w:szCs w:val="22"/>
        </w:rPr>
        <w:t>Rámcové</w:t>
      </w:r>
      <w:r w:rsidRPr="005C1886">
        <w:rPr>
          <w:rFonts w:ascii="Calibri" w:hAnsi="Calibri" w:cs="Calibri"/>
          <w:sz w:val="22"/>
          <w:szCs w:val="22"/>
        </w:rPr>
        <w:t xml:space="preserve"> sml</w:t>
      </w:r>
      <w:r w:rsidR="00766DAA">
        <w:rPr>
          <w:rFonts w:ascii="Calibri" w:hAnsi="Calibri" w:cs="Calibri"/>
          <w:sz w:val="22"/>
          <w:szCs w:val="22"/>
        </w:rPr>
        <w:t>o</w:t>
      </w:r>
      <w:r w:rsidRPr="005C1886">
        <w:rPr>
          <w:rFonts w:ascii="Calibri" w:hAnsi="Calibri" w:cs="Calibri"/>
          <w:sz w:val="22"/>
          <w:szCs w:val="22"/>
        </w:rPr>
        <w:t>uv</w:t>
      </w:r>
      <w:r w:rsidR="00766DAA">
        <w:rPr>
          <w:rFonts w:ascii="Calibri" w:hAnsi="Calibri" w:cs="Calibri"/>
          <w:sz w:val="22"/>
          <w:szCs w:val="22"/>
        </w:rPr>
        <w:t>y</w:t>
      </w:r>
    </w:p>
    <w:p w:rsidR="00A044E8" w:rsidRPr="00CA251F" w:rsidRDefault="00A044E8" w:rsidP="00A73AAD">
      <w:pPr>
        <w:pStyle w:val="CZodstavec"/>
        <w:numPr>
          <w:ilvl w:val="0"/>
          <w:numId w:val="0"/>
        </w:numPr>
        <w:tabs>
          <w:tab w:val="clear" w:pos="357"/>
        </w:tabs>
        <w:spacing w:after="0" w:line="240" w:lineRule="auto"/>
        <w:ind w:left="425" w:hangingChars="193" w:hanging="425"/>
        <w:rPr>
          <w:rFonts w:ascii="Calibri" w:hAnsi="Calibri" w:cs="Calibri"/>
          <w:sz w:val="22"/>
          <w:szCs w:val="22"/>
        </w:rPr>
      </w:pPr>
      <w:r w:rsidRPr="00CA251F">
        <w:rPr>
          <w:rFonts w:ascii="Calibri" w:hAnsi="Calibri" w:cs="Calibri"/>
          <w:sz w:val="22"/>
          <w:szCs w:val="22"/>
        </w:rPr>
        <w:t>1.</w:t>
      </w:r>
      <w:r w:rsidRPr="00CA251F">
        <w:rPr>
          <w:rFonts w:ascii="Calibri" w:hAnsi="Calibri" w:cs="Calibri"/>
          <w:sz w:val="22"/>
          <w:szCs w:val="22"/>
        </w:rPr>
        <w:tab/>
        <w:t xml:space="preserve">Cena za provedení </w:t>
      </w:r>
      <w:r w:rsidR="00FB7C83">
        <w:rPr>
          <w:rFonts w:ascii="Calibri" w:hAnsi="Calibri" w:cs="Calibri"/>
          <w:sz w:val="22"/>
          <w:szCs w:val="22"/>
        </w:rPr>
        <w:t>oprav a údržby</w:t>
      </w:r>
      <w:r w:rsidR="00A56845">
        <w:rPr>
          <w:rFonts w:ascii="Calibri" w:hAnsi="Calibri" w:cs="Calibri"/>
          <w:sz w:val="22"/>
          <w:szCs w:val="22"/>
        </w:rPr>
        <w:t xml:space="preserve"> </w:t>
      </w:r>
      <w:r w:rsidRPr="00CA251F">
        <w:rPr>
          <w:rFonts w:ascii="Calibri" w:hAnsi="Calibri" w:cs="Calibri"/>
          <w:sz w:val="22"/>
          <w:szCs w:val="22"/>
        </w:rPr>
        <w:t xml:space="preserve">dle </w:t>
      </w:r>
      <w:r w:rsidR="001D5304">
        <w:rPr>
          <w:rFonts w:ascii="Calibri" w:hAnsi="Calibri" w:cs="Calibri"/>
          <w:sz w:val="22"/>
          <w:szCs w:val="22"/>
        </w:rPr>
        <w:t>Rámcové smlouvy</w:t>
      </w:r>
      <w:r w:rsidR="006A090A">
        <w:rPr>
          <w:rFonts w:ascii="Calibri" w:hAnsi="Calibri" w:cs="Calibri"/>
          <w:sz w:val="22"/>
          <w:szCs w:val="22"/>
        </w:rPr>
        <w:t xml:space="preserve"> </w:t>
      </w:r>
      <w:r w:rsidRPr="00CA251F">
        <w:rPr>
          <w:rFonts w:ascii="Calibri" w:hAnsi="Calibri" w:cs="Calibri"/>
          <w:sz w:val="22"/>
          <w:szCs w:val="22"/>
        </w:rPr>
        <w:t xml:space="preserve">je </w:t>
      </w:r>
      <w:r w:rsidR="00C80EF4" w:rsidRPr="0048478F">
        <w:rPr>
          <w:rFonts w:ascii="Calibri" w:hAnsi="Calibri" w:cs="Calibri"/>
          <w:b/>
          <w:sz w:val="22"/>
          <w:szCs w:val="22"/>
        </w:rPr>
        <w:t>450</w:t>
      </w:r>
      <w:r w:rsidR="00E7258F" w:rsidRPr="0048478F">
        <w:rPr>
          <w:rFonts w:ascii="Calibri" w:hAnsi="Calibri" w:cs="Calibri"/>
          <w:b/>
          <w:sz w:val="22"/>
          <w:szCs w:val="22"/>
        </w:rPr>
        <w:t xml:space="preserve">,- </w:t>
      </w:r>
      <w:r w:rsidRPr="0048478F">
        <w:rPr>
          <w:rFonts w:ascii="Calibri" w:hAnsi="Calibri" w:cs="Calibri"/>
          <w:b/>
          <w:sz w:val="22"/>
          <w:szCs w:val="22"/>
        </w:rPr>
        <w:t>Kč/hod</w:t>
      </w:r>
      <w:r w:rsidR="006A090A" w:rsidRPr="0048478F">
        <w:rPr>
          <w:rFonts w:ascii="Calibri" w:hAnsi="Calibri" w:cs="Calibri"/>
          <w:b/>
          <w:sz w:val="22"/>
          <w:szCs w:val="22"/>
        </w:rPr>
        <w:t xml:space="preserve"> včetně DPH</w:t>
      </w:r>
      <w:r w:rsidRPr="00CA251F">
        <w:rPr>
          <w:rFonts w:ascii="Calibri" w:hAnsi="Calibri" w:cs="Calibri"/>
          <w:sz w:val="22"/>
          <w:szCs w:val="22"/>
        </w:rPr>
        <w:t xml:space="preserve">. Hodinové sazby za </w:t>
      </w:r>
      <w:r w:rsidR="005C52FA">
        <w:rPr>
          <w:rFonts w:ascii="Calibri" w:hAnsi="Calibri" w:cs="Calibri"/>
          <w:sz w:val="22"/>
          <w:szCs w:val="22"/>
        </w:rPr>
        <w:t xml:space="preserve">opravy a údržby </w:t>
      </w:r>
      <w:r w:rsidRPr="00CA251F">
        <w:rPr>
          <w:rFonts w:ascii="Calibri" w:hAnsi="Calibri" w:cs="Calibri"/>
          <w:sz w:val="22"/>
          <w:szCs w:val="22"/>
        </w:rPr>
        <w:t>zahrnuj</w:t>
      </w:r>
      <w:r w:rsidR="00A56845">
        <w:rPr>
          <w:rFonts w:ascii="Calibri" w:hAnsi="Calibri" w:cs="Calibri"/>
          <w:sz w:val="22"/>
          <w:szCs w:val="22"/>
        </w:rPr>
        <w:t>í taktéž</w:t>
      </w:r>
      <w:r w:rsidRPr="00CA251F">
        <w:rPr>
          <w:rFonts w:ascii="Calibri" w:hAnsi="Calibri" w:cs="Calibri"/>
          <w:sz w:val="22"/>
          <w:szCs w:val="22"/>
        </w:rPr>
        <w:t xml:space="preserve"> náklady na dopravu do místa provedení práce. </w:t>
      </w:r>
      <w:r w:rsidRPr="00CA251F">
        <w:rPr>
          <w:rFonts w:ascii="Calibri" w:hAnsi="Calibri" w:cs="Calibri"/>
          <w:sz w:val="22"/>
          <w:szCs w:val="22"/>
        </w:rPr>
        <w:lastRenderedPageBreak/>
        <w:t xml:space="preserve">Dodavatel v této souvislosti prohlašuje, že se jedná o ceny v místě a čase obvyklé pro předmět plnění dle této smlouvy. </w:t>
      </w:r>
    </w:p>
    <w:p w:rsidR="0029761B" w:rsidRPr="0029761B" w:rsidRDefault="00A044E8" w:rsidP="002E2F83">
      <w:pPr>
        <w:pStyle w:val="CZodstavec"/>
        <w:numPr>
          <w:ilvl w:val="1"/>
          <w:numId w:val="7"/>
        </w:numPr>
        <w:tabs>
          <w:tab w:val="clear" w:pos="357"/>
          <w:tab w:val="clear" w:pos="396"/>
        </w:tabs>
        <w:spacing w:after="0" w:line="240" w:lineRule="auto"/>
        <w:ind w:left="426" w:hanging="426"/>
        <w:rPr>
          <w:rFonts w:ascii="Calibri" w:hAnsi="Calibri" w:cs="Arial"/>
          <w:sz w:val="22"/>
          <w:szCs w:val="22"/>
        </w:rPr>
      </w:pPr>
      <w:r w:rsidRPr="0029761B">
        <w:rPr>
          <w:rFonts w:ascii="Calibri" w:hAnsi="Calibri" w:cs="Arial"/>
          <w:sz w:val="22"/>
          <w:szCs w:val="22"/>
        </w:rPr>
        <w:t xml:space="preserve">V ceně za </w:t>
      </w:r>
      <w:r w:rsidR="0029761B" w:rsidRPr="0029761B">
        <w:rPr>
          <w:rFonts w:ascii="Calibri" w:hAnsi="Calibri" w:cs="Calibri"/>
          <w:sz w:val="22"/>
          <w:szCs w:val="22"/>
        </w:rPr>
        <w:t xml:space="preserve">provedení </w:t>
      </w:r>
      <w:r w:rsidR="00690BCB">
        <w:rPr>
          <w:rFonts w:ascii="Calibri" w:hAnsi="Calibri" w:cs="Calibri"/>
          <w:sz w:val="22"/>
          <w:szCs w:val="22"/>
        </w:rPr>
        <w:t xml:space="preserve">oprav a údržby </w:t>
      </w:r>
      <w:r w:rsidR="0029761B" w:rsidRPr="0029761B">
        <w:rPr>
          <w:rFonts w:ascii="Calibri" w:hAnsi="Calibri" w:cs="Calibri"/>
          <w:sz w:val="22"/>
          <w:szCs w:val="22"/>
        </w:rPr>
        <w:t xml:space="preserve">dle této smlouvy </w:t>
      </w:r>
      <w:r w:rsidRPr="0029761B">
        <w:rPr>
          <w:rFonts w:ascii="Calibri" w:hAnsi="Calibri" w:cs="Arial"/>
          <w:sz w:val="22"/>
          <w:szCs w:val="22"/>
        </w:rPr>
        <w:t>jsou již zahrnuty veškeré účelně vynaložené náklady, které musí Dodavatel při provádění služby vynaložit</w:t>
      </w:r>
      <w:r w:rsidR="002E2F83" w:rsidRPr="0029761B">
        <w:rPr>
          <w:rFonts w:ascii="Calibri" w:hAnsi="Calibri" w:cs="Arial"/>
          <w:sz w:val="22"/>
          <w:szCs w:val="22"/>
        </w:rPr>
        <w:t>, to však s výjimkou ceny náhradních dílů</w:t>
      </w:r>
      <w:r w:rsidR="00721303">
        <w:rPr>
          <w:rFonts w:ascii="Calibri" w:hAnsi="Calibri" w:cs="Arial"/>
          <w:sz w:val="22"/>
          <w:szCs w:val="22"/>
        </w:rPr>
        <w:t xml:space="preserve">, </w:t>
      </w:r>
      <w:r w:rsidR="002E2F83" w:rsidRPr="0029761B">
        <w:rPr>
          <w:rFonts w:ascii="Calibri" w:hAnsi="Calibri" w:cs="Arial"/>
          <w:sz w:val="22"/>
          <w:szCs w:val="22"/>
        </w:rPr>
        <w:t xml:space="preserve">kterou je za předpokladu, byla-li její výše </w:t>
      </w:r>
      <w:r w:rsidR="0029761B" w:rsidRPr="0029761B">
        <w:rPr>
          <w:rFonts w:ascii="Calibri" w:hAnsi="Calibri" w:cs="Arial"/>
          <w:sz w:val="22"/>
          <w:szCs w:val="22"/>
        </w:rPr>
        <w:t xml:space="preserve">předem </w:t>
      </w:r>
      <w:r w:rsidR="002E2F83" w:rsidRPr="0029761B">
        <w:rPr>
          <w:rFonts w:ascii="Calibri" w:hAnsi="Calibri" w:cs="Arial"/>
          <w:sz w:val="22"/>
          <w:szCs w:val="22"/>
        </w:rPr>
        <w:t>písemně odsouhlasena Objednatelem</w:t>
      </w:r>
      <w:r w:rsidRPr="0029761B">
        <w:rPr>
          <w:rFonts w:ascii="Calibri" w:hAnsi="Calibri" w:cs="Arial"/>
          <w:sz w:val="22"/>
          <w:szCs w:val="22"/>
        </w:rPr>
        <w:t>,</w:t>
      </w:r>
      <w:r w:rsidR="002E2F83" w:rsidRPr="0029761B">
        <w:rPr>
          <w:rFonts w:ascii="Calibri" w:hAnsi="Calibri" w:cs="Arial"/>
          <w:sz w:val="22"/>
          <w:szCs w:val="22"/>
        </w:rPr>
        <w:t xml:space="preserve"> Objednatel povinen uhradit nad rámec ceny za </w:t>
      </w:r>
      <w:r w:rsidR="0029761B" w:rsidRPr="0029761B">
        <w:rPr>
          <w:rFonts w:ascii="Calibri" w:hAnsi="Calibri" w:cs="Calibri"/>
          <w:sz w:val="22"/>
          <w:szCs w:val="22"/>
        </w:rPr>
        <w:t xml:space="preserve">provedení </w:t>
      </w:r>
      <w:r w:rsidR="00AA7E19">
        <w:rPr>
          <w:rFonts w:ascii="Calibri" w:hAnsi="Calibri" w:cs="Calibri"/>
          <w:sz w:val="22"/>
          <w:szCs w:val="22"/>
        </w:rPr>
        <w:t xml:space="preserve">oprav a údržby </w:t>
      </w:r>
      <w:r w:rsidR="002E2F83" w:rsidRPr="0029761B">
        <w:rPr>
          <w:rFonts w:ascii="Calibri" w:hAnsi="Calibri" w:cs="Arial"/>
          <w:sz w:val="22"/>
          <w:szCs w:val="22"/>
        </w:rPr>
        <w:t xml:space="preserve">stejným způsobem a ve stejném termínu, jako cenu za </w:t>
      </w:r>
      <w:r w:rsidR="0029761B" w:rsidRPr="0029761B">
        <w:rPr>
          <w:rFonts w:ascii="Calibri" w:hAnsi="Calibri" w:cs="Calibri"/>
          <w:sz w:val="22"/>
          <w:szCs w:val="22"/>
        </w:rPr>
        <w:t xml:space="preserve">provedení </w:t>
      </w:r>
      <w:r w:rsidR="007D477A">
        <w:rPr>
          <w:rFonts w:ascii="Calibri" w:hAnsi="Calibri" w:cs="Calibri"/>
          <w:sz w:val="22"/>
          <w:szCs w:val="22"/>
        </w:rPr>
        <w:t>oprav a údržby</w:t>
      </w:r>
      <w:r w:rsidR="002E2F83" w:rsidRPr="0029761B">
        <w:rPr>
          <w:rFonts w:ascii="Calibri" w:hAnsi="Calibri" w:cs="Arial"/>
          <w:sz w:val="22"/>
          <w:szCs w:val="22"/>
        </w:rPr>
        <w:t>,</w:t>
      </w:r>
      <w:r w:rsidRPr="0029761B">
        <w:rPr>
          <w:rFonts w:ascii="Calibri" w:hAnsi="Calibri" w:cs="Arial"/>
          <w:snapToGrid w:val="0"/>
          <w:color w:val="000000"/>
          <w:sz w:val="22"/>
          <w:szCs w:val="22"/>
        </w:rPr>
        <w:t xml:space="preserve"> nedohod</w:t>
      </w:r>
      <w:r w:rsidR="00E7258F" w:rsidRPr="0029761B">
        <w:rPr>
          <w:rFonts w:ascii="Calibri" w:hAnsi="Calibri" w:cs="Arial"/>
          <w:snapToGrid w:val="0"/>
          <w:color w:val="000000"/>
          <w:sz w:val="22"/>
          <w:szCs w:val="22"/>
        </w:rPr>
        <w:t>n</w:t>
      </w:r>
      <w:r w:rsidRPr="0029761B">
        <w:rPr>
          <w:rFonts w:ascii="Calibri" w:hAnsi="Calibri" w:cs="Arial"/>
          <w:snapToGrid w:val="0"/>
          <w:color w:val="000000"/>
          <w:sz w:val="22"/>
          <w:szCs w:val="22"/>
        </w:rPr>
        <w:t>ou-li se smluvní strany jinak.</w:t>
      </w:r>
      <w:r w:rsidR="00635BA3" w:rsidRPr="0029761B">
        <w:rPr>
          <w:rFonts w:ascii="Calibri" w:hAnsi="Calibri" w:cs="Arial"/>
          <w:snapToGrid w:val="0"/>
          <w:color w:val="000000"/>
          <w:sz w:val="22"/>
          <w:szCs w:val="22"/>
        </w:rPr>
        <w:t xml:space="preserve"> </w:t>
      </w:r>
    </w:p>
    <w:p w:rsidR="00A044E8" w:rsidRPr="0029761B" w:rsidRDefault="00A044E8" w:rsidP="002E2F83">
      <w:pPr>
        <w:pStyle w:val="CZodstavec"/>
        <w:numPr>
          <w:ilvl w:val="1"/>
          <w:numId w:val="7"/>
        </w:numPr>
        <w:tabs>
          <w:tab w:val="clear" w:pos="357"/>
          <w:tab w:val="clear" w:pos="396"/>
        </w:tabs>
        <w:spacing w:after="0" w:line="240" w:lineRule="auto"/>
        <w:ind w:left="426" w:hanging="426"/>
        <w:rPr>
          <w:rFonts w:ascii="Calibri" w:hAnsi="Calibri" w:cs="Arial"/>
          <w:sz w:val="22"/>
          <w:szCs w:val="22"/>
        </w:rPr>
      </w:pPr>
      <w:r w:rsidRPr="0029761B">
        <w:rPr>
          <w:rFonts w:ascii="Calibri" w:hAnsi="Calibri" w:cs="Arial"/>
          <w:sz w:val="22"/>
          <w:szCs w:val="22"/>
        </w:rPr>
        <w:t xml:space="preserve">Cena za </w:t>
      </w:r>
      <w:r w:rsidR="00CD4E45" w:rsidRPr="0029761B">
        <w:rPr>
          <w:rFonts w:ascii="Calibri" w:hAnsi="Calibri" w:cs="Calibri"/>
          <w:sz w:val="22"/>
          <w:szCs w:val="22"/>
        </w:rPr>
        <w:t xml:space="preserve">provedení </w:t>
      </w:r>
      <w:r w:rsidR="00CD4E45">
        <w:rPr>
          <w:rFonts w:ascii="Calibri" w:hAnsi="Calibri" w:cs="Calibri"/>
          <w:sz w:val="22"/>
          <w:szCs w:val="22"/>
        </w:rPr>
        <w:t xml:space="preserve">oprav a údržby </w:t>
      </w:r>
      <w:r w:rsidRPr="0029761B">
        <w:rPr>
          <w:rFonts w:ascii="Calibri" w:hAnsi="Calibri" w:cs="Arial"/>
          <w:sz w:val="22"/>
          <w:szCs w:val="22"/>
        </w:rPr>
        <w:t>bude upravena o zákonnou procentní sazbu DPH dle právních předpisů účinných ke dni vyhotovení dílčí objednávky.</w:t>
      </w:r>
    </w:p>
    <w:p w:rsidR="003126F5" w:rsidRPr="006A090A" w:rsidRDefault="00A044E8" w:rsidP="002E2F83">
      <w:pPr>
        <w:pStyle w:val="CZodstavec"/>
        <w:numPr>
          <w:ilvl w:val="1"/>
          <w:numId w:val="7"/>
        </w:numPr>
        <w:tabs>
          <w:tab w:val="clear" w:pos="357"/>
          <w:tab w:val="clear" w:pos="396"/>
        </w:tabs>
        <w:spacing w:after="0" w:line="240" w:lineRule="auto"/>
        <w:ind w:left="426" w:hanging="426"/>
        <w:rPr>
          <w:rFonts w:ascii="Calibri" w:hAnsi="Calibri" w:cs="Arial"/>
          <w:sz w:val="22"/>
          <w:szCs w:val="22"/>
        </w:rPr>
      </w:pPr>
      <w:r w:rsidRPr="00212BAB">
        <w:rPr>
          <w:rFonts w:ascii="Calibri" w:hAnsi="Calibri" w:cs="Arial"/>
          <w:sz w:val="22"/>
          <w:szCs w:val="22"/>
        </w:rPr>
        <w:t xml:space="preserve">Cena za </w:t>
      </w:r>
      <w:r w:rsidR="0029761B" w:rsidRPr="0029761B">
        <w:rPr>
          <w:rFonts w:ascii="Calibri" w:hAnsi="Calibri" w:cs="Calibri"/>
          <w:sz w:val="22"/>
          <w:szCs w:val="22"/>
        </w:rPr>
        <w:t xml:space="preserve">provedení </w:t>
      </w:r>
      <w:r w:rsidR="0047346C">
        <w:rPr>
          <w:rFonts w:ascii="Calibri" w:hAnsi="Calibri" w:cs="Calibri"/>
          <w:sz w:val="22"/>
          <w:szCs w:val="22"/>
        </w:rPr>
        <w:t>oprav a údržby</w:t>
      </w:r>
      <w:r w:rsidR="004D695A">
        <w:rPr>
          <w:rFonts w:ascii="Calibri" w:hAnsi="Calibri" w:cs="Calibri"/>
          <w:sz w:val="22"/>
          <w:szCs w:val="22"/>
        </w:rPr>
        <w:t xml:space="preserve"> </w:t>
      </w:r>
      <w:r w:rsidR="0021198A">
        <w:rPr>
          <w:rFonts w:ascii="Calibri" w:hAnsi="Calibri" w:cs="Arial"/>
          <w:sz w:val="22"/>
          <w:szCs w:val="22"/>
        </w:rPr>
        <w:t>je</w:t>
      </w:r>
      <w:r w:rsidRPr="004142DF">
        <w:rPr>
          <w:rFonts w:ascii="Calibri" w:hAnsi="Calibri" w:cs="Arial"/>
          <w:sz w:val="22"/>
          <w:szCs w:val="22"/>
        </w:rPr>
        <w:t xml:space="preserve"> cenou konečnou, nejvýše přípustnou, která nemůže být zvýšena.</w:t>
      </w:r>
    </w:p>
    <w:p w:rsidR="00A044E8" w:rsidRPr="00212BAB" w:rsidRDefault="00A044E8" w:rsidP="00B93BD6">
      <w:pPr>
        <w:pStyle w:val="CZslolnku"/>
        <w:numPr>
          <w:ilvl w:val="0"/>
          <w:numId w:val="0"/>
        </w:numPr>
        <w:spacing w:before="0" w:after="0"/>
        <w:rPr>
          <w:rFonts w:ascii="Calibri" w:hAnsi="Calibri" w:cs="Arial"/>
          <w:sz w:val="22"/>
          <w:szCs w:val="22"/>
        </w:rPr>
      </w:pPr>
      <w:r w:rsidRPr="00212BAB">
        <w:rPr>
          <w:rFonts w:ascii="Calibri" w:hAnsi="Calibri" w:cs="Arial"/>
          <w:sz w:val="22"/>
          <w:szCs w:val="22"/>
        </w:rPr>
        <w:t>V.</w:t>
      </w:r>
    </w:p>
    <w:p w:rsidR="00A044E8" w:rsidRPr="00212BAB" w:rsidRDefault="00A044E8" w:rsidP="00A044E8">
      <w:pPr>
        <w:pStyle w:val="CZNzevlnku"/>
        <w:spacing w:after="0" w:line="240" w:lineRule="auto"/>
        <w:outlineLvl w:val="0"/>
        <w:rPr>
          <w:rFonts w:ascii="Calibri" w:hAnsi="Calibri" w:cs="Arial"/>
          <w:sz w:val="22"/>
          <w:szCs w:val="22"/>
        </w:rPr>
      </w:pPr>
      <w:r w:rsidRPr="00212BAB">
        <w:rPr>
          <w:rFonts w:ascii="Calibri" w:hAnsi="Calibri" w:cs="Arial"/>
          <w:sz w:val="22"/>
          <w:szCs w:val="22"/>
        </w:rPr>
        <w:t>Platební podmínky</w:t>
      </w:r>
    </w:p>
    <w:p w:rsidR="00721303" w:rsidRPr="00721303" w:rsidRDefault="00A044E8" w:rsidP="00C83550">
      <w:pPr>
        <w:pStyle w:val="CZodstavec"/>
        <w:numPr>
          <w:ilvl w:val="0"/>
          <w:numId w:val="0"/>
        </w:numPr>
        <w:tabs>
          <w:tab w:val="clear" w:pos="357"/>
        </w:tabs>
        <w:spacing w:after="0" w:line="240" w:lineRule="auto"/>
        <w:ind w:left="426" w:hanging="426"/>
        <w:rPr>
          <w:rFonts w:ascii="Calibri" w:hAnsi="Calibri" w:cs="Arial"/>
          <w:sz w:val="22"/>
          <w:szCs w:val="22"/>
        </w:rPr>
      </w:pPr>
      <w:r w:rsidRPr="00212BAB">
        <w:rPr>
          <w:rFonts w:ascii="Calibri" w:hAnsi="Calibri" w:cs="Arial"/>
          <w:sz w:val="22"/>
          <w:szCs w:val="22"/>
        </w:rPr>
        <w:t>1.</w:t>
      </w:r>
      <w:r w:rsidRPr="00212BAB">
        <w:rPr>
          <w:rFonts w:ascii="Calibri" w:hAnsi="Calibri" w:cs="Arial"/>
          <w:sz w:val="22"/>
          <w:szCs w:val="22"/>
        </w:rPr>
        <w:tab/>
        <w:t>Daňové doklady (faktury) budou vystav</w:t>
      </w:r>
      <w:r w:rsidR="005E62CC">
        <w:rPr>
          <w:rFonts w:ascii="Calibri" w:hAnsi="Calibri" w:cs="Arial"/>
          <w:sz w:val="22"/>
          <w:szCs w:val="22"/>
        </w:rPr>
        <w:t>ovány Dodavatelem vždy nejdříve</w:t>
      </w:r>
      <w:r w:rsidR="00F758A5">
        <w:rPr>
          <w:rFonts w:ascii="Calibri" w:hAnsi="Calibri" w:cs="Arial"/>
          <w:sz w:val="22"/>
          <w:szCs w:val="22"/>
        </w:rPr>
        <w:t xml:space="preserve"> až </w:t>
      </w:r>
      <w:r w:rsidR="00F758A5" w:rsidRPr="00F758A5">
        <w:rPr>
          <w:rFonts w:ascii="Calibri" w:hAnsi="Calibri" w:cs="Arial"/>
          <w:sz w:val="22"/>
          <w:szCs w:val="22"/>
        </w:rPr>
        <w:t>po převzetí celé příslušné části služeb dle této Rámcové smlouvy Objednatelem, tj. vždy až poté, co dojde k řádnému a včasnému splnění celé dílčí objednávky čí dílčí smlouvy dle této Rámcové smlouvy</w:t>
      </w:r>
      <w:r w:rsidR="00721303" w:rsidRPr="00721303">
        <w:rPr>
          <w:rFonts w:ascii="Calibri" w:hAnsi="Calibri" w:cs="Arial"/>
          <w:sz w:val="22"/>
          <w:szCs w:val="22"/>
        </w:rPr>
        <w:t xml:space="preserve">. Nedílnou součástí každého daňového dokladu </w:t>
      </w:r>
      <w:r w:rsidR="00721303" w:rsidRPr="00212BAB">
        <w:rPr>
          <w:rFonts w:ascii="Calibri" w:hAnsi="Calibri" w:cs="Arial"/>
          <w:sz w:val="22"/>
          <w:szCs w:val="22"/>
        </w:rPr>
        <w:t>Dodavatele</w:t>
      </w:r>
      <w:r w:rsidR="00721303">
        <w:rPr>
          <w:rFonts w:ascii="Calibri" w:hAnsi="Calibri" w:cs="Arial"/>
          <w:sz w:val="22"/>
          <w:szCs w:val="22"/>
        </w:rPr>
        <w:t xml:space="preserve"> </w:t>
      </w:r>
      <w:r w:rsidR="00721303" w:rsidRPr="00721303">
        <w:rPr>
          <w:rFonts w:ascii="Calibri" w:hAnsi="Calibri" w:cs="Arial"/>
          <w:sz w:val="22"/>
          <w:szCs w:val="22"/>
        </w:rPr>
        <w:t xml:space="preserve">bude protokol o předání </w:t>
      </w:r>
      <w:r w:rsidR="00721303" w:rsidRPr="00212BAB">
        <w:rPr>
          <w:rFonts w:ascii="Calibri" w:hAnsi="Calibri" w:cs="Arial"/>
          <w:sz w:val="22"/>
          <w:szCs w:val="22"/>
        </w:rPr>
        <w:t xml:space="preserve">a převzetí </w:t>
      </w:r>
      <w:r w:rsidR="00721303">
        <w:rPr>
          <w:rFonts w:ascii="Calibri" w:hAnsi="Calibri" w:cs="Arial"/>
          <w:sz w:val="22"/>
          <w:szCs w:val="22"/>
        </w:rPr>
        <w:t>služby</w:t>
      </w:r>
      <w:r w:rsidR="00721303" w:rsidRPr="00212BAB">
        <w:rPr>
          <w:rFonts w:ascii="Calibri" w:hAnsi="Calibri" w:cs="Arial"/>
          <w:sz w:val="22"/>
          <w:szCs w:val="22"/>
        </w:rPr>
        <w:t xml:space="preserve"> potvrzen</w:t>
      </w:r>
      <w:r w:rsidR="00061C3C">
        <w:rPr>
          <w:rFonts w:ascii="Calibri" w:hAnsi="Calibri" w:cs="Arial"/>
          <w:sz w:val="22"/>
          <w:szCs w:val="22"/>
        </w:rPr>
        <w:t>ý</w:t>
      </w:r>
      <w:r w:rsidR="00721303" w:rsidRPr="00212BAB">
        <w:rPr>
          <w:rFonts w:ascii="Calibri" w:hAnsi="Calibri" w:cs="Arial"/>
          <w:sz w:val="22"/>
          <w:szCs w:val="22"/>
        </w:rPr>
        <w:t xml:space="preserve"> v příslušném kalendářním měsíci Objednatelem</w:t>
      </w:r>
      <w:r w:rsidR="00721303" w:rsidRPr="00721303">
        <w:rPr>
          <w:rFonts w:ascii="Calibri" w:hAnsi="Calibri" w:cs="Arial"/>
          <w:sz w:val="22"/>
          <w:szCs w:val="22"/>
        </w:rPr>
        <w:t xml:space="preserve"> a kopie dílčí objednávky či dílčí smlouvy, ke které se daňový doklad váže. </w:t>
      </w:r>
    </w:p>
    <w:p w:rsidR="00C25995" w:rsidRPr="00FB16F6" w:rsidRDefault="00A044E8" w:rsidP="00C25995">
      <w:pPr>
        <w:pStyle w:val="CZodstavec"/>
        <w:numPr>
          <w:ilvl w:val="0"/>
          <w:numId w:val="0"/>
        </w:numPr>
        <w:tabs>
          <w:tab w:val="clear" w:pos="357"/>
        </w:tabs>
        <w:spacing w:after="0" w:line="240" w:lineRule="auto"/>
        <w:ind w:left="426"/>
        <w:rPr>
          <w:rFonts w:ascii="Calibri" w:hAnsi="Calibri" w:cs="Arial"/>
          <w:sz w:val="22"/>
          <w:szCs w:val="22"/>
        </w:rPr>
      </w:pPr>
      <w:r w:rsidRPr="00FB16F6">
        <w:rPr>
          <w:rFonts w:ascii="Calibri" w:hAnsi="Calibri" w:cs="Arial"/>
          <w:sz w:val="22"/>
          <w:szCs w:val="22"/>
        </w:rPr>
        <w:t>Daňový doklad musí obsahovat číslo této Rámcové smlouvy a číslo dílčí objednávky či dílčí smlouvy a také náležitosti řádného daňového dokladu podle příslušných právních předpisů. V případě, že daňový doklad nebude mít odpovídající náležitosti a/nebo přílohy a/nebo nebude vystaven v souladu s touto Rámcovou smlouvou, je Objednatel oprávněn zaslat jej ve lhůtě splatnosti zpět k doplnění Dodavateli; lhůta splatnosti počíná běžet znovu od opětovného doručení náležitě doplněného či opraveného daňového dokladu Objednateli.</w:t>
      </w:r>
    </w:p>
    <w:p w:rsidR="00C25995" w:rsidRDefault="00A26A2B" w:rsidP="00C25995">
      <w:pPr>
        <w:pStyle w:val="CZodstavec"/>
        <w:numPr>
          <w:ilvl w:val="1"/>
          <w:numId w:val="6"/>
        </w:numPr>
        <w:tabs>
          <w:tab w:val="clear" w:pos="357"/>
        </w:tabs>
        <w:spacing w:after="0" w:line="240" w:lineRule="auto"/>
        <w:rPr>
          <w:rFonts w:ascii="Calibri" w:hAnsi="Calibri" w:cs="Arial"/>
          <w:sz w:val="22"/>
          <w:szCs w:val="22"/>
        </w:rPr>
      </w:pPr>
      <w:r>
        <w:rPr>
          <w:rFonts w:ascii="Calibri" w:hAnsi="Calibri" w:cs="Arial"/>
          <w:sz w:val="22"/>
          <w:szCs w:val="22"/>
        </w:rPr>
        <w:t>Dodavatel</w:t>
      </w:r>
      <w:r w:rsidR="00C25995" w:rsidRPr="00C25995">
        <w:rPr>
          <w:rFonts w:ascii="Calibri" w:hAnsi="Calibri" w:cs="Arial"/>
          <w:sz w:val="22"/>
          <w:szCs w:val="22"/>
        </w:rPr>
        <w:t xml:space="preserve"> je oprávněn vyúčtovat v daňovém dokladu pouze činnosti, které odpovídají </w:t>
      </w:r>
      <w:r w:rsidR="00C25995">
        <w:rPr>
          <w:rFonts w:ascii="Calibri" w:hAnsi="Calibri" w:cs="Arial"/>
          <w:sz w:val="22"/>
          <w:szCs w:val="22"/>
        </w:rPr>
        <w:t>příslušné dílčí objednávce</w:t>
      </w:r>
      <w:r w:rsidR="00C25995" w:rsidRPr="00C25995">
        <w:rPr>
          <w:rFonts w:ascii="Calibri" w:hAnsi="Calibri" w:cs="Arial"/>
          <w:sz w:val="22"/>
          <w:szCs w:val="22"/>
        </w:rPr>
        <w:t xml:space="preserve"> </w:t>
      </w:r>
      <w:r w:rsidR="00C25995">
        <w:rPr>
          <w:rFonts w:ascii="Calibri" w:hAnsi="Calibri" w:cs="Arial"/>
          <w:sz w:val="22"/>
          <w:szCs w:val="22"/>
        </w:rPr>
        <w:t>či smlouvě</w:t>
      </w:r>
      <w:r w:rsidR="00C25995" w:rsidRPr="00C25995">
        <w:rPr>
          <w:rFonts w:ascii="Calibri" w:hAnsi="Calibri" w:cs="Arial"/>
          <w:sz w:val="22"/>
          <w:szCs w:val="22"/>
        </w:rPr>
        <w:t xml:space="preserve">. V případě, že </w:t>
      </w:r>
      <w:r w:rsidR="00C25995">
        <w:rPr>
          <w:rFonts w:ascii="Calibri" w:hAnsi="Calibri" w:cs="Arial"/>
          <w:sz w:val="22"/>
          <w:szCs w:val="22"/>
        </w:rPr>
        <w:t xml:space="preserve">Dodavatel </w:t>
      </w:r>
      <w:r w:rsidR="00C25995" w:rsidRPr="00C25995">
        <w:rPr>
          <w:rFonts w:ascii="Calibri" w:hAnsi="Calibri" w:cs="Arial"/>
          <w:sz w:val="22"/>
          <w:szCs w:val="22"/>
        </w:rPr>
        <w:t xml:space="preserve">vyúčtuje i jiné činnosti, které nebyly v dílčí objednávce </w:t>
      </w:r>
      <w:r w:rsidR="00C25995">
        <w:rPr>
          <w:rFonts w:ascii="Calibri" w:hAnsi="Calibri" w:cs="Arial"/>
          <w:sz w:val="22"/>
          <w:szCs w:val="22"/>
        </w:rPr>
        <w:t>či smlouvě</w:t>
      </w:r>
      <w:r w:rsidR="00C25995" w:rsidRPr="00C25995">
        <w:rPr>
          <w:rFonts w:ascii="Calibri" w:hAnsi="Calibri" w:cs="Arial"/>
          <w:sz w:val="22"/>
          <w:szCs w:val="22"/>
        </w:rPr>
        <w:t xml:space="preserve"> uvedeny, má Objednatel právo vrátit daňový doklad </w:t>
      </w:r>
      <w:r w:rsidR="00C25995" w:rsidRPr="00212BAB">
        <w:rPr>
          <w:rFonts w:ascii="Calibri" w:hAnsi="Calibri" w:cs="Arial"/>
          <w:sz w:val="22"/>
          <w:szCs w:val="22"/>
        </w:rPr>
        <w:t>Dodavateli</w:t>
      </w:r>
      <w:r w:rsidR="00C25995" w:rsidRPr="00C25995">
        <w:rPr>
          <w:rFonts w:ascii="Calibri" w:hAnsi="Calibri" w:cs="Arial"/>
          <w:sz w:val="22"/>
          <w:szCs w:val="22"/>
        </w:rPr>
        <w:t xml:space="preserve"> zpět dle </w:t>
      </w:r>
      <w:r w:rsidR="00C25995">
        <w:rPr>
          <w:rFonts w:ascii="Calibri" w:hAnsi="Calibri" w:cs="Arial"/>
          <w:sz w:val="22"/>
          <w:szCs w:val="22"/>
        </w:rPr>
        <w:t>předchozího odstavce</w:t>
      </w:r>
      <w:r w:rsidR="00C25995" w:rsidRPr="00C25995">
        <w:rPr>
          <w:rFonts w:ascii="Calibri" w:hAnsi="Calibri" w:cs="Arial"/>
          <w:sz w:val="22"/>
          <w:szCs w:val="22"/>
        </w:rPr>
        <w:t>.</w:t>
      </w:r>
    </w:p>
    <w:p w:rsidR="00C25995" w:rsidRPr="00C25995" w:rsidRDefault="00C25995" w:rsidP="00C25995">
      <w:pPr>
        <w:pStyle w:val="CZodstavec"/>
        <w:numPr>
          <w:ilvl w:val="1"/>
          <w:numId w:val="6"/>
        </w:numPr>
        <w:tabs>
          <w:tab w:val="clear" w:pos="357"/>
        </w:tabs>
        <w:spacing w:after="0" w:line="240" w:lineRule="auto"/>
        <w:rPr>
          <w:rFonts w:ascii="Calibri" w:hAnsi="Calibri" w:cs="Arial"/>
          <w:sz w:val="22"/>
          <w:szCs w:val="22"/>
        </w:rPr>
      </w:pPr>
      <w:r w:rsidRPr="00C25995">
        <w:rPr>
          <w:rFonts w:ascii="Calibri" w:hAnsi="Calibri" w:cs="Arial"/>
          <w:sz w:val="22"/>
          <w:szCs w:val="22"/>
        </w:rPr>
        <w:t xml:space="preserve">Na cenu náhradních dílů použitých při </w:t>
      </w:r>
      <w:r w:rsidR="00B97427">
        <w:rPr>
          <w:rFonts w:ascii="Calibri" w:hAnsi="Calibri" w:cs="Calibri"/>
          <w:sz w:val="22"/>
          <w:szCs w:val="22"/>
        </w:rPr>
        <w:t xml:space="preserve">opravách a údržbě </w:t>
      </w:r>
      <w:r w:rsidRPr="00C25995">
        <w:rPr>
          <w:rFonts w:ascii="Calibri" w:hAnsi="Calibri" w:cs="Arial"/>
          <w:sz w:val="22"/>
          <w:szCs w:val="22"/>
        </w:rPr>
        <w:t xml:space="preserve">vystaví </w:t>
      </w:r>
      <w:r w:rsidRPr="00212BAB">
        <w:rPr>
          <w:rFonts w:ascii="Calibri" w:hAnsi="Calibri" w:cs="Arial"/>
          <w:sz w:val="22"/>
          <w:szCs w:val="22"/>
        </w:rPr>
        <w:t>Dodavatel</w:t>
      </w:r>
      <w:r>
        <w:rPr>
          <w:rFonts w:ascii="Calibri" w:hAnsi="Calibri" w:cs="Arial"/>
          <w:sz w:val="22"/>
          <w:szCs w:val="22"/>
        </w:rPr>
        <w:t xml:space="preserve"> </w:t>
      </w:r>
      <w:r w:rsidRPr="00C25995">
        <w:rPr>
          <w:rFonts w:ascii="Calibri" w:hAnsi="Calibri" w:cs="Arial"/>
          <w:sz w:val="22"/>
          <w:szCs w:val="22"/>
        </w:rPr>
        <w:t xml:space="preserve">samostatný daňový doklad Objednateli, který bude kromě </w:t>
      </w:r>
      <w:r w:rsidR="005F4A49" w:rsidRPr="00C25995">
        <w:rPr>
          <w:rFonts w:ascii="Calibri" w:hAnsi="Calibri" w:cs="Arial"/>
          <w:sz w:val="22"/>
          <w:szCs w:val="22"/>
        </w:rPr>
        <w:t xml:space="preserve">náležitostí </w:t>
      </w:r>
      <w:r w:rsidRPr="00C25995">
        <w:rPr>
          <w:rFonts w:ascii="Calibri" w:hAnsi="Calibri" w:cs="Arial"/>
          <w:sz w:val="22"/>
          <w:szCs w:val="22"/>
        </w:rPr>
        <w:t xml:space="preserve">uvedených </w:t>
      </w:r>
      <w:r w:rsidR="005F4A49" w:rsidRPr="00C25995">
        <w:rPr>
          <w:rFonts w:ascii="Calibri" w:hAnsi="Calibri" w:cs="Arial"/>
          <w:sz w:val="22"/>
          <w:szCs w:val="22"/>
        </w:rPr>
        <w:t xml:space="preserve">v tomto článku </w:t>
      </w:r>
      <w:r w:rsidR="005F4A49">
        <w:rPr>
          <w:rFonts w:ascii="Calibri" w:hAnsi="Calibri" w:cs="Arial"/>
          <w:sz w:val="22"/>
          <w:szCs w:val="22"/>
        </w:rPr>
        <w:t xml:space="preserve">této smlouvy </w:t>
      </w:r>
      <w:r w:rsidRPr="00C25995">
        <w:rPr>
          <w:rFonts w:ascii="Calibri" w:hAnsi="Calibri" w:cs="Arial"/>
          <w:sz w:val="22"/>
          <w:szCs w:val="22"/>
        </w:rPr>
        <w:t xml:space="preserve">obsahovat </w:t>
      </w:r>
      <w:r w:rsidR="005F4A49">
        <w:rPr>
          <w:rFonts w:ascii="Calibri" w:hAnsi="Calibri" w:cs="Arial"/>
          <w:sz w:val="22"/>
          <w:szCs w:val="22"/>
        </w:rPr>
        <w:t xml:space="preserve">taktéž </w:t>
      </w:r>
      <w:r w:rsidRPr="00C25995">
        <w:rPr>
          <w:rFonts w:ascii="Calibri" w:hAnsi="Calibri" w:cs="Arial"/>
          <w:sz w:val="22"/>
          <w:szCs w:val="22"/>
        </w:rPr>
        <w:t xml:space="preserve">podrobný rozpis náhradních dílů použitých pro </w:t>
      </w:r>
      <w:r w:rsidR="00631FB4">
        <w:rPr>
          <w:rFonts w:ascii="Calibri" w:hAnsi="Calibri" w:cs="Calibri"/>
          <w:sz w:val="22"/>
          <w:szCs w:val="22"/>
        </w:rPr>
        <w:t>oprav</w:t>
      </w:r>
      <w:r w:rsidR="002C2825">
        <w:rPr>
          <w:rFonts w:ascii="Calibri" w:hAnsi="Calibri" w:cs="Calibri"/>
          <w:sz w:val="22"/>
          <w:szCs w:val="22"/>
        </w:rPr>
        <w:t>y</w:t>
      </w:r>
      <w:r w:rsidR="00631FB4">
        <w:rPr>
          <w:rFonts w:ascii="Calibri" w:hAnsi="Calibri" w:cs="Calibri"/>
          <w:sz w:val="22"/>
          <w:szCs w:val="22"/>
        </w:rPr>
        <w:t xml:space="preserve"> a údržb</w:t>
      </w:r>
      <w:r w:rsidR="00A67292">
        <w:rPr>
          <w:rFonts w:ascii="Calibri" w:hAnsi="Calibri" w:cs="Calibri"/>
          <w:sz w:val="22"/>
          <w:szCs w:val="22"/>
        </w:rPr>
        <w:t>u</w:t>
      </w:r>
      <w:r w:rsidR="00631FB4">
        <w:rPr>
          <w:rFonts w:ascii="Calibri" w:hAnsi="Calibri" w:cs="Calibri"/>
          <w:sz w:val="22"/>
          <w:szCs w:val="22"/>
        </w:rPr>
        <w:t xml:space="preserve"> </w:t>
      </w:r>
      <w:r w:rsidRPr="00C25995">
        <w:rPr>
          <w:rFonts w:ascii="Calibri" w:hAnsi="Calibri" w:cs="Arial"/>
          <w:sz w:val="22"/>
          <w:szCs w:val="22"/>
        </w:rPr>
        <w:t xml:space="preserve">a rozpis jejich ceny (k tomu rovněž viz článek IV. odst. 2 </w:t>
      </w:r>
      <w:proofErr w:type="gramStart"/>
      <w:r w:rsidRPr="00C25995">
        <w:rPr>
          <w:rFonts w:ascii="Calibri" w:hAnsi="Calibri" w:cs="Arial"/>
          <w:sz w:val="22"/>
          <w:szCs w:val="22"/>
        </w:rPr>
        <w:t>této</w:t>
      </w:r>
      <w:proofErr w:type="gramEnd"/>
      <w:r w:rsidRPr="00C25995">
        <w:rPr>
          <w:rFonts w:ascii="Calibri" w:hAnsi="Calibri" w:cs="Arial"/>
          <w:sz w:val="22"/>
          <w:szCs w:val="22"/>
        </w:rPr>
        <w:t xml:space="preserve"> smlouvy). </w:t>
      </w:r>
    </w:p>
    <w:p w:rsidR="00A044E8" w:rsidRPr="00212BAB" w:rsidRDefault="00A044E8" w:rsidP="00EC0E7A">
      <w:pPr>
        <w:pStyle w:val="CZodstavec"/>
        <w:numPr>
          <w:ilvl w:val="1"/>
          <w:numId w:val="6"/>
        </w:numPr>
        <w:tabs>
          <w:tab w:val="clear" w:pos="357"/>
        </w:tabs>
        <w:spacing w:after="0" w:line="240" w:lineRule="auto"/>
        <w:rPr>
          <w:rFonts w:ascii="Calibri" w:hAnsi="Calibri" w:cs="Arial"/>
          <w:sz w:val="22"/>
          <w:szCs w:val="22"/>
        </w:rPr>
      </w:pPr>
      <w:r w:rsidRPr="00212BAB">
        <w:rPr>
          <w:rFonts w:ascii="Calibri" w:hAnsi="Calibri" w:cs="Arial"/>
          <w:sz w:val="22"/>
          <w:szCs w:val="22"/>
        </w:rPr>
        <w:t xml:space="preserve">Splatnost daňového dokladu vystaveného Dodavatelem je </w:t>
      </w:r>
      <w:r w:rsidR="00C25995">
        <w:rPr>
          <w:rFonts w:ascii="Calibri" w:hAnsi="Calibri" w:cs="Arial"/>
          <w:sz w:val="22"/>
          <w:szCs w:val="22"/>
        </w:rPr>
        <w:t>třicet (</w:t>
      </w:r>
      <w:r w:rsidRPr="00212BAB">
        <w:rPr>
          <w:rFonts w:ascii="Calibri" w:hAnsi="Calibri" w:cs="Arial"/>
          <w:sz w:val="22"/>
          <w:szCs w:val="22"/>
        </w:rPr>
        <w:t>30</w:t>
      </w:r>
      <w:r w:rsidR="00C25995">
        <w:rPr>
          <w:rFonts w:ascii="Calibri" w:hAnsi="Calibri" w:cs="Arial"/>
          <w:sz w:val="22"/>
          <w:szCs w:val="22"/>
        </w:rPr>
        <w:t>)</w:t>
      </w:r>
      <w:r w:rsidRPr="00212BAB">
        <w:rPr>
          <w:rFonts w:ascii="Calibri" w:hAnsi="Calibri" w:cs="Arial"/>
          <w:sz w:val="22"/>
          <w:szCs w:val="22"/>
        </w:rPr>
        <w:t xml:space="preserve"> dní od</w:t>
      </w:r>
      <w:r w:rsidR="00C25995">
        <w:rPr>
          <w:rFonts w:ascii="Calibri" w:hAnsi="Calibri" w:cs="Arial"/>
          <w:sz w:val="22"/>
          <w:szCs w:val="22"/>
        </w:rPr>
        <w:t>e dne jeho doručení Objednateli</w:t>
      </w:r>
      <w:r w:rsidRPr="00212BAB">
        <w:rPr>
          <w:rFonts w:ascii="Calibri" w:hAnsi="Calibri" w:cs="Arial"/>
          <w:sz w:val="22"/>
          <w:szCs w:val="22"/>
        </w:rPr>
        <w:t xml:space="preserve"> spolu s veškerými požadovanými dokumenty. </w:t>
      </w:r>
    </w:p>
    <w:p w:rsidR="00A044E8" w:rsidRDefault="00A044E8" w:rsidP="00EC0E7A">
      <w:pPr>
        <w:pStyle w:val="CZodstavec"/>
        <w:numPr>
          <w:ilvl w:val="1"/>
          <w:numId w:val="6"/>
        </w:numPr>
        <w:tabs>
          <w:tab w:val="clear" w:pos="357"/>
        </w:tabs>
        <w:spacing w:after="0" w:line="240" w:lineRule="auto"/>
        <w:rPr>
          <w:rFonts w:ascii="Calibri" w:hAnsi="Calibri" w:cs="Arial"/>
          <w:sz w:val="22"/>
          <w:szCs w:val="22"/>
        </w:rPr>
      </w:pPr>
      <w:r w:rsidRPr="00212BAB">
        <w:rPr>
          <w:rFonts w:ascii="Calibri" w:hAnsi="Calibri" w:cs="Arial"/>
          <w:sz w:val="22"/>
          <w:szCs w:val="22"/>
        </w:rPr>
        <w:t>Objednatel neposkytuje Dodavateli zálohy.</w:t>
      </w:r>
    </w:p>
    <w:p w:rsidR="00C25995" w:rsidRDefault="00C25995" w:rsidP="00C25995">
      <w:pPr>
        <w:pStyle w:val="CZodstavec"/>
        <w:numPr>
          <w:ilvl w:val="0"/>
          <w:numId w:val="0"/>
        </w:numPr>
        <w:tabs>
          <w:tab w:val="clear" w:pos="357"/>
        </w:tabs>
        <w:spacing w:after="0" w:line="240" w:lineRule="auto"/>
        <w:ind w:left="720" w:hanging="360"/>
        <w:rPr>
          <w:rFonts w:ascii="Calibri" w:hAnsi="Calibri" w:cs="Arial"/>
          <w:sz w:val="22"/>
          <w:szCs w:val="22"/>
        </w:rPr>
      </w:pPr>
    </w:p>
    <w:p w:rsidR="00A044E8" w:rsidRPr="00212BAB" w:rsidRDefault="00A044E8" w:rsidP="00A044E8">
      <w:pPr>
        <w:pStyle w:val="CZslolnku"/>
        <w:numPr>
          <w:ilvl w:val="0"/>
          <w:numId w:val="0"/>
        </w:numPr>
        <w:spacing w:before="0" w:after="0"/>
        <w:rPr>
          <w:rFonts w:ascii="Calibri" w:hAnsi="Calibri" w:cs="Arial"/>
          <w:sz w:val="22"/>
          <w:szCs w:val="22"/>
        </w:rPr>
      </w:pPr>
      <w:bookmarkStart w:id="4" w:name="_Ref283994024"/>
      <w:r w:rsidRPr="00212BAB">
        <w:rPr>
          <w:rFonts w:ascii="Calibri" w:hAnsi="Calibri" w:cs="Arial"/>
          <w:sz w:val="22"/>
          <w:szCs w:val="22"/>
        </w:rPr>
        <w:t>V</w:t>
      </w:r>
      <w:r w:rsidR="00B93BD6">
        <w:rPr>
          <w:rFonts w:ascii="Calibri" w:hAnsi="Calibri" w:cs="Arial"/>
          <w:sz w:val="22"/>
          <w:szCs w:val="22"/>
        </w:rPr>
        <w:t>I</w:t>
      </w:r>
      <w:r w:rsidRPr="00212BAB">
        <w:rPr>
          <w:rFonts w:ascii="Calibri" w:hAnsi="Calibri" w:cs="Arial"/>
          <w:sz w:val="22"/>
          <w:szCs w:val="22"/>
        </w:rPr>
        <w:t>.</w:t>
      </w:r>
    </w:p>
    <w:bookmarkEnd w:id="4"/>
    <w:p w:rsidR="00A044E8" w:rsidRPr="00212BAB" w:rsidRDefault="00A044E8" w:rsidP="00A044E8">
      <w:pPr>
        <w:pStyle w:val="CZNzevlnku"/>
        <w:spacing w:after="0" w:line="240" w:lineRule="auto"/>
        <w:outlineLvl w:val="0"/>
        <w:rPr>
          <w:rFonts w:ascii="Calibri" w:hAnsi="Calibri" w:cs="Arial"/>
          <w:sz w:val="22"/>
          <w:szCs w:val="22"/>
        </w:rPr>
      </w:pPr>
      <w:r w:rsidRPr="00212BAB">
        <w:rPr>
          <w:rFonts w:ascii="Calibri" w:hAnsi="Calibri" w:cs="Arial"/>
          <w:sz w:val="22"/>
          <w:szCs w:val="22"/>
        </w:rPr>
        <w:t xml:space="preserve">Doba, místo a podmínky plnění </w:t>
      </w:r>
      <w:r>
        <w:rPr>
          <w:rFonts w:ascii="Calibri" w:hAnsi="Calibri" w:cs="Arial"/>
          <w:sz w:val="22"/>
          <w:szCs w:val="22"/>
        </w:rPr>
        <w:t>služeb</w:t>
      </w:r>
    </w:p>
    <w:p w:rsidR="00A044E8" w:rsidRPr="00212BAB" w:rsidRDefault="00A044E8" w:rsidP="00B93BD6">
      <w:pPr>
        <w:pStyle w:val="CZodstavec"/>
        <w:numPr>
          <w:ilvl w:val="0"/>
          <w:numId w:val="0"/>
        </w:numPr>
        <w:tabs>
          <w:tab w:val="clear" w:pos="357"/>
          <w:tab w:val="left" w:pos="426"/>
        </w:tabs>
        <w:spacing w:after="0" w:line="240" w:lineRule="auto"/>
        <w:ind w:left="425" w:hanging="425"/>
        <w:rPr>
          <w:rFonts w:ascii="Calibri" w:hAnsi="Calibri" w:cs="Arial"/>
          <w:sz w:val="22"/>
          <w:szCs w:val="22"/>
        </w:rPr>
      </w:pPr>
      <w:r w:rsidRPr="00B93BD6">
        <w:rPr>
          <w:rFonts w:ascii="Calibri" w:hAnsi="Calibri" w:cs="Arial"/>
          <w:sz w:val="22"/>
          <w:szCs w:val="22"/>
        </w:rPr>
        <w:t>1.</w:t>
      </w:r>
      <w:r w:rsidRPr="0030675B">
        <w:rPr>
          <w:rFonts w:ascii="Calibri" w:hAnsi="Calibri" w:cs="Arial"/>
          <w:i/>
          <w:sz w:val="22"/>
          <w:szCs w:val="22"/>
        </w:rPr>
        <w:t> </w:t>
      </w:r>
      <w:r w:rsidRPr="0030675B">
        <w:rPr>
          <w:rFonts w:ascii="Calibri" w:hAnsi="Calibri" w:cs="Arial"/>
          <w:i/>
          <w:sz w:val="22"/>
          <w:szCs w:val="22"/>
        </w:rPr>
        <w:tab/>
      </w:r>
      <w:r w:rsidRPr="002242A5">
        <w:rPr>
          <w:rFonts w:ascii="Calibri" w:hAnsi="Calibri" w:cs="Arial"/>
          <w:sz w:val="22"/>
          <w:szCs w:val="22"/>
        </w:rPr>
        <w:t>Dodavatel je povinen provést služby</w:t>
      </w:r>
      <w:r w:rsidRPr="002242A5">
        <w:rPr>
          <w:rFonts w:ascii="Calibri" w:hAnsi="Calibri"/>
          <w:sz w:val="22"/>
          <w:szCs w:val="22"/>
        </w:rPr>
        <w:t xml:space="preserve"> </w:t>
      </w:r>
      <w:r w:rsidRPr="002242A5">
        <w:rPr>
          <w:rFonts w:ascii="Calibri" w:hAnsi="Calibri" w:cs="Arial"/>
          <w:sz w:val="22"/>
          <w:szCs w:val="22"/>
        </w:rPr>
        <w:t>sjednané v dílčí smlouvě či uvedené v dílčí objednávce a poskytnout je Objednateli v termínu a místě určeném v příslušné dílčí smlouvě či v dílčí objednávce.</w:t>
      </w:r>
      <w:r w:rsidRPr="00212BAB">
        <w:rPr>
          <w:rFonts w:ascii="Calibri" w:hAnsi="Calibri" w:cs="Arial"/>
          <w:sz w:val="22"/>
          <w:szCs w:val="22"/>
        </w:rPr>
        <w:t xml:space="preserve"> </w:t>
      </w:r>
      <w:r>
        <w:rPr>
          <w:rFonts w:ascii="Calibri" w:hAnsi="Calibri" w:cs="Arial"/>
          <w:sz w:val="22"/>
          <w:szCs w:val="22"/>
        </w:rPr>
        <w:t xml:space="preserve">Není-li dohodnuto jinak, je Dodavatel povinen provést služby nejdéle </w:t>
      </w:r>
      <w:r w:rsidRPr="0006076E">
        <w:rPr>
          <w:rFonts w:ascii="Calibri" w:hAnsi="Calibri" w:cs="Arial"/>
          <w:sz w:val="22"/>
          <w:szCs w:val="22"/>
        </w:rPr>
        <w:t xml:space="preserve">do </w:t>
      </w:r>
      <w:r w:rsidR="0091050E">
        <w:rPr>
          <w:rFonts w:ascii="Calibri" w:hAnsi="Calibri" w:cs="Arial"/>
          <w:sz w:val="22"/>
          <w:szCs w:val="22"/>
        </w:rPr>
        <w:t>5</w:t>
      </w:r>
      <w:r w:rsidR="00177FB5">
        <w:rPr>
          <w:rFonts w:ascii="Calibri" w:hAnsi="Calibri" w:cs="Arial"/>
          <w:sz w:val="22"/>
          <w:szCs w:val="22"/>
        </w:rPr>
        <w:t xml:space="preserve"> dnů</w:t>
      </w:r>
      <w:r>
        <w:rPr>
          <w:rFonts w:ascii="Calibri" w:hAnsi="Calibri" w:cs="Arial"/>
          <w:sz w:val="22"/>
          <w:szCs w:val="22"/>
        </w:rPr>
        <w:t xml:space="preserve"> od uzavření té které dílčí objednávky, v případě odstraňování havarijních stavů však nejdéle do</w:t>
      </w:r>
      <w:r w:rsidR="002E2F83">
        <w:rPr>
          <w:rFonts w:ascii="Calibri" w:hAnsi="Calibri" w:cs="Arial"/>
          <w:sz w:val="22"/>
          <w:szCs w:val="22"/>
        </w:rPr>
        <w:t xml:space="preserve"> </w:t>
      </w:r>
      <w:r w:rsidR="00F614D3" w:rsidRPr="0006076E">
        <w:rPr>
          <w:rFonts w:ascii="Calibri" w:hAnsi="Calibri" w:cs="Arial"/>
          <w:sz w:val="22"/>
          <w:szCs w:val="22"/>
        </w:rPr>
        <w:t>2</w:t>
      </w:r>
      <w:r>
        <w:rPr>
          <w:rFonts w:ascii="Calibri" w:hAnsi="Calibri" w:cs="Arial"/>
          <w:sz w:val="22"/>
          <w:szCs w:val="22"/>
        </w:rPr>
        <w:t xml:space="preserve"> </w:t>
      </w:r>
      <w:r w:rsidRPr="0006076E">
        <w:rPr>
          <w:rFonts w:ascii="Calibri" w:hAnsi="Calibri" w:cs="Arial"/>
          <w:sz w:val="22"/>
          <w:szCs w:val="22"/>
        </w:rPr>
        <w:t>hodin</w:t>
      </w:r>
      <w:r>
        <w:rPr>
          <w:rFonts w:ascii="Calibri" w:hAnsi="Calibri" w:cs="Arial"/>
          <w:sz w:val="22"/>
          <w:szCs w:val="22"/>
        </w:rPr>
        <w:t xml:space="preserve"> od doručení </w:t>
      </w:r>
      <w:r w:rsidR="00D25240">
        <w:rPr>
          <w:rFonts w:ascii="Calibri" w:hAnsi="Calibri" w:cs="Arial"/>
          <w:sz w:val="22"/>
          <w:szCs w:val="22"/>
        </w:rPr>
        <w:t xml:space="preserve">dílčí </w:t>
      </w:r>
      <w:r>
        <w:rPr>
          <w:rFonts w:ascii="Calibri" w:hAnsi="Calibri" w:cs="Arial"/>
          <w:sz w:val="22"/>
          <w:szCs w:val="22"/>
        </w:rPr>
        <w:t>objednávky</w:t>
      </w:r>
      <w:r w:rsidR="002A69FD">
        <w:rPr>
          <w:rFonts w:ascii="Calibri" w:hAnsi="Calibri" w:cs="Arial"/>
          <w:sz w:val="22"/>
          <w:szCs w:val="22"/>
        </w:rPr>
        <w:t>, to vše</w:t>
      </w:r>
      <w:r w:rsidR="00355FC5">
        <w:rPr>
          <w:rFonts w:ascii="Calibri" w:hAnsi="Calibri" w:cs="Arial"/>
          <w:sz w:val="22"/>
          <w:szCs w:val="22"/>
        </w:rPr>
        <w:t xml:space="preserve"> </w:t>
      </w:r>
      <w:r w:rsidR="002A69FD">
        <w:rPr>
          <w:rFonts w:ascii="Calibri" w:hAnsi="Calibri" w:cs="Arial"/>
          <w:sz w:val="22"/>
          <w:szCs w:val="22"/>
        </w:rPr>
        <w:t xml:space="preserve">na adrese </w:t>
      </w:r>
      <w:r w:rsidR="0091050E">
        <w:rPr>
          <w:rFonts w:ascii="Calibri" w:hAnsi="Calibri" w:cs="Arial"/>
          <w:sz w:val="22"/>
          <w:szCs w:val="22"/>
        </w:rPr>
        <w:t>uvedené v  dílčí objednávce</w:t>
      </w:r>
      <w:r w:rsidR="00CE3516">
        <w:rPr>
          <w:rFonts w:ascii="Calibri" w:hAnsi="Calibri" w:cs="Arial"/>
          <w:sz w:val="22"/>
          <w:szCs w:val="22"/>
        </w:rPr>
        <w:t xml:space="preserve"> či dílčí smlouvě</w:t>
      </w:r>
      <w:r>
        <w:rPr>
          <w:rFonts w:ascii="Calibri" w:hAnsi="Calibri" w:cs="Arial"/>
          <w:sz w:val="22"/>
          <w:szCs w:val="22"/>
        </w:rPr>
        <w:t>.</w:t>
      </w:r>
    </w:p>
    <w:p w:rsidR="00A044E8" w:rsidRPr="00212BAB" w:rsidRDefault="00A044E8" w:rsidP="00B93BD6">
      <w:pPr>
        <w:pStyle w:val="CZodstavec"/>
        <w:numPr>
          <w:ilvl w:val="0"/>
          <w:numId w:val="0"/>
        </w:numPr>
        <w:tabs>
          <w:tab w:val="clear" w:pos="357"/>
          <w:tab w:val="left" w:pos="426"/>
        </w:tabs>
        <w:spacing w:after="0" w:line="240" w:lineRule="auto"/>
        <w:ind w:left="425" w:hanging="425"/>
        <w:rPr>
          <w:rFonts w:ascii="Calibri" w:hAnsi="Calibri" w:cs="Arial"/>
          <w:sz w:val="22"/>
          <w:szCs w:val="22"/>
        </w:rPr>
      </w:pPr>
      <w:bookmarkStart w:id="5" w:name="_Ref283994035"/>
      <w:r>
        <w:rPr>
          <w:rFonts w:ascii="Calibri" w:hAnsi="Calibri" w:cs="Arial"/>
          <w:sz w:val="22"/>
          <w:szCs w:val="22"/>
        </w:rPr>
        <w:t>2</w:t>
      </w:r>
      <w:r w:rsidRPr="00212BAB">
        <w:rPr>
          <w:rFonts w:ascii="Calibri" w:hAnsi="Calibri" w:cs="Arial"/>
          <w:sz w:val="22"/>
          <w:szCs w:val="22"/>
        </w:rPr>
        <w:t xml:space="preserve">. </w:t>
      </w:r>
      <w:r w:rsidRPr="00212BAB">
        <w:rPr>
          <w:rFonts w:ascii="Calibri" w:hAnsi="Calibri" w:cs="Arial"/>
          <w:sz w:val="22"/>
          <w:szCs w:val="22"/>
        </w:rPr>
        <w:tab/>
        <w:t>K předání dokončen</w:t>
      </w:r>
      <w:r>
        <w:rPr>
          <w:rFonts w:ascii="Calibri" w:hAnsi="Calibri" w:cs="Arial"/>
          <w:sz w:val="22"/>
          <w:szCs w:val="22"/>
        </w:rPr>
        <w:t>é</w:t>
      </w:r>
      <w:r w:rsidRPr="0030675B">
        <w:rPr>
          <w:rFonts w:ascii="Calibri" w:hAnsi="Calibri" w:cs="Arial"/>
          <w:sz w:val="22"/>
          <w:szCs w:val="22"/>
        </w:rPr>
        <w:t xml:space="preserve"> </w:t>
      </w:r>
      <w:r>
        <w:rPr>
          <w:rFonts w:ascii="Calibri" w:hAnsi="Calibri" w:cs="Arial"/>
          <w:sz w:val="22"/>
          <w:szCs w:val="22"/>
        </w:rPr>
        <w:t>služby</w:t>
      </w:r>
      <w:r w:rsidRPr="00175A40">
        <w:rPr>
          <w:rFonts w:ascii="Calibri" w:hAnsi="Calibri"/>
          <w:sz w:val="22"/>
          <w:szCs w:val="22"/>
        </w:rPr>
        <w:t xml:space="preserve"> </w:t>
      </w:r>
      <w:r w:rsidRPr="00212BAB">
        <w:rPr>
          <w:rFonts w:ascii="Calibri" w:hAnsi="Calibri" w:cs="Arial"/>
          <w:sz w:val="22"/>
          <w:szCs w:val="22"/>
        </w:rPr>
        <w:t>připraví Dodavatel protokol</w:t>
      </w:r>
      <w:r>
        <w:rPr>
          <w:rFonts w:ascii="Calibri" w:hAnsi="Calibri" w:cs="Arial"/>
          <w:sz w:val="22"/>
          <w:szCs w:val="22"/>
        </w:rPr>
        <w:t xml:space="preserve"> o předání a převzetí služby</w:t>
      </w:r>
      <w:r w:rsidRPr="00212BAB">
        <w:rPr>
          <w:rFonts w:ascii="Calibri" w:hAnsi="Calibri" w:cs="Arial"/>
          <w:sz w:val="22"/>
          <w:szCs w:val="22"/>
        </w:rPr>
        <w:t xml:space="preserve">, který bude potvrzen oběma smluvními stranami při předání a převzetí </w:t>
      </w:r>
      <w:r w:rsidR="00FB638C">
        <w:rPr>
          <w:rFonts w:ascii="Calibri" w:hAnsi="Calibri" w:cs="Arial"/>
          <w:sz w:val="22"/>
          <w:szCs w:val="22"/>
        </w:rPr>
        <w:t xml:space="preserve">příslušné </w:t>
      </w:r>
      <w:r>
        <w:rPr>
          <w:rFonts w:ascii="Calibri" w:hAnsi="Calibri" w:cs="Arial"/>
          <w:sz w:val="22"/>
          <w:szCs w:val="22"/>
        </w:rPr>
        <w:t>služby</w:t>
      </w:r>
      <w:r w:rsidR="00FB638C">
        <w:rPr>
          <w:rFonts w:ascii="Calibri" w:hAnsi="Calibri" w:cs="Arial"/>
          <w:sz w:val="22"/>
          <w:szCs w:val="22"/>
        </w:rPr>
        <w:t xml:space="preserve"> dle dílčí objednávky či smlouvy</w:t>
      </w:r>
      <w:r w:rsidRPr="00212BAB">
        <w:rPr>
          <w:rFonts w:ascii="Calibri" w:hAnsi="Calibri" w:cs="Arial"/>
          <w:sz w:val="22"/>
          <w:szCs w:val="22"/>
        </w:rPr>
        <w:t xml:space="preserve">. Objednatel je oprávněn </w:t>
      </w:r>
      <w:r>
        <w:rPr>
          <w:rFonts w:ascii="Calibri" w:hAnsi="Calibri" w:cs="Arial"/>
          <w:sz w:val="22"/>
          <w:szCs w:val="22"/>
        </w:rPr>
        <w:t xml:space="preserve">službu </w:t>
      </w:r>
      <w:r w:rsidRPr="00212BAB">
        <w:rPr>
          <w:rFonts w:ascii="Calibri" w:hAnsi="Calibri" w:cs="Arial"/>
          <w:sz w:val="22"/>
          <w:szCs w:val="22"/>
        </w:rPr>
        <w:t>odmítnout převzít, pokud m</w:t>
      </w:r>
      <w:r>
        <w:rPr>
          <w:rFonts w:ascii="Calibri" w:hAnsi="Calibri" w:cs="Arial"/>
          <w:sz w:val="22"/>
          <w:szCs w:val="22"/>
        </w:rPr>
        <w:t>á</w:t>
      </w:r>
      <w:r w:rsidRPr="00212BAB">
        <w:rPr>
          <w:rFonts w:ascii="Calibri" w:hAnsi="Calibri" w:cs="Arial"/>
          <w:sz w:val="22"/>
          <w:szCs w:val="22"/>
        </w:rPr>
        <w:t xml:space="preserve"> vady</w:t>
      </w:r>
      <w:r w:rsidR="00DF025F">
        <w:rPr>
          <w:rFonts w:ascii="Calibri" w:hAnsi="Calibri" w:cs="Arial"/>
          <w:sz w:val="22"/>
          <w:szCs w:val="22"/>
        </w:rPr>
        <w:t xml:space="preserve"> či nedodělky, kdy o</w:t>
      </w:r>
      <w:r w:rsidRPr="00212BAB">
        <w:rPr>
          <w:rFonts w:ascii="Calibri" w:hAnsi="Calibri" w:cs="Arial"/>
          <w:sz w:val="22"/>
          <w:szCs w:val="22"/>
        </w:rPr>
        <w:t xml:space="preserve">dmítnutí převzetí </w:t>
      </w:r>
      <w:r>
        <w:rPr>
          <w:rFonts w:ascii="Calibri" w:hAnsi="Calibri" w:cs="Arial"/>
          <w:sz w:val="22"/>
          <w:szCs w:val="22"/>
        </w:rPr>
        <w:t>služby</w:t>
      </w:r>
      <w:r w:rsidRPr="00212BAB">
        <w:rPr>
          <w:rFonts w:ascii="Calibri" w:hAnsi="Calibri" w:cs="Arial"/>
          <w:sz w:val="22"/>
          <w:szCs w:val="22"/>
        </w:rPr>
        <w:t xml:space="preserve"> </w:t>
      </w:r>
      <w:r w:rsidR="00DF025F">
        <w:rPr>
          <w:rFonts w:ascii="Calibri" w:hAnsi="Calibri" w:cs="Arial"/>
          <w:sz w:val="22"/>
          <w:szCs w:val="22"/>
        </w:rPr>
        <w:t>bude</w:t>
      </w:r>
      <w:r w:rsidRPr="00212BAB">
        <w:rPr>
          <w:rFonts w:ascii="Calibri" w:hAnsi="Calibri" w:cs="Arial"/>
          <w:sz w:val="22"/>
          <w:szCs w:val="22"/>
        </w:rPr>
        <w:t xml:space="preserve"> zachyceno v protokolu o předání a převzetí </w:t>
      </w:r>
      <w:r>
        <w:rPr>
          <w:rFonts w:ascii="Calibri" w:hAnsi="Calibri" w:cs="Arial"/>
          <w:sz w:val="22"/>
          <w:szCs w:val="22"/>
        </w:rPr>
        <w:t>služby</w:t>
      </w:r>
      <w:r w:rsidRPr="00212BAB">
        <w:rPr>
          <w:rFonts w:ascii="Calibri" w:hAnsi="Calibri" w:cs="Arial"/>
          <w:sz w:val="22"/>
          <w:szCs w:val="22"/>
        </w:rPr>
        <w:t>.</w:t>
      </w:r>
      <w:bookmarkEnd w:id="5"/>
    </w:p>
    <w:p w:rsidR="009E2B79" w:rsidRDefault="00A044E8" w:rsidP="00D17633">
      <w:pPr>
        <w:pStyle w:val="CZodstavec"/>
        <w:numPr>
          <w:ilvl w:val="0"/>
          <w:numId w:val="0"/>
        </w:numPr>
        <w:tabs>
          <w:tab w:val="clear" w:pos="357"/>
          <w:tab w:val="left" w:pos="426"/>
        </w:tabs>
        <w:spacing w:after="0" w:line="240" w:lineRule="auto"/>
        <w:ind w:left="425" w:hanging="425"/>
        <w:rPr>
          <w:rFonts w:ascii="Calibri" w:hAnsi="Calibri" w:cs="Arial"/>
          <w:sz w:val="22"/>
          <w:szCs w:val="22"/>
        </w:rPr>
      </w:pPr>
      <w:r w:rsidRPr="00B93BD6">
        <w:rPr>
          <w:rFonts w:ascii="Calibri" w:hAnsi="Calibri" w:cs="Arial"/>
          <w:sz w:val="22"/>
          <w:szCs w:val="22"/>
        </w:rPr>
        <w:lastRenderedPageBreak/>
        <w:t>3</w:t>
      </w:r>
      <w:r w:rsidRPr="00592A55">
        <w:rPr>
          <w:rFonts w:ascii="Calibri" w:hAnsi="Calibri" w:cs="Arial"/>
          <w:i/>
          <w:sz w:val="22"/>
          <w:szCs w:val="22"/>
        </w:rPr>
        <w:t xml:space="preserve">. </w:t>
      </w:r>
      <w:r w:rsidRPr="00592A55">
        <w:rPr>
          <w:rFonts w:ascii="Calibri" w:hAnsi="Calibri" w:cs="Arial"/>
          <w:i/>
          <w:sz w:val="22"/>
          <w:szCs w:val="22"/>
        </w:rPr>
        <w:tab/>
      </w:r>
      <w:r w:rsidRPr="002242A5">
        <w:rPr>
          <w:rFonts w:ascii="Calibri" w:hAnsi="Calibri" w:cs="Arial"/>
          <w:sz w:val="22"/>
          <w:szCs w:val="22"/>
        </w:rPr>
        <w:t xml:space="preserve">Při předání služby předá Dodavatel Objednateli i veškeré návody (manuály) k použití, doklady </w:t>
      </w:r>
      <w:r w:rsidRPr="002242A5">
        <w:rPr>
          <w:rFonts w:ascii="Calibri" w:hAnsi="Calibri" w:cs="Arial"/>
          <w:sz w:val="22"/>
          <w:szCs w:val="22"/>
        </w:rPr>
        <w:tab/>
        <w:t xml:space="preserve">a dokumenty, které se k službě vztahují. Veškeré návody (manuály) k použití, doklady a dokumenty budou v českém jazyce a okamžikem jejich předání Objednateli se stávají jeho </w:t>
      </w:r>
      <w:r w:rsidR="00D701DE">
        <w:rPr>
          <w:rFonts w:ascii="Calibri" w:hAnsi="Calibri" w:cs="Arial"/>
          <w:sz w:val="22"/>
          <w:szCs w:val="22"/>
        </w:rPr>
        <w:tab/>
      </w:r>
      <w:r w:rsidRPr="002242A5">
        <w:rPr>
          <w:rFonts w:ascii="Calibri" w:hAnsi="Calibri" w:cs="Arial"/>
          <w:sz w:val="22"/>
          <w:szCs w:val="22"/>
        </w:rPr>
        <w:t>výlučným vlastnictvím.</w:t>
      </w:r>
    </w:p>
    <w:p w:rsidR="00A044E8" w:rsidRPr="00212BAB" w:rsidRDefault="00A044E8" w:rsidP="009B2D95">
      <w:pPr>
        <w:pStyle w:val="CZslolnku"/>
        <w:keepNext/>
        <w:numPr>
          <w:ilvl w:val="0"/>
          <w:numId w:val="0"/>
        </w:numPr>
        <w:spacing w:before="0" w:after="0"/>
        <w:outlineLvl w:val="0"/>
        <w:rPr>
          <w:rFonts w:ascii="Calibri" w:hAnsi="Calibri" w:cs="Arial"/>
          <w:sz w:val="22"/>
          <w:szCs w:val="22"/>
        </w:rPr>
      </w:pPr>
      <w:r w:rsidRPr="00212BAB">
        <w:rPr>
          <w:rFonts w:ascii="Calibri" w:hAnsi="Calibri" w:cs="Arial"/>
          <w:sz w:val="22"/>
          <w:szCs w:val="22"/>
        </w:rPr>
        <w:t>VI</w:t>
      </w:r>
      <w:r w:rsidR="00B93BD6">
        <w:rPr>
          <w:rFonts w:ascii="Calibri" w:hAnsi="Calibri" w:cs="Arial"/>
          <w:sz w:val="22"/>
          <w:szCs w:val="22"/>
        </w:rPr>
        <w:t>I</w:t>
      </w:r>
      <w:r w:rsidRPr="00212BAB">
        <w:rPr>
          <w:rFonts w:ascii="Calibri" w:hAnsi="Calibri" w:cs="Arial"/>
          <w:sz w:val="22"/>
          <w:szCs w:val="22"/>
        </w:rPr>
        <w:t>.</w:t>
      </w:r>
    </w:p>
    <w:p w:rsidR="00A044E8" w:rsidRPr="00212BAB" w:rsidRDefault="00A044E8" w:rsidP="009B2D95">
      <w:pPr>
        <w:pStyle w:val="CZslolnku"/>
        <w:keepNext/>
        <w:numPr>
          <w:ilvl w:val="0"/>
          <w:numId w:val="0"/>
        </w:numPr>
        <w:spacing w:before="0" w:after="0"/>
        <w:outlineLvl w:val="0"/>
        <w:rPr>
          <w:rFonts w:ascii="Calibri" w:hAnsi="Calibri" w:cs="Arial"/>
          <w:sz w:val="22"/>
          <w:szCs w:val="22"/>
        </w:rPr>
      </w:pPr>
      <w:r w:rsidRPr="00212BAB">
        <w:rPr>
          <w:rFonts w:ascii="Calibri" w:hAnsi="Calibri" w:cs="Arial"/>
          <w:sz w:val="22"/>
          <w:szCs w:val="22"/>
        </w:rPr>
        <w:t>Záruční podmínky, odpovědnost za vady</w:t>
      </w:r>
    </w:p>
    <w:p w:rsidR="00A044E8" w:rsidRPr="00212BAB" w:rsidRDefault="00A044E8" w:rsidP="009B2D95">
      <w:pPr>
        <w:pStyle w:val="CZodstavec"/>
        <w:keepNext/>
        <w:numPr>
          <w:ilvl w:val="0"/>
          <w:numId w:val="13"/>
        </w:numPr>
        <w:tabs>
          <w:tab w:val="clear" w:pos="357"/>
        </w:tabs>
        <w:spacing w:after="0" w:line="240" w:lineRule="auto"/>
        <w:ind w:left="426"/>
        <w:rPr>
          <w:rFonts w:ascii="Calibri" w:hAnsi="Calibri" w:cs="Arial"/>
          <w:sz w:val="22"/>
          <w:szCs w:val="22"/>
        </w:rPr>
      </w:pPr>
      <w:r w:rsidRPr="00212BAB">
        <w:rPr>
          <w:rFonts w:ascii="Calibri" w:hAnsi="Calibri" w:cs="Arial"/>
          <w:sz w:val="22"/>
          <w:szCs w:val="22"/>
        </w:rPr>
        <w:t>Dodavatel zaručuje a odpovídá za to, že p</w:t>
      </w:r>
      <w:r>
        <w:rPr>
          <w:rFonts w:ascii="Calibri" w:hAnsi="Calibri" w:cs="Arial"/>
          <w:sz w:val="22"/>
          <w:szCs w:val="22"/>
        </w:rPr>
        <w:t>rovedené</w:t>
      </w:r>
      <w:r w:rsidRPr="00212BAB">
        <w:rPr>
          <w:rFonts w:ascii="Calibri" w:hAnsi="Calibri" w:cs="Arial"/>
          <w:sz w:val="22"/>
          <w:szCs w:val="22"/>
        </w:rPr>
        <w:t xml:space="preserve"> </w:t>
      </w:r>
      <w:r>
        <w:rPr>
          <w:rFonts w:ascii="Calibri" w:hAnsi="Calibri" w:cs="Arial"/>
          <w:sz w:val="22"/>
          <w:szCs w:val="22"/>
        </w:rPr>
        <w:t>služby</w:t>
      </w:r>
      <w:r w:rsidRPr="00212BAB">
        <w:rPr>
          <w:rFonts w:ascii="Calibri" w:hAnsi="Calibri" w:cs="Arial"/>
          <w:sz w:val="22"/>
          <w:szCs w:val="22"/>
        </w:rPr>
        <w:t xml:space="preserve"> budou:</w:t>
      </w:r>
    </w:p>
    <w:p w:rsidR="00A044E8" w:rsidRPr="00212BAB" w:rsidRDefault="00A044E8" w:rsidP="009B2D95">
      <w:pPr>
        <w:pStyle w:val="CZpsm"/>
        <w:keepNext/>
        <w:numPr>
          <w:ilvl w:val="0"/>
          <w:numId w:val="8"/>
        </w:numPr>
        <w:tabs>
          <w:tab w:val="clear" w:pos="1247"/>
        </w:tabs>
        <w:spacing w:after="0"/>
        <w:ind w:left="709" w:hanging="357"/>
        <w:rPr>
          <w:rFonts w:ascii="Calibri" w:hAnsi="Calibri" w:cs="Arial"/>
          <w:sz w:val="22"/>
          <w:szCs w:val="22"/>
        </w:rPr>
      </w:pPr>
      <w:r w:rsidRPr="00212BAB">
        <w:rPr>
          <w:rFonts w:ascii="Calibri" w:hAnsi="Calibri" w:cs="Arial"/>
          <w:sz w:val="22"/>
          <w:szCs w:val="22"/>
        </w:rPr>
        <w:t>plně funkční a způsobilé pro použití k určenému či obvyklému účelu,</w:t>
      </w:r>
    </w:p>
    <w:p w:rsidR="00A044E8" w:rsidRPr="00212BAB" w:rsidRDefault="00A044E8" w:rsidP="00A044E8">
      <w:pPr>
        <w:pStyle w:val="CZpsm"/>
        <w:numPr>
          <w:ilvl w:val="0"/>
          <w:numId w:val="8"/>
        </w:numPr>
        <w:tabs>
          <w:tab w:val="clear" w:pos="1247"/>
        </w:tabs>
        <w:spacing w:after="0"/>
        <w:ind w:left="709" w:hanging="357"/>
        <w:rPr>
          <w:rFonts w:ascii="Calibri" w:hAnsi="Calibri" w:cs="Arial"/>
          <w:sz w:val="22"/>
          <w:szCs w:val="22"/>
        </w:rPr>
      </w:pPr>
      <w:r w:rsidRPr="00212BAB">
        <w:rPr>
          <w:rFonts w:ascii="Calibri" w:hAnsi="Calibri" w:cs="Arial"/>
          <w:sz w:val="22"/>
          <w:szCs w:val="22"/>
        </w:rPr>
        <w:t>použitelné v České republice, tj. budou splňovat veškeré nároky a požadavky českého právního řádu a technických norem,</w:t>
      </w:r>
    </w:p>
    <w:p w:rsidR="00A044E8" w:rsidRPr="00212BAB" w:rsidRDefault="00A044E8" w:rsidP="00A044E8">
      <w:pPr>
        <w:pStyle w:val="CZpsm"/>
        <w:numPr>
          <w:ilvl w:val="0"/>
          <w:numId w:val="8"/>
        </w:numPr>
        <w:tabs>
          <w:tab w:val="clear" w:pos="1247"/>
        </w:tabs>
        <w:spacing w:after="0"/>
        <w:ind w:left="709" w:hanging="357"/>
        <w:rPr>
          <w:rFonts w:ascii="Calibri" w:hAnsi="Calibri" w:cs="Arial"/>
          <w:sz w:val="22"/>
          <w:szCs w:val="22"/>
        </w:rPr>
      </w:pPr>
      <w:r w:rsidRPr="00212BAB">
        <w:rPr>
          <w:rFonts w:ascii="Calibri" w:hAnsi="Calibri" w:cs="Arial"/>
          <w:sz w:val="22"/>
          <w:szCs w:val="22"/>
        </w:rPr>
        <w:t>odpovídat sjednané specifikaci,</w:t>
      </w:r>
    </w:p>
    <w:p w:rsidR="00A044E8" w:rsidRPr="00212BAB" w:rsidRDefault="00A044E8" w:rsidP="00A044E8">
      <w:pPr>
        <w:pStyle w:val="CZpsm"/>
        <w:numPr>
          <w:ilvl w:val="0"/>
          <w:numId w:val="8"/>
        </w:numPr>
        <w:tabs>
          <w:tab w:val="clear" w:pos="1247"/>
        </w:tabs>
        <w:spacing w:after="0"/>
        <w:ind w:left="709" w:hanging="357"/>
        <w:rPr>
          <w:rFonts w:ascii="Calibri" w:hAnsi="Calibri" w:cs="Arial"/>
          <w:sz w:val="22"/>
          <w:szCs w:val="22"/>
        </w:rPr>
      </w:pPr>
      <w:r w:rsidRPr="00212BAB">
        <w:rPr>
          <w:rFonts w:ascii="Calibri" w:hAnsi="Calibri" w:cs="Arial"/>
          <w:sz w:val="22"/>
          <w:szCs w:val="22"/>
        </w:rPr>
        <w:t>bez faktických vad,</w:t>
      </w:r>
    </w:p>
    <w:p w:rsidR="00A044E8" w:rsidRPr="00212BAB" w:rsidRDefault="00A044E8" w:rsidP="00A044E8">
      <w:pPr>
        <w:pStyle w:val="CZpsm"/>
        <w:numPr>
          <w:ilvl w:val="0"/>
          <w:numId w:val="8"/>
        </w:numPr>
        <w:tabs>
          <w:tab w:val="clear" w:pos="1247"/>
        </w:tabs>
        <w:spacing w:after="0"/>
        <w:ind w:left="709" w:hanging="357"/>
        <w:rPr>
          <w:rFonts w:ascii="Calibri" w:hAnsi="Calibri" w:cs="Arial"/>
          <w:sz w:val="22"/>
          <w:szCs w:val="22"/>
        </w:rPr>
      </w:pPr>
      <w:r w:rsidRPr="00212BAB">
        <w:rPr>
          <w:rFonts w:ascii="Calibri" w:hAnsi="Calibri" w:cs="Arial"/>
          <w:sz w:val="22"/>
          <w:szCs w:val="22"/>
        </w:rPr>
        <w:t>bez právních vad.</w:t>
      </w:r>
    </w:p>
    <w:p w:rsidR="00A044E8" w:rsidRDefault="00A044E8" w:rsidP="00B93BD6">
      <w:pPr>
        <w:pStyle w:val="CZodstavec"/>
        <w:numPr>
          <w:ilvl w:val="0"/>
          <w:numId w:val="13"/>
        </w:numPr>
        <w:tabs>
          <w:tab w:val="clear" w:pos="357"/>
        </w:tabs>
        <w:spacing w:after="0" w:line="240" w:lineRule="auto"/>
        <w:ind w:left="397" w:hanging="397"/>
        <w:rPr>
          <w:rFonts w:ascii="Calibri" w:hAnsi="Calibri"/>
          <w:sz w:val="22"/>
          <w:szCs w:val="22"/>
        </w:rPr>
      </w:pPr>
      <w:r>
        <w:rPr>
          <w:rFonts w:ascii="Calibri" w:hAnsi="Calibri"/>
          <w:sz w:val="22"/>
          <w:szCs w:val="22"/>
        </w:rPr>
        <w:t>Služba má</w:t>
      </w:r>
      <w:r w:rsidRPr="00212BAB">
        <w:rPr>
          <w:rFonts w:ascii="Calibri" w:hAnsi="Calibri"/>
          <w:sz w:val="22"/>
          <w:szCs w:val="22"/>
        </w:rPr>
        <w:t xml:space="preserve"> </w:t>
      </w:r>
      <w:r w:rsidR="00DF025F">
        <w:rPr>
          <w:rFonts w:ascii="Calibri" w:hAnsi="Calibri"/>
          <w:sz w:val="22"/>
          <w:szCs w:val="22"/>
        </w:rPr>
        <w:t xml:space="preserve">zejména </w:t>
      </w:r>
      <w:r w:rsidRPr="00212BAB">
        <w:rPr>
          <w:rFonts w:ascii="Calibri" w:hAnsi="Calibri"/>
          <w:sz w:val="22"/>
          <w:szCs w:val="22"/>
        </w:rPr>
        <w:t>vady, jestliže nebyl</w:t>
      </w:r>
      <w:r>
        <w:rPr>
          <w:rFonts w:ascii="Calibri" w:hAnsi="Calibri"/>
          <w:sz w:val="22"/>
          <w:szCs w:val="22"/>
        </w:rPr>
        <w:t xml:space="preserve">a </w:t>
      </w:r>
      <w:r w:rsidRPr="00212BAB">
        <w:rPr>
          <w:rFonts w:ascii="Calibri" w:hAnsi="Calibri"/>
          <w:sz w:val="22"/>
          <w:szCs w:val="22"/>
        </w:rPr>
        <w:t>dodán</w:t>
      </w:r>
      <w:r>
        <w:rPr>
          <w:rFonts w:ascii="Calibri" w:hAnsi="Calibri"/>
          <w:sz w:val="22"/>
          <w:szCs w:val="22"/>
        </w:rPr>
        <w:t xml:space="preserve">a </w:t>
      </w:r>
      <w:r w:rsidRPr="00212BAB">
        <w:rPr>
          <w:rFonts w:ascii="Calibri" w:hAnsi="Calibri"/>
          <w:sz w:val="22"/>
          <w:szCs w:val="22"/>
        </w:rPr>
        <w:t xml:space="preserve">v souladu s touto Rámcovou smlouvou nebo </w:t>
      </w:r>
      <w:r>
        <w:rPr>
          <w:rFonts w:ascii="Calibri" w:hAnsi="Calibri"/>
          <w:sz w:val="22"/>
          <w:szCs w:val="22"/>
        </w:rPr>
        <w:t>s</w:t>
      </w:r>
      <w:r w:rsidR="00DF025F">
        <w:rPr>
          <w:rFonts w:ascii="Calibri" w:hAnsi="Calibri"/>
          <w:sz w:val="22"/>
          <w:szCs w:val="22"/>
        </w:rPr>
        <w:t> </w:t>
      </w:r>
      <w:r w:rsidRPr="00212BAB">
        <w:rPr>
          <w:rFonts w:ascii="Calibri" w:hAnsi="Calibri"/>
          <w:sz w:val="22"/>
          <w:szCs w:val="22"/>
        </w:rPr>
        <w:t>příslušnou dílčí objednávkou</w:t>
      </w:r>
      <w:r w:rsidR="006A090A">
        <w:rPr>
          <w:rFonts w:ascii="Calibri" w:hAnsi="Calibri"/>
          <w:sz w:val="22"/>
          <w:szCs w:val="22"/>
        </w:rPr>
        <w:t xml:space="preserve"> </w:t>
      </w:r>
      <w:r w:rsidRPr="00212BAB">
        <w:rPr>
          <w:rFonts w:ascii="Calibri" w:hAnsi="Calibri"/>
          <w:sz w:val="22"/>
          <w:szCs w:val="22"/>
        </w:rPr>
        <w:t>či dílčí smlouvou.</w:t>
      </w:r>
    </w:p>
    <w:p w:rsidR="009E2B79" w:rsidRDefault="009E2B79" w:rsidP="00D17633">
      <w:pPr>
        <w:pStyle w:val="CZodstavec"/>
        <w:numPr>
          <w:ilvl w:val="0"/>
          <w:numId w:val="13"/>
        </w:numPr>
        <w:tabs>
          <w:tab w:val="clear" w:pos="357"/>
        </w:tabs>
        <w:spacing w:after="0" w:line="240" w:lineRule="auto"/>
        <w:ind w:left="397" w:hanging="397"/>
        <w:rPr>
          <w:rFonts w:ascii="Calibri" w:hAnsi="Calibri"/>
          <w:szCs w:val="20"/>
        </w:rPr>
      </w:pPr>
      <w:r w:rsidRPr="00D17633">
        <w:rPr>
          <w:rFonts w:ascii="Calibri" w:hAnsi="Calibri"/>
          <w:sz w:val="22"/>
          <w:szCs w:val="22"/>
        </w:rPr>
        <w:t xml:space="preserve">Dodavatel odpovídá za jakoukoli vadu služeb a/nebo náhradních dílů dle této smlouvy, jež vznikne v době trvání záruční doby, kdy záruční doba činí 24 měsíců od okamžiku jejího/jejich řádného převzetí Objednatelem dle této smlouvy, ledaže je v dílčí objednávce či smlouvě dohodnuta záruční doba delší. </w:t>
      </w:r>
    </w:p>
    <w:p w:rsidR="009E2B79" w:rsidRPr="00D17633" w:rsidRDefault="009E2B79" w:rsidP="00D17633">
      <w:pPr>
        <w:pStyle w:val="CZodstavec"/>
        <w:numPr>
          <w:ilvl w:val="0"/>
          <w:numId w:val="13"/>
        </w:numPr>
        <w:tabs>
          <w:tab w:val="clear" w:pos="357"/>
        </w:tabs>
        <w:spacing w:after="0" w:line="240" w:lineRule="auto"/>
        <w:ind w:left="397" w:hanging="397"/>
        <w:rPr>
          <w:rFonts w:ascii="Calibri" w:hAnsi="Calibri"/>
          <w:sz w:val="22"/>
          <w:szCs w:val="22"/>
        </w:rPr>
      </w:pPr>
      <w:r w:rsidRPr="00D17633">
        <w:rPr>
          <w:rFonts w:ascii="Calibri" w:hAnsi="Calibri"/>
          <w:sz w:val="22"/>
          <w:szCs w:val="22"/>
        </w:rPr>
        <w:t xml:space="preserve">Dodavatel odpovídá za vady, které má služba v okamžiku jejího převzetí Objednatelem, i když se tato vada stane zjevnou až po této době. Objednatel je povinen po převzetí služby její provedení zkontrolovat s odbornou péčí. Jakékoliv zjištěné vady či nedostatky je Objednatel povinen ve lhůtě 14 dní ode dne, kdy předmětné vady či nedodělky zjistil, oznámit Dodavateli. </w:t>
      </w:r>
    </w:p>
    <w:p w:rsidR="009E2B79" w:rsidRDefault="00A044E8" w:rsidP="00D17633">
      <w:pPr>
        <w:pStyle w:val="CZodstavec"/>
        <w:numPr>
          <w:ilvl w:val="0"/>
          <w:numId w:val="13"/>
        </w:numPr>
        <w:tabs>
          <w:tab w:val="clear" w:pos="357"/>
        </w:tabs>
        <w:spacing w:after="0" w:line="240" w:lineRule="auto"/>
        <w:ind w:left="397" w:hanging="397"/>
        <w:rPr>
          <w:rFonts w:ascii="Calibri" w:hAnsi="Calibri"/>
          <w:sz w:val="22"/>
          <w:szCs w:val="22"/>
        </w:rPr>
      </w:pPr>
      <w:r w:rsidRPr="00B57AE5">
        <w:rPr>
          <w:rFonts w:ascii="Calibri" w:hAnsi="Calibri"/>
          <w:sz w:val="22"/>
          <w:szCs w:val="22"/>
        </w:rPr>
        <w:t xml:space="preserve">Dodavatel je povinen vytknuté vady odstranit ve lhůtě </w:t>
      </w:r>
      <w:r w:rsidR="009E2B79" w:rsidRPr="00D17633">
        <w:t>24 hod</w:t>
      </w:r>
      <w:r w:rsidRPr="00B57AE5">
        <w:rPr>
          <w:rFonts w:ascii="Calibri" w:hAnsi="Calibri"/>
          <w:sz w:val="22"/>
          <w:szCs w:val="22"/>
        </w:rPr>
        <w:t>. od jejich vytknutí. Neodstraní-li Dodavatel vady v této lhůtě a/nebo oznámí-li Dodavatel před uplynutím této lhůty Objednateli, že vady neodstraní, je Objednatel oprávněn požadovat provedení náhradního plnění, odstoupit od příslušné dílčí objednávky či dílčí smlouvy nebo požadovat přiměřenou slevu z ceny za služby, přičemž volba nároku přísluší Objednateli. Současně je Objednatel oprávněn pověřit odstraněním vady jinou odbornou právnickou nebo fyzickou osobu, přičemž veškeré vzniklé náklady na odstranění vady uhradí Objednateli vždy Dodavatel. O odstranění vady bude mezi smluvními stranami sepsán písemný protokol.</w:t>
      </w:r>
    </w:p>
    <w:p w:rsidR="009E2B79" w:rsidRDefault="00A044E8" w:rsidP="00D17633">
      <w:pPr>
        <w:pStyle w:val="CZodstavec"/>
        <w:numPr>
          <w:ilvl w:val="0"/>
          <w:numId w:val="13"/>
        </w:numPr>
        <w:tabs>
          <w:tab w:val="clear" w:pos="357"/>
        </w:tabs>
        <w:spacing w:after="0" w:line="240" w:lineRule="auto"/>
        <w:ind w:left="397" w:hanging="397"/>
        <w:rPr>
          <w:rFonts w:ascii="Calibri" w:hAnsi="Calibri"/>
          <w:sz w:val="22"/>
          <w:szCs w:val="22"/>
        </w:rPr>
      </w:pPr>
      <w:r w:rsidRPr="00212BAB">
        <w:rPr>
          <w:rFonts w:ascii="Calibri" w:hAnsi="Calibri"/>
          <w:sz w:val="22"/>
          <w:szCs w:val="22"/>
        </w:rPr>
        <w:t>Uplatněním nároku z odpovědnosti za vady zboží</w:t>
      </w:r>
      <w:r>
        <w:rPr>
          <w:rFonts w:ascii="Calibri" w:hAnsi="Calibri"/>
          <w:sz w:val="22"/>
          <w:szCs w:val="22"/>
        </w:rPr>
        <w:t xml:space="preserve"> či ze záruky</w:t>
      </w:r>
      <w:r w:rsidRPr="00212BAB">
        <w:rPr>
          <w:rFonts w:ascii="Calibri" w:hAnsi="Calibri"/>
          <w:sz w:val="22"/>
          <w:szCs w:val="22"/>
        </w:rPr>
        <w:t xml:space="preserve"> není dotčen nárok Objednatele na náhradu škody</w:t>
      </w:r>
      <w:r w:rsidRPr="00FF3D61">
        <w:rPr>
          <w:rFonts w:ascii="Calibri" w:hAnsi="Calibri"/>
          <w:sz w:val="22"/>
          <w:szCs w:val="22"/>
        </w:rPr>
        <w:t>.</w:t>
      </w:r>
    </w:p>
    <w:p w:rsidR="00A044E8" w:rsidRPr="00212BAB" w:rsidRDefault="00A044E8" w:rsidP="00A044E8">
      <w:pPr>
        <w:pStyle w:val="CZNzevlnku"/>
        <w:spacing w:after="0" w:line="240" w:lineRule="auto"/>
        <w:outlineLvl w:val="0"/>
        <w:rPr>
          <w:rFonts w:ascii="Calibri" w:hAnsi="Calibri" w:cs="Arial"/>
          <w:sz w:val="22"/>
          <w:szCs w:val="22"/>
        </w:rPr>
      </w:pPr>
      <w:r w:rsidRPr="00212BAB">
        <w:rPr>
          <w:rFonts w:ascii="Calibri" w:hAnsi="Calibri" w:cs="Arial"/>
          <w:sz w:val="22"/>
          <w:szCs w:val="22"/>
        </w:rPr>
        <w:t>V</w:t>
      </w:r>
      <w:r w:rsidR="00B93BD6">
        <w:rPr>
          <w:rFonts w:ascii="Calibri" w:hAnsi="Calibri" w:cs="Arial"/>
          <w:sz w:val="22"/>
          <w:szCs w:val="22"/>
        </w:rPr>
        <w:t>I</w:t>
      </w:r>
      <w:r w:rsidRPr="00212BAB">
        <w:rPr>
          <w:rFonts w:ascii="Calibri" w:hAnsi="Calibri" w:cs="Arial"/>
          <w:sz w:val="22"/>
          <w:szCs w:val="22"/>
        </w:rPr>
        <w:t>II.</w:t>
      </w:r>
    </w:p>
    <w:p w:rsidR="00A044E8" w:rsidRPr="00212BAB" w:rsidRDefault="00A044E8" w:rsidP="00A044E8">
      <w:pPr>
        <w:pStyle w:val="CZNzevlnku"/>
        <w:spacing w:after="0" w:line="240" w:lineRule="auto"/>
        <w:rPr>
          <w:rFonts w:ascii="Calibri" w:hAnsi="Calibri" w:cs="Arial"/>
          <w:sz w:val="22"/>
          <w:szCs w:val="22"/>
        </w:rPr>
      </w:pPr>
      <w:r w:rsidRPr="00212BAB">
        <w:rPr>
          <w:rFonts w:ascii="Calibri" w:hAnsi="Calibri" w:cs="Arial"/>
          <w:sz w:val="22"/>
          <w:szCs w:val="22"/>
        </w:rPr>
        <w:t>Sankce</w:t>
      </w:r>
    </w:p>
    <w:p w:rsidR="00A044E8" w:rsidRDefault="00A044E8" w:rsidP="00784D54">
      <w:pPr>
        <w:pStyle w:val="CZodstavec"/>
        <w:numPr>
          <w:ilvl w:val="0"/>
          <w:numId w:val="9"/>
        </w:numPr>
        <w:tabs>
          <w:tab w:val="clear" w:pos="357"/>
          <w:tab w:val="clear" w:pos="720"/>
        </w:tabs>
        <w:spacing w:after="0" w:line="240" w:lineRule="auto"/>
        <w:ind w:left="426" w:hanging="426"/>
        <w:rPr>
          <w:rFonts w:ascii="Calibri" w:hAnsi="Calibri" w:cs="Arial"/>
          <w:sz w:val="22"/>
          <w:szCs w:val="22"/>
        </w:rPr>
      </w:pPr>
      <w:r w:rsidRPr="00212BAB">
        <w:rPr>
          <w:rFonts w:ascii="Calibri" w:hAnsi="Calibri" w:cs="Arial"/>
          <w:sz w:val="22"/>
          <w:szCs w:val="22"/>
        </w:rPr>
        <w:t xml:space="preserve">V případě prodlení Dodavatele s provedením sjednaných </w:t>
      </w:r>
      <w:r>
        <w:rPr>
          <w:rFonts w:ascii="Calibri" w:hAnsi="Calibri" w:cs="Arial"/>
          <w:sz w:val="22"/>
          <w:szCs w:val="22"/>
        </w:rPr>
        <w:t>služeb</w:t>
      </w:r>
      <w:r w:rsidRPr="00212BAB">
        <w:rPr>
          <w:rFonts w:ascii="Calibri" w:hAnsi="Calibri" w:cs="Arial"/>
          <w:sz w:val="22"/>
          <w:szCs w:val="22"/>
        </w:rPr>
        <w:t xml:space="preserve"> či s předáním dokončených </w:t>
      </w:r>
      <w:r>
        <w:rPr>
          <w:rFonts w:ascii="Calibri" w:hAnsi="Calibri" w:cs="Arial"/>
          <w:sz w:val="22"/>
          <w:szCs w:val="22"/>
        </w:rPr>
        <w:t>služeb</w:t>
      </w:r>
      <w:r w:rsidRPr="00212BAB">
        <w:rPr>
          <w:rFonts w:ascii="Calibri" w:hAnsi="Calibri" w:cs="Arial"/>
          <w:sz w:val="22"/>
          <w:szCs w:val="22"/>
        </w:rPr>
        <w:t xml:space="preserve"> </w:t>
      </w:r>
      <w:r w:rsidRPr="00FF3D61">
        <w:rPr>
          <w:rFonts w:ascii="Calibri" w:hAnsi="Calibri" w:cs="Arial"/>
          <w:sz w:val="22"/>
          <w:szCs w:val="22"/>
        </w:rPr>
        <w:t xml:space="preserve">Objednateli </w:t>
      </w:r>
      <w:r w:rsidRPr="00212BAB">
        <w:rPr>
          <w:rFonts w:ascii="Calibri" w:hAnsi="Calibri" w:cs="Arial"/>
          <w:sz w:val="22"/>
          <w:szCs w:val="22"/>
        </w:rPr>
        <w:t>dle příslušné dílčí objednávky či dílčí smlouvy je Dodavatel povinen uhradit Objednateli smluvní pokutu ve výši 1.000,- Kč z</w:t>
      </w:r>
      <w:r w:rsidR="007F1AF1">
        <w:rPr>
          <w:rFonts w:ascii="Calibri" w:hAnsi="Calibri" w:cs="Arial"/>
          <w:sz w:val="22"/>
          <w:szCs w:val="22"/>
        </w:rPr>
        <w:t>a každý započatý den prodlení</w:t>
      </w:r>
      <w:r w:rsidR="00784D54">
        <w:rPr>
          <w:rFonts w:ascii="Calibri" w:hAnsi="Calibri" w:cs="Arial"/>
          <w:sz w:val="22"/>
          <w:szCs w:val="22"/>
        </w:rPr>
        <w:t>, nedohodnou-li se smluvní strany jinak</w:t>
      </w:r>
      <w:r w:rsidR="00784D54" w:rsidRPr="00212BAB">
        <w:rPr>
          <w:rFonts w:ascii="Calibri" w:hAnsi="Calibri" w:cs="Arial"/>
          <w:sz w:val="22"/>
          <w:szCs w:val="22"/>
        </w:rPr>
        <w:t>.</w:t>
      </w:r>
      <w:r w:rsidR="00784D54">
        <w:rPr>
          <w:rFonts w:ascii="Calibri" w:hAnsi="Calibri" w:cs="Arial"/>
          <w:sz w:val="22"/>
          <w:szCs w:val="22"/>
        </w:rPr>
        <w:t xml:space="preserve"> </w:t>
      </w:r>
      <w:r w:rsidRPr="00784D54">
        <w:rPr>
          <w:rFonts w:ascii="Calibri" w:hAnsi="Calibri" w:cs="Arial"/>
          <w:sz w:val="22"/>
          <w:szCs w:val="22"/>
        </w:rPr>
        <w:t xml:space="preserve">V případě havarijního stavu je Dodavatel povinen Objednateli uhradit smluvní pokutu </w:t>
      </w:r>
      <w:r w:rsidR="006A090A" w:rsidRPr="00784D54">
        <w:rPr>
          <w:rFonts w:ascii="Calibri" w:hAnsi="Calibri" w:cs="Arial"/>
          <w:sz w:val="22"/>
          <w:szCs w:val="22"/>
        </w:rPr>
        <w:t>200</w:t>
      </w:r>
      <w:r w:rsidRPr="00784D54">
        <w:rPr>
          <w:rFonts w:ascii="Calibri" w:hAnsi="Calibri" w:cs="Arial"/>
          <w:sz w:val="22"/>
          <w:szCs w:val="22"/>
        </w:rPr>
        <w:t>,- Kč</w:t>
      </w:r>
      <w:r w:rsidR="006A090A" w:rsidRPr="00784D54">
        <w:rPr>
          <w:rFonts w:ascii="Calibri" w:hAnsi="Calibri" w:cs="Arial"/>
          <w:sz w:val="22"/>
          <w:szCs w:val="22"/>
        </w:rPr>
        <w:t xml:space="preserve"> </w:t>
      </w:r>
      <w:r w:rsidRPr="00784D54">
        <w:rPr>
          <w:rFonts w:ascii="Calibri" w:hAnsi="Calibri" w:cs="Arial"/>
          <w:sz w:val="22"/>
          <w:szCs w:val="22"/>
        </w:rPr>
        <w:t>za každou započatou hodinu prodlení s provedením zahájení opravy</w:t>
      </w:r>
      <w:r w:rsidR="005D750E" w:rsidRPr="00784D54">
        <w:rPr>
          <w:rFonts w:ascii="Calibri" w:hAnsi="Calibri" w:cs="Arial"/>
          <w:sz w:val="22"/>
          <w:szCs w:val="22"/>
        </w:rPr>
        <w:t>, nedohodnou-li se smluvní strany jinak</w:t>
      </w:r>
      <w:r w:rsidRPr="00784D54">
        <w:rPr>
          <w:rFonts w:ascii="Calibri" w:hAnsi="Calibri" w:cs="Arial"/>
          <w:sz w:val="22"/>
          <w:szCs w:val="22"/>
        </w:rPr>
        <w:t>.</w:t>
      </w:r>
    </w:p>
    <w:p w:rsidR="00A044E8" w:rsidRPr="0012721D" w:rsidRDefault="00A044E8" w:rsidP="0012721D">
      <w:pPr>
        <w:pStyle w:val="CZodstavec"/>
        <w:numPr>
          <w:ilvl w:val="0"/>
          <w:numId w:val="9"/>
        </w:numPr>
        <w:tabs>
          <w:tab w:val="clear" w:pos="357"/>
          <w:tab w:val="clear" w:pos="720"/>
        </w:tabs>
        <w:spacing w:after="0" w:line="240" w:lineRule="auto"/>
        <w:ind w:left="426" w:hanging="426"/>
        <w:rPr>
          <w:rFonts w:ascii="Calibri" w:hAnsi="Calibri" w:cs="Arial"/>
          <w:sz w:val="22"/>
          <w:szCs w:val="22"/>
        </w:rPr>
      </w:pPr>
      <w:r w:rsidRPr="00FF3D61">
        <w:rPr>
          <w:rFonts w:ascii="Calibri" w:hAnsi="Calibri" w:cs="Arial"/>
          <w:sz w:val="22"/>
          <w:szCs w:val="22"/>
        </w:rPr>
        <w:t xml:space="preserve">V případě prodlení </w:t>
      </w:r>
      <w:r>
        <w:rPr>
          <w:rFonts w:ascii="Calibri" w:hAnsi="Calibri" w:cs="Arial"/>
          <w:sz w:val="22"/>
          <w:szCs w:val="22"/>
        </w:rPr>
        <w:t>Objednatele</w:t>
      </w:r>
      <w:r w:rsidRPr="00FF3D61">
        <w:rPr>
          <w:rFonts w:ascii="Calibri" w:hAnsi="Calibri" w:cs="Arial"/>
          <w:sz w:val="22"/>
          <w:szCs w:val="22"/>
        </w:rPr>
        <w:t xml:space="preserve"> s úhradou jakéhokoliv finančního závazku vůči </w:t>
      </w:r>
      <w:r>
        <w:rPr>
          <w:rFonts w:ascii="Calibri" w:hAnsi="Calibri" w:cs="Arial"/>
          <w:sz w:val="22"/>
          <w:szCs w:val="22"/>
        </w:rPr>
        <w:t>Dodavateli</w:t>
      </w:r>
      <w:r w:rsidRPr="00FF3D61">
        <w:rPr>
          <w:rFonts w:ascii="Calibri" w:hAnsi="Calibri" w:cs="Arial"/>
          <w:sz w:val="22"/>
          <w:szCs w:val="22"/>
        </w:rPr>
        <w:t xml:space="preserve"> vyplývajícího z této Rámcové smlouvy, dílčí objednávky či dílčí smlouvy,</w:t>
      </w:r>
      <w:r>
        <w:rPr>
          <w:rFonts w:ascii="Calibri" w:hAnsi="Calibri" w:cs="Arial"/>
          <w:sz w:val="22"/>
          <w:szCs w:val="22"/>
        </w:rPr>
        <w:t xml:space="preserve"> tj. zejména</w:t>
      </w:r>
      <w:r w:rsidRPr="00FF3D61">
        <w:rPr>
          <w:rFonts w:ascii="Calibri" w:hAnsi="Calibri" w:cs="Arial"/>
          <w:sz w:val="22"/>
          <w:szCs w:val="22"/>
        </w:rPr>
        <w:t xml:space="preserve"> s úhradou řádně (tj. zejména plně v souladu s touto Rámcovou smlouvou) vystavených a doručených faktur</w:t>
      </w:r>
      <w:r>
        <w:rPr>
          <w:rFonts w:ascii="Calibri" w:hAnsi="Calibri" w:cs="Arial"/>
          <w:sz w:val="22"/>
          <w:szCs w:val="22"/>
        </w:rPr>
        <w:t>,</w:t>
      </w:r>
      <w:r w:rsidRPr="00FF3D61">
        <w:rPr>
          <w:rFonts w:ascii="Calibri" w:hAnsi="Calibri" w:cs="Arial"/>
          <w:sz w:val="22"/>
          <w:szCs w:val="22"/>
        </w:rPr>
        <w:t xml:space="preserve"> je </w:t>
      </w:r>
      <w:r w:rsidR="008C3358">
        <w:rPr>
          <w:rFonts w:ascii="Calibri" w:hAnsi="Calibri" w:cs="Arial"/>
          <w:sz w:val="22"/>
          <w:szCs w:val="22"/>
        </w:rPr>
        <w:t xml:space="preserve">Objednatel </w:t>
      </w:r>
      <w:r w:rsidRPr="00FF3D61">
        <w:rPr>
          <w:rFonts w:ascii="Calibri" w:hAnsi="Calibri" w:cs="Arial"/>
          <w:sz w:val="22"/>
          <w:szCs w:val="22"/>
        </w:rPr>
        <w:t xml:space="preserve">povinen uhradit </w:t>
      </w:r>
      <w:r w:rsidR="008C3358">
        <w:rPr>
          <w:rFonts w:ascii="Calibri" w:hAnsi="Calibri" w:cs="Arial"/>
          <w:sz w:val="22"/>
          <w:szCs w:val="22"/>
        </w:rPr>
        <w:t>Dodavateli</w:t>
      </w:r>
      <w:r w:rsidR="008C3358" w:rsidRPr="00FF3D61">
        <w:rPr>
          <w:rFonts w:ascii="Calibri" w:hAnsi="Calibri" w:cs="Arial"/>
          <w:sz w:val="22"/>
          <w:szCs w:val="22"/>
        </w:rPr>
        <w:t xml:space="preserve"> </w:t>
      </w:r>
      <w:r w:rsidRPr="00FF3D61">
        <w:rPr>
          <w:rFonts w:ascii="Calibri" w:hAnsi="Calibri" w:cs="Arial"/>
          <w:sz w:val="22"/>
          <w:szCs w:val="22"/>
        </w:rPr>
        <w:t>smluvní úrok z prodlení ve výši 0,1 % z dlužné částky za každ</w:t>
      </w:r>
      <w:r w:rsidR="0012721D">
        <w:rPr>
          <w:rFonts w:ascii="Calibri" w:hAnsi="Calibri" w:cs="Arial"/>
          <w:sz w:val="22"/>
          <w:szCs w:val="22"/>
        </w:rPr>
        <w:t>ý započatý den prodlení, nedohodnou-li se smluvní strany jinak</w:t>
      </w:r>
      <w:r w:rsidR="0012721D" w:rsidRPr="00212BAB">
        <w:rPr>
          <w:rFonts w:ascii="Calibri" w:hAnsi="Calibri" w:cs="Arial"/>
          <w:sz w:val="22"/>
          <w:szCs w:val="22"/>
        </w:rPr>
        <w:t>.</w:t>
      </w:r>
    </w:p>
    <w:p w:rsidR="00A044E8" w:rsidRPr="00764617" w:rsidRDefault="00A044E8" w:rsidP="00764617">
      <w:pPr>
        <w:pStyle w:val="CZodstavec"/>
        <w:numPr>
          <w:ilvl w:val="0"/>
          <w:numId w:val="9"/>
        </w:numPr>
        <w:tabs>
          <w:tab w:val="clear" w:pos="357"/>
          <w:tab w:val="clear" w:pos="720"/>
        </w:tabs>
        <w:spacing w:after="0" w:line="240" w:lineRule="auto"/>
        <w:ind w:left="426" w:hanging="426"/>
        <w:rPr>
          <w:rFonts w:ascii="Calibri" w:hAnsi="Calibri" w:cs="Arial"/>
          <w:sz w:val="22"/>
          <w:szCs w:val="22"/>
        </w:rPr>
      </w:pPr>
      <w:r w:rsidRPr="00212BAB">
        <w:rPr>
          <w:rFonts w:ascii="Calibri" w:hAnsi="Calibri" w:cs="Arial"/>
          <w:sz w:val="22"/>
          <w:szCs w:val="22"/>
        </w:rPr>
        <w:t>V případě prodlení Dodavatele s úhradou jakéhokoliv finančního závazku vůči Objednateli vyplývajícího z této Rámcové smlouvy, dílčí objednávky či dílčí smlouvy, je Dodavatel povinen uhradit Objednateli smluvní úrok z prodlení ve výši 0,1 % z dlužné částky</w:t>
      </w:r>
      <w:r w:rsidR="00764617">
        <w:rPr>
          <w:rFonts w:ascii="Calibri" w:hAnsi="Calibri" w:cs="Arial"/>
          <w:sz w:val="22"/>
          <w:szCs w:val="22"/>
        </w:rPr>
        <w:t xml:space="preserve"> za každý započatý den prodlení, nedohodnou-li se smluvní strany jinak</w:t>
      </w:r>
      <w:r w:rsidR="00764617" w:rsidRPr="00212BAB">
        <w:rPr>
          <w:rFonts w:ascii="Calibri" w:hAnsi="Calibri" w:cs="Arial"/>
          <w:sz w:val="22"/>
          <w:szCs w:val="22"/>
        </w:rPr>
        <w:t>.</w:t>
      </w:r>
    </w:p>
    <w:p w:rsidR="00A044E8" w:rsidRPr="00212BAB" w:rsidRDefault="00A044E8" w:rsidP="00A044E8">
      <w:pPr>
        <w:pStyle w:val="CZodstavec"/>
        <w:numPr>
          <w:ilvl w:val="0"/>
          <w:numId w:val="9"/>
        </w:numPr>
        <w:tabs>
          <w:tab w:val="clear" w:pos="357"/>
          <w:tab w:val="clear" w:pos="720"/>
        </w:tabs>
        <w:spacing w:after="0" w:line="240" w:lineRule="auto"/>
        <w:ind w:left="426" w:hanging="426"/>
        <w:rPr>
          <w:rFonts w:ascii="Calibri" w:hAnsi="Calibri" w:cs="Arial"/>
          <w:sz w:val="22"/>
          <w:szCs w:val="22"/>
        </w:rPr>
      </w:pPr>
      <w:r w:rsidRPr="00212BAB">
        <w:rPr>
          <w:rFonts w:ascii="Calibri" w:hAnsi="Calibri" w:cs="Arial"/>
          <w:sz w:val="22"/>
          <w:szCs w:val="22"/>
        </w:rPr>
        <w:lastRenderedPageBreak/>
        <w:t xml:space="preserve">Smluvní pokuta (případně smluvní úrok z prodlení) je splatná ve lhůtě </w:t>
      </w:r>
      <w:r w:rsidRPr="0006076E">
        <w:rPr>
          <w:rFonts w:ascii="Calibri" w:hAnsi="Calibri" w:cs="Arial"/>
          <w:sz w:val="22"/>
          <w:szCs w:val="22"/>
        </w:rPr>
        <w:t>30 dnů</w:t>
      </w:r>
      <w:r w:rsidRPr="00212BAB">
        <w:rPr>
          <w:rFonts w:ascii="Calibri" w:hAnsi="Calibri" w:cs="Arial"/>
          <w:sz w:val="22"/>
          <w:szCs w:val="22"/>
        </w:rPr>
        <w:t xml:space="preserve"> od dne doručení vyúčtování o smluvní pokutě (případně smluvního úroku z prodlení) povinné straně.</w:t>
      </w:r>
    </w:p>
    <w:p w:rsidR="00B93BD6" w:rsidRPr="00813804" w:rsidRDefault="00A044E8">
      <w:pPr>
        <w:pStyle w:val="CZodstavec"/>
        <w:numPr>
          <w:ilvl w:val="0"/>
          <w:numId w:val="0"/>
        </w:numPr>
        <w:tabs>
          <w:tab w:val="clear" w:pos="357"/>
        </w:tabs>
        <w:spacing w:after="0" w:line="240" w:lineRule="auto"/>
        <w:ind w:left="426"/>
        <w:rPr>
          <w:rFonts w:ascii="Calibri" w:hAnsi="Calibri" w:cs="Arial"/>
          <w:sz w:val="22"/>
          <w:szCs w:val="22"/>
        </w:rPr>
      </w:pPr>
      <w:r w:rsidRPr="00212BAB">
        <w:rPr>
          <w:rFonts w:ascii="Calibri" w:hAnsi="Calibri" w:cs="Arial"/>
          <w:sz w:val="22"/>
          <w:szCs w:val="22"/>
        </w:rPr>
        <w:t>Uplatněním jakékoliv smluvní pokuty (případně smluvního úroku z prodlení) není nijak dotčeno právo na náhradu vzniklé škody.</w:t>
      </w:r>
    </w:p>
    <w:p w:rsidR="00A044E8" w:rsidRPr="00813804" w:rsidRDefault="00B93BD6" w:rsidP="00A044E8">
      <w:pPr>
        <w:pStyle w:val="CZNzevlnku"/>
        <w:spacing w:after="0" w:line="240" w:lineRule="auto"/>
        <w:outlineLvl w:val="0"/>
        <w:rPr>
          <w:rFonts w:ascii="Calibri" w:hAnsi="Calibri" w:cs="Arial"/>
          <w:sz w:val="22"/>
          <w:szCs w:val="22"/>
        </w:rPr>
      </w:pPr>
      <w:r w:rsidRPr="00813804">
        <w:rPr>
          <w:rFonts w:ascii="Calibri" w:hAnsi="Calibri" w:cs="Arial"/>
          <w:sz w:val="22"/>
          <w:szCs w:val="22"/>
        </w:rPr>
        <w:t>IX</w:t>
      </w:r>
      <w:r w:rsidR="00A044E8" w:rsidRPr="00813804">
        <w:rPr>
          <w:rFonts w:ascii="Calibri" w:hAnsi="Calibri" w:cs="Arial"/>
          <w:sz w:val="22"/>
          <w:szCs w:val="22"/>
        </w:rPr>
        <w:t>.</w:t>
      </w:r>
    </w:p>
    <w:p w:rsidR="00A044E8" w:rsidRPr="00813804" w:rsidRDefault="00A044E8" w:rsidP="00A044E8">
      <w:pPr>
        <w:pStyle w:val="CZNzevlnku"/>
        <w:spacing w:after="0" w:line="240" w:lineRule="auto"/>
        <w:rPr>
          <w:rFonts w:ascii="Calibri" w:hAnsi="Calibri" w:cs="Arial"/>
          <w:sz w:val="22"/>
          <w:szCs w:val="22"/>
        </w:rPr>
      </w:pPr>
      <w:r w:rsidRPr="00813804">
        <w:rPr>
          <w:rFonts w:ascii="Calibri" w:hAnsi="Calibri" w:cs="Arial"/>
          <w:sz w:val="22"/>
          <w:szCs w:val="22"/>
        </w:rPr>
        <w:t>Subdodavatelé</w:t>
      </w:r>
    </w:p>
    <w:p w:rsidR="00A044E8" w:rsidRDefault="00A044E8" w:rsidP="00B93BD6">
      <w:pPr>
        <w:pStyle w:val="StylCZervenPodtrenZa6b"/>
        <w:numPr>
          <w:ilvl w:val="0"/>
          <w:numId w:val="14"/>
        </w:numPr>
        <w:spacing w:after="0" w:line="240" w:lineRule="auto"/>
        <w:ind w:left="397" w:hanging="397"/>
        <w:rPr>
          <w:rFonts w:ascii="Calibri" w:hAnsi="Calibri" w:cs="Arial"/>
          <w:i w:val="0"/>
          <w:color w:val="auto"/>
          <w:sz w:val="22"/>
          <w:szCs w:val="22"/>
        </w:rPr>
      </w:pPr>
      <w:r w:rsidRPr="00813804">
        <w:rPr>
          <w:rFonts w:ascii="Calibri" w:hAnsi="Calibri" w:cs="Arial"/>
          <w:i w:val="0"/>
          <w:color w:val="auto"/>
          <w:sz w:val="22"/>
          <w:szCs w:val="22"/>
        </w:rPr>
        <w:t>Objednatel si vyhrazuje právo předem písemně odsouhlasit Dodavatelem vybraného subdodavatele služby či jeh</w:t>
      </w:r>
      <w:r w:rsidRPr="00212BAB">
        <w:rPr>
          <w:rFonts w:ascii="Calibri" w:hAnsi="Calibri" w:cs="Arial"/>
          <w:i w:val="0"/>
          <w:color w:val="auto"/>
          <w:sz w:val="22"/>
          <w:szCs w:val="22"/>
        </w:rPr>
        <w:t xml:space="preserve">o využití při poskytování </w:t>
      </w:r>
      <w:r>
        <w:rPr>
          <w:rFonts w:ascii="Calibri" w:hAnsi="Calibri" w:cs="Arial"/>
          <w:i w:val="0"/>
          <w:color w:val="auto"/>
          <w:sz w:val="22"/>
          <w:szCs w:val="22"/>
        </w:rPr>
        <w:t>služeb</w:t>
      </w:r>
      <w:r w:rsidRPr="00212BAB">
        <w:rPr>
          <w:rFonts w:ascii="Calibri" w:hAnsi="Calibri" w:cs="Arial"/>
          <w:i w:val="0"/>
          <w:color w:val="auto"/>
          <w:sz w:val="22"/>
          <w:szCs w:val="22"/>
        </w:rPr>
        <w:t xml:space="preserve"> zcela vyloučit. </w:t>
      </w:r>
    </w:p>
    <w:p w:rsidR="00B93BD6" w:rsidRPr="00212BAB" w:rsidRDefault="00B93BD6" w:rsidP="00A044E8">
      <w:pPr>
        <w:pStyle w:val="StylCZervenPodtrenZa6b"/>
        <w:spacing w:after="0" w:line="240" w:lineRule="auto"/>
        <w:ind w:left="426"/>
        <w:rPr>
          <w:rFonts w:ascii="Calibri" w:hAnsi="Calibri" w:cs="Arial"/>
          <w:i w:val="0"/>
          <w:color w:val="auto"/>
          <w:sz w:val="22"/>
          <w:szCs w:val="22"/>
        </w:rPr>
      </w:pPr>
    </w:p>
    <w:p w:rsidR="00A044E8" w:rsidRPr="00212BAB" w:rsidRDefault="00A044E8" w:rsidP="00A044E8">
      <w:pPr>
        <w:pStyle w:val="CZNzevlnku"/>
        <w:spacing w:after="0" w:line="240" w:lineRule="auto"/>
        <w:outlineLvl w:val="0"/>
        <w:rPr>
          <w:rFonts w:ascii="Calibri" w:hAnsi="Calibri" w:cs="Arial"/>
          <w:sz w:val="22"/>
          <w:szCs w:val="22"/>
        </w:rPr>
      </w:pPr>
      <w:r w:rsidRPr="00212BAB">
        <w:rPr>
          <w:rFonts w:ascii="Calibri" w:hAnsi="Calibri" w:cs="Arial"/>
          <w:sz w:val="22"/>
          <w:szCs w:val="22"/>
        </w:rPr>
        <w:t>X.</w:t>
      </w:r>
    </w:p>
    <w:p w:rsidR="00A044E8" w:rsidRPr="00212BAB" w:rsidRDefault="00A044E8" w:rsidP="00A044E8">
      <w:pPr>
        <w:pStyle w:val="CZNzevlnku"/>
        <w:spacing w:after="0" w:line="240" w:lineRule="auto"/>
        <w:rPr>
          <w:rFonts w:ascii="Calibri" w:hAnsi="Calibri" w:cs="Arial"/>
          <w:sz w:val="22"/>
          <w:szCs w:val="22"/>
        </w:rPr>
      </w:pPr>
      <w:r w:rsidRPr="00212BAB">
        <w:rPr>
          <w:rFonts w:ascii="Calibri" w:hAnsi="Calibri" w:cs="Arial"/>
          <w:sz w:val="22"/>
          <w:szCs w:val="22"/>
        </w:rPr>
        <w:t>Práva a povinnosti smluvních stran</w:t>
      </w:r>
    </w:p>
    <w:p w:rsidR="003F1CDF" w:rsidRPr="000E78AC" w:rsidRDefault="003F1CDF" w:rsidP="003F1CDF">
      <w:pPr>
        <w:numPr>
          <w:ilvl w:val="0"/>
          <w:numId w:val="29"/>
        </w:numPr>
        <w:tabs>
          <w:tab w:val="left" w:pos="284"/>
        </w:tabs>
        <w:suppressAutoHyphens/>
        <w:spacing w:after="0" w:line="240" w:lineRule="auto"/>
        <w:ind w:left="284" w:hanging="284"/>
        <w:jc w:val="both"/>
        <w:rPr>
          <w:rFonts w:cs="Calibri"/>
        </w:rPr>
      </w:pPr>
      <w:r w:rsidRPr="000E78AC">
        <w:rPr>
          <w:rFonts w:cs="Calibri"/>
        </w:rPr>
        <w:t xml:space="preserve">Dodavatel je povinen poskytovat </w:t>
      </w:r>
      <w:r w:rsidR="003B755A">
        <w:rPr>
          <w:rFonts w:cs="Calibri"/>
        </w:rPr>
        <w:t>služby</w:t>
      </w:r>
      <w:r w:rsidRPr="000E78AC">
        <w:rPr>
          <w:rFonts w:cs="Calibri"/>
        </w:rPr>
        <w:t xml:space="preserve"> v souladu se smluvními podmínkami a s odbornou péčí</w:t>
      </w:r>
      <w:r>
        <w:rPr>
          <w:rFonts w:cs="Calibri"/>
        </w:rPr>
        <w:t>. V dané souvislosti Dodavatel</w:t>
      </w:r>
      <w:r w:rsidRPr="000E78AC">
        <w:rPr>
          <w:rFonts w:cs="Calibri"/>
        </w:rPr>
        <w:t xml:space="preserve"> prohlašuje </w:t>
      </w:r>
      <w:r>
        <w:rPr>
          <w:rFonts w:cs="Calibri"/>
        </w:rPr>
        <w:t>O</w:t>
      </w:r>
      <w:r w:rsidRPr="000E78AC">
        <w:rPr>
          <w:rFonts w:cs="Calibri"/>
        </w:rPr>
        <w:t>bjednateli, že je odborníkem v oblasti, do které lze zařadit jeho práce a činnosti na základě této smlouvy, a je schopen jednat se znalostí a pečlivostí, která je s jeho povoláním anebo stavem spojena.</w:t>
      </w:r>
    </w:p>
    <w:p w:rsidR="003F1CDF" w:rsidRDefault="003F1CDF" w:rsidP="003F1CDF">
      <w:pPr>
        <w:numPr>
          <w:ilvl w:val="0"/>
          <w:numId w:val="29"/>
        </w:numPr>
        <w:tabs>
          <w:tab w:val="left" w:pos="284"/>
        </w:tabs>
        <w:suppressAutoHyphens/>
        <w:spacing w:after="0" w:line="240" w:lineRule="auto"/>
        <w:ind w:left="284" w:hanging="284"/>
        <w:jc w:val="both"/>
        <w:rPr>
          <w:rFonts w:cs="Calibri"/>
        </w:rPr>
      </w:pPr>
      <w:r w:rsidRPr="00DC03F4">
        <w:rPr>
          <w:rFonts w:cs="Calibri"/>
        </w:rPr>
        <w:t xml:space="preserve">Dodavatel se zavazuje na základě informací poskytnutých mu </w:t>
      </w:r>
      <w:r>
        <w:rPr>
          <w:rFonts w:cs="Calibri"/>
        </w:rPr>
        <w:t>O</w:t>
      </w:r>
      <w:r w:rsidRPr="00DC03F4">
        <w:rPr>
          <w:rFonts w:cs="Calibri"/>
        </w:rPr>
        <w:t xml:space="preserve">bjednatelem seznámit své zaměstnance, popřípadě třetí osoby, které budou </w:t>
      </w:r>
      <w:r>
        <w:rPr>
          <w:rFonts w:cs="Calibri"/>
        </w:rPr>
        <w:t>poskytovat</w:t>
      </w:r>
      <w:r w:rsidRPr="00DC03F4">
        <w:rPr>
          <w:rFonts w:cs="Calibri"/>
        </w:rPr>
        <w:t xml:space="preserve"> </w:t>
      </w:r>
      <w:r w:rsidR="00DB24B8">
        <w:rPr>
          <w:rFonts w:cs="Calibri"/>
        </w:rPr>
        <w:t>služby</w:t>
      </w:r>
      <w:r w:rsidR="00DB24B8" w:rsidRPr="000E78AC">
        <w:rPr>
          <w:rFonts w:cs="Calibri"/>
        </w:rPr>
        <w:t xml:space="preserve"> </w:t>
      </w:r>
      <w:r w:rsidRPr="00DC03F4">
        <w:rPr>
          <w:rFonts w:cs="Calibri"/>
        </w:rPr>
        <w:t>dle této smlouvy, s</w:t>
      </w:r>
      <w:r>
        <w:rPr>
          <w:rFonts w:cs="Calibri"/>
        </w:rPr>
        <w:t> </w:t>
      </w:r>
      <w:r w:rsidRPr="00DC03F4">
        <w:rPr>
          <w:rFonts w:cs="Calibri"/>
        </w:rPr>
        <w:t xml:space="preserve">podmínkami platnými pro pracoviště objednatele, na němž </w:t>
      </w:r>
      <w:r w:rsidR="0096488E" w:rsidRPr="00DC03F4">
        <w:rPr>
          <w:rFonts w:cs="Calibri"/>
        </w:rPr>
        <w:t>bud</w:t>
      </w:r>
      <w:r w:rsidR="0096488E">
        <w:rPr>
          <w:rFonts w:cs="Calibri"/>
        </w:rPr>
        <w:t>ou</w:t>
      </w:r>
      <w:r w:rsidR="0096488E" w:rsidRPr="00DC03F4">
        <w:rPr>
          <w:rFonts w:cs="Calibri"/>
        </w:rPr>
        <w:t xml:space="preserve"> </w:t>
      </w:r>
      <w:r w:rsidRPr="00DC03F4">
        <w:rPr>
          <w:rFonts w:cs="Calibri"/>
        </w:rPr>
        <w:t xml:space="preserve">tato </w:t>
      </w:r>
      <w:r w:rsidR="0096488E">
        <w:rPr>
          <w:rFonts w:cs="Calibri"/>
        </w:rPr>
        <w:t>služby</w:t>
      </w:r>
      <w:r w:rsidRPr="00DC03F4">
        <w:rPr>
          <w:rFonts w:cs="Calibri"/>
        </w:rPr>
        <w:t xml:space="preserve"> </w:t>
      </w:r>
      <w:r w:rsidR="001E3F41">
        <w:rPr>
          <w:rFonts w:cs="Calibri"/>
        </w:rPr>
        <w:t>poskytovány</w:t>
      </w:r>
      <w:r w:rsidRPr="00DC03F4">
        <w:rPr>
          <w:rFonts w:cs="Calibri"/>
        </w:rPr>
        <w:t xml:space="preserve">. Dodavatel je dále povinen zajistit, aby se jeho zaměstnanci, popřípadě třetí osoby, které budou </w:t>
      </w:r>
      <w:r>
        <w:rPr>
          <w:rFonts w:cs="Calibri"/>
        </w:rPr>
        <w:t>poskytovat</w:t>
      </w:r>
      <w:r w:rsidRPr="00DC03F4">
        <w:rPr>
          <w:rFonts w:cs="Calibri"/>
        </w:rPr>
        <w:t xml:space="preserve"> </w:t>
      </w:r>
      <w:r w:rsidR="00A800E5">
        <w:rPr>
          <w:rFonts w:cs="Calibri"/>
        </w:rPr>
        <w:t>služby</w:t>
      </w:r>
      <w:r w:rsidR="00A800E5" w:rsidRPr="000E78AC">
        <w:rPr>
          <w:rFonts w:cs="Calibri"/>
        </w:rPr>
        <w:t xml:space="preserve"> </w:t>
      </w:r>
      <w:r w:rsidRPr="00DC03F4">
        <w:rPr>
          <w:rFonts w:cs="Calibri"/>
        </w:rPr>
        <w:t>dle této smlouvy</w:t>
      </w:r>
      <w:r>
        <w:rPr>
          <w:rFonts w:cs="Calibri"/>
        </w:rPr>
        <w:t>, nepohybovali mimo pracoviště O</w:t>
      </w:r>
      <w:r w:rsidRPr="00DC03F4">
        <w:rPr>
          <w:rFonts w:cs="Calibri"/>
        </w:rPr>
        <w:t xml:space="preserve">bjednatele, na němž </w:t>
      </w:r>
      <w:r w:rsidR="00E45784" w:rsidRPr="00DC03F4">
        <w:rPr>
          <w:rFonts w:cs="Calibri"/>
        </w:rPr>
        <w:t>bud</w:t>
      </w:r>
      <w:r w:rsidR="00E45784">
        <w:rPr>
          <w:rFonts w:cs="Calibri"/>
        </w:rPr>
        <w:t>ou</w:t>
      </w:r>
      <w:r w:rsidR="00E45784" w:rsidRPr="00DC03F4">
        <w:rPr>
          <w:rFonts w:cs="Calibri"/>
        </w:rPr>
        <w:t xml:space="preserve"> </w:t>
      </w:r>
      <w:r w:rsidR="00E45784">
        <w:rPr>
          <w:rFonts w:cs="Calibri"/>
        </w:rPr>
        <w:t>služby</w:t>
      </w:r>
      <w:r w:rsidR="00E45784" w:rsidRPr="000E78AC">
        <w:rPr>
          <w:rFonts w:cs="Calibri"/>
        </w:rPr>
        <w:t xml:space="preserve"> </w:t>
      </w:r>
      <w:r>
        <w:rPr>
          <w:rFonts w:cs="Calibri"/>
        </w:rPr>
        <w:t>poskytován</w:t>
      </w:r>
      <w:r w:rsidR="00EC533A">
        <w:rPr>
          <w:rFonts w:cs="Calibri"/>
        </w:rPr>
        <w:t>y</w:t>
      </w:r>
      <w:r>
        <w:rPr>
          <w:rFonts w:cs="Calibri"/>
        </w:rPr>
        <w:t>, a aby svou činností nenarušovali bezproblémový chod tohoto pracoviště.</w:t>
      </w:r>
    </w:p>
    <w:p w:rsidR="00BE6CFF" w:rsidRDefault="00BE6CFF" w:rsidP="00BE6CFF">
      <w:pPr>
        <w:numPr>
          <w:ilvl w:val="0"/>
          <w:numId w:val="29"/>
        </w:numPr>
        <w:tabs>
          <w:tab w:val="left" w:pos="284"/>
        </w:tabs>
        <w:suppressAutoHyphens/>
        <w:spacing w:after="0" w:line="240" w:lineRule="auto"/>
        <w:ind w:left="284" w:hanging="284"/>
        <w:jc w:val="both"/>
        <w:rPr>
          <w:rFonts w:cs="Calibri"/>
        </w:rPr>
      </w:pPr>
      <w:r w:rsidRPr="00212BAB">
        <w:rPr>
          <w:rFonts w:cs="Arial"/>
        </w:rPr>
        <w:t xml:space="preserve">Objednatel se zavazuje zajistit v pracovní době Objednatele, tj. v době </w:t>
      </w:r>
      <w:r w:rsidRPr="0006076E">
        <w:rPr>
          <w:rFonts w:cs="Arial"/>
        </w:rPr>
        <w:t>od pondělí do pátku v rozmezí od 6.00 do 18.00 hod.</w:t>
      </w:r>
      <w:r w:rsidRPr="00212BAB">
        <w:rPr>
          <w:rFonts w:cs="Arial"/>
        </w:rPr>
        <w:t xml:space="preserve">, pracovníkům Dodavatele k plnění předmětu této Rámcové smlouvy přístup na příslušná pracoviště Objednatele v nezbytné míře a poskytnout Dodavateli součinnost nezbytnou k provedení </w:t>
      </w:r>
      <w:r>
        <w:rPr>
          <w:rFonts w:cs="Arial"/>
        </w:rPr>
        <w:t>služby, p</w:t>
      </w:r>
      <w:r w:rsidRPr="00212BAB">
        <w:rPr>
          <w:rFonts w:cs="Arial"/>
        </w:rPr>
        <w:t>okud se smluvní strany nedohodnou jinak.</w:t>
      </w:r>
      <w:r>
        <w:rPr>
          <w:rFonts w:cs="Arial"/>
        </w:rPr>
        <w:t xml:space="preserve"> </w:t>
      </w:r>
      <w:r w:rsidRPr="00B056C7">
        <w:rPr>
          <w:rFonts w:cs="Calibri"/>
        </w:rPr>
        <w:t xml:space="preserve">V případě, že se bude jednat o havarijní stav, je </w:t>
      </w:r>
      <w:r>
        <w:rPr>
          <w:rFonts w:cs="Calibri"/>
        </w:rPr>
        <w:t>O</w:t>
      </w:r>
      <w:r w:rsidRPr="00B056C7">
        <w:rPr>
          <w:rFonts w:cs="Calibri"/>
        </w:rPr>
        <w:t xml:space="preserve">bjednatel povinen umožnit </w:t>
      </w:r>
      <w:r>
        <w:rPr>
          <w:rFonts w:cs="Calibri"/>
        </w:rPr>
        <w:t>Dodavateli</w:t>
      </w:r>
      <w:r w:rsidRPr="00B056C7">
        <w:rPr>
          <w:rFonts w:cs="Calibri"/>
        </w:rPr>
        <w:t xml:space="preserve">, resp. jeho zaměstnancům či pověřeným osobám, do těchto míst přístup v kteroukoli dobu tak, aby </w:t>
      </w:r>
      <w:r>
        <w:rPr>
          <w:rFonts w:cs="Calibri"/>
        </w:rPr>
        <w:t>zá</w:t>
      </w:r>
      <w:r w:rsidRPr="00B056C7">
        <w:rPr>
          <w:rFonts w:cs="Calibri"/>
        </w:rPr>
        <w:t xml:space="preserve">vada mohla být neprodleně odstraněna. </w:t>
      </w:r>
    </w:p>
    <w:p w:rsidR="00BE6CFF" w:rsidRPr="00BE6CFF" w:rsidRDefault="00BE6CFF" w:rsidP="00BE6CFF">
      <w:pPr>
        <w:numPr>
          <w:ilvl w:val="0"/>
          <w:numId w:val="29"/>
        </w:numPr>
        <w:tabs>
          <w:tab w:val="left" w:pos="284"/>
        </w:tabs>
        <w:suppressAutoHyphens/>
        <w:spacing w:after="0" w:line="240" w:lineRule="auto"/>
        <w:ind w:left="284" w:hanging="284"/>
        <w:jc w:val="both"/>
        <w:rPr>
          <w:rFonts w:cs="Calibri"/>
        </w:rPr>
      </w:pPr>
      <w:r w:rsidRPr="00BE6CFF">
        <w:rPr>
          <w:rFonts w:cs="Arial"/>
        </w:rPr>
        <w:t xml:space="preserve">Dodavatel je v této souvislosti povinen předložit Objednateli seznam pracovníků </w:t>
      </w:r>
      <w:r w:rsidR="00131015">
        <w:rPr>
          <w:rFonts w:cs="Arial"/>
        </w:rPr>
        <w:t xml:space="preserve">v maximálním počtu 5 osob </w:t>
      </w:r>
      <w:r w:rsidRPr="00BE6CFF">
        <w:rPr>
          <w:rFonts w:cs="Arial"/>
        </w:rPr>
        <w:t>určených k poskytování plnění dle této Rámcové smlouvy. Dodavatel, resp. jím určené osoby, jsou dle této Rámcové smlouvy povinny dodržovat v objektech Objednatele jeho pokyny, a to zejména pokyny týkající se ochrany sbírkových předmětů, dále interní předpisy Objednatele stanovující provozně technické a bezpečnostní podmínky pohybu osob v objektech Objednatele. Při plnění této Rámcové smlouvy v objektech Objednatele musí Dodavatel v maximální míře respektovat nutnost zajištění nerušeného užívání objektů jejich uživateli.</w:t>
      </w:r>
    </w:p>
    <w:p w:rsidR="00565212" w:rsidRDefault="00BE6CFF" w:rsidP="00565212">
      <w:pPr>
        <w:numPr>
          <w:ilvl w:val="0"/>
          <w:numId w:val="29"/>
        </w:numPr>
        <w:tabs>
          <w:tab w:val="left" w:pos="284"/>
        </w:tabs>
        <w:suppressAutoHyphens/>
        <w:spacing w:after="0" w:line="240" w:lineRule="auto"/>
        <w:ind w:left="284" w:hanging="284"/>
        <w:jc w:val="both"/>
        <w:rPr>
          <w:rFonts w:cs="Calibri"/>
        </w:rPr>
      </w:pPr>
      <w:r>
        <w:rPr>
          <w:rFonts w:cs="Calibri"/>
        </w:rPr>
        <w:t>Po dobu trvání této smlouvy se D</w:t>
      </w:r>
      <w:r w:rsidR="003F1CDF">
        <w:rPr>
          <w:rFonts w:cs="Calibri"/>
        </w:rPr>
        <w:t>odavatel v</w:t>
      </w:r>
      <w:r w:rsidR="003F1CDF" w:rsidRPr="00A8016A">
        <w:rPr>
          <w:rFonts w:cs="Calibri"/>
        </w:rPr>
        <w:t xml:space="preserve"> rámci poskytování </w:t>
      </w:r>
      <w:r w:rsidR="004D253D">
        <w:rPr>
          <w:rFonts w:cs="Calibri"/>
        </w:rPr>
        <w:t>služeb</w:t>
      </w:r>
      <w:r w:rsidR="003F1CDF" w:rsidRPr="00A8016A">
        <w:rPr>
          <w:rFonts w:cs="Calibri"/>
        </w:rPr>
        <w:t xml:space="preserve"> zavazuje </w:t>
      </w:r>
      <w:r w:rsidR="003F1CDF">
        <w:rPr>
          <w:rFonts w:cs="Calibri"/>
        </w:rPr>
        <w:t xml:space="preserve">bez nároku na jakékoli protiplnění </w:t>
      </w:r>
      <w:r w:rsidR="003F1CDF" w:rsidRPr="00A8016A">
        <w:rPr>
          <w:rFonts w:cs="Calibri"/>
        </w:rPr>
        <w:t xml:space="preserve">zabezpečit </w:t>
      </w:r>
      <w:r>
        <w:rPr>
          <w:rFonts w:cs="Calibri"/>
        </w:rPr>
        <w:t>O</w:t>
      </w:r>
      <w:r w:rsidR="003F1CDF">
        <w:rPr>
          <w:rFonts w:cs="Calibri"/>
        </w:rPr>
        <w:t xml:space="preserve">bjednateli </w:t>
      </w:r>
      <w:r w:rsidR="003F1CDF" w:rsidRPr="00A8016A">
        <w:rPr>
          <w:rFonts w:cs="Calibri"/>
        </w:rPr>
        <w:t xml:space="preserve">nepřetržitou službu hlášení problémů a </w:t>
      </w:r>
      <w:r w:rsidR="003F1CDF">
        <w:rPr>
          <w:rFonts w:cs="Calibri"/>
        </w:rPr>
        <w:t>zá</w:t>
      </w:r>
      <w:r w:rsidR="003F1CDF" w:rsidRPr="00A8016A">
        <w:rPr>
          <w:rFonts w:cs="Calibri"/>
        </w:rPr>
        <w:t>vad</w:t>
      </w:r>
      <w:r w:rsidR="003F1CDF">
        <w:rPr>
          <w:rFonts w:cs="Calibri"/>
        </w:rPr>
        <w:t xml:space="preserve">, a to </w:t>
      </w:r>
      <w:r w:rsidR="003F1CDF" w:rsidRPr="00A8016A">
        <w:rPr>
          <w:rFonts w:cs="Calibri"/>
        </w:rPr>
        <w:t xml:space="preserve">na následujících telefonních číslech a elektronickém kontaktu: </w:t>
      </w:r>
      <w:r w:rsidR="00C80EF4">
        <w:rPr>
          <w:rFonts w:cs="Calibri"/>
        </w:rPr>
        <w:t>lkucera@mapnet.cz</w:t>
      </w:r>
      <w:r w:rsidRPr="00BE6CFF">
        <w:rPr>
          <w:rFonts w:cs="Calibri"/>
        </w:rPr>
        <w:t>.</w:t>
      </w:r>
    </w:p>
    <w:p w:rsidR="00565212" w:rsidRPr="00565212" w:rsidRDefault="00565212" w:rsidP="00565212">
      <w:pPr>
        <w:numPr>
          <w:ilvl w:val="0"/>
          <w:numId w:val="29"/>
        </w:numPr>
        <w:tabs>
          <w:tab w:val="left" w:pos="284"/>
        </w:tabs>
        <w:suppressAutoHyphens/>
        <w:spacing w:after="0" w:line="240" w:lineRule="auto"/>
        <w:ind w:left="284" w:hanging="284"/>
        <w:jc w:val="both"/>
        <w:rPr>
          <w:rFonts w:cs="Calibri"/>
        </w:rPr>
      </w:pPr>
      <w:r w:rsidRPr="00565212">
        <w:rPr>
          <w:rFonts w:cs="Arial"/>
        </w:rPr>
        <w:t>Při plnění této Rámcové smlouvy Dodavatel zodpovídá za dodržování bezpečnosti a ochrany zdraví při práci, hygieny práce, požární ochrany a dodržování příslušných povinností vyplývajících z právních předpisů svými pracovníky či jinými Dodavatelem pověřenými osobami.</w:t>
      </w:r>
    </w:p>
    <w:p w:rsidR="00565212" w:rsidRPr="00212BAB" w:rsidRDefault="00565212" w:rsidP="00565212">
      <w:pPr>
        <w:numPr>
          <w:ilvl w:val="0"/>
          <w:numId w:val="29"/>
        </w:numPr>
        <w:tabs>
          <w:tab w:val="left" w:pos="284"/>
        </w:tabs>
        <w:suppressAutoHyphens/>
        <w:spacing w:after="0" w:line="240" w:lineRule="auto"/>
        <w:ind w:left="284" w:hanging="284"/>
        <w:jc w:val="both"/>
        <w:rPr>
          <w:rFonts w:cs="Arial"/>
        </w:rPr>
      </w:pPr>
      <w:r w:rsidRPr="00212BAB">
        <w:rPr>
          <w:rFonts w:cs="Arial"/>
        </w:rPr>
        <w:t>Objednatel je oprávněn od Dodavatele po uplynutí každého roku účinnosti této Rámcové smlouvy požadovat prokázání kvalifikace nebo její části</w:t>
      </w:r>
      <w:r>
        <w:rPr>
          <w:rFonts w:cs="Arial"/>
        </w:rPr>
        <w:t>, a to</w:t>
      </w:r>
      <w:r w:rsidRPr="00212BAB">
        <w:rPr>
          <w:rFonts w:cs="Arial"/>
        </w:rPr>
        <w:t xml:space="preserve"> nejvýše v rozsahu, který byl požadován v zadávacím řízení na Veřejnou zakázku a na uzavření této Rámcové smlouvy. Objednatel je povinen Dodavateli pro účely prokázání splnění kvalifikace poskytnout lhůtu alespoň v rozsahu, v jakém byla stanovena lhůta pro prokazování splnění kvalifikace při zadávacím řízení na Veřejnou zakázku a na uzavření této Rámcové smlouvy. Dodavatele, který neprokáže splnění požadované kvalifikace, není Objednatel oprávněn vyzvat k poskytnutí plnění nebo k podání nabídky do okamžiku prokázání požadované kvalifikace.</w:t>
      </w:r>
    </w:p>
    <w:p w:rsidR="00565212" w:rsidRPr="00212BAB" w:rsidRDefault="00565212" w:rsidP="00565212">
      <w:pPr>
        <w:pStyle w:val="CZodstavec"/>
        <w:numPr>
          <w:ilvl w:val="0"/>
          <w:numId w:val="29"/>
        </w:numPr>
        <w:tabs>
          <w:tab w:val="clear" w:pos="357"/>
          <w:tab w:val="clear" w:pos="1428"/>
          <w:tab w:val="num" w:pos="284"/>
        </w:tabs>
        <w:spacing w:after="0" w:line="240" w:lineRule="auto"/>
        <w:ind w:left="284" w:hanging="284"/>
        <w:rPr>
          <w:rFonts w:ascii="Calibri" w:hAnsi="Calibri" w:cs="Arial"/>
          <w:sz w:val="22"/>
          <w:szCs w:val="22"/>
        </w:rPr>
      </w:pPr>
      <w:r w:rsidRPr="00212BAB">
        <w:rPr>
          <w:rFonts w:ascii="Calibri" w:hAnsi="Calibri" w:cs="Arial"/>
          <w:sz w:val="22"/>
          <w:szCs w:val="22"/>
          <w:lang w:eastAsia="en-US"/>
        </w:rPr>
        <w:t xml:space="preserve">Veškerá komunikace mezi smluvními stranami musí být písemná, není-li dohodnuto jinak. Písemná komunikace probíhá v listinné nebo elektronické podobě, a to zejména prostřednictvím </w:t>
      </w:r>
      <w:r w:rsidRPr="00212BAB">
        <w:rPr>
          <w:rFonts w:ascii="Calibri" w:hAnsi="Calibri" w:cs="Arial"/>
          <w:sz w:val="22"/>
          <w:szCs w:val="22"/>
          <w:lang w:eastAsia="en-US"/>
        </w:rPr>
        <w:lastRenderedPageBreak/>
        <w:t>doporučené pošty či e-mailu na adresy smluvních stran uvedené v záhlaví této Rámcové smlouvy. Písemná komunikace prostřednictvím doporučené pošty se bude považovat za řádně doručenou dnem, kdy ji druhá smluvní</w:t>
      </w:r>
      <w:r w:rsidRPr="00212BAB">
        <w:rPr>
          <w:rFonts w:ascii="Calibri" w:hAnsi="Calibri" w:cs="Arial"/>
          <w:sz w:val="22"/>
          <w:szCs w:val="22"/>
        </w:rPr>
        <w:t xml:space="preserve"> strana převezme od poštovního doručovatele. Neučiní-li tak, pak se považuje písemná komunikace dle této Rámcové smlouvy za doručenou </w:t>
      </w:r>
      <w:r w:rsidRPr="0006076E">
        <w:rPr>
          <w:rFonts w:ascii="Calibri" w:hAnsi="Calibri" w:cs="Arial"/>
          <w:sz w:val="22"/>
          <w:szCs w:val="22"/>
        </w:rPr>
        <w:t>patnáctého (15.)</w:t>
      </w:r>
      <w:r>
        <w:rPr>
          <w:rFonts w:ascii="Calibri" w:hAnsi="Calibri" w:cs="Arial"/>
          <w:sz w:val="22"/>
          <w:szCs w:val="22"/>
        </w:rPr>
        <w:t xml:space="preserve"> </w:t>
      </w:r>
      <w:r w:rsidRPr="00212BAB">
        <w:rPr>
          <w:rFonts w:ascii="Calibri" w:hAnsi="Calibri" w:cs="Arial"/>
          <w:sz w:val="22"/>
          <w:szCs w:val="22"/>
        </w:rPr>
        <w:t>dne od podání písemné zprávy či dokumentu smluvní stranou k poštovní přepravě.</w:t>
      </w:r>
    </w:p>
    <w:p w:rsidR="00565212" w:rsidRPr="00F435A8" w:rsidRDefault="00565212" w:rsidP="00565212">
      <w:pPr>
        <w:pStyle w:val="CZodstavec"/>
        <w:numPr>
          <w:ilvl w:val="0"/>
          <w:numId w:val="29"/>
        </w:numPr>
        <w:tabs>
          <w:tab w:val="clear" w:pos="357"/>
          <w:tab w:val="clear" w:pos="1428"/>
          <w:tab w:val="num" w:pos="284"/>
          <w:tab w:val="num" w:pos="426"/>
        </w:tabs>
        <w:spacing w:after="0" w:line="240" w:lineRule="auto"/>
        <w:ind w:left="284" w:hanging="284"/>
        <w:rPr>
          <w:rFonts w:ascii="Calibri" w:hAnsi="Calibri" w:cs="Arial"/>
          <w:sz w:val="22"/>
          <w:szCs w:val="22"/>
        </w:rPr>
      </w:pPr>
      <w:r w:rsidRPr="00F435A8">
        <w:rPr>
          <w:rFonts w:ascii="Calibri" w:hAnsi="Calibri" w:cs="Arial"/>
          <w:sz w:val="22"/>
          <w:szCs w:val="22"/>
        </w:rPr>
        <w:t xml:space="preserve">Dodavatel není oprávněn postoupit ani převést jakákoliv svá práva či povinnosti vyplývající z této Rámcové smlouvy, dílčích objednávek či dílčích smluv bez předchozího písemného souhlasu Objednatele. </w:t>
      </w:r>
    </w:p>
    <w:p w:rsidR="003F1CDF" w:rsidRPr="00A25F5E" w:rsidRDefault="003F1CDF" w:rsidP="003F1CDF">
      <w:pPr>
        <w:numPr>
          <w:ilvl w:val="0"/>
          <w:numId w:val="29"/>
        </w:numPr>
        <w:tabs>
          <w:tab w:val="left" w:pos="284"/>
        </w:tabs>
        <w:suppressAutoHyphens/>
        <w:spacing w:after="0" w:line="240" w:lineRule="auto"/>
        <w:ind w:left="284" w:hanging="284"/>
        <w:jc w:val="both"/>
        <w:rPr>
          <w:rFonts w:cs="Calibri"/>
        </w:rPr>
      </w:pPr>
      <w:r w:rsidRPr="00F12614">
        <w:rPr>
          <w:rFonts w:cs="Calibri"/>
        </w:rPr>
        <w:t xml:space="preserve">V případě, že </w:t>
      </w:r>
      <w:r w:rsidR="00565212">
        <w:rPr>
          <w:rFonts w:cs="Calibri"/>
        </w:rPr>
        <w:t>D</w:t>
      </w:r>
      <w:r w:rsidRPr="00F12614">
        <w:rPr>
          <w:rFonts w:cs="Calibri"/>
        </w:rPr>
        <w:t>odavatel při po</w:t>
      </w:r>
      <w:r w:rsidRPr="00A25F5E">
        <w:rPr>
          <w:rFonts w:cs="Calibri"/>
        </w:rPr>
        <w:t xml:space="preserve">skytování </w:t>
      </w:r>
      <w:r w:rsidR="00917966">
        <w:rPr>
          <w:rFonts w:cs="Calibri"/>
        </w:rPr>
        <w:t>služeb</w:t>
      </w:r>
      <w:r w:rsidRPr="00A25F5E">
        <w:rPr>
          <w:rFonts w:cs="Calibri"/>
        </w:rPr>
        <w:t xml:space="preserve"> způsobí škodu </w:t>
      </w:r>
      <w:r w:rsidR="00565212">
        <w:rPr>
          <w:rFonts w:cs="Calibri"/>
        </w:rPr>
        <w:t>O</w:t>
      </w:r>
      <w:r w:rsidRPr="00A25F5E">
        <w:rPr>
          <w:rFonts w:cs="Calibri"/>
        </w:rPr>
        <w:t>bjednateli nebo třetím osobám,</w:t>
      </w:r>
      <w:r w:rsidRPr="002164A5">
        <w:rPr>
          <w:rFonts w:cs="Calibri"/>
        </w:rPr>
        <w:t xml:space="preserve"> zavaz</w:t>
      </w:r>
      <w:r>
        <w:rPr>
          <w:rFonts w:cs="Calibri"/>
        </w:rPr>
        <w:t>uje se, že tyto škody uhradí vždy v plné výši.</w:t>
      </w:r>
    </w:p>
    <w:p w:rsidR="00565212" w:rsidRDefault="00565212" w:rsidP="00A044E8">
      <w:pPr>
        <w:pStyle w:val="CZslolnku"/>
        <w:numPr>
          <w:ilvl w:val="0"/>
          <w:numId w:val="0"/>
        </w:numPr>
        <w:spacing w:before="0" w:after="0"/>
        <w:outlineLvl w:val="0"/>
        <w:rPr>
          <w:rFonts w:ascii="Calibri" w:hAnsi="Calibri" w:cs="Arial"/>
          <w:sz w:val="22"/>
          <w:szCs w:val="22"/>
        </w:rPr>
      </w:pPr>
    </w:p>
    <w:p w:rsidR="00A044E8" w:rsidRPr="00212BAB" w:rsidRDefault="00A044E8" w:rsidP="00A044E8">
      <w:pPr>
        <w:pStyle w:val="CZslolnku"/>
        <w:numPr>
          <w:ilvl w:val="0"/>
          <w:numId w:val="0"/>
        </w:numPr>
        <w:spacing w:before="0" w:after="0"/>
        <w:outlineLvl w:val="0"/>
        <w:rPr>
          <w:rFonts w:ascii="Calibri" w:hAnsi="Calibri" w:cs="Arial"/>
          <w:sz w:val="22"/>
          <w:szCs w:val="22"/>
        </w:rPr>
      </w:pPr>
      <w:r w:rsidRPr="00212BAB">
        <w:rPr>
          <w:rFonts w:ascii="Calibri" w:hAnsi="Calibri" w:cs="Arial"/>
          <w:sz w:val="22"/>
          <w:szCs w:val="22"/>
        </w:rPr>
        <w:t>X</w:t>
      </w:r>
      <w:r w:rsidR="00B93BD6">
        <w:rPr>
          <w:rFonts w:ascii="Calibri" w:hAnsi="Calibri" w:cs="Arial"/>
          <w:sz w:val="22"/>
          <w:szCs w:val="22"/>
        </w:rPr>
        <w:t>I</w:t>
      </w:r>
      <w:r w:rsidRPr="00212BAB">
        <w:rPr>
          <w:rFonts w:ascii="Calibri" w:hAnsi="Calibri" w:cs="Arial"/>
          <w:sz w:val="22"/>
          <w:szCs w:val="22"/>
        </w:rPr>
        <w:t>.</w:t>
      </w:r>
    </w:p>
    <w:p w:rsidR="00A044E8" w:rsidRPr="00212BAB" w:rsidRDefault="00A044E8" w:rsidP="00A044E8">
      <w:pPr>
        <w:pStyle w:val="CZNzevlnku"/>
        <w:keepNext/>
        <w:keepLines/>
        <w:spacing w:after="0" w:line="240" w:lineRule="auto"/>
        <w:outlineLvl w:val="0"/>
        <w:rPr>
          <w:rFonts w:ascii="Calibri" w:hAnsi="Calibri" w:cs="Arial"/>
          <w:sz w:val="22"/>
          <w:szCs w:val="22"/>
        </w:rPr>
      </w:pPr>
      <w:r w:rsidRPr="00212BAB">
        <w:rPr>
          <w:rFonts w:ascii="Calibri" w:hAnsi="Calibri" w:cs="Arial"/>
          <w:sz w:val="22"/>
          <w:szCs w:val="22"/>
        </w:rPr>
        <w:t>Přechod vlastnictví a nebezpečí škody</w:t>
      </w:r>
    </w:p>
    <w:p w:rsidR="00A044E8" w:rsidRDefault="00A044E8" w:rsidP="00B5798C">
      <w:pPr>
        <w:pStyle w:val="CZodstavec"/>
        <w:numPr>
          <w:ilvl w:val="0"/>
          <w:numId w:val="4"/>
        </w:numPr>
        <w:tabs>
          <w:tab w:val="clear" w:pos="357"/>
          <w:tab w:val="left" w:pos="426"/>
        </w:tabs>
        <w:spacing w:after="0" w:line="240" w:lineRule="auto"/>
        <w:ind w:left="426" w:hanging="426"/>
        <w:rPr>
          <w:rFonts w:ascii="Calibri" w:hAnsi="Calibri" w:cs="Arial"/>
          <w:color w:val="000000"/>
          <w:sz w:val="22"/>
          <w:szCs w:val="22"/>
        </w:rPr>
      </w:pPr>
      <w:r w:rsidRPr="00212BAB">
        <w:rPr>
          <w:rFonts w:ascii="Calibri" w:hAnsi="Calibri" w:cs="Arial"/>
          <w:color w:val="000000"/>
          <w:sz w:val="22"/>
          <w:szCs w:val="22"/>
        </w:rPr>
        <w:t>Na Objednatele přechází nebezpečí škody na věcech, které mu budou předány na základě této smlouvy, současně s nabytím vlastnického práva k nim, tj. okamžikem řádné</w:t>
      </w:r>
      <w:r>
        <w:rPr>
          <w:rFonts w:ascii="Calibri" w:hAnsi="Calibri" w:cs="Arial"/>
          <w:color w:val="000000"/>
          <w:sz w:val="22"/>
          <w:szCs w:val="22"/>
        </w:rPr>
        <w:t xml:space="preserve">ho převzetí </w:t>
      </w:r>
      <w:r w:rsidRPr="00BF03A7">
        <w:rPr>
          <w:rFonts w:ascii="Calibri" w:hAnsi="Calibri" w:cs="Arial"/>
          <w:sz w:val="22"/>
          <w:szCs w:val="22"/>
        </w:rPr>
        <w:t>služby</w:t>
      </w:r>
      <w:r>
        <w:rPr>
          <w:rFonts w:ascii="Calibri" w:hAnsi="Calibri" w:cs="Arial"/>
          <w:color w:val="000000"/>
          <w:sz w:val="22"/>
          <w:szCs w:val="22"/>
        </w:rPr>
        <w:t>, není-li sjednáno jinak.</w:t>
      </w:r>
    </w:p>
    <w:p w:rsidR="00A044E8" w:rsidRPr="00212BAB" w:rsidRDefault="00A044E8" w:rsidP="00A044E8">
      <w:pPr>
        <w:pStyle w:val="CZslolnku"/>
        <w:numPr>
          <w:ilvl w:val="0"/>
          <w:numId w:val="0"/>
        </w:numPr>
        <w:spacing w:before="0" w:after="0"/>
        <w:outlineLvl w:val="0"/>
        <w:rPr>
          <w:rFonts w:ascii="Calibri" w:hAnsi="Calibri" w:cs="Arial"/>
          <w:sz w:val="22"/>
          <w:szCs w:val="22"/>
        </w:rPr>
      </w:pPr>
      <w:r w:rsidRPr="00212BAB">
        <w:rPr>
          <w:rFonts w:ascii="Calibri" w:hAnsi="Calibri" w:cs="Arial"/>
          <w:sz w:val="22"/>
          <w:szCs w:val="22"/>
        </w:rPr>
        <w:t>X</w:t>
      </w:r>
      <w:r w:rsidR="00B93BD6">
        <w:rPr>
          <w:rFonts w:ascii="Calibri" w:hAnsi="Calibri" w:cs="Arial"/>
          <w:sz w:val="22"/>
          <w:szCs w:val="22"/>
        </w:rPr>
        <w:t>I</w:t>
      </w:r>
      <w:r w:rsidRPr="00212BAB">
        <w:rPr>
          <w:rFonts w:ascii="Calibri" w:hAnsi="Calibri" w:cs="Arial"/>
          <w:sz w:val="22"/>
          <w:szCs w:val="22"/>
        </w:rPr>
        <w:t>I.</w:t>
      </w:r>
    </w:p>
    <w:p w:rsidR="00A044E8" w:rsidRPr="00212BAB" w:rsidRDefault="00A044E8" w:rsidP="00A044E8">
      <w:pPr>
        <w:pStyle w:val="CZNzevlnku"/>
        <w:tabs>
          <w:tab w:val="left" w:pos="426"/>
        </w:tabs>
        <w:spacing w:after="0" w:line="240" w:lineRule="auto"/>
        <w:ind w:left="426" w:hanging="426"/>
        <w:outlineLvl w:val="0"/>
        <w:rPr>
          <w:rFonts w:ascii="Calibri" w:hAnsi="Calibri" w:cs="Arial"/>
          <w:sz w:val="22"/>
          <w:szCs w:val="22"/>
        </w:rPr>
      </w:pPr>
      <w:r w:rsidRPr="00212BAB">
        <w:rPr>
          <w:rFonts w:ascii="Calibri" w:hAnsi="Calibri" w:cs="Arial"/>
          <w:sz w:val="22"/>
          <w:szCs w:val="22"/>
        </w:rPr>
        <w:t>Pojištění při plnění veřejné zakázky</w:t>
      </w:r>
    </w:p>
    <w:p w:rsidR="00A044E8" w:rsidRDefault="00A044E8" w:rsidP="00B5798C">
      <w:pPr>
        <w:pStyle w:val="CZodstavec"/>
        <w:numPr>
          <w:ilvl w:val="0"/>
          <w:numId w:val="41"/>
        </w:numPr>
        <w:tabs>
          <w:tab w:val="clear" w:pos="357"/>
          <w:tab w:val="left" w:pos="426"/>
        </w:tabs>
        <w:spacing w:after="0" w:line="240" w:lineRule="auto"/>
        <w:ind w:left="426" w:hanging="426"/>
        <w:rPr>
          <w:rFonts w:ascii="Calibri" w:hAnsi="Calibri" w:cs="Arial"/>
          <w:sz w:val="22"/>
          <w:szCs w:val="22"/>
        </w:rPr>
      </w:pPr>
      <w:r w:rsidRPr="00212BAB">
        <w:rPr>
          <w:rFonts w:ascii="Calibri" w:hAnsi="Calibri" w:cs="Arial"/>
          <w:sz w:val="22"/>
          <w:szCs w:val="22"/>
        </w:rPr>
        <w:t xml:space="preserve">Dodavatel je povinen být po celou dobu trvání této Rámcové smlouvy pojištěn proti škodám způsobeným jeho činností či nečinností, a to minimálně ve výši pojistného plnění </w:t>
      </w:r>
      <w:r w:rsidR="00131015" w:rsidRPr="0006076E">
        <w:rPr>
          <w:rFonts w:ascii="Calibri" w:hAnsi="Calibri" w:cs="Arial"/>
          <w:sz w:val="22"/>
          <w:szCs w:val="22"/>
        </w:rPr>
        <w:t>30.000</w:t>
      </w:r>
      <w:r w:rsidRPr="0006076E">
        <w:rPr>
          <w:rFonts w:ascii="Calibri" w:hAnsi="Calibri" w:cs="Arial"/>
          <w:sz w:val="22"/>
          <w:szCs w:val="22"/>
        </w:rPr>
        <w:t>,- Kč</w:t>
      </w:r>
      <w:r w:rsidRPr="00212BAB">
        <w:rPr>
          <w:rFonts w:ascii="Calibri" w:hAnsi="Calibri" w:cs="Arial"/>
          <w:sz w:val="22"/>
          <w:szCs w:val="22"/>
        </w:rPr>
        <w:t>. Při vzniku pojistné události zabezpečuje ihned po jejím vzniku veškeré úkony vůči pojistiteli Dodavatel. Objednatel je povinen poskytnout v souvislosti s pojistnou událostí Dodavateli veškerou součinnost, která je v jeho možnostech.</w:t>
      </w:r>
    </w:p>
    <w:p w:rsidR="00A044E8" w:rsidRPr="00212BAB" w:rsidRDefault="00A044E8" w:rsidP="00A044E8">
      <w:pPr>
        <w:pStyle w:val="CZslolnku"/>
        <w:numPr>
          <w:ilvl w:val="0"/>
          <w:numId w:val="0"/>
        </w:numPr>
        <w:spacing w:before="0" w:after="0"/>
        <w:outlineLvl w:val="0"/>
        <w:rPr>
          <w:rFonts w:ascii="Calibri" w:hAnsi="Calibri" w:cs="Arial"/>
          <w:sz w:val="22"/>
          <w:szCs w:val="22"/>
        </w:rPr>
      </w:pPr>
    </w:p>
    <w:p w:rsidR="00A044E8" w:rsidRPr="00212BAB" w:rsidRDefault="00A044E8" w:rsidP="00A044E8">
      <w:pPr>
        <w:pStyle w:val="CZslolnku"/>
        <w:numPr>
          <w:ilvl w:val="0"/>
          <w:numId w:val="0"/>
        </w:numPr>
        <w:spacing w:before="0" w:after="0"/>
        <w:outlineLvl w:val="0"/>
        <w:rPr>
          <w:rFonts w:ascii="Calibri" w:hAnsi="Calibri" w:cs="Arial"/>
          <w:sz w:val="22"/>
          <w:szCs w:val="22"/>
        </w:rPr>
      </w:pPr>
      <w:r w:rsidRPr="00212BAB">
        <w:rPr>
          <w:rFonts w:ascii="Calibri" w:hAnsi="Calibri" w:cs="Arial"/>
          <w:sz w:val="22"/>
          <w:szCs w:val="22"/>
        </w:rPr>
        <w:t>X</w:t>
      </w:r>
      <w:r w:rsidR="00B93BD6">
        <w:rPr>
          <w:rFonts w:ascii="Calibri" w:hAnsi="Calibri" w:cs="Arial"/>
          <w:sz w:val="22"/>
          <w:szCs w:val="22"/>
        </w:rPr>
        <w:t>I</w:t>
      </w:r>
      <w:r w:rsidRPr="00212BAB">
        <w:rPr>
          <w:rFonts w:ascii="Calibri" w:hAnsi="Calibri" w:cs="Arial"/>
          <w:sz w:val="22"/>
          <w:szCs w:val="22"/>
        </w:rPr>
        <w:t>II.</w:t>
      </w:r>
    </w:p>
    <w:p w:rsidR="00A044E8" w:rsidRPr="00212BAB" w:rsidRDefault="00A044E8" w:rsidP="00A044E8">
      <w:pPr>
        <w:pStyle w:val="CZNzevlnku"/>
        <w:spacing w:after="0" w:line="240" w:lineRule="auto"/>
        <w:outlineLvl w:val="0"/>
        <w:rPr>
          <w:rFonts w:ascii="Calibri" w:hAnsi="Calibri" w:cs="Arial"/>
          <w:sz w:val="22"/>
          <w:szCs w:val="22"/>
        </w:rPr>
      </w:pPr>
      <w:r w:rsidRPr="00212BAB">
        <w:rPr>
          <w:rFonts w:ascii="Calibri" w:hAnsi="Calibri" w:cs="Arial"/>
          <w:sz w:val="22"/>
          <w:szCs w:val="22"/>
        </w:rPr>
        <w:t>Doba trvání této Rámcové smlouvy</w:t>
      </w:r>
    </w:p>
    <w:p w:rsidR="00A044E8" w:rsidRPr="00212BAB" w:rsidRDefault="00A044E8" w:rsidP="00A044E8">
      <w:pPr>
        <w:numPr>
          <w:ilvl w:val="0"/>
          <w:numId w:val="12"/>
        </w:numPr>
        <w:spacing w:after="0" w:line="240" w:lineRule="auto"/>
        <w:ind w:left="426" w:hanging="426"/>
        <w:jc w:val="both"/>
        <w:rPr>
          <w:rFonts w:cs="Arial"/>
        </w:rPr>
      </w:pPr>
      <w:r w:rsidRPr="00212BAB">
        <w:rPr>
          <w:rFonts w:cs="Arial"/>
        </w:rPr>
        <w:t xml:space="preserve">Tato Rámcová smlouva nabývá účinnosti okamžikem jejího podpisu oběma smluvními stranami. </w:t>
      </w:r>
    </w:p>
    <w:p w:rsidR="00A044E8" w:rsidRPr="00606B8A" w:rsidRDefault="00A044E8" w:rsidP="00F435A8">
      <w:pPr>
        <w:numPr>
          <w:ilvl w:val="0"/>
          <w:numId w:val="12"/>
        </w:numPr>
        <w:spacing w:after="0" w:line="240" w:lineRule="auto"/>
        <w:ind w:left="426" w:hanging="426"/>
        <w:jc w:val="both"/>
        <w:rPr>
          <w:rFonts w:cs="Arial"/>
        </w:rPr>
      </w:pPr>
      <w:r w:rsidRPr="00212BAB">
        <w:rPr>
          <w:rFonts w:cs="Arial"/>
        </w:rPr>
        <w:t xml:space="preserve">Tato Rámcová smlouva se uzavírá </w:t>
      </w:r>
      <w:r w:rsidRPr="00606B8A">
        <w:rPr>
          <w:rFonts w:cs="Arial"/>
          <w:b/>
        </w:rPr>
        <w:t>na dobu určitou</w:t>
      </w:r>
      <w:r w:rsidR="00490755" w:rsidRPr="00606B8A">
        <w:rPr>
          <w:rFonts w:cs="Arial"/>
          <w:b/>
        </w:rPr>
        <w:t xml:space="preserve"> na 2 roky</w:t>
      </w:r>
      <w:r w:rsidRPr="00606B8A">
        <w:rPr>
          <w:rFonts w:cs="Arial"/>
          <w:b/>
        </w:rPr>
        <w:t>, a to do dne</w:t>
      </w:r>
      <w:r w:rsidRPr="0048478F">
        <w:rPr>
          <w:rFonts w:cs="Arial"/>
          <w:b/>
        </w:rPr>
        <w:t xml:space="preserve"> </w:t>
      </w:r>
      <w:proofErr w:type="gramStart"/>
      <w:r w:rsidR="00C80EF4" w:rsidRPr="0048478F">
        <w:rPr>
          <w:rFonts w:cs="Arial"/>
          <w:b/>
        </w:rPr>
        <w:t>2.8.</w:t>
      </w:r>
      <w:r w:rsidR="005D71E8" w:rsidRPr="0048478F">
        <w:rPr>
          <w:rFonts w:cs="Arial"/>
          <w:b/>
        </w:rPr>
        <w:t>20</w:t>
      </w:r>
      <w:r w:rsidR="005D71E8">
        <w:rPr>
          <w:rFonts w:cs="Arial"/>
          <w:b/>
        </w:rPr>
        <w:t>20</w:t>
      </w:r>
      <w:proofErr w:type="gramEnd"/>
      <w:r w:rsidR="005D71E8" w:rsidRPr="0048478F">
        <w:rPr>
          <w:rFonts w:cs="Arial"/>
          <w:b/>
        </w:rPr>
        <w:t xml:space="preserve"> </w:t>
      </w:r>
      <w:r w:rsidRPr="00606B8A">
        <w:rPr>
          <w:rFonts w:cs="Arial"/>
          <w:b/>
        </w:rPr>
        <w:t xml:space="preserve">nebo do okamžiku vyčerpání maximální celkové ceny prováděných </w:t>
      </w:r>
      <w:r w:rsidR="00F435A8" w:rsidRPr="00606B8A">
        <w:rPr>
          <w:rFonts w:cs="Arial"/>
          <w:b/>
        </w:rPr>
        <w:t>služeb</w:t>
      </w:r>
      <w:r w:rsidRPr="00606B8A">
        <w:rPr>
          <w:rFonts w:cs="Arial"/>
          <w:b/>
        </w:rPr>
        <w:t xml:space="preserve"> ve výši </w:t>
      </w:r>
      <w:r w:rsidR="006D69F5" w:rsidRPr="00606B8A">
        <w:rPr>
          <w:rFonts w:cs="Arial"/>
          <w:b/>
        </w:rPr>
        <w:t>400</w:t>
      </w:r>
      <w:r w:rsidR="005D71E8">
        <w:rPr>
          <w:rFonts w:cs="Arial"/>
          <w:b/>
        </w:rPr>
        <w:t>.</w:t>
      </w:r>
      <w:r w:rsidR="006D69F5" w:rsidRPr="00606B8A">
        <w:rPr>
          <w:rFonts w:cs="Arial"/>
          <w:b/>
        </w:rPr>
        <w:t>000</w:t>
      </w:r>
      <w:r w:rsidRPr="00606B8A">
        <w:rPr>
          <w:rFonts w:cs="Arial"/>
          <w:b/>
        </w:rPr>
        <w:t xml:space="preserve">,- Kč </w:t>
      </w:r>
      <w:r w:rsidRPr="00606B8A">
        <w:rPr>
          <w:rFonts w:cs="Arial"/>
        </w:rPr>
        <w:t>(je-li Dodavatel plátce DPH, zahrnuje tato částka již i DPH) sjednané v článku III. této Rámcové smlouvy</w:t>
      </w:r>
      <w:r w:rsidR="00F435A8" w:rsidRPr="00606B8A">
        <w:rPr>
          <w:rFonts w:cs="Arial"/>
        </w:rPr>
        <w:t>, podle toho, který okamžik nastane dříve.</w:t>
      </w:r>
    </w:p>
    <w:p w:rsidR="0061121D" w:rsidRPr="0061121D" w:rsidRDefault="00A044E8" w:rsidP="0061121D">
      <w:pPr>
        <w:numPr>
          <w:ilvl w:val="0"/>
          <w:numId w:val="12"/>
        </w:numPr>
        <w:spacing w:after="0" w:line="240" w:lineRule="auto"/>
        <w:ind w:left="426" w:hanging="426"/>
        <w:jc w:val="both"/>
        <w:rPr>
          <w:rFonts w:cs="Arial"/>
        </w:rPr>
      </w:pPr>
      <w:r w:rsidRPr="00212BAB">
        <w:rPr>
          <w:rFonts w:cs="Arial"/>
        </w:rPr>
        <w:t>Tato  Rámcová smlouva může zcela zaniknout před sjednanou dobou trvání ze z</w:t>
      </w:r>
      <w:r w:rsidR="00F435A8">
        <w:rPr>
          <w:rFonts w:cs="Arial"/>
        </w:rPr>
        <w:t>ákonných důvodů</w:t>
      </w:r>
      <w:r w:rsidR="0061121D">
        <w:rPr>
          <w:rFonts w:cs="Arial"/>
        </w:rPr>
        <w:t xml:space="preserve">, </w:t>
      </w:r>
      <w:r w:rsidRPr="00212BAB">
        <w:rPr>
          <w:rFonts w:cs="Arial"/>
        </w:rPr>
        <w:t>písemnou dohodou Smluvních stran</w:t>
      </w:r>
      <w:r w:rsidR="0061121D">
        <w:rPr>
          <w:rFonts w:cs="Arial"/>
        </w:rPr>
        <w:t xml:space="preserve"> a/nebo výpovědí. O</w:t>
      </w:r>
      <w:r w:rsidR="0061121D" w:rsidRPr="0061121D">
        <w:rPr>
          <w:rFonts w:cs="Calibri"/>
        </w:rPr>
        <w:t xml:space="preserve">bjednatel i </w:t>
      </w:r>
      <w:r w:rsidR="0061121D">
        <w:rPr>
          <w:rFonts w:cs="Calibri"/>
        </w:rPr>
        <w:t>D</w:t>
      </w:r>
      <w:r w:rsidR="0061121D" w:rsidRPr="0061121D">
        <w:rPr>
          <w:rFonts w:cs="Calibri"/>
        </w:rPr>
        <w:t xml:space="preserve">odavatel jsou oprávněni tuto smlouvu vypovědět </w:t>
      </w:r>
      <w:r w:rsidR="0061121D" w:rsidRPr="0006076E">
        <w:rPr>
          <w:rFonts w:cs="Calibri"/>
        </w:rPr>
        <w:t>z jakéhokoli důvodu (důvodů) nebo i</w:t>
      </w:r>
      <w:r w:rsidR="0061121D" w:rsidRPr="0061121D">
        <w:rPr>
          <w:rFonts w:cs="Calibri"/>
        </w:rPr>
        <w:t xml:space="preserve"> bez uvedení důvodu, vždy však prokazatelně písemně (doporučeným dopisem). Výpovědní doba činí </w:t>
      </w:r>
      <w:r w:rsidR="002D30E9" w:rsidRPr="0006076E">
        <w:rPr>
          <w:rFonts w:cs="Calibri"/>
          <w:b/>
        </w:rPr>
        <w:t>dva (2)</w:t>
      </w:r>
      <w:r w:rsidR="0061121D" w:rsidRPr="0006076E">
        <w:rPr>
          <w:rFonts w:cs="Calibri"/>
          <w:b/>
        </w:rPr>
        <w:t xml:space="preserve"> </w:t>
      </w:r>
      <w:r w:rsidR="002D30E9" w:rsidRPr="0006076E">
        <w:rPr>
          <w:rFonts w:cs="Calibri"/>
          <w:b/>
        </w:rPr>
        <w:t>měsíce</w:t>
      </w:r>
      <w:r w:rsidR="0061121D" w:rsidRPr="0061121D">
        <w:rPr>
          <w:rFonts w:cs="Calibri"/>
        </w:rPr>
        <w:t xml:space="preserve"> a počíná běžet od prvního (1.) dne kalendářního měsíce následujícího po měsíci, v němž byla výpověď doručena druhé smluvní straně v souladu s touto smlouvou (k tomu rovněž viz článek </w:t>
      </w:r>
      <w:r w:rsidR="0061121D">
        <w:rPr>
          <w:rFonts w:cs="Calibri"/>
        </w:rPr>
        <w:t>X</w:t>
      </w:r>
      <w:r w:rsidR="0061121D" w:rsidRPr="0061121D">
        <w:rPr>
          <w:rFonts w:cs="Calibri"/>
        </w:rPr>
        <w:t xml:space="preserve">. </w:t>
      </w:r>
      <w:r w:rsidR="0061121D">
        <w:rPr>
          <w:rFonts w:cs="Calibri"/>
        </w:rPr>
        <w:t xml:space="preserve">odst. 8 </w:t>
      </w:r>
      <w:r w:rsidR="0061121D" w:rsidRPr="0061121D">
        <w:rPr>
          <w:rFonts w:cs="Calibri"/>
        </w:rPr>
        <w:t xml:space="preserve">této smlouvy).   </w:t>
      </w:r>
    </w:p>
    <w:p w:rsidR="00DD365F" w:rsidRPr="00DD365F" w:rsidRDefault="00DD365F" w:rsidP="00DD365F">
      <w:pPr>
        <w:numPr>
          <w:ilvl w:val="0"/>
          <w:numId w:val="12"/>
        </w:numPr>
        <w:spacing w:after="0" w:line="240" w:lineRule="auto"/>
        <w:ind w:left="426" w:hanging="426"/>
        <w:jc w:val="both"/>
        <w:rPr>
          <w:rFonts w:cs="Arial"/>
        </w:rPr>
      </w:pPr>
      <w:r w:rsidRPr="00DD365F">
        <w:rPr>
          <w:rFonts w:cs="Calibri"/>
        </w:rPr>
        <w:t xml:space="preserve">V případě, že se </w:t>
      </w:r>
      <w:r>
        <w:rPr>
          <w:rFonts w:cs="Calibri"/>
        </w:rPr>
        <w:t>D</w:t>
      </w:r>
      <w:r w:rsidRPr="00DD365F">
        <w:rPr>
          <w:rFonts w:cs="Calibri"/>
        </w:rPr>
        <w:t xml:space="preserve">odavatel stane nekontaktním, zejména nepřebírá doručované písemnosti, je </w:t>
      </w:r>
      <w:r>
        <w:rPr>
          <w:rFonts w:cs="Calibri"/>
        </w:rPr>
        <w:t>O</w:t>
      </w:r>
      <w:r w:rsidRPr="00DD365F">
        <w:rPr>
          <w:rFonts w:cs="Calibri"/>
        </w:rPr>
        <w:t xml:space="preserve">bjednatel oprávněn od této smlouvy odstoupit. Odstoupení od smlouvy musí být učiněno písemně, je účinné od okamžiku jeho doručení </w:t>
      </w:r>
      <w:r>
        <w:rPr>
          <w:rFonts w:cs="Calibri"/>
        </w:rPr>
        <w:t>D</w:t>
      </w:r>
      <w:r w:rsidRPr="00DD365F">
        <w:rPr>
          <w:rFonts w:cs="Calibri"/>
        </w:rPr>
        <w:t xml:space="preserve">odavateli a smlouva se ruší ke dni jeho doručení </w:t>
      </w:r>
      <w:r>
        <w:rPr>
          <w:rFonts w:cs="Calibri"/>
        </w:rPr>
        <w:t>D</w:t>
      </w:r>
      <w:r w:rsidRPr="00DD365F">
        <w:rPr>
          <w:rFonts w:cs="Calibri"/>
        </w:rPr>
        <w:t xml:space="preserve">odavateli (k tomu rovněž viz článek </w:t>
      </w:r>
      <w:r>
        <w:rPr>
          <w:rFonts w:cs="Calibri"/>
        </w:rPr>
        <w:t>X</w:t>
      </w:r>
      <w:r w:rsidRPr="00DD365F">
        <w:rPr>
          <w:rFonts w:cs="Calibri"/>
        </w:rPr>
        <w:t xml:space="preserve">. </w:t>
      </w:r>
      <w:r>
        <w:rPr>
          <w:rFonts w:cs="Calibri"/>
        </w:rPr>
        <w:t xml:space="preserve">odst. </w:t>
      </w:r>
      <w:r w:rsidR="0061121D">
        <w:rPr>
          <w:rFonts w:cs="Calibri"/>
        </w:rPr>
        <w:t>8</w:t>
      </w:r>
      <w:r>
        <w:rPr>
          <w:rFonts w:cs="Calibri"/>
        </w:rPr>
        <w:t xml:space="preserve"> </w:t>
      </w:r>
      <w:r w:rsidRPr="00DD365F">
        <w:rPr>
          <w:rFonts w:cs="Calibri"/>
        </w:rPr>
        <w:t xml:space="preserve">této smlouvy). </w:t>
      </w:r>
    </w:p>
    <w:p w:rsidR="009E2B79" w:rsidRPr="00F46846" w:rsidRDefault="00A044E8">
      <w:pPr>
        <w:numPr>
          <w:ilvl w:val="0"/>
          <w:numId w:val="12"/>
        </w:numPr>
        <w:spacing w:after="0" w:line="240" w:lineRule="auto"/>
        <w:ind w:left="426" w:hanging="426"/>
        <w:jc w:val="both"/>
        <w:rPr>
          <w:rFonts w:cs="Arial"/>
        </w:rPr>
      </w:pPr>
      <w:r w:rsidRPr="00F46846">
        <w:rPr>
          <w:rFonts w:cs="Arial"/>
        </w:rPr>
        <w:t>Od dílčí objednávky či dílčí smlouvy je Objednatel oprávněn odstoupit v případě, že</w:t>
      </w:r>
      <w:r w:rsidR="00F46846" w:rsidRPr="00F46846">
        <w:rPr>
          <w:rFonts w:cs="Arial"/>
        </w:rPr>
        <w:t>:</w:t>
      </w:r>
    </w:p>
    <w:p w:rsidR="00A044E8" w:rsidRPr="00212BAB" w:rsidRDefault="00A044E8" w:rsidP="00A044E8">
      <w:pPr>
        <w:numPr>
          <w:ilvl w:val="0"/>
          <w:numId w:val="15"/>
        </w:numPr>
        <w:spacing w:line="240" w:lineRule="auto"/>
        <w:ind w:left="714" w:hanging="357"/>
        <w:contextualSpacing/>
        <w:jc w:val="both"/>
      </w:pPr>
      <w:r w:rsidRPr="00212BAB">
        <w:t xml:space="preserve">Dodavatel bude </w:t>
      </w:r>
      <w:r w:rsidRPr="0006076E">
        <w:t>déle než 2 dny v prodlení</w:t>
      </w:r>
      <w:r w:rsidRPr="00212BAB">
        <w:t xml:space="preserve"> s předáním plnění dle konkrétní dílčí objednávky či dílčí smlouvy,</w:t>
      </w:r>
    </w:p>
    <w:p w:rsidR="00A044E8" w:rsidRPr="00212BAB" w:rsidRDefault="00A044E8" w:rsidP="00A044E8">
      <w:pPr>
        <w:numPr>
          <w:ilvl w:val="0"/>
          <w:numId w:val="15"/>
        </w:numPr>
        <w:spacing w:line="240" w:lineRule="auto"/>
        <w:ind w:left="714" w:hanging="357"/>
        <w:contextualSpacing/>
        <w:jc w:val="both"/>
      </w:pPr>
      <w:r w:rsidRPr="00212BAB">
        <w:t xml:space="preserve">Dodavatel bude </w:t>
      </w:r>
      <w:r w:rsidRPr="0006076E">
        <w:t>déle než 2 dny v prodlení</w:t>
      </w:r>
      <w:r w:rsidRPr="00212BAB">
        <w:t xml:space="preserve"> s odstraněním vad plnění dle konkrétní dílčí objednávky či dílčí smlouvy </w:t>
      </w:r>
      <w:r w:rsidR="00F435A8">
        <w:t>a/</w:t>
      </w:r>
      <w:r w:rsidRPr="00212BAB">
        <w:t xml:space="preserve">nebo opakovaně, tj. </w:t>
      </w:r>
      <w:r w:rsidR="00F435A8">
        <w:t xml:space="preserve">pro účely této smlouvy </w:t>
      </w:r>
      <w:r w:rsidRPr="00212BAB">
        <w:t>nejméně 2krát, bude v prodlení s odstraněním vad plnění,</w:t>
      </w:r>
    </w:p>
    <w:p w:rsidR="00A044E8" w:rsidRPr="00212BAB" w:rsidRDefault="00A044E8" w:rsidP="00A044E8">
      <w:pPr>
        <w:numPr>
          <w:ilvl w:val="0"/>
          <w:numId w:val="15"/>
        </w:numPr>
        <w:spacing w:line="240" w:lineRule="auto"/>
        <w:ind w:left="714" w:hanging="357"/>
        <w:contextualSpacing/>
        <w:jc w:val="both"/>
      </w:pPr>
      <w:r w:rsidRPr="00212BAB">
        <w:t>j</w:t>
      </w:r>
      <w:r w:rsidRPr="00212BAB">
        <w:rPr>
          <w:bCs/>
          <w:iCs/>
        </w:rPr>
        <w:t>akost</w:t>
      </w:r>
      <w:r w:rsidRPr="00212BAB">
        <w:rPr>
          <w:b/>
          <w:bCs/>
          <w:i/>
          <w:iCs/>
        </w:rPr>
        <w:t xml:space="preserve"> </w:t>
      </w:r>
      <w:r w:rsidRPr="00212BAB">
        <w:t xml:space="preserve">dodaného plnění opakovaně, tj. nejméně 2krát, vykáže nižší než smluvenou jakost, </w:t>
      </w:r>
    </w:p>
    <w:p w:rsidR="00A044E8" w:rsidRPr="00212BAB" w:rsidRDefault="00A044E8" w:rsidP="00A044E8">
      <w:pPr>
        <w:numPr>
          <w:ilvl w:val="0"/>
          <w:numId w:val="15"/>
        </w:numPr>
        <w:spacing w:line="240" w:lineRule="auto"/>
        <w:ind w:left="714" w:hanging="357"/>
        <w:contextualSpacing/>
        <w:jc w:val="both"/>
      </w:pPr>
      <w:r w:rsidRPr="00212BAB">
        <w:t>Dodavatel opakovaně, tj. nejméně 2krát, poruší svou povinnost dle konkrétní dí</w:t>
      </w:r>
      <w:r w:rsidR="00BB3E37">
        <w:t>lčí objednávky či dílčí smlouvy,</w:t>
      </w:r>
    </w:p>
    <w:p w:rsidR="00A044E8" w:rsidRPr="00212BAB" w:rsidRDefault="00A044E8" w:rsidP="00A044E8">
      <w:pPr>
        <w:keepNext/>
        <w:keepLines/>
        <w:numPr>
          <w:ilvl w:val="0"/>
          <w:numId w:val="15"/>
        </w:numPr>
        <w:spacing w:after="0" w:line="240" w:lineRule="auto"/>
        <w:ind w:left="714" w:hanging="357"/>
        <w:contextualSpacing/>
        <w:jc w:val="both"/>
      </w:pPr>
      <w:r w:rsidRPr="00212BAB">
        <w:lastRenderedPageBreak/>
        <w:t>Dodavatel je v likvidaci nebo vůči jeho majetku probíhá insolvenční řízení, v němž bylo vydáno rozhodnutí o úpadku nebo insolvenční návrh byl zamítnut proto, že majetek nepostačuje k úhradě nákladů insolvenčního řízení, nebo byl konkurs zrušen proto, že majetek byl zcela nepostačující nebo byla zavedena nucená správa podle zvláštních právních předpisů.</w:t>
      </w:r>
    </w:p>
    <w:p w:rsidR="00A044E8" w:rsidRPr="00212BAB" w:rsidRDefault="00A044E8" w:rsidP="00A044E8">
      <w:pPr>
        <w:numPr>
          <w:ilvl w:val="0"/>
          <w:numId w:val="12"/>
        </w:numPr>
        <w:spacing w:after="0" w:line="240" w:lineRule="auto"/>
        <w:ind w:left="426" w:hanging="426"/>
        <w:jc w:val="both"/>
        <w:rPr>
          <w:rFonts w:cs="Arial"/>
        </w:rPr>
      </w:pPr>
      <w:r w:rsidRPr="00212BAB">
        <w:t>Odstoupí</w:t>
      </w:r>
      <w:r w:rsidRPr="00212BAB">
        <w:rPr>
          <w:rFonts w:cs="Arial"/>
        </w:rPr>
        <w:t>-li Objednatel od dílčí objednávky či dílčí smlouvy dle ujednání  této souladu s touto Rámcovou smlouvou,</w:t>
      </w:r>
    </w:p>
    <w:p w:rsidR="00A044E8" w:rsidRPr="00212BAB" w:rsidRDefault="00A044E8" w:rsidP="00A044E8">
      <w:pPr>
        <w:numPr>
          <w:ilvl w:val="2"/>
          <w:numId w:val="7"/>
        </w:numPr>
        <w:spacing w:after="0" w:line="240" w:lineRule="auto"/>
        <w:ind w:left="709"/>
        <w:jc w:val="both"/>
        <w:rPr>
          <w:rFonts w:cs="Arial"/>
        </w:rPr>
      </w:pPr>
      <w:r w:rsidRPr="00212BAB">
        <w:rPr>
          <w:rFonts w:cs="Arial"/>
        </w:rPr>
        <w:t xml:space="preserve">je Dodavatel povinen provést soupis všech dosud na základě dílčí objednávky či dílčí smlouvy provedených </w:t>
      </w:r>
      <w:r>
        <w:rPr>
          <w:rFonts w:cs="Arial"/>
        </w:rPr>
        <w:t>služeb</w:t>
      </w:r>
      <w:r w:rsidRPr="00212BAB">
        <w:rPr>
          <w:rFonts w:cs="Arial"/>
        </w:rPr>
        <w:t xml:space="preserve"> a ocenit je v souladu s Rámcovou smlouvou, a tento soupis předložit Objednateli nejpozději do 2 dnů od ukončení smlouvy k odsouhlasení;</w:t>
      </w:r>
    </w:p>
    <w:p w:rsidR="00A044E8" w:rsidRPr="00212BAB" w:rsidRDefault="00A044E8" w:rsidP="00A044E8">
      <w:pPr>
        <w:numPr>
          <w:ilvl w:val="2"/>
          <w:numId w:val="7"/>
        </w:numPr>
        <w:spacing w:after="0" w:line="240" w:lineRule="auto"/>
        <w:ind w:left="709"/>
        <w:jc w:val="both"/>
        <w:rPr>
          <w:rFonts w:cs="Arial"/>
        </w:rPr>
      </w:pPr>
      <w:r w:rsidRPr="00212BAB">
        <w:rPr>
          <w:rFonts w:cs="Arial"/>
          <w:color w:val="000000"/>
        </w:rPr>
        <w:t>jsou smluvní strany povinny vypořádat své nároky z plnění dílčí objednávky či dílčí smlouvy do 5 dnů ode dne zániku dílčí objednávky či dílčí smlouvy. Odstupuje-li Objednatel od dílčí objednávky či dílčí smlouvy z důvodu porušení povinností Dodavatele, má právo na náhradu způsobené škody.</w:t>
      </w:r>
    </w:p>
    <w:p w:rsidR="00A044E8" w:rsidRPr="00212BAB" w:rsidRDefault="00A044E8" w:rsidP="00A044E8">
      <w:pPr>
        <w:pStyle w:val="CZslolnku"/>
        <w:numPr>
          <w:ilvl w:val="0"/>
          <w:numId w:val="0"/>
        </w:numPr>
        <w:spacing w:before="0" w:after="0"/>
        <w:outlineLvl w:val="0"/>
        <w:rPr>
          <w:rFonts w:ascii="Calibri" w:hAnsi="Calibri" w:cs="Arial"/>
          <w:sz w:val="22"/>
          <w:szCs w:val="22"/>
        </w:rPr>
      </w:pPr>
      <w:r w:rsidRPr="00212BAB">
        <w:rPr>
          <w:rFonts w:ascii="Calibri" w:hAnsi="Calibri" w:cs="Arial"/>
          <w:sz w:val="22"/>
          <w:szCs w:val="22"/>
        </w:rPr>
        <w:t>XI</w:t>
      </w:r>
      <w:r w:rsidR="00B93BD6">
        <w:rPr>
          <w:rFonts w:ascii="Calibri" w:hAnsi="Calibri" w:cs="Arial"/>
          <w:sz w:val="22"/>
          <w:szCs w:val="22"/>
        </w:rPr>
        <w:t>V</w:t>
      </w:r>
      <w:r w:rsidRPr="00212BAB">
        <w:rPr>
          <w:rFonts w:ascii="Calibri" w:hAnsi="Calibri" w:cs="Arial"/>
          <w:sz w:val="22"/>
          <w:szCs w:val="22"/>
        </w:rPr>
        <w:t>.</w:t>
      </w:r>
    </w:p>
    <w:p w:rsidR="00A044E8" w:rsidRPr="00212BAB" w:rsidRDefault="00A044E8" w:rsidP="00A044E8">
      <w:pPr>
        <w:pStyle w:val="CZNzevlnku"/>
        <w:spacing w:after="0" w:line="240" w:lineRule="auto"/>
        <w:outlineLvl w:val="0"/>
        <w:rPr>
          <w:rFonts w:ascii="Calibri" w:hAnsi="Calibri" w:cs="Arial"/>
          <w:sz w:val="22"/>
          <w:szCs w:val="22"/>
        </w:rPr>
      </w:pPr>
      <w:r w:rsidRPr="00212BAB">
        <w:rPr>
          <w:rFonts w:ascii="Calibri" w:hAnsi="Calibri" w:cs="Arial"/>
          <w:sz w:val="22"/>
          <w:szCs w:val="22"/>
        </w:rPr>
        <w:t>Závěrečná ustanovení</w:t>
      </w:r>
    </w:p>
    <w:p w:rsidR="00A044E8" w:rsidRPr="00212BAB" w:rsidRDefault="00A044E8" w:rsidP="00A044E8">
      <w:pPr>
        <w:pStyle w:val="CZodstavec"/>
        <w:numPr>
          <w:ilvl w:val="1"/>
          <w:numId w:val="10"/>
        </w:numPr>
        <w:tabs>
          <w:tab w:val="clear" w:pos="357"/>
          <w:tab w:val="clear" w:pos="1440"/>
          <w:tab w:val="left" w:pos="426"/>
        </w:tabs>
        <w:spacing w:after="0" w:line="240" w:lineRule="auto"/>
        <w:ind w:left="426" w:hanging="426"/>
        <w:rPr>
          <w:rFonts w:ascii="Calibri" w:hAnsi="Calibri" w:cs="Arial"/>
          <w:sz w:val="22"/>
          <w:szCs w:val="22"/>
        </w:rPr>
      </w:pPr>
      <w:r w:rsidRPr="00212BAB">
        <w:rPr>
          <w:rFonts w:ascii="Calibri" w:hAnsi="Calibri"/>
          <w:sz w:val="22"/>
          <w:szCs w:val="22"/>
        </w:rPr>
        <w:t xml:space="preserve">Objednatel a </w:t>
      </w:r>
      <w:r w:rsidRPr="00212BAB">
        <w:rPr>
          <w:rFonts w:ascii="Calibri" w:hAnsi="Calibri"/>
          <w:color w:val="000000"/>
          <w:sz w:val="22"/>
          <w:szCs w:val="22"/>
        </w:rPr>
        <w:t>Dodavatel</w:t>
      </w:r>
      <w:r w:rsidRPr="00212BAB">
        <w:rPr>
          <w:rFonts w:ascii="Calibri" w:hAnsi="Calibri"/>
          <w:sz w:val="22"/>
          <w:szCs w:val="22"/>
        </w:rPr>
        <w:t xml:space="preserve"> tímto na sebe přebírají nebezpečí změny okolností a svými níže připojenými podpisy na této smlouvě převzetí nebezpečí změny okolností stvrzují a potvrzují.</w:t>
      </w:r>
    </w:p>
    <w:p w:rsidR="001A33F8" w:rsidRDefault="00A044E8" w:rsidP="001A33F8">
      <w:pPr>
        <w:numPr>
          <w:ilvl w:val="0"/>
          <w:numId w:val="32"/>
        </w:numPr>
        <w:tabs>
          <w:tab w:val="clear" w:pos="0"/>
          <w:tab w:val="num" w:pos="426"/>
        </w:tabs>
        <w:suppressAutoHyphens/>
        <w:spacing w:after="0" w:line="240" w:lineRule="auto"/>
        <w:ind w:left="426" w:hanging="426"/>
        <w:jc w:val="both"/>
        <w:rPr>
          <w:rFonts w:cs="Calibri"/>
        </w:rPr>
      </w:pPr>
      <w:r w:rsidRPr="00212BAB">
        <w:rPr>
          <w:rFonts w:cs="Arial"/>
        </w:rPr>
        <w:t xml:space="preserve">Tato smlouva se řídí právním řádem České republiky, zejména ustanoveními </w:t>
      </w:r>
      <w:r w:rsidR="001A33F8" w:rsidRPr="00734A20">
        <w:rPr>
          <w:rFonts w:cs="Calibri"/>
        </w:rPr>
        <w:t>zákona č. 89/2012 Sb., občanského zákoníku, ve znění pozdějších předpisů, a ostatními souvisejícími právními předpisy.</w:t>
      </w:r>
    </w:p>
    <w:p w:rsidR="00A044E8" w:rsidRPr="00212BAB" w:rsidRDefault="00DE764A" w:rsidP="001A33F8">
      <w:pPr>
        <w:pStyle w:val="CZodstavec"/>
        <w:numPr>
          <w:ilvl w:val="0"/>
          <w:numId w:val="34"/>
        </w:numPr>
        <w:tabs>
          <w:tab w:val="clear" w:pos="360"/>
          <w:tab w:val="num" w:pos="426"/>
        </w:tabs>
        <w:spacing w:after="0" w:line="240" w:lineRule="auto"/>
        <w:ind w:left="426" w:hanging="426"/>
        <w:rPr>
          <w:rFonts w:ascii="Calibri" w:hAnsi="Calibri" w:cs="Arial"/>
          <w:sz w:val="22"/>
          <w:szCs w:val="22"/>
        </w:rPr>
      </w:pPr>
      <w:r>
        <w:rPr>
          <w:rFonts w:ascii="Calibri" w:hAnsi="Calibri" w:cs="Arial"/>
          <w:sz w:val="22"/>
          <w:szCs w:val="22"/>
        </w:rPr>
        <w:t>Veškeré spory mezi s</w:t>
      </w:r>
      <w:r w:rsidR="00A044E8" w:rsidRPr="00212BAB">
        <w:rPr>
          <w:rFonts w:ascii="Calibri" w:hAnsi="Calibri" w:cs="Arial"/>
          <w:sz w:val="22"/>
          <w:szCs w:val="22"/>
        </w:rPr>
        <w:t>mluvními stranami vzniklé z této Rámcové smlouvy nebo v souvislosti s ní, tj. zejména v souvislosti s dílčími objednávkami a dílčími smlouvami, budou řešeny pokud možno nejprve smírně.</w:t>
      </w:r>
      <w:r w:rsidR="00A044E8">
        <w:rPr>
          <w:rFonts w:ascii="Calibri" w:hAnsi="Calibri" w:cs="Arial"/>
          <w:sz w:val="22"/>
          <w:szCs w:val="22"/>
        </w:rPr>
        <w:t xml:space="preserve"> </w:t>
      </w:r>
      <w:r w:rsidR="00A044E8" w:rsidRPr="00212BAB">
        <w:rPr>
          <w:rFonts w:ascii="Calibri" w:hAnsi="Calibri" w:cs="Arial"/>
          <w:sz w:val="22"/>
          <w:szCs w:val="22"/>
        </w:rPr>
        <w:t>Smluvní strany se dohodly, že místně příslušným soudem pro řešení případných sporů bude soud příslušný dle místa sídla Objednatele.</w:t>
      </w:r>
    </w:p>
    <w:p w:rsidR="001A33F8" w:rsidRPr="001A33F8" w:rsidRDefault="00A044E8" w:rsidP="001A33F8">
      <w:pPr>
        <w:pStyle w:val="CZodstavec"/>
        <w:numPr>
          <w:ilvl w:val="0"/>
          <w:numId w:val="34"/>
        </w:numPr>
        <w:tabs>
          <w:tab w:val="clear" w:pos="360"/>
          <w:tab w:val="num" w:pos="426"/>
        </w:tabs>
        <w:spacing w:after="0" w:line="240" w:lineRule="auto"/>
        <w:ind w:left="426" w:hanging="426"/>
        <w:rPr>
          <w:rFonts w:ascii="Calibri" w:hAnsi="Calibri" w:cs="Arial"/>
          <w:color w:val="000000"/>
          <w:sz w:val="22"/>
          <w:szCs w:val="22"/>
        </w:rPr>
      </w:pPr>
      <w:r w:rsidRPr="001A33F8">
        <w:rPr>
          <w:rFonts w:ascii="Calibri" w:hAnsi="Calibri" w:cs="Arial"/>
          <w:sz w:val="22"/>
          <w:szCs w:val="22"/>
        </w:rPr>
        <w:t>Tato smlouva může být měněna výlučně písemnými a číslovanými dodatky podepsanými oběma smluvními</w:t>
      </w:r>
      <w:r w:rsidRPr="00212BAB">
        <w:rPr>
          <w:rFonts w:ascii="Calibri" w:hAnsi="Calibri" w:cs="Arial"/>
          <w:color w:val="000000"/>
          <w:sz w:val="22"/>
          <w:szCs w:val="22"/>
        </w:rPr>
        <w:t xml:space="preserve"> stranami.  </w:t>
      </w:r>
    </w:p>
    <w:p w:rsidR="001A33F8" w:rsidRPr="001A33F8" w:rsidRDefault="001A33F8" w:rsidP="001A33F8">
      <w:pPr>
        <w:pStyle w:val="CZodstavec"/>
        <w:numPr>
          <w:ilvl w:val="0"/>
          <w:numId w:val="34"/>
        </w:numPr>
        <w:tabs>
          <w:tab w:val="clear" w:pos="360"/>
          <w:tab w:val="left" w:pos="426"/>
        </w:tabs>
        <w:spacing w:after="0" w:line="240" w:lineRule="auto"/>
        <w:ind w:left="426" w:hanging="426"/>
        <w:rPr>
          <w:rFonts w:ascii="Calibri" w:hAnsi="Calibri" w:cs="Arial"/>
          <w:color w:val="000000"/>
          <w:sz w:val="22"/>
          <w:szCs w:val="22"/>
        </w:rPr>
      </w:pPr>
      <w:r w:rsidRPr="001A33F8">
        <w:rPr>
          <w:rFonts w:ascii="Calibri" w:hAnsi="Calibri" w:cs="Arial"/>
          <w:color w:val="000000"/>
          <w:sz w:val="22"/>
          <w:szCs w:val="22"/>
        </w:rPr>
        <w:t xml:space="preserve">Nevynutitelnost a/nebo neplatnost a/nebo neúčinnost kteréhokoli ujednání této smlouvy neovlivní vynutitelnost a/nebo platnost a/nebo účinnost jejích ostatních ujednání. V případě, že by jakékoli ujednání této smlouvy mělo pozbýt platnosti a/nebo účinnosti, zavazují se tímto smluvní strany zahájit jednání a v co možná nejkratším termínu se dohodnout na přijatelném způsobu provedení záměrů obsažených v takovém ujednání této smlouvy, jež platnosti a/nebo účinnosti a/nebo vynutitelnosti pozbylo.   </w:t>
      </w:r>
    </w:p>
    <w:p w:rsidR="00A044E8" w:rsidRPr="00212BAB" w:rsidRDefault="00A044E8" w:rsidP="001A33F8">
      <w:pPr>
        <w:pStyle w:val="CZodstavec"/>
        <w:numPr>
          <w:ilvl w:val="0"/>
          <w:numId w:val="34"/>
        </w:numPr>
        <w:tabs>
          <w:tab w:val="clear" w:pos="360"/>
          <w:tab w:val="left" w:pos="426"/>
          <w:tab w:val="num" w:pos="567"/>
        </w:tabs>
        <w:spacing w:after="0" w:line="240" w:lineRule="auto"/>
        <w:ind w:left="426" w:hanging="426"/>
        <w:rPr>
          <w:rFonts w:ascii="Calibri" w:hAnsi="Calibri" w:cs="Arial"/>
          <w:sz w:val="22"/>
          <w:szCs w:val="22"/>
        </w:rPr>
      </w:pPr>
      <w:r w:rsidRPr="00212BAB">
        <w:rPr>
          <w:rFonts w:ascii="Calibri" w:hAnsi="Calibri" w:cs="Arial"/>
          <w:sz w:val="22"/>
          <w:szCs w:val="22"/>
        </w:rPr>
        <w:t xml:space="preserve">Tato smlouva je vyhotovena ve </w:t>
      </w:r>
      <w:r w:rsidR="00B35B41">
        <w:rPr>
          <w:rFonts w:ascii="Calibri" w:hAnsi="Calibri" w:cs="Arial"/>
          <w:sz w:val="22"/>
          <w:szCs w:val="22"/>
        </w:rPr>
        <w:t>čtyřech</w:t>
      </w:r>
      <w:r w:rsidRPr="00212BAB">
        <w:rPr>
          <w:rFonts w:ascii="Calibri" w:hAnsi="Calibri" w:cs="Arial"/>
          <w:sz w:val="22"/>
          <w:szCs w:val="22"/>
        </w:rPr>
        <w:t xml:space="preserve"> (</w:t>
      </w:r>
      <w:r w:rsidR="003220FE" w:rsidRPr="0006076E">
        <w:rPr>
          <w:rFonts w:ascii="Calibri" w:hAnsi="Calibri" w:cs="Arial"/>
          <w:sz w:val="22"/>
          <w:szCs w:val="22"/>
        </w:rPr>
        <w:t>4</w:t>
      </w:r>
      <w:r w:rsidRPr="0006076E">
        <w:rPr>
          <w:rFonts w:ascii="Calibri" w:hAnsi="Calibri" w:cs="Arial"/>
          <w:sz w:val="22"/>
          <w:szCs w:val="22"/>
        </w:rPr>
        <w:t>) stejnopisech</w:t>
      </w:r>
      <w:r w:rsidR="00356F64">
        <w:rPr>
          <w:rFonts w:ascii="Calibri" w:hAnsi="Calibri" w:cs="Arial"/>
          <w:sz w:val="22"/>
          <w:szCs w:val="22"/>
        </w:rPr>
        <w:t xml:space="preserve"> s </w:t>
      </w:r>
      <w:r w:rsidRPr="00212BAB">
        <w:rPr>
          <w:rFonts w:ascii="Calibri" w:hAnsi="Calibri" w:cs="Arial"/>
          <w:sz w:val="22"/>
          <w:szCs w:val="22"/>
        </w:rPr>
        <w:t xml:space="preserve">platností originálu. Objednatel </w:t>
      </w:r>
      <w:r w:rsidR="003220FE">
        <w:rPr>
          <w:rFonts w:ascii="Calibri" w:hAnsi="Calibri" w:cs="Arial"/>
          <w:sz w:val="22"/>
          <w:szCs w:val="22"/>
        </w:rPr>
        <w:t xml:space="preserve">a Dodavatel </w:t>
      </w:r>
      <w:r w:rsidRPr="00212BAB">
        <w:rPr>
          <w:rFonts w:ascii="Calibri" w:hAnsi="Calibri" w:cs="Arial"/>
          <w:sz w:val="22"/>
          <w:szCs w:val="22"/>
        </w:rPr>
        <w:t xml:space="preserve">obdrží po </w:t>
      </w:r>
      <w:r w:rsidRPr="0006076E">
        <w:rPr>
          <w:rFonts w:ascii="Calibri" w:hAnsi="Calibri" w:cs="Arial"/>
          <w:sz w:val="22"/>
          <w:szCs w:val="22"/>
        </w:rPr>
        <w:t>dvou (2) stejnopisech</w:t>
      </w:r>
      <w:r w:rsidRPr="00212BAB">
        <w:rPr>
          <w:rFonts w:ascii="Calibri" w:hAnsi="Calibri" w:cs="Arial"/>
          <w:sz w:val="22"/>
          <w:szCs w:val="22"/>
        </w:rPr>
        <w:t xml:space="preserve"> této Rámcové smlouvy.</w:t>
      </w:r>
    </w:p>
    <w:p w:rsidR="00A044E8" w:rsidRDefault="00A044E8" w:rsidP="001A33F8">
      <w:pPr>
        <w:pStyle w:val="CZodstavec"/>
        <w:numPr>
          <w:ilvl w:val="0"/>
          <w:numId w:val="34"/>
        </w:numPr>
        <w:tabs>
          <w:tab w:val="clear" w:pos="360"/>
          <w:tab w:val="num" w:pos="426"/>
        </w:tabs>
        <w:spacing w:after="0" w:line="240" w:lineRule="auto"/>
        <w:ind w:left="426" w:hanging="426"/>
        <w:rPr>
          <w:rFonts w:ascii="Calibri" w:hAnsi="Calibri"/>
          <w:iCs/>
          <w:sz w:val="22"/>
          <w:szCs w:val="22"/>
        </w:rPr>
      </w:pPr>
      <w:r w:rsidRPr="00212BAB">
        <w:rPr>
          <w:rFonts w:ascii="Calibri" w:hAnsi="Calibri"/>
          <w:iCs/>
          <w:sz w:val="22"/>
          <w:szCs w:val="22"/>
        </w:rPr>
        <w:t xml:space="preserve">Účastníci této smlouvy prohlašují, že byla sepsána podle jejich skutečné, pravé a svobodné vůle </w:t>
      </w:r>
      <w:r w:rsidRPr="00212BAB">
        <w:rPr>
          <w:rFonts w:ascii="Calibri" w:hAnsi="Calibri" w:cs="Arial"/>
          <w:sz w:val="22"/>
          <w:szCs w:val="22"/>
        </w:rPr>
        <w:t>prosté</w:t>
      </w:r>
      <w:r w:rsidRPr="00212BAB">
        <w:rPr>
          <w:rFonts w:ascii="Calibri" w:hAnsi="Calibri"/>
          <w:iCs/>
          <w:sz w:val="22"/>
          <w:szCs w:val="22"/>
        </w:rPr>
        <w:t xml:space="preserve"> omylu a že nebyla uzavřena v tísni za nápadně nevýhodných podmínek. Účastníci této smlouvy prohlašují, že si ji přečetli a jelikož s jejím obsahem bezvýhradně souhlasí, na důkaz toho připojují své níže uvedené vlastnoruční podpisy.</w:t>
      </w:r>
    </w:p>
    <w:p w:rsidR="00D17633" w:rsidRDefault="00D17633" w:rsidP="00D17633">
      <w:pPr>
        <w:pStyle w:val="CZodstavec"/>
        <w:numPr>
          <w:ilvl w:val="0"/>
          <w:numId w:val="34"/>
        </w:numPr>
        <w:spacing w:after="0" w:line="240" w:lineRule="auto"/>
        <w:rPr>
          <w:rFonts w:ascii="Calibri" w:hAnsi="Calibri"/>
          <w:iCs/>
          <w:sz w:val="22"/>
          <w:szCs w:val="22"/>
        </w:rPr>
      </w:pPr>
      <w:r>
        <w:rPr>
          <w:rFonts w:ascii="Calibri" w:hAnsi="Calibri"/>
          <w:iCs/>
          <w:sz w:val="22"/>
          <w:szCs w:val="22"/>
        </w:rPr>
        <w:t xml:space="preserve">Smluvní strany shodně ujednávají a prohlašují, že jsou způsobilými subjekty ve smyslu čl. 28 odst. 1 nařízení Evropského parlamentu a Rady (EU) 2016/679 ze dne 27. dubna 2016, obecného nařízení o ochraně osobních údajů (dále také jen jako „GDPR“), a tedy splňují veškeré právní povinnosti, které jsou na ně ve vztahu k ochraně osobních údajů ze strany GDPR a případně dalších obecně závazných právních předpisů kladeny. Všechny osobní údaje, které si smluvní strany v souvislosti s touto smlouvou vzájemně poskytnou, a to zejména osobní a kontaktní údaje zaměstnanců (dále společně také jen jako „Osobní údaje“), se smluvní strany zavazují zpracovávat výlučně pro účely splnění této smlouvy. Smluvní strany se dále zavazují vzájemně informovat o případech porušení zabezpečení v souladu se čl. 33 GDPR a o případech uplatnění práv subjekty údajů dle čl. 7, 15, 16, 17, 18, 20 a 21 GDPR, budou-li se tyto případy týkat Osobních údajů, a to vždy neprodleně, nejpozději však do čtyřiceti osmi (48) hodin od zjištění porušení zabezpečení či uplatnění práv, a budou vůči sobě plnit i další povinnosti vyplývající z </w:t>
      </w:r>
      <w:r>
        <w:rPr>
          <w:rFonts w:ascii="Calibri" w:hAnsi="Calibri"/>
          <w:iCs/>
          <w:sz w:val="22"/>
          <w:szCs w:val="22"/>
        </w:rPr>
        <w:lastRenderedPageBreak/>
        <w:t>GDPR, zejména si budou bez zbytečného odkladu vzájemně poskytovat veškerou nezbytnou součinnost. Pověřence pro ochranu osobních údajů Moravské galerie v Brně je možné kontaktovat na e-mailu: michal.zdarsky@moravska-galerie.cz.</w:t>
      </w:r>
    </w:p>
    <w:p w:rsidR="00402C39" w:rsidRPr="00402C39" w:rsidRDefault="00402C39" w:rsidP="00402C39">
      <w:pPr>
        <w:pStyle w:val="CZodstavec"/>
        <w:numPr>
          <w:ilvl w:val="0"/>
          <w:numId w:val="34"/>
        </w:numPr>
        <w:tabs>
          <w:tab w:val="clear" w:pos="360"/>
          <w:tab w:val="num" w:pos="426"/>
        </w:tabs>
        <w:spacing w:after="0" w:line="240" w:lineRule="auto"/>
        <w:ind w:left="426" w:hanging="426"/>
        <w:rPr>
          <w:rFonts w:ascii="Calibri" w:hAnsi="Calibri"/>
          <w:iCs/>
          <w:sz w:val="22"/>
          <w:szCs w:val="22"/>
        </w:rPr>
      </w:pPr>
      <w:r w:rsidRPr="00402C39">
        <w:rPr>
          <w:rFonts w:ascii="Calibri" w:hAnsi="Calibri"/>
          <w:iCs/>
          <w:sz w:val="22"/>
          <w:szCs w:val="22"/>
        </w:rPr>
        <w:t xml:space="preserve">Smluvní strany za účelem naplnění požadavků zákona č. 340/2015 Sb., o zvláštních podmínkách účinnosti některých smluv, uveřejňování těchto smluv a o registru smluv (dále také jen jako „zákon o registru smluv“), ujednávají, že elektronický obraz textového obsahu této smlouvy v otevřeném a strojově čitelném formátu včetně </w:t>
      </w:r>
      <w:proofErr w:type="spellStart"/>
      <w:r w:rsidRPr="00402C39">
        <w:rPr>
          <w:rFonts w:ascii="Calibri" w:hAnsi="Calibri"/>
          <w:iCs/>
          <w:sz w:val="22"/>
          <w:szCs w:val="22"/>
        </w:rPr>
        <w:t>metadat</w:t>
      </w:r>
      <w:proofErr w:type="spellEnd"/>
      <w:r w:rsidRPr="00402C39">
        <w:rPr>
          <w:rFonts w:ascii="Calibri" w:hAnsi="Calibri"/>
          <w:iCs/>
          <w:sz w:val="22"/>
          <w:szCs w:val="22"/>
        </w:rPr>
        <w:t xml:space="preserve"> podle ustanovení § 5 odst. 5 zákona o registru smluv, bude uveřejněn vložením do registru smluv coby informačního systému veřejné správy. Smluvní strany v dané souvislosti dále ujednávají, že uveřejnění dle předchozí věty zajistí Moravská galerie v Brně, a to do třiceti (30) dní ode dne uzavření této smlouvy. Moravská galerie v Brně bude do patnácti (15) dní následující poté, co jí bude do datové schránky doručeno potvrzení správce registru smluv o uveřejnění této smlouvy v registru smluv, informovat o této skutečnosti ostatní účastníky této smlouvy formou elektronické zprávy na následující e-mailové adresy: </w:t>
      </w:r>
      <w:r w:rsidR="00C80EF4" w:rsidRPr="0048478F">
        <w:rPr>
          <w:rFonts w:ascii="Calibri" w:hAnsi="Calibri"/>
          <w:iCs/>
          <w:sz w:val="22"/>
          <w:szCs w:val="22"/>
        </w:rPr>
        <w:t>lkuce</w:t>
      </w:r>
      <w:r w:rsidR="00C80EF4">
        <w:rPr>
          <w:rFonts w:ascii="Calibri" w:hAnsi="Calibri"/>
          <w:iCs/>
          <w:sz w:val="22"/>
          <w:szCs w:val="22"/>
        </w:rPr>
        <w:t>ra</w:t>
      </w:r>
      <w:r w:rsidR="0048478F">
        <w:rPr>
          <w:rFonts w:ascii="Calibri" w:hAnsi="Calibri"/>
          <w:iCs/>
          <w:sz w:val="22"/>
          <w:szCs w:val="22"/>
        </w:rPr>
        <w:t>@mapnet.cz</w:t>
      </w:r>
      <w:r w:rsidRPr="00402C39">
        <w:rPr>
          <w:rFonts w:ascii="Calibri" w:hAnsi="Calibri"/>
          <w:iCs/>
          <w:sz w:val="22"/>
          <w:szCs w:val="22"/>
        </w:rPr>
        <w:t>.</w:t>
      </w:r>
    </w:p>
    <w:tbl>
      <w:tblPr>
        <w:tblW w:w="0" w:type="auto"/>
        <w:tblBorders>
          <w:insideH w:val="single" w:sz="4" w:space="0" w:color="auto"/>
        </w:tblBorders>
        <w:tblCellMar>
          <w:left w:w="70" w:type="dxa"/>
          <w:right w:w="70" w:type="dxa"/>
        </w:tblCellMar>
        <w:tblLook w:val="0000" w:firstRow="0" w:lastRow="0" w:firstColumn="0" w:lastColumn="0" w:noHBand="0" w:noVBand="0"/>
      </w:tblPr>
      <w:tblGrid>
        <w:gridCol w:w="4606"/>
        <w:gridCol w:w="4606"/>
      </w:tblGrid>
      <w:tr w:rsidR="00A044E8" w:rsidRPr="00212BAB" w:rsidTr="00B65300">
        <w:tc>
          <w:tcPr>
            <w:tcW w:w="4606" w:type="dxa"/>
          </w:tcPr>
          <w:p w:rsidR="00A044E8" w:rsidRDefault="00A044E8" w:rsidP="00B65300">
            <w:pPr>
              <w:spacing w:after="0" w:line="240" w:lineRule="auto"/>
              <w:jc w:val="both"/>
              <w:rPr>
                <w:rFonts w:cs="Arial"/>
              </w:rPr>
            </w:pPr>
          </w:p>
          <w:p w:rsidR="00563AA9" w:rsidRPr="0006076E" w:rsidRDefault="00563AA9" w:rsidP="00B65300">
            <w:pPr>
              <w:spacing w:after="0" w:line="240" w:lineRule="auto"/>
              <w:jc w:val="both"/>
              <w:rPr>
                <w:rFonts w:cs="Arial"/>
              </w:rPr>
            </w:pPr>
            <w:r w:rsidRPr="0006076E">
              <w:rPr>
                <w:rFonts w:cs="Arial"/>
              </w:rPr>
              <w:t xml:space="preserve">Příloha č. 1: </w:t>
            </w:r>
            <w:r w:rsidR="00D17633" w:rsidRPr="0006076E">
              <w:rPr>
                <w:rFonts w:cs="Arial"/>
              </w:rPr>
              <w:t>Seznam servisních prací</w:t>
            </w:r>
          </w:p>
          <w:p w:rsidR="00563AA9" w:rsidRDefault="00563AA9" w:rsidP="00B65300">
            <w:pPr>
              <w:spacing w:after="0" w:line="240" w:lineRule="auto"/>
              <w:jc w:val="both"/>
              <w:rPr>
                <w:rFonts w:cs="Arial"/>
              </w:rPr>
            </w:pPr>
          </w:p>
          <w:p w:rsidR="00C80EF4" w:rsidRDefault="00C80EF4" w:rsidP="00B65300">
            <w:pPr>
              <w:spacing w:after="0" w:line="240" w:lineRule="auto"/>
              <w:jc w:val="both"/>
              <w:rPr>
                <w:rFonts w:cs="Arial"/>
              </w:rPr>
            </w:pPr>
          </w:p>
          <w:p w:rsidR="00C80EF4" w:rsidRDefault="00C80EF4" w:rsidP="00B65300">
            <w:pPr>
              <w:spacing w:after="0" w:line="240" w:lineRule="auto"/>
              <w:jc w:val="both"/>
              <w:rPr>
                <w:rFonts w:cs="Arial"/>
              </w:rPr>
            </w:pPr>
          </w:p>
          <w:p w:rsidR="00A044E8" w:rsidRPr="00212BAB" w:rsidRDefault="00A044E8" w:rsidP="00B65300">
            <w:pPr>
              <w:spacing w:after="0" w:line="240" w:lineRule="auto"/>
              <w:jc w:val="both"/>
              <w:rPr>
                <w:rFonts w:cs="Arial"/>
              </w:rPr>
            </w:pPr>
            <w:r>
              <w:rPr>
                <w:rFonts w:cs="Arial"/>
              </w:rPr>
              <w:t>V Brně</w:t>
            </w:r>
            <w:r w:rsidRPr="00212BAB">
              <w:rPr>
                <w:rFonts w:cs="Arial"/>
              </w:rPr>
              <w:t xml:space="preserve"> dne:</w:t>
            </w:r>
          </w:p>
          <w:p w:rsidR="006A090A" w:rsidRPr="00212BAB" w:rsidRDefault="006A090A" w:rsidP="00B65300">
            <w:pPr>
              <w:spacing w:after="0" w:line="240" w:lineRule="auto"/>
              <w:rPr>
                <w:rFonts w:cs="Arial"/>
              </w:rPr>
            </w:pPr>
          </w:p>
          <w:p w:rsidR="00A044E8" w:rsidRPr="00212BAB" w:rsidRDefault="00A044E8" w:rsidP="00B65300">
            <w:pPr>
              <w:spacing w:after="0" w:line="240" w:lineRule="auto"/>
              <w:rPr>
                <w:rFonts w:cs="Arial"/>
              </w:rPr>
            </w:pPr>
            <w:proofErr w:type="spellStart"/>
            <w:r w:rsidRPr="00212BAB">
              <w:rPr>
                <w:rFonts w:cs="Arial"/>
                <w:b/>
              </w:rPr>
              <w:t>Objednatel</w:t>
            </w:r>
            <w:proofErr w:type="spellEnd"/>
            <w:r w:rsidRPr="00212BAB">
              <w:rPr>
                <w:rFonts w:cs="Arial"/>
              </w:rPr>
              <w:t xml:space="preserve">:  </w:t>
            </w:r>
          </w:p>
          <w:p w:rsidR="00A044E8" w:rsidRDefault="00A044E8" w:rsidP="00B65300">
            <w:pPr>
              <w:spacing w:after="0" w:line="240" w:lineRule="auto"/>
              <w:rPr>
                <w:rFonts w:cs="Arial"/>
              </w:rPr>
            </w:pPr>
          </w:p>
          <w:p w:rsidR="006A090A" w:rsidRDefault="006A090A" w:rsidP="00B65300">
            <w:pPr>
              <w:spacing w:after="0" w:line="240" w:lineRule="auto"/>
              <w:rPr>
                <w:rFonts w:cs="Arial"/>
              </w:rPr>
            </w:pPr>
          </w:p>
          <w:p w:rsidR="006A090A" w:rsidRPr="00212BAB" w:rsidRDefault="006A090A" w:rsidP="00B65300">
            <w:pPr>
              <w:spacing w:after="0" w:line="240" w:lineRule="auto"/>
              <w:rPr>
                <w:rFonts w:cs="Arial"/>
              </w:rPr>
            </w:pPr>
          </w:p>
          <w:p w:rsidR="00A044E8" w:rsidRPr="00212BAB" w:rsidRDefault="00A044E8" w:rsidP="00B65300">
            <w:pPr>
              <w:spacing w:after="0" w:line="240" w:lineRule="auto"/>
              <w:jc w:val="center"/>
              <w:rPr>
                <w:rFonts w:cs="Arial"/>
              </w:rPr>
            </w:pPr>
            <w:r w:rsidRPr="00212BAB">
              <w:rPr>
                <w:rFonts w:cs="Arial"/>
              </w:rPr>
              <w:t>……………………………………………….</w:t>
            </w:r>
          </w:p>
          <w:p w:rsidR="00A044E8" w:rsidRPr="00212BAB" w:rsidRDefault="00A044E8" w:rsidP="00B65300">
            <w:pPr>
              <w:suppressAutoHyphens/>
              <w:spacing w:after="0" w:line="240" w:lineRule="auto"/>
              <w:jc w:val="center"/>
              <w:rPr>
                <w:b/>
                <w:bCs/>
              </w:rPr>
            </w:pPr>
            <w:r w:rsidRPr="00212BAB">
              <w:rPr>
                <w:b/>
                <w:bCs/>
              </w:rPr>
              <w:t>Moravská galerie v Brně</w:t>
            </w:r>
          </w:p>
          <w:p w:rsidR="00A044E8" w:rsidRPr="00212BAB" w:rsidRDefault="00A044E8" w:rsidP="00B65300">
            <w:pPr>
              <w:spacing w:after="0" w:line="240" w:lineRule="auto"/>
              <w:jc w:val="center"/>
              <w:rPr>
                <w:rFonts w:cs="Arial"/>
                <w:iCs/>
              </w:rPr>
            </w:pPr>
            <w:r w:rsidRPr="00212BAB">
              <w:rPr>
                <w:rFonts w:cs="Arial"/>
                <w:iCs/>
              </w:rPr>
              <w:t xml:space="preserve">Mgr. Jan </w:t>
            </w:r>
            <w:proofErr w:type="spellStart"/>
            <w:r w:rsidRPr="00212BAB">
              <w:rPr>
                <w:rFonts w:cs="Arial"/>
                <w:iCs/>
              </w:rPr>
              <w:t>Press</w:t>
            </w:r>
            <w:proofErr w:type="spellEnd"/>
            <w:r w:rsidRPr="00212BAB">
              <w:rPr>
                <w:rFonts w:cs="Arial"/>
                <w:iCs/>
              </w:rPr>
              <w:t>, ředitel</w:t>
            </w:r>
            <w:r w:rsidR="0048478F">
              <w:rPr>
                <w:rFonts w:cs="Arial"/>
                <w:iCs/>
              </w:rPr>
              <w:t xml:space="preserve">                          </w:t>
            </w:r>
          </w:p>
        </w:tc>
        <w:tc>
          <w:tcPr>
            <w:tcW w:w="4606" w:type="dxa"/>
          </w:tcPr>
          <w:p w:rsidR="00A044E8" w:rsidRDefault="00A044E8" w:rsidP="00B65300">
            <w:pPr>
              <w:spacing w:after="0" w:line="240" w:lineRule="auto"/>
              <w:rPr>
                <w:rFonts w:cs="Arial"/>
              </w:rPr>
            </w:pPr>
          </w:p>
          <w:p w:rsidR="00563AA9" w:rsidRDefault="00563AA9" w:rsidP="00B65300">
            <w:pPr>
              <w:spacing w:after="0" w:line="240" w:lineRule="auto"/>
              <w:rPr>
                <w:rFonts w:cs="Arial"/>
              </w:rPr>
            </w:pPr>
          </w:p>
          <w:p w:rsidR="00563AA9" w:rsidRDefault="00563AA9" w:rsidP="00B65300">
            <w:pPr>
              <w:spacing w:after="0" w:line="240" w:lineRule="auto"/>
              <w:rPr>
                <w:rFonts w:cs="Arial"/>
              </w:rPr>
            </w:pPr>
          </w:p>
          <w:p w:rsidR="00563AA9" w:rsidRDefault="00563AA9" w:rsidP="00B65300">
            <w:pPr>
              <w:spacing w:after="0" w:line="240" w:lineRule="auto"/>
              <w:rPr>
                <w:rFonts w:cs="Arial"/>
              </w:rPr>
            </w:pPr>
          </w:p>
          <w:p w:rsidR="00563AA9" w:rsidRDefault="00563AA9" w:rsidP="00B65300">
            <w:pPr>
              <w:spacing w:after="0" w:line="240" w:lineRule="auto"/>
              <w:rPr>
                <w:rFonts w:cs="Arial"/>
              </w:rPr>
            </w:pPr>
          </w:p>
          <w:p w:rsidR="00A044E8" w:rsidRPr="00212BAB" w:rsidRDefault="00A044E8" w:rsidP="00B65300">
            <w:pPr>
              <w:spacing w:after="0" w:line="240" w:lineRule="auto"/>
              <w:rPr>
                <w:rFonts w:cs="Arial"/>
              </w:rPr>
            </w:pPr>
            <w:r w:rsidRPr="00212BAB">
              <w:rPr>
                <w:rFonts w:cs="Arial"/>
              </w:rPr>
              <w:t>V</w:t>
            </w:r>
            <w:r w:rsidR="006A090A">
              <w:rPr>
                <w:rFonts w:cs="Arial"/>
              </w:rPr>
              <w:t> </w:t>
            </w:r>
            <w:r w:rsidR="00C80EF4">
              <w:rPr>
                <w:rFonts w:cs="Arial"/>
              </w:rPr>
              <w:t>Brně</w:t>
            </w:r>
            <w:r w:rsidR="00C80EF4">
              <w:rPr>
                <w:rFonts w:cs="Arial"/>
              </w:rPr>
              <w:t xml:space="preserve"> </w:t>
            </w:r>
            <w:r w:rsidRPr="00212BAB">
              <w:rPr>
                <w:rFonts w:cs="Arial"/>
              </w:rPr>
              <w:t>dne</w:t>
            </w:r>
            <w:r>
              <w:rPr>
                <w:rFonts w:cs="Arial"/>
              </w:rPr>
              <w:t xml:space="preserve">:  </w:t>
            </w:r>
            <w:proofErr w:type="gramStart"/>
            <w:r w:rsidR="00C80EF4">
              <w:rPr>
                <w:rFonts w:cs="Arial"/>
              </w:rPr>
              <w:t>2.8.2018</w:t>
            </w:r>
            <w:proofErr w:type="gramEnd"/>
          </w:p>
          <w:p w:rsidR="006A090A" w:rsidRDefault="006A090A" w:rsidP="00B65300">
            <w:pPr>
              <w:spacing w:after="0" w:line="240" w:lineRule="auto"/>
              <w:rPr>
                <w:rFonts w:cs="Arial"/>
                <w:b/>
              </w:rPr>
            </w:pPr>
          </w:p>
          <w:p w:rsidR="00A044E8" w:rsidRDefault="00A044E8" w:rsidP="00B65300">
            <w:pPr>
              <w:spacing w:after="0" w:line="240" w:lineRule="auto"/>
              <w:rPr>
                <w:rFonts w:cs="Arial"/>
              </w:rPr>
            </w:pPr>
            <w:r w:rsidRPr="00212BAB">
              <w:rPr>
                <w:rFonts w:cs="Arial"/>
                <w:b/>
              </w:rPr>
              <w:t>Dodavatel</w:t>
            </w:r>
            <w:r w:rsidRPr="00212BAB">
              <w:rPr>
                <w:rFonts w:cs="Arial"/>
              </w:rPr>
              <w:t>:</w:t>
            </w:r>
          </w:p>
          <w:p w:rsidR="00A044E8" w:rsidRPr="00212BAB" w:rsidRDefault="00A044E8" w:rsidP="00B65300">
            <w:pPr>
              <w:spacing w:after="0" w:line="240" w:lineRule="auto"/>
              <w:rPr>
                <w:rFonts w:cs="Arial"/>
              </w:rPr>
            </w:pPr>
          </w:p>
          <w:p w:rsidR="00A044E8" w:rsidRPr="00212BAB" w:rsidRDefault="00A044E8" w:rsidP="00B65300">
            <w:pPr>
              <w:spacing w:after="0" w:line="240" w:lineRule="auto"/>
              <w:rPr>
                <w:rFonts w:cs="Arial"/>
              </w:rPr>
            </w:pPr>
          </w:p>
          <w:p w:rsidR="00A044E8" w:rsidRPr="00212BAB" w:rsidRDefault="00A044E8" w:rsidP="00B65300">
            <w:pPr>
              <w:spacing w:after="0" w:line="240" w:lineRule="auto"/>
              <w:rPr>
                <w:rFonts w:cs="Arial"/>
              </w:rPr>
            </w:pPr>
          </w:p>
          <w:p w:rsidR="00A044E8" w:rsidRPr="00212BAB" w:rsidRDefault="00A044E8" w:rsidP="00B65300">
            <w:pPr>
              <w:spacing w:after="0" w:line="240" w:lineRule="auto"/>
              <w:jc w:val="center"/>
              <w:rPr>
                <w:rFonts w:cs="Arial"/>
              </w:rPr>
            </w:pPr>
            <w:r w:rsidRPr="00212BAB">
              <w:rPr>
                <w:rFonts w:cs="Arial"/>
              </w:rPr>
              <w:t>……………………………………………….</w:t>
            </w:r>
          </w:p>
          <w:p w:rsidR="00A044E8" w:rsidRDefault="00C80EF4" w:rsidP="00B65300">
            <w:pPr>
              <w:spacing w:after="0" w:line="240" w:lineRule="auto"/>
              <w:jc w:val="center"/>
              <w:rPr>
                <w:rFonts w:cs="Arial"/>
              </w:rPr>
            </w:pPr>
            <w:r>
              <w:rPr>
                <w:rFonts w:cs="Arial"/>
              </w:rPr>
              <w:t>Lubomír Kučera</w:t>
            </w:r>
          </w:p>
          <w:p w:rsidR="0048478F" w:rsidRPr="00212BAB" w:rsidRDefault="0048478F" w:rsidP="00B65300">
            <w:pPr>
              <w:spacing w:after="0" w:line="240" w:lineRule="auto"/>
              <w:jc w:val="center"/>
              <w:rPr>
                <w:rFonts w:cs="Arial"/>
                <w:b/>
                <w:iCs/>
              </w:rPr>
            </w:pPr>
            <w:r>
              <w:rPr>
                <w:rFonts w:cs="Arial"/>
              </w:rPr>
              <w:t>jednatel</w:t>
            </w:r>
          </w:p>
        </w:tc>
      </w:tr>
    </w:tbl>
    <w:p w:rsidR="006A090A" w:rsidRDefault="006A090A" w:rsidP="00A044E8">
      <w:pPr>
        <w:keepNext/>
        <w:keepLines/>
        <w:spacing w:after="0" w:line="240" w:lineRule="auto"/>
        <w:rPr>
          <w:rFonts w:cs="Arial"/>
        </w:rPr>
      </w:pPr>
    </w:p>
    <w:p w:rsidR="00B65300" w:rsidRPr="00563AA9" w:rsidRDefault="00B65300">
      <w:pPr>
        <w:rPr>
          <w:rFonts w:cs="Arial"/>
        </w:rPr>
      </w:pPr>
    </w:p>
    <w:sectPr w:rsidR="00B65300" w:rsidRPr="00563AA9" w:rsidSect="00B6530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0674" w:rsidRDefault="00020674">
      <w:pPr>
        <w:spacing w:after="0" w:line="240" w:lineRule="auto"/>
      </w:pPr>
      <w:r>
        <w:separator/>
      </w:r>
    </w:p>
  </w:endnote>
  <w:endnote w:type="continuationSeparator" w:id="0">
    <w:p w:rsidR="00020674" w:rsidRDefault="00020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8882937"/>
      <w:docPartObj>
        <w:docPartGallery w:val="Page Numbers (Bottom of Page)"/>
        <w:docPartUnique/>
      </w:docPartObj>
    </w:sdtPr>
    <w:sdtEndPr/>
    <w:sdtContent>
      <w:sdt>
        <w:sdtPr>
          <w:id w:val="-1669238322"/>
          <w:docPartObj>
            <w:docPartGallery w:val="Page Numbers (Top of Page)"/>
            <w:docPartUnique/>
          </w:docPartObj>
        </w:sdtPr>
        <w:sdtEndPr/>
        <w:sdtContent>
          <w:p w:rsidR="00276E01" w:rsidRDefault="00276E01">
            <w:pPr>
              <w:pStyle w:val="Zpat"/>
              <w:jc w:val="center"/>
            </w:pPr>
            <w:r w:rsidRPr="006A090A">
              <w:rPr>
                <w:sz w:val="16"/>
                <w:szCs w:val="16"/>
              </w:rPr>
              <w:t xml:space="preserve">Stránka </w:t>
            </w:r>
            <w:r w:rsidR="009E2B79" w:rsidRPr="006A090A">
              <w:rPr>
                <w:bCs/>
                <w:sz w:val="16"/>
                <w:szCs w:val="16"/>
              </w:rPr>
              <w:fldChar w:fldCharType="begin"/>
            </w:r>
            <w:r w:rsidRPr="006A090A">
              <w:rPr>
                <w:bCs/>
                <w:sz w:val="16"/>
                <w:szCs w:val="16"/>
              </w:rPr>
              <w:instrText>PAGE</w:instrText>
            </w:r>
            <w:r w:rsidR="009E2B79" w:rsidRPr="006A090A">
              <w:rPr>
                <w:bCs/>
                <w:sz w:val="16"/>
                <w:szCs w:val="16"/>
              </w:rPr>
              <w:fldChar w:fldCharType="separate"/>
            </w:r>
            <w:r w:rsidR="00221DA8">
              <w:rPr>
                <w:bCs/>
                <w:noProof/>
                <w:sz w:val="16"/>
                <w:szCs w:val="16"/>
              </w:rPr>
              <w:t>8</w:t>
            </w:r>
            <w:r w:rsidR="009E2B79" w:rsidRPr="006A090A">
              <w:rPr>
                <w:bCs/>
                <w:sz w:val="16"/>
                <w:szCs w:val="16"/>
              </w:rPr>
              <w:fldChar w:fldCharType="end"/>
            </w:r>
            <w:r w:rsidRPr="006A090A">
              <w:rPr>
                <w:sz w:val="16"/>
                <w:szCs w:val="16"/>
              </w:rPr>
              <w:t xml:space="preserve"> z </w:t>
            </w:r>
            <w:r w:rsidR="009E2B79" w:rsidRPr="006A090A">
              <w:rPr>
                <w:bCs/>
                <w:sz w:val="16"/>
                <w:szCs w:val="16"/>
              </w:rPr>
              <w:fldChar w:fldCharType="begin"/>
            </w:r>
            <w:r w:rsidRPr="006A090A">
              <w:rPr>
                <w:bCs/>
                <w:sz w:val="16"/>
                <w:szCs w:val="16"/>
              </w:rPr>
              <w:instrText>NUMPAGES</w:instrText>
            </w:r>
            <w:r w:rsidR="009E2B79" w:rsidRPr="006A090A">
              <w:rPr>
                <w:bCs/>
                <w:sz w:val="16"/>
                <w:szCs w:val="16"/>
              </w:rPr>
              <w:fldChar w:fldCharType="separate"/>
            </w:r>
            <w:r w:rsidR="00221DA8">
              <w:rPr>
                <w:bCs/>
                <w:noProof/>
                <w:sz w:val="16"/>
                <w:szCs w:val="16"/>
              </w:rPr>
              <w:t>8</w:t>
            </w:r>
            <w:r w:rsidR="009E2B79" w:rsidRPr="006A090A">
              <w:rPr>
                <w:bCs/>
                <w:sz w:val="16"/>
                <w:szCs w:val="16"/>
              </w:rPr>
              <w:fldChar w:fldCharType="end"/>
            </w:r>
          </w:p>
        </w:sdtContent>
      </w:sdt>
    </w:sdtContent>
  </w:sdt>
  <w:p w:rsidR="00276E01" w:rsidRDefault="00276E01">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0674" w:rsidRDefault="00020674">
      <w:pPr>
        <w:spacing w:after="0" w:line="240" w:lineRule="auto"/>
      </w:pPr>
      <w:r>
        <w:separator/>
      </w:r>
    </w:p>
  </w:footnote>
  <w:footnote w:type="continuationSeparator" w:id="0">
    <w:p w:rsidR="00020674" w:rsidRDefault="000206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C10C7ECE"/>
    <w:name w:val="WW8Num2"/>
    <w:lvl w:ilvl="0">
      <w:start w:val="2"/>
      <w:numFmt w:val="decimal"/>
      <w:lvlText w:val="%1."/>
      <w:lvlJc w:val="left"/>
      <w:pPr>
        <w:tabs>
          <w:tab w:val="num" w:pos="0"/>
        </w:tabs>
        <w:ind w:left="360" w:hanging="360"/>
      </w:pPr>
      <w:rPr>
        <w:rFonts w:ascii="Calibri" w:hAnsi="Calibri" w:cs="Calibri" w:hint="default"/>
        <w:szCs w:val="22"/>
      </w:rPr>
    </w:lvl>
  </w:abstractNum>
  <w:abstractNum w:abstractNumId="1">
    <w:nsid w:val="00000007"/>
    <w:multiLevelType w:val="singleLevel"/>
    <w:tmpl w:val="EBA84A4A"/>
    <w:name w:val="WW8Num7"/>
    <w:lvl w:ilvl="0">
      <w:start w:val="1"/>
      <w:numFmt w:val="decimal"/>
      <w:lvlText w:val="%1."/>
      <w:lvlJc w:val="left"/>
      <w:pPr>
        <w:tabs>
          <w:tab w:val="num" w:pos="1428"/>
        </w:tabs>
        <w:ind w:left="1428" w:hanging="360"/>
      </w:pPr>
      <w:rPr>
        <w:rFonts w:ascii="Calibri" w:hAnsi="Calibri" w:cs="Symbol" w:hint="default"/>
        <w:b w:val="0"/>
        <w:szCs w:val="22"/>
      </w:rPr>
    </w:lvl>
  </w:abstractNum>
  <w:abstractNum w:abstractNumId="2">
    <w:nsid w:val="00000011"/>
    <w:multiLevelType w:val="singleLevel"/>
    <w:tmpl w:val="00000011"/>
    <w:name w:val="WW8Num17"/>
    <w:lvl w:ilvl="0">
      <w:start w:val="1"/>
      <w:numFmt w:val="lowerLetter"/>
      <w:lvlText w:val="%1)"/>
      <w:lvlJc w:val="left"/>
      <w:pPr>
        <w:tabs>
          <w:tab w:val="num" w:pos="708"/>
        </w:tabs>
        <w:ind w:left="720" w:hanging="360"/>
      </w:pPr>
      <w:rPr>
        <w:rFonts w:cs="Calibri" w:hint="default"/>
      </w:rPr>
    </w:lvl>
  </w:abstractNum>
  <w:abstractNum w:abstractNumId="3">
    <w:nsid w:val="00000014"/>
    <w:multiLevelType w:val="singleLevel"/>
    <w:tmpl w:val="00000014"/>
    <w:name w:val="WW8Num20"/>
    <w:lvl w:ilvl="0">
      <w:start w:val="1"/>
      <w:numFmt w:val="decimal"/>
      <w:lvlText w:val="%1."/>
      <w:lvlJc w:val="left"/>
      <w:pPr>
        <w:tabs>
          <w:tab w:val="num" w:pos="0"/>
        </w:tabs>
        <w:ind w:left="720" w:hanging="360"/>
      </w:pPr>
      <w:rPr>
        <w:rFonts w:ascii="Calibri" w:hAnsi="Calibri" w:cs="Arial" w:hint="default"/>
        <w:szCs w:val="22"/>
      </w:rPr>
    </w:lvl>
  </w:abstractNum>
  <w:abstractNum w:abstractNumId="4">
    <w:nsid w:val="03A57257"/>
    <w:multiLevelType w:val="hybridMultilevel"/>
    <w:tmpl w:val="E0500920"/>
    <w:lvl w:ilvl="0" w:tplc="3676CCB2">
      <w:start w:val="1"/>
      <w:numFmt w:val="lowerLetter"/>
      <w:lvlText w:val="%1)"/>
      <w:lvlJc w:val="left"/>
      <w:pPr>
        <w:ind w:left="1440" w:hanging="360"/>
      </w:pPr>
      <w:rPr>
        <w:rFonts w:hint="default"/>
      </w:rPr>
    </w:lvl>
    <w:lvl w:ilvl="1" w:tplc="99E0CB9A">
      <w:start w:val="2"/>
      <w:numFmt w:val="decimal"/>
      <w:lvlText w:val="%2."/>
      <w:lvlJc w:val="left"/>
      <w:pPr>
        <w:tabs>
          <w:tab w:val="num" w:pos="396"/>
        </w:tabs>
        <w:ind w:left="396" w:hanging="360"/>
      </w:pPr>
      <w:rPr>
        <w:rFonts w:hint="default"/>
      </w:rPr>
    </w:lvl>
    <w:lvl w:ilvl="2" w:tplc="31B2DE8C">
      <w:start w:val="5"/>
      <w:numFmt w:val="bullet"/>
      <w:lvlText w:val="-"/>
      <w:lvlJc w:val="left"/>
      <w:pPr>
        <w:ind w:left="1296" w:hanging="360"/>
      </w:pPr>
      <w:rPr>
        <w:rFonts w:ascii="Arial Narrow" w:eastAsia="Calibri" w:hAnsi="Arial Narrow" w:cs="Times New Roman" w:hint="default"/>
      </w:rPr>
    </w:lvl>
    <w:lvl w:ilvl="3" w:tplc="0405000F" w:tentative="1">
      <w:start w:val="1"/>
      <w:numFmt w:val="decimal"/>
      <w:lvlText w:val="%4."/>
      <w:lvlJc w:val="left"/>
      <w:pPr>
        <w:tabs>
          <w:tab w:val="num" w:pos="1836"/>
        </w:tabs>
        <w:ind w:left="1836" w:hanging="360"/>
      </w:pPr>
    </w:lvl>
    <w:lvl w:ilvl="4" w:tplc="04050019" w:tentative="1">
      <w:start w:val="1"/>
      <w:numFmt w:val="lowerLetter"/>
      <w:lvlText w:val="%5."/>
      <w:lvlJc w:val="left"/>
      <w:pPr>
        <w:tabs>
          <w:tab w:val="num" w:pos="2556"/>
        </w:tabs>
        <w:ind w:left="2556" w:hanging="360"/>
      </w:pPr>
    </w:lvl>
    <w:lvl w:ilvl="5" w:tplc="0405001B" w:tentative="1">
      <w:start w:val="1"/>
      <w:numFmt w:val="lowerRoman"/>
      <w:lvlText w:val="%6."/>
      <w:lvlJc w:val="right"/>
      <w:pPr>
        <w:tabs>
          <w:tab w:val="num" w:pos="3276"/>
        </w:tabs>
        <w:ind w:left="3276" w:hanging="180"/>
      </w:pPr>
    </w:lvl>
    <w:lvl w:ilvl="6" w:tplc="0405000F" w:tentative="1">
      <w:start w:val="1"/>
      <w:numFmt w:val="decimal"/>
      <w:lvlText w:val="%7."/>
      <w:lvlJc w:val="left"/>
      <w:pPr>
        <w:tabs>
          <w:tab w:val="num" w:pos="3996"/>
        </w:tabs>
        <w:ind w:left="3996" w:hanging="360"/>
      </w:pPr>
    </w:lvl>
    <w:lvl w:ilvl="7" w:tplc="04050019" w:tentative="1">
      <w:start w:val="1"/>
      <w:numFmt w:val="lowerLetter"/>
      <w:lvlText w:val="%8."/>
      <w:lvlJc w:val="left"/>
      <w:pPr>
        <w:tabs>
          <w:tab w:val="num" w:pos="4716"/>
        </w:tabs>
        <w:ind w:left="4716" w:hanging="360"/>
      </w:pPr>
    </w:lvl>
    <w:lvl w:ilvl="8" w:tplc="0405001B" w:tentative="1">
      <w:start w:val="1"/>
      <w:numFmt w:val="lowerRoman"/>
      <w:lvlText w:val="%9."/>
      <w:lvlJc w:val="right"/>
      <w:pPr>
        <w:tabs>
          <w:tab w:val="num" w:pos="5436"/>
        </w:tabs>
        <w:ind w:left="5436" w:hanging="180"/>
      </w:pPr>
    </w:lvl>
  </w:abstractNum>
  <w:abstractNum w:abstractNumId="5">
    <w:nsid w:val="0C734DA1"/>
    <w:multiLevelType w:val="hybridMultilevel"/>
    <w:tmpl w:val="D814F756"/>
    <w:lvl w:ilvl="0" w:tplc="1F78B3F6">
      <w:start w:val="1"/>
      <w:numFmt w:val="decimal"/>
      <w:lvlText w:val="%1."/>
      <w:lvlJc w:val="left"/>
      <w:pPr>
        <w:tabs>
          <w:tab w:val="num" w:pos="720"/>
        </w:tabs>
        <w:ind w:left="720" w:hanging="360"/>
      </w:pPr>
      <w:rPr>
        <w:rFonts w:ascii="Calibri" w:eastAsia="Calibri" w:hAnsi="Calibri"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18A238A8"/>
    <w:multiLevelType w:val="hybridMultilevel"/>
    <w:tmpl w:val="6BFAC9B2"/>
    <w:lvl w:ilvl="0" w:tplc="FFFFFFFF">
      <w:start w:val="1"/>
      <w:numFmt w:val="decimal"/>
      <w:pStyle w:val="CZodstavec"/>
      <w:lvlText w:val="%1."/>
      <w:lvlJc w:val="left"/>
      <w:pPr>
        <w:tabs>
          <w:tab w:val="num" w:pos="720"/>
        </w:tabs>
        <w:ind w:left="720" w:hanging="360"/>
      </w:pPr>
      <w:rPr>
        <w:rFonts w:hint="default"/>
      </w:rPr>
    </w:lvl>
    <w:lvl w:ilvl="1" w:tplc="48267024"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1C8B2D7F"/>
    <w:multiLevelType w:val="hybridMultilevel"/>
    <w:tmpl w:val="A6E89414"/>
    <w:lvl w:ilvl="0" w:tplc="65B41930">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8">
    <w:nsid w:val="1E1C4C65"/>
    <w:multiLevelType w:val="hybridMultilevel"/>
    <w:tmpl w:val="5D804C82"/>
    <w:lvl w:ilvl="0" w:tplc="79D8E58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E303EC6"/>
    <w:multiLevelType w:val="hybridMultilevel"/>
    <w:tmpl w:val="CB645A92"/>
    <w:lvl w:ilvl="0" w:tplc="C8E81E0C">
      <w:start w:val="1"/>
      <w:numFmt w:val="decimal"/>
      <w:lvlText w:val="%1."/>
      <w:lvlJc w:val="left"/>
      <w:pPr>
        <w:tabs>
          <w:tab w:val="num" w:pos="502"/>
        </w:tabs>
        <w:ind w:left="502" w:hanging="360"/>
      </w:pPr>
      <w:rPr>
        <w:rFonts w:ascii="Calibri" w:eastAsia="Calibri" w:hAnsi="Calibri" w:cs="Arial" w:hint="default"/>
        <w:b w:val="0"/>
        <w:i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E547EEE"/>
    <w:multiLevelType w:val="hybridMultilevel"/>
    <w:tmpl w:val="7DF224B8"/>
    <w:lvl w:ilvl="0" w:tplc="25D60200">
      <w:start w:val="1"/>
      <w:numFmt w:val="lowerLetter"/>
      <w:lvlText w:val="%1)"/>
      <w:lvlJc w:val="left"/>
      <w:pPr>
        <w:ind w:left="927" w:hanging="360"/>
      </w:pPr>
      <w:rPr>
        <w:rFonts w:hint="default"/>
      </w:rPr>
    </w:lvl>
    <w:lvl w:ilvl="1" w:tplc="04050019">
      <w:start w:val="2"/>
      <w:numFmt w:val="decimal"/>
      <w:lvlText w:val="%2."/>
      <w:lvlJc w:val="left"/>
      <w:pPr>
        <w:tabs>
          <w:tab w:val="num" w:pos="396"/>
        </w:tabs>
        <w:ind w:left="396" w:hanging="360"/>
      </w:pPr>
      <w:rPr>
        <w:rFonts w:hint="default"/>
      </w:rPr>
    </w:lvl>
    <w:lvl w:ilvl="2" w:tplc="0405001B">
      <w:start w:val="5"/>
      <w:numFmt w:val="decimal"/>
      <w:lvlText w:val="%3)"/>
      <w:lvlJc w:val="left"/>
      <w:pPr>
        <w:tabs>
          <w:tab w:val="num" w:pos="360"/>
        </w:tabs>
        <w:ind w:left="360" w:hanging="360"/>
      </w:pPr>
      <w:rPr>
        <w:rFonts w:hint="default"/>
      </w:rPr>
    </w:lvl>
    <w:lvl w:ilvl="3" w:tplc="0405000F" w:tentative="1">
      <w:start w:val="1"/>
      <w:numFmt w:val="decimal"/>
      <w:lvlText w:val="%4."/>
      <w:lvlJc w:val="left"/>
      <w:pPr>
        <w:tabs>
          <w:tab w:val="num" w:pos="1836"/>
        </w:tabs>
        <w:ind w:left="1836" w:hanging="360"/>
      </w:pPr>
    </w:lvl>
    <w:lvl w:ilvl="4" w:tplc="04050019" w:tentative="1">
      <w:start w:val="1"/>
      <w:numFmt w:val="lowerLetter"/>
      <w:lvlText w:val="%5."/>
      <w:lvlJc w:val="left"/>
      <w:pPr>
        <w:tabs>
          <w:tab w:val="num" w:pos="2556"/>
        </w:tabs>
        <w:ind w:left="2556" w:hanging="360"/>
      </w:pPr>
    </w:lvl>
    <w:lvl w:ilvl="5" w:tplc="0405001B" w:tentative="1">
      <w:start w:val="1"/>
      <w:numFmt w:val="lowerRoman"/>
      <w:lvlText w:val="%6."/>
      <w:lvlJc w:val="right"/>
      <w:pPr>
        <w:tabs>
          <w:tab w:val="num" w:pos="3276"/>
        </w:tabs>
        <w:ind w:left="3276" w:hanging="180"/>
      </w:pPr>
    </w:lvl>
    <w:lvl w:ilvl="6" w:tplc="0405000F" w:tentative="1">
      <w:start w:val="1"/>
      <w:numFmt w:val="decimal"/>
      <w:lvlText w:val="%7."/>
      <w:lvlJc w:val="left"/>
      <w:pPr>
        <w:tabs>
          <w:tab w:val="num" w:pos="3996"/>
        </w:tabs>
        <w:ind w:left="3996" w:hanging="360"/>
      </w:pPr>
    </w:lvl>
    <w:lvl w:ilvl="7" w:tplc="04050019" w:tentative="1">
      <w:start w:val="1"/>
      <w:numFmt w:val="lowerLetter"/>
      <w:lvlText w:val="%8."/>
      <w:lvlJc w:val="left"/>
      <w:pPr>
        <w:tabs>
          <w:tab w:val="num" w:pos="4716"/>
        </w:tabs>
        <w:ind w:left="4716" w:hanging="360"/>
      </w:pPr>
    </w:lvl>
    <w:lvl w:ilvl="8" w:tplc="0405001B" w:tentative="1">
      <w:start w:val="1"/>
      <w:numFmt w:val="lowerRoman"/>
      <w:lvlText w:val="%9."/>
      <w:lvlJc w:val="right"/>
      <w:pPr>
        <w:tabs>
          <w:tab w:val="num" w:pos="5436"/>
        </w:tabs>
        <w:ind w:left="5436" w:hanging="180"/>
      </w:pPr>
    </w:lvl>
  </w:abstractNum>
  <w:abstractNum w:abstractNumId="11">
    <w:nsid w:val="2F89525B"/>
    <w:multiLevelType w:val="hybridMultilevel"/>
    <w:tmpl w:val="6A744D78"/>
    <w:lvl w:ilvl="0" w:tplc="3676CCB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0697A36"/>
    <w:multiLevelType w:val="hybridMultilevel"/>
    <w:tmpl w:val="6C36C462"/>
    <w:lvl w:ilvl="0" w:tplc="3676CCB2">
      <w:start w:val="1"/>
      <w:numFmt w:val="lowerLetter"/>
      <w:lvlText w:val="%1)"/>
      <w:lvlJc w:val="left"/>
      <w:pPr>
        <w:ind w:left="1440" w:hanging="360"/>
      </w:pPr>
      <w:rPr>
        <w:rFonts w:hint="default"/>
      </w:rPr>
    </w:lvl>
    <w:lvl w:ilvl="1" w:tplc="CD1676B4" w:tentative="1">
      <w:start w:val="1"/>
      <w:numFmt w:val="lowerLetter"/>
      <w:lvlText w:val="%2."/>
      <w:lvlJc w:val="left"/>
      <w:pPr>
        <w:tabs>
          <w:tab w:val="num" w:pos="396"/>
        </w:tabs>
        <w:ind w:left="396" w:hanging="360"/>
      </w:pPr>
    </w:lvl>
    <w:lvl w:ilvl="2" w:tplc="036ED2C2" w:tentative="1">
      <w:start w:val="1"/>
      <w:numFmt w:val="lowerRoman"/>
      <w:lvlText w:val="%3."/>
      <w:lvlJc w:val="right"/>
      <w:pPr>
        <w:tabs>
          <w:tab w:val="num" w:pos="1116"/>
        </w:tabs>
        <w:ind w:left="1116" w:hanging="180"/>
      </w:pPr>
    </w:lvl>
    <w:lvl w:ilvl="3" w:tplc="0405000F" w:tentative="1">
      <w:start w:val="1"/>
      <w:numFmt w:val="decimal"/>
      <w:lvlText w:val="%4."/>
      <w:lvlJc w:val="left"/>
      <w:pPr>
        <w:tabs>
          <w:tab w:val="num" w:pos="1836"/>
        </w:tabs>
        <w:ind w:left="1836" w:hanging="360"/>
      </w:pPr>
    </w:lvl>
    <w:lvl w:ilvl="4" w:tplc="04050019" w:tentative="1">
      <w:start w:val="1"/>
      <w:numFmt w:val="lowerLetter"/>
      <w:lvlText w:val="%5."/>
      <w:lvlJc w:val="left"/>
      <w:pPr>
        <w:tabs>
          <w:tab w:val="num" w:pos="2556"/>
        </w:tabs>
        <w:ind w:left="2556" w:hanging="360"/>
      </w:pPr>
    </w:lvl>
    <w:lvl w:ilvl="5" w:tplc="0405001B" w:tentative="1">
      <w:start w:val="1"/>
      <w:numFmt w:val="lowerRoman"/>
      <w:lvlText w:val="%6."/>
      <w:lvlJc w:val="right"/>
      <w:pPr>
        <w:tabs>
          <w:tab w:val="num" w:pos="3276"/>
        </w:tabs>
        <w:ind w:left="3276" w:hanging="180"/>
      </w:pPr>
    </w:lvl>
    <w:lvl w:ilvl="6" w:tplc="0405000F" w:tentative="1">
      <w:start w:val="1"/>
      <w:numFmt w:val="decimal"/>
      <w:lvlText w:val="%7."/>
      <w:lvlJc w:val="left"/>
      <w:pPr>
        <w:tabs>
          <w:tab w:val="num" w:pos="3996"/>
        </w:tabs>
        <w:ind w:left="3996" w:hanging="360"/>
      </w:pPr>
    </w:lvl>
    <w:lvl w:ilvl="7" w:tplc="04050019" w:tentative="1">
      <w:start w:val="1"/>
      <w:numFmt w:val="lowerLetter"/>
      <w:lvlText w:val="%8."/>
      <w:lvlJc w:val="left"/>
      <w:pPr>
        <w:tabs>
          <w:tab w:val="num" w:pos="4716"/>
        </w:tabs>
        <w:ind w:left="4716" w:hanging="360"/>
      </w:pPr>
    </w:lvl>
    <w:lvl w:ilvl="8" w:tplc="0405001B" w:tentative="1">
      <w:start w:val="1"/>
      <w:numFmt w:val="lowerRoman"/>
      <w:lvlText w:val="%9."/>
      <w:lvlJc w:val="right"/>
      <w:pPr>
        <w:tabs>
          <w:tab w:val="num" w:pos="5436"/>
        </w:tabs>
        <w:ind w:left="5436" w:hanging="180"/>
      </w:pPr>
    </w:lvl>
  </w:abstractNum>
  <w:abstractNum w:abstractNumId="13">
    <w:nsid w:val="312A669B"/>
    <w:multiLevelType w:val="hybridMultilevel"/>
    <w:tmpl w:val="3A367274"/>
    <w:lvl w:ilvl="0" w:tplc="542EDAC6">
      <w:start w:val="3"/>
      <w:numFmt w:val="decimal"/>
      <w:lvlText w:val="%1."/>
      <w:lvlJc w:val="left"/>
      <w:pPr>
        <w:tabs>
          <w:tab w:val="num" w:pos="360"/>
        </w:tabs>
        <w:ind w:left="360" w:hanging="360"/>
      </w:pPr>
      <w:rPr>
        <w:rFonts w:hint="default"/>
      </w:rPr>
    </w:lvl>
    <w:lvl w:ilvl="1" w:tplc="04050019">
      <w:start w:val="1"/>
      <w:numFmt w:val="lowerLetter"/>
      <w:lvlText w:val="%2."/>
      <w:lvlJc w:val="left"/>
      <w:pPr>
        <w:ind w:left="360" w:hanging="360"/>
      </w:pPr>
    </w:lvl>
    <w:lvl w:ilvl="2" w:tplc="0405001B" w:tentative="1">
      <w:start w:val="1"/>
      <w:numFmt w:val="lowerRoman"/>
      <w:lvlText w:val="%3."/>
      <w:lvlJc w:val="right"/>
      <w:pPr>
        <w:ind w:left="1080" w:hanging="180"/>
      </w:pPr>
    </w:lvl>
    <w:lvl w:ilvl="3" w:tplc="0405000F" w:tentative="1">
      <w:start w:val="1"/>
      <w:numFmt w:val="decimal"/>
      <w:lvlText w:val="%4."/>
      <w:lvlJc w:val="left"/>
      <w:pPr>
        <w:ind w:left="1800" w:hanging="360"/>
      </w:pPr>
    </w:lvl>
    <w:lvl w:ilvl="4" w:tplc="04050019" w:tentative="1">
      <w:start w:val="1"/>
      <w:numFmt w:val="lowerLetter"/>
      <w:lvlText w:val="%5."/>
      <w:lvlJc w:val="left"/>
      <w:pPr>
        <w:ind w:left="2520" w:hanging="360"/>
      </w:pPr>
    </w:lvl>
    <w:lvl w:ilvl="5" w:tplc="0405001B" w:tentative="1">
      <w:start w:val="1"/>
      <w:numFmt w:val="lowerRoman"/>
      <w:lvlText w:val="%6."/>
      <w:lvlJc w:val="right"/>
      <w:pPr>
        <w:ind w:left="3240" w:hanging="180"/>
      </w:pPr>
    </w:lvl>
    <w:lvl w:ilvl="6" w:tplc="0405000F" w:tentative="1">
      <w:start w:val="1"/>
      <w:numFmt w:val="decimal"/>
      <w:lvlText w:val="%7."/>
      <w:lvlJc w:val="left"/>
      <w:pPr>
        <w:ind w:left="3960" w:hanging="360"/>
      </w:pPr>
    </w:lvl>
    <w:lvl w:ilvl="7" w:tplc="04050019" w:tentative="1">
      <w:start w:val="1"/>
      <w:numFmt w:val="lowerLetter"/>
      <w:lvlText w:val="%8."/>
      <w:lvlJc w:val="left"/>
      <w:pPr>
        <w:ind w:left="4680" w:hanging="360"/>
      </w:pPr>
    </w:lvl>
    <w:lvl w:ilvl="8" w:tplc="0405001B" w:tentative="1">
      <w:start w:val="1"/>
      <w:numFmt w:val="lowerRoman"/>
      <w:lvlText w:val="%9."/>
      <w:lvlJc w:val="right"/>
      <w:pPr>
        <w:ind w:left="5400" w:hanging="180"/>
      </w:pPr>
    </w:lvl>
  </w:abstractNum>
  <w:abstractNum w:abstractNumId="14">
    <w:nsid w:val="31D43CD9"/>
    <w:multiLevelType w:val="hybridMultilevel"/>
    <w:tmpl w:val="91EC91D2"/>
    <w:lvl w:ilvl="0" w:tplc="0405000F">
      <w:start w:val="1"/>
      <w:numFmt w:val="lowerLetter"/>
      <w:lvlText w:val="%1)"/>
      <w:lvlJc w:val="left"/>
      <w:pPr>
        <w:tabs>
          <w:tab w:val="num" w:pos="720"/>
        </w:tabs>
        <w:ind w:left="720" w:hanging="360"/>
      </w:pPr>
      <w:rPr>
        <w:rFonts w:hint="default"/>
      </w:rPr>
    </w:lvl>
    <w:lvl w:ilvl="1" w:tplc="04050019">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33853C72"/>
    <w:multiLevelType w:val="hybridMultilevel"/>
    <w:tmpl w:val="B68A6A9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nsid w:val="356C30EF"/>
    <w:multiLevelType w:val="hybridMultilevel"/>
    <w:tmpl w:val="6C845F32"/>
    <w:lvl w:ilvl="0" w:tplc="3252E1C4">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684165E"/>
    <w:multiLevelType w:val="hybridMultilevel"/>
    <w:tmpl w:val="9858DC28"/>
    <w:lvl w:ilvl="0" w:tplc="1BE8FBA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37DB1BFA"/>
    <w:multiLevelType w:val="multilevel"/>
    <w:tmpl w:val="5B0435DA"/>
    <w:lvl w:ilvl="0">
      <w:start w:val="1"/>
      <w:numFmt w:val="upperRoman"/>
      <w:pStyle w:val="CZslolnku"/>
      <w:suff w:val="nothing"/>
      <w:lvlText w:val="%1."/>
      <w:lvlJc w:val="center"/>
      <w:pPr>
        <w:ind w:left="4184" w:hanging="72"/>
      </w:pPr>
      <w:rPr>
        <w:rFonts w:hint="default"/>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2232"/>
        </w:tabs>
        <w:ind w:left="2232" w:hanging="360"/>
      </w:pPr>
      <w:rPr>
        <w:rFonts w:hint="default"/>
      </w:rPr>
    </w:lvl>
    <w:lvl w:ilvl="7">
      <w:start w:val="1"/>
      <w:numFmt w:val="lowerLetter"/>
      <w:lvlText w:val="%8."/>
      <w:lvlJc w:val="left"/>
      <w:pPr>
        <w:tabs>
          <w:tab w:val="num" w:pos="2592"/>
        </w:tabs>
        <w:ind w:left="2592"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19">
    <w:nsid w:val="43D34936"/>
    <w:multiLevelType w:val="hybridMultilevel"/>
    <w:tmpl w:val="5E601C98"/>
    <w:lvl w:ilvl="0" w:tplc="71CC225A">
      <w:start w:val="1"/>
      <w:numFmt w:val="decimal"/>
      <w:lvlText w:val="%1."/>
      <w:lvlJc w:val="left"/>
      <w:pPr>
        <w:tabs>
          <w:tab w:val="num" w:pos="502"/>
        </w:tabs>
        <w:ind w:left="502" w:hanging="360"/>
      </w:pPr>
      <w:rPr>
        <w:rFonts w:ascii="Calibri" w:eastAsia="Calibri" w:hAnsi="Calibri" w:cs="Arial" w:hint="default"/>
        <w:b w:val="0"/>
        <w:i w:val="0"/>
        <w:color w:val="000000"/>
      </w:rPr>
    </w:lvl>
    <w:lvl w:ilvl="1" w:tplc="04050019">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480F18E4"/>
    <w:multiLevelType w:val="hybridMultilevel"/>
    <w:tmpl w:val="4ED4A4A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4D7D0A59"/>
    <w:multiLevelType w:val="hybridMultilevel"/>
    <w:tmpl w:val="A6E89414"/>
    <w:lvl w:ilvl="0" w:tplc="65B41930">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2">
    <w:nsid w:val="5E1B6EA6"/>
    <w:multiLevelType w:val="hybridMultilevel"/>
    <w:tmpl w:val="8E48E9D6"/>
    <w:lvl w:ilvl="0" w:tplc="0405000F">
      <w:start w:val="1"/>
      <w:numFmt w:val="decimal"/>
      <w:lvlText w:val="%1."/>
      <w:lvlJc w:val="left"/>
      <w:pPr>
        <w:ind w:left="720" w:hanging="360"/>
      </w:pPr>
      <w:rPr>
        <w:rFonts w:hint="default"/>
      </w:rPr>
    </w:lvl>
    <w:lvl w:ilvl="1" w:tplc="3676CCB2"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D3B2FB2"/>
    <w:multiLevelType w:val="hybridMultilevel"/>
    <w:tmpl w:val="B68A6A9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nsid w:val="6F4D3440"/>
    <w:multiLevelType w:val="hybridMultilevel"/>
    <w:tmpl w:val="A1F6FAFC"/>
    <w:lvl w:ilvl="0" w:tplc="3B663B2A">
      <w:start w:val="1"/>
      <w:numFmt w:val="decimal"/>
      <w:lvlText w:val="%1."/>
      <w:lvlJc w:val="left"/>
      <w:pPr>
        <w:ind w:left="502" w:hanging="360"/>
      </w:pPr>
      <w:rPr>
        <w:rFonts w:ascii="Arial Narrow" w:hAnsi="Arial Narrow" w:hint="default"/>
        <w:b/>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5">
    <w:nsid w:val="6FB23CE2"/>
    <w:multiLevelType w:val="hybridMultilevel"/>
    <w:tmpl w:val="A55EB28E"/>
    <w:lvl w:ilvl="0" w:tplc="A3403EEE">
      <w:start w:val="1"/>
      <w:numFmt w:val="decimal"/>
      <w:lvlText w:val="%1."/>
      <w:lvlJc w:val="left"/>
      <w:pPr>
        <w:ind w:left="720" w:hanging="360"/>
      </w:pPr>
      <w:rPr>
        <w:rFonts w:ascii="Arial Narrow" w:hAnsi="Arial Narrow" w:cstheme="minorBidi" w:hint="default"/>
        <w:b/>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716A47E3"/>
    <w:multiLevelType w:val="hybridMultilevel"/>
    <w:tmpl w:val="90209186"/>
    <w:lvl w:ilvl="0" w:tplc="0405000F">
      <w:start w:val="1"/>
      <w:numFmt w:val="decimal"/>
      <w:lvlText w:val="%1."/>
      <w:lvlJc w:val="left"/>
      <w:pPr>
        <w:ind w:left="654" w:hanging="360"/>
      </w:pPr>
      <w:rPr>
        <w:rFonts w:hint="default"/>
      </w:rPr>
    </w:lvl>
    <w:lvl w:ilvl="1" w:tplc="04050019" w:tentative="1">
      <w:start w:val="1"/>
      <w:numFmt w:val="lowerLetter"/>
      <w:lvlText w:val="%2."/>
      <w:lvlJc w:val="left"/>
      <w:pPr>
        <w:ind w:left="1374" w:hanging="360"/>
      </w:pPr>
    </w:lvl>
    <w:lvl w:ilvl="2" w:tplc="0405001B" w:tentative="1">
      <w:start w:val="1"/>
      <w:numFmt w:val="lowerRoman"/>
      <w:lvlText w:val="%3."/>
      <w:lvlJc w:val="right"/>
      <w:pPr>
        <w:ind w:left="2094" w:hanging="180"/>
      </w:pPr>
    </w:lvl>
    <w:lvl w:ilvl="3" w:tplc="0405000F" w:tentative="1">
      <w:start w:val="1"/>
      <w:numFmt w:val="decimal"/>
      <w:lvlText w:val="%4."/>
      <w:lvlJc w:val="left"/>
      <w:pPr>
        <w:ind w:left="2814" w:hanging="360"/>
      </w:pPr>
    </w:lvl>
    <w:lvl w:ilvl="4" w:tplc="04050019" w:tentative="1">
      <w:start w:val="1"/>
      <w:numFmt w:val="lowerLetter"/>
      <w:lvlText w:val="%5."/>
      <w:lvlJc w:val="left"/>
      <w:pPr>
        <w:ind w:left="3534" w:hanging="360"/>
      </w:pPr>
    </w:lvl>
    <w:lvl w:ilvl="5" w:tplc="0405001B" w:tentative="1">
      <w:start w:val="1"/>
      <w:numFmt w:val="lowerRoman"/>
      <w:lvlText w:val="%6."/>
      <w:lvlJc w:val="right"/>
      <w:pPr>
        <w:ind w:left="4254" w:hanging="180"/>
      </w:pPr>
    </w:lvl>
    <w:lvl w:ilvl="6" w:tplc="0405000F" w:tentative="1">
      <w:start w:val="1"/>
      <w:numFmt w:val="decimal"/>
      <w:lvlText w:val="%7."/>
      <w:lvlJc w:val="left"/>
      <w:pPr>
        <w:ind w:left="4974" w:hanging="360"/>
      </w:pPr>
    </w:lvl>
    <w:lvl w:ilvl="7" w:tplc="04050019" w:tentative="1">
      <w:start w:val="1"/>
      <w:numFmt w:val="lowerLetter"/>
      <w:lvlText w:val="%8."/>
      <w:lvlJc w:val="left"/>
      <w:pPr>
        <w:ind w:left="5694" w:hanging="360"/>
      </w:pPr>
    </w:lvl>
    <w:lvl w:ilvl="8" w:tplc="0405001B" w:tentative="1">
      <w:start w:val="1"/>
      <w:numFmt w:val="lowerRoman"/>
      <w:lvlText w:val="%9."/>
      <w:lvlJc w:val="right"/>
      <w:pPr>
        <w:ind w:left="6414" w:hanging="180"/>
      </w:pPr>
    </w:lvl>
  </w:abstractNum>
  <w:abstractNum w:abstractNumId="27">
    <w:nsid w:val="72F628C3"/>
    <w:multiLevelType w:val="hybridMultilevel"/>
    <w:tmpl w:val="D306236A"/>
    <w:lvl w:ilvl="0" w:tplc="99F4B6C4">
      <w:start w:val="1"/>
      <w:numFmt w:val="decimal"/>
      <w:lvlText w:val="1.%1"/>
      <w:lvlJc w:val="left"/>
      <w:pPr>
        <w:tabs>
          <w:tab w:val="num" w:pos="1097"/>
        </w:tabs>
        <w:ind w:left="1097" w:hanging="737"/>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nsid w:val="7AD7675E"/>
    <w:multiLevelType w:val="hybridMultilevel"/>
    <w:tmpl w:val="07FEDDE0"/>
    <w:lvl w:ilvl="0" w:tplc="3252E1C4">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8"/>
  </w:num>
  <w:num w:numId="2">
    <w:abstractNumId w:val="19"/>
    <w:lvlOverride w:ilvl="0">
      <w:startOverride w:val="1"/>
    </w:lvlOverride>
  </w:num>
  <w:num w:numId="3">
    <w:abstractNumId w:val="19"/>
    <w:lvlOverride w:ilvl="0">
      <w:startOverride w:val="1"/>
    </w:lvlOverride>
  </w:num>
  <w:num w:numId="4">
    <w:abstractNumId w:val="19"/>
    <w:lvlOverride w:ilvl="0">
      <w:startOverride w:val="1"/>
    </w:lvlOverride>
  </w:num>
  <w:num w:numId="5">
    <w:abstractNumId w:val="6"/>
  </w:num>
  <w:num w:numId="6">
    <w:abstractNumId w:val="10"/>
  </w:num>
  <w:num w:numId="7">
    <w:abstractNumId w:val="4"/>
  </w:num>
  <w:num w:numId="8">
    <w:abstractNumId w:val="12"/>
  </w:num>
  <w:num w:numId="9">
    <w:abstractNumId w:val="5"/>
  </w:num>
  <w:num w:numId="10">
    <w:abstractNumId w:val="14"/>
  </w:num>
  <w:num w:numId="11">
    <w:abstractNumId w:val="11"/>
  </w:num>
  <w:num w:numId="12">
    <w:abstractNumId w:val="22"/>
  </w:num>
  <w:num w:numId="13">
    <w:abstractNumId w:val="21"/>
  </w:num>
  <w:num w:numId="14">
    <w:abstractNumId w:val="26"/>
  </w:num>
  <w:num w:numId="15">
    <w:abstractNumId w:val="20"/>
  </w:num>
  <w:num w:numId="16">
    <w:abstractNumId w:val="17"/>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8"/>
  </w:num>
  <w:num w:numId="20">
    <w:abstractNumId w:val="23"/>
  </w:num>
  <w:num w:numId="21">
    <w:abstractNumId w:val="24"/>
  </w:num>
  <w:num w:numId="22">
    <w:abstractNumId w:val="6"/>
  </w:num>
  <w:num w:numId="23">
    <w:abstractNumId w:val="25"/>
  </w:num>
  <w:num w:numId="24">
    <w:abstractNumId w:val="6"/>
  </w:num>
  <w:num w:numId="25">
    <w:abstractNumId w:val="6"/>
  </w:num>
  <w:num w:numId="26">
    <w:abstractNumId w:val="6"/>
  </w:num>
  <w:num w:numId="27">
    <w:abstractNumId w:val="16"/>
  </w:num>
  <w:num w:numId="28">
    <w:abstractNumId w:val="3"/>
  </w:num>
  <w:num w:numId="29">
    <w:abstractNumId w:val="1"/>
  </w:num>
  <w:num w:numId="30">
    <w:abstractNumId w:val="2"/>
  </w:num>
  <w:num w:numId="31">
    <w:abstractNumId w:val="6"/>
  </w:num>
  <w:num w:numId="32">
    <w:abstractNumId w:val="0"/>
  </w:num>
  <w:num w:numId="33">
    <w:abstractNumId w:val="6"/>
  </w:num>
  <w:num w:numId="34">
    <w:abstractNumId w:val="13"/>
  </w:num>
  <w:num w:numId="35">
    <w:abstractNumId w:val="28"/>
  </w:num>
  <w:num w:numId="36">
    <w:abstractNumId w:val="6"/>
  </w:num>
  <w:num w:numId="37">
    <w:abstractNumId w:val="6"/>
  </w:num>
  <w:num w:numId="38">
    <w:abstractNumId w:val="6"/>
  </w:num>
  <w:num w:numId="39">
    <w:abstractNumId w:val="6"/>
  </w:num>
  <w:num w:numId="40">
    <w:abstractNumId w:val="19"/>
  </w:num>
  <w:num w:numId="41">
    <w:abstractNumId w:val="9"/>
  </w:num>
  <w:num w:numId="42">
    <w:abstractNumId w:val="7"/>
  </w:num>
  <w:num w:numId="43">
    <w:abstractNumId w:val="6"/>
  </w:num>
  <w:num w:numId="44">
    <w:abstractNumId w:val="6"/>
  </w:num>
  <w:num w:numId="45">
    <w:abstractNumId w:val="6"/>
  </w:num>
  <w:num w:numId="46">
    <w:abstractNumId w:val="6"/>
  </w:num>
  <w:num w:numId="47">
    <w:abstractNumId w:val="6"/>
  </w:num>
  <w:num w:numId="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A044E8"/>
    <w:rsid w:val="000147FA"/>
    <w:rsid w:val="00020674"/>
    <w:rsid w:val="00030ABD"/>
    <w:rsid w:val="00031DD1"/>
    <w:rsid w:val="00042DF0"/>
    <w:rsid w:val="00046CFB"/>
    <w:rsid w:val="000533F3"/>
    <w:rsid w:val="000535DD"/>
    <w:rsid w:val="0006076E"/>
    <w:rsid w:val="00061C3C"/>
    <w:rsid w:val="00066D35"/>
    <w:rsid w:val="00070346"/>
    <w:rsid w:val="000929ED"/>
    <w:rsid w:val="00096ECC"/>
    <w:rsid w:val="000A3C75"/>
    <w:rsid w:val="000D4D5A"/>
    <w:rsid w:val="000E3F89"/>
    <w:rsid w:val="00126D81"/>
    <w:rsid w:val="0012721D"/>
    <w:rsid w:val="00131015"/>
    <w:rsid w:val="0013361F"/>
    <w:rsid w:val="00134161"/>
    <w:rsid w:val="001400A2"/>
    <w:rsid w:val="0014459C"/>
    <w:rsid w:val="00146D7D"/>
    <w:rsid w:val="00150050"/>
    <w:rsid w:val="00165532"/>
    <w:rsid w:val="00177FB5"/>
    <w:rsid w:val="001853A1"/>
    <w:rsid w:val="0018589A"/>
    <w:rsid w:val="00195DB1"/>
    <w:rsid w:val="001A33F8"/>
    <w:rsid w:val="001B0D42"/>
    <w:rsid w:val="001D205A"/>
    <w:rsid w:val="001D5304"/>
    <w:rsid w:val="001D78C9"/>
    <w:rsid w:val="001D7D94"/>
    <w:rsid w:val="001E3F41"/>
    <w:rsid w:val="001E4139"/>
    <w:rsid w:val="001F01B7"/>
    <w:rsid w:val="00203319"/>
    <w:rsid w:val="0021198A"/>
    <w:rsid w:val="0021478E"/>
    <w:rsid w:val="00214D63"/>
    <w:rsid w:val="00221DA8"/>
    <w:rsid w:val="002256AD"/>
    <w:rsid w:val="00230D30"/>
    <w:rsid w:val="00236C12"/>
    <w:rsid w:val="0023724E"/>
    <w:rsid w:val="002400DD"/>
    <w:rsid w:val="00246A24"/>
    <w:rsid w:val="00261323"/>
    <w:rsid w:val="00276E01"/>
    <w:rsid w:val="00292A81"/>
    <w:rsid w:val="0029761B"/>
    <w:rsid w:val="002A69FD"/>
    <w:rsid w:val="002C2825"/>
    <w:rsid w:val="002C3697"/>
    <w:rsid w:val="002C75AC"/>
    <w:rsid w:val="002D30E9"/>
    <w:rsid w:val="002E2F83"/>
    <w:rsid w:val="002F724D"/>
    <w:rsid w:val="0030653F"/>
    <w:rsid w:val="003126F5"/>
    <w:rsid w:val="00316CAA"/>
    <w:rsid w:val="00320E1A"/>
    <w:rsid w:val="003220FE"/>
    <w:rsid w:val="00346B9D"/>
    <w:rsid w:val="00347F46"/>
    <w:rsid w:val="00351292"/>
    <w:rsid w:val="00355FC5"/>
    <w:rsid w:val="00356F64"/>
    <w:rsid w:val="00363495"/>
    <w:rsid w:val="0036770E"/>
    <w:rsid w:val="00380BC7"/>
    <w:rsid w:val="0038426A"/>
    <w:rsid w:val="003863BD"/>
    <w:rsid w:val="003956D5"/>
    <w:rsid w:val="003B2D63"/>
    <w:rsid w:val="003B4F13"/>
    <w:rsid w:val="003B755A"/>
    <w:rsid w:val="003C3E3D"/>
    <w:rsid w:val="003F1CDF"/>
    <w:rsid w:val="00402C39"/>
    <w:rsid w:val="004142DF"/>
    <w:rsid w:val="00427B58"/>
    <w:rsid w:val="00427D16"/>
    <w:rsid w:val="004438D4"/>
    <w:rsid w:val="00454B52"/>
    <w:rsid w:val="004566CC"/>
    <w:rsid w:val="0045775A"/>
    <w:rsid w:val="0047346C"/>
    <w:rsid w:val="0048478F"/>
    <w:rsid w:val="004906B4"/>
    <w:rsid w:val="00490755"/>
    <w:rsid w:val="004A3ED7"/>
    <w:rsid w:val="004A48B9"/>
    <w:rsid w:val="004A6E30"/>
    <w:rsid w:val="004B12D8"/>
    <w:rsid w:val="004D253D"/>
    <w:rsid w:val="004D3532"/>
    <w:rsid w:val="004D695A"/>
    <w:rsid w:val="004E7827"/>
    <w:rsid w:val="00506D7D"/>
    <w:rsid w:val="005303AF"/>
    <w:rsid w:val="0053528A"/>
    <w:rsid w:val="00563AA9"/>
    <w:rsid w:val="005649DF"/>
    <w:rsid w:val="00565212"/>
    <w:rsid w:val="005708C3"/>
    <w:rsid w:val="00572951"/>
    <w:rsid w:val="00574953"/>
    <w:rsid w:val="005779BE"/>
    <w:rsid w:val="00581F66"/>
    <w:rsid w:val="00583674"/>
    <w:rsid w:val="00590FBF"/>
    <w:rsid w:val="00591903"/>
    <w:rsid w:val="00592B0D"/>
    <w:rsid w:val="00597811"/>
    <w:rsid w:val="005B4FCA"/>
    <w:rsid w:val="005B7691"/>
    <w:rsid w:val="005C0169"/>
    <w:rsid w:val="005C039A"/>
    <w:rsid w:val="005C049C"/>
    <w:rsid w:val="005C46EB"/>
    <w:rsid w:val="005C52FA"/>
    <w:rsid w:val="005D71E8"/>
    <w:rsid w:val="005D750E"/>
    <w:rsid w:val="005E62CC"/>
    <w:rsid w:val="005F4A49"/>
    <w:rsid w:val="006029EF"/>
    <w:rsid w:val="00606B8A"/>
    <w:rsid w:val="0061121D"/>
    <w:rsid w:val="006158FD"/>
    <w:rsid w:val="00631610"/>
    <w:rsid w:val="00631FB4"/>
    <w:rsid w:val="00635BA3"/>
    <w:rsid w:val="00636DF4"/>
    <w:rsid w:val="00647A15"/>
    <w:rsid w:val="0065211F"/>
    <w:rsid w:val="00652F94"/>
    <w:rsid w:val="00661F5F"/>
    <w:rsid w:val="00662BF0"/>
    <w:rsid w:val="0067285F"/>
    <w:rsid w:val="00674772"/>
    <w:rsid w:val="006777BC"/>
    <w:rsid w:val="006778EE"/>
    <w:rsid w:val="0068201C"/>
    <w:rsid w:val="00690BCB"/>
    <w:rsid w:val="006A090A"/>
    <w:rsid w:val="006A6244"/>
    <w:rsid w:val="006C7AE8"/>
    <w:rsid w:val="006C7D3B"/>
    <w:rsid w:val="006D69F5"/>
    <w:rsid w:val="006E27B3"/>
    <w:rsid w:val="006E3097"/>
    <w:rsid w:val="006E5877"/>
    <w:rsid w:val="006E5D27"/>
    <w:rsid w:val="006F4CB3"/>
    <w:rsid w:val="007040DA"/>
    <w:rsid w:val="00721303"/>
    <w:rsid w:val="00725DAC"/>
    <w:rsid w:val="0072652D"/>
    <w:rsid w:val="00733C23"/>
    <w:rsid w:val="007419B7"/>
    <w:rsid w:val="00742FA7"/>
    <w:rsid w:val="00764617"/>
    <w:rsid w:val="00766DAA"/>
    <w:rsid w:val="00781AD8"/>
    <w:rsid w:val="00784D54"/>
    <w:rsid w:val="00795557"/>
    <w:rsid w:val="007A3217"/>
    <w:rsid w:val="007B45AC"/>
    <w:rsid w:val="007B701A"/>
    <w:rsid w:val="007C350C"/>
    <w:rsid w:val="007C545A"/>
    <w:rsid w:val="007C5C4D"/>
    <w:rsid w:val="007D37C5"/>
    <w:rsid w:val="007D477A"/>
    <w:rsid w:val="007D4F42"/>
    <w:rsid w:val="007F1AF1"/>
    <w:rsid w:val="00800571"/>
    <w:rsid w:val="00804B72"/>
    <w:rsid w:val="00805DD1"/>
    <w:rsid w:val="00806398"/>
    <w:rsid w:val="00813804"/>
    <w:rsid w:val="008259E6"/>
    <w:rsid w:val="00826115"/>
    <w:rsid w:val="008550B1"/>
    <w:rsid w:val="00872E87"/>
    <w:rsid w:val="00883668"/>
    <w:rsid w:val="00892305"/>
    <w:rsid w:val="00894685"/>
    <w:rsid w:val="008A140C"/>
    <w:rsid w:val="008C3358"/>
    <w:rsid w:val="008D2589"/>
    <w:rsid w:val="008D7614"/>
    <w:rsid w:val="008E1584"/>
    <w:rsid w:val="00906649"/>
    <w:rsid w:val="0091050E"/>
    <w:rsid w:val="00914A4B"/>
    <w:rsid w:val="00915A94"/>
    <w:rsid w:val="00917966"/>
    <w:rsid w:val="009538D7"/>
    <w:rsid w:val="00953B67"/>
    <w:rsid w:val="009543E1"/>
    <w:rsid w:val="00956E49"/>
    <w:rsid w:val="0096488E"/>
    <w:rsid w:val="00972B80"/>
    <w:rsid w:val="009772E4"/>
    <w:rsid w:val="00983A44"/>
    <w:rsid w:val="00986D4D"/>
    <w:rsid w:val="009879DD"/>
    <w:rsid w:val="0099322D"/>
    <w:rsid w:val="009B2D95"/>
    <w:rsid w:val="009B391E"/>
    <w:rsid w:val="009C0707"/>
    <w:rsid w:val="009C37E2"/>
    <w:rsid w:val="009E0240"/>
    <w:rsid w:val="009E2B79"/>
    <w:rsid w:val="009F1A52"/>
    <w:rsid w:val="009F5A66"/>
    <w:rsid w:val="00A044E8"/>
    <w:rsid w:val="00A246E7"/>
    <w:rsid w:val="00A26A2B"/>
    <w:rsid w:val="00A307D8"/>
    <w:rsid w:val="00A469B5"/>
    <w:rsid w:val="00A53559"/>
    <w:rsid w:val="00A56845"/>
    <w:rsid w:val="00A6004C"/>
    <w:rsid w:val="00A637E0"/>
    <w:rsid w:val="00A67292"/>
    <w:rsid w:val="00A73AAD"/>
    <w:rsid w:val="00A800E5"/>
    <w:rsid w:val="00A8177F"/>
    <w:rsid w:val="00A905AF"/>
    <w:rsid w:val="00AA3CE2"/>
    <w:rsid w:val="00AA6F4A"/>
    <w:rsid w:val="00AA7E19"/>
    <w:rsid w:val="00AD121B"/>
    <w:rsid w:val="00AD68AF"/>
    <w:rsid w:val="00AF0930"/>
    <w:rsid w:val="00AF1738"/>
    <w:rsid w:val="00AF36A7"/>
    <w:rsid w:val="00AF454D"/>
    <w:rsid w:val="00B0001B"/>
    <w:rsid w:val="00B03E56"/>
    <w:rsid w:val="00B0502B"/>
    <w:rsid w:val="00B0615D"/>
    <w:rsid w:val="00B153B5"/>
    <w:rsid w:val="00B26C98"/>
    <w:rsid w:val="00B35B41"/>
    <w:rsid w:val="00B36003"/>
    <w:rsid w:val="00B3602F"/>
    <w:rsid w:val="00B41F76"/>
    <w:rsid w:val="00B45714"/>
    <w:rsid w:val="00B50E5E"/>
    <w:rsid w:val="00B543BD"/>
    <w:rsid w:val="00B5798C"/>
    <w:rsid w:val="00B57AE5"/>
    <w:rsid w:val="00B65300"/>
    <w:rsid w:val="00B65557"/>
    <w:rsid w:val="00B66284"/>
    <w:rsid w:val="00B7788D"/>
    <w:rsid w:val="00B83E91"/>
    <w:rsid w:val="00B85707"/>
    <w:rsid w:val="00B93BD6"/>
    <w:rsid w:val="00B97427"/>
    <w:rsid w:val="00BA04C4"/>
    <w:rsid w:val="00BA3B1B"/>
    <w:rsid w:val="00BB3E37"/>
    <w:rsid w:val="00BB40E1"/>
    <w:rsid w:val="00BB4C2E"/>
    <w:rsid w:val="00BD0860"/>
    <w:rsid w:val="00BD1210"/>
    <w:rsid w:val="00BD6E96"/>
    <w:rsid w:val="00BE6098"/>
    <w:rsid w:val="00BE6CFF"/>
    <w:rsid w:val="00BF5B07"/>
    <w:rsid w:val="00C20920"/>
    <w:rsid w:val="00C25995"/>
    <w:rsid w:val="00C2723A"/>
    <w:rsid w:val="00C41BE9"/>
    <w:rsid w:val="00C52A78"/>
    <w:rsid w:val="00C61166"/>
    <w:rsid w:val="00C66DEA"/>
    <w:rsid w:val="00C756C7"/>
    <w:rsid w:val="00C80EF4"/>
    <w:rsid w:val="00C83550"/>
    <w:rsid w:val="00C87569"/>
    <w:rsid w:val="00CD4E45"/>
    <w:rsid w:val="00CD54E7"/>
    <w:rsid w:val="00CD6E89"/>
    <w:rsid w:val="00CE3516"/>
    <w:rsid w:val="00CF7719"/>
    <w:rsid w:val="00D0110B"/>
    <w:rsid w:val="00D02AC9"/>
    <w:rsid w:val="00D17633"/>
    <w:rsid w:val="00D21DA5"/>
    <w:rsid w:val="00D23BAB"/>
    <w:rsid w:val="00D25240"/>
    <w:rsid w:val="00D26E17"/>
    <w:rsid w:val="00D42546"/>
    <w:rsid w:val="00D43F8F"/>
    <w:rsid w:val="00D5244E"/>
    <w:rsid w:val="00D63056"/>
    <w:rsid w:val="00D701DE"/>
    <w:rsid w:val="00D729D3"/>
    <w:rsid w:val="00D84639"/>
    <w:rsid w:val="00DB032C"/>
    <w:rsid w:val="00DB24B8"/>
    <w:rsid w:val="00DB5F3D"/>
    <w:rsid w:val="00DC4CE2"/>
    <w:rsid w:val="00DD1BA0"/>
    <w:rsid w:val="00DD2B9F"/>
    <w:rsid w:val="00DD365F"/>
    <w:rsid w:val="00DD448F"/>
    <w:rsid w:val="00DE3DD9"/>
    <w:rsid w:val="00DE764A"/>
    <w:rsid w:val="00DF025F"/>
    <w:rsid w:val="00DF1473"/>
    <w:rsid w:val="00E07712"/>
    <w:rsid w:val="00E10050"/>
    <w:rsid w:val="00E42E95"/>
    <w:rsid w:val="00E45784"/>
    <w:rsid w:val="00E50265"/>
    <w:rsid w:val="00E57034"/>
    <w:rsid w:val="00E66F33"/>
    <w:rsid w:val="00E7258F"/>
    <w:rsid w:val="00E75F9D"/>
    <w:rsid w:val="00E8730D"/>
    <w:rsid w:val="00EA1AB8"/>
    <w:rsid w:val="00EC0E7A"/>
    <w:rsid w:val="00EC533A"/>
    <w:rsid w:val="00ED2563"/>
    <w:rsid w:val="00ED2FAC"/>
    <w:rsid w:val="00EE425C"/>
    <w:rsid w:val="00EE577E"/>
    <w:rsid w:val="00EF27F4"/>
    <w:rsid w:val="00EF5365"/>
    <w:rsid w:val="00F113DA"/>
    <w:rsid w:val="00F12735"/>
    <w:rsid w:val="00F13394"/>
    <w:rsid w:val="00F435A8"/>
    <w:rsid w:val="00F4406C"/>
    <w:rsid w:val="00F45B4E"/>
    <w:rsid w:val="00F46846"/>
    <w:rsid w:val="00F541A7"/>
    <w:rsid w:val="00F60305"/>
    <w:rsid w:val="00F614D3"/>
    <w:rsid w:val="00F6193D"/>
    <w:rsid w:val="00F62895"/>
    <w:rsid w:val="00F758A5"/>
    <w:rsid w:val="00F77CA2"/>
    <w:rsid w:val="00F87028"/>
    <w:rsid w:val="00F971FD"/>
    <w:rsid w:val="00FA7B99"/>
    <w:rsid w:val="00FB16F6"/>
    <w:rsid w:val="00FB1958"/>
    <w:rsid w:val="00FB638C"/>
    <w:rsid w:val="00FB7BD6"/>
    <w:rsid w:val="00FB7C83"/>
    <w:rsid w:val="00FC136D"/>
    <w:rsid w:val="00FD3A58"/>
    <w:rsid w:val="00FE53F6"/>
    <w:rsid w:val="00FF351C"/>
    <w:rsid w:val="00FF69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044E8"/>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unhideWhenUsed/>
    <w:rsid w:val="00A044E8"/>
    <w:pPr>
      <w:tabs>
        <w:tab w:val="center" w:pos="4536"/>
        <w:tab w:val="right" w:pos="9072"/>
      </w:tabs>
    </w:pPr>
  </w:style>
  <w:style w:type="character" w:customStyle="1" w:styleId="ZpatChar">
    <w:name w:val="Zápatí Char"/>
    <w:basedOn w:val="Standardnpsmoodstavce"/>
    <w:link w:val="Zpat"/>
    <w:uiPriority w:val="99"/>
    <w:rsid w:val="00A044E8"/>
    <w:rPr>
      <w:rFonts w:ascii="Calibri" w:eastAsia="Calibri" w:hAnsi="Calibri" w:cs="Times New Roman"/>
    </w:rPr>
  </w:style>
  <w:style w:type="paragraph" w:customStyle="1" w:styleId="CZslolnku">
    <w:name w:val="CZ číslo článku"/>
    <w:next w:val="CZNzevlnku"/>
    <w:rsid w:val="00A044E8"/>
    <w:pPr>
      <w:numPr>
        <w:numId w:val="1"/>
      </w:numPr>
      <w:spacing w:before="360" w:after="120" w:line="240" w:lineRule="auto"/>
      <w:jc w:val="center"/>
    </w:pPr>
    <w:rPr>
      <w:rFonts w:ascii="Century Gothic" w:eastAsia="Calibri" w:hAnsi="Century Gothic" w:cs="Times New Roman"/>
      <w:b/>
      <w:sz w:val="20"/>
      <w:szCs w:val="24"/>
      <w:lang w:eastAsia="cs-CZ"/>
    </w:rPr>
  </w:style>
  <w:style w:type="paragraph" w:customStyle="1" w:styleId="CZNzevlnku">
    <w:name w:val="CZ Název článku"/>
    <w:basedOn w:val="Normln"/>
    <w:next w:val="CZodstavec"/>
    <w:rsid w:val="00A044E8"/>
    <w:pPr>
      <w:spacing w:after="240" w:line="288" w:lineRule="auto"/>
      <w:jc w:val="center"/>
    </w:pPr>
    <w:rPr>
      <w:rFonts w:ascii="Century Gothic" w:hAnsi="Century Gothic"/>
      <w:b/>
      <w:sz w:val="20"/>
      <w:szCs w:val="24"/>
      <w:lang w:eastAsia="cs-CZ"/>
    </w:rPr>
  </w:style>
  <w:style w:type="paragraph" w:customStyle="1" w:styleId="CZodstavec">
    <w:name w:val="CZ odstavec"/>
    <w:rsid w:val="00A044E8"/>
    <w:pPr>
      <w:numPr>
        <w:numId w:val="5"/>
      </w:numPr>
      <w:tabs>
        <w:tab w:val="left" w:pos="357"/>
      </w:tabs>
      <w:spacing w:after="120" w:line="288" w:lineRule="auto"/>
      <w:jc w:val="both"/>
    </w:pPr>
    <w:rPr>
      <w:rFonts w:ascii="Century Gothic" w:eastAsia="Calibri" w:hAnsi="Century Gothic" w:cs="Times New Roman"/>
      <w:sz w:val="20"/>
      <w:szCs w:val="24"/>
      <w:lang w:eastAsia="cs-CZ"/>
    </w:rPr>
  </w:style>
  <w:style w:type="paragraph" w:customStyle="1" w:styleId="CZZkladntexttun">
    <w:name w:val="CZ Základní text tučně"/>
    <w:basedOn w:val="Normln"/>
    <w:rsid w:val="00A044E8"/>
    <w:pPr>
      <w:spacing w:after="0" w:line="288" w:lineRule="auto"/>
      <w:jc w:val="both"/>
    </w:pPr>
    <w:rPr>
      <w:rFonts w:ascii="Century Gothic" w:hAnsi="Century Gothic"/>
      <w:b/>
      <w:sz w:val="20"/>
      <w:szCs w:val="24"/>
      <w:lang w:eastAsia="cs-CZ"/>
    </w:rPr>
  </w:style>
  <w:style w:type="paragraph" w:customStyle="1" w:styleId="CZpsm">
    <w:name w:val="CZ písm."/>
    <w:rsid w:val="00A044E8"/>
    <w:pPr>
      <w:tabs>
        <w:tab w:val="left" w:pos="1247"/>
      </w:tabs>
      <w:spacing w:after="120" w:line="240" w:lineRule="auto"/>
      <w:jc w:val="both"/>
    </w:pPr>
    <w:rPr>
      <w:rFonts w:ascii="Century Gothic" w:eastAsia="Calibri" w:hAnsi="Century Gothic" w:cs="Times New Roman"/>
      <w:sz w:val="20"/>
      <w:szCs w:val="24"/>
      <w:lang w:eastAsia="cs-CZ"/>
    </w:rPr>
  </w:style>
  <w:style w:type="paragraph" w:customStyle="1" w:styleId="StylCZervenPodtrenZa6b">
    <w:name w:val="Styl CZ červeně + Podtržení Za:  6 b."/>
    <w:basedOn w:val="Normln"/>
    <w:rsid w:val="00A044E8"/>
    <w:pPr>
      <w:spacing w:after="120" w:line="288" w:lineRule="auto"/>
      <w:jc w:val="both"/>
    </w:pPr>
    <w:rPr>
      <w:rFonts w:ascii="Century Gothic" w:eastAsia="Times New Roman" w:hAnsi="Century Gothic"/>
      <w:i/>
      <w:iCs/>
      <w:color w:val="FF0000"/>
      <w:sz w:val="20"/>
      <w:szCs w:val="20"/>
      <w:lang w:eastAsia="cs-CZ"/>
    </w:rPr>
  </w:style>
  <w:style w:type="character" w:styleId="Hypertextovodkaz">
    <w:name w:val="Hyperlink"/>
    <w:uiPriority w:val="99"/>
    <w:unhideWhenUsed/>
    <w:rsid w:val="00A044E8"/>
    <w:rPr>
      <w:color w:val="0000FF"/>
      <w:u w:val="single"/>
    </w:rPr>
  </w:style>
  <w:style w:type="paragraph" w:customStyle="1" w:styleId="Styl">
    <w:name w:val="Styl"/>
    <w:rsid w:val="00A044E8"/>
    <w:pPr>
      <w:widowControl w:val="0"/>
      <w:autoSpaceDE w:val="0"/>
      <w:autoSpaceDN w:val="0"/>
      <w:adjustRightInd w:val="0"/>
      <w:spacing w:after="0" w:line="240" w:lineRule="auto"/>
    </w:pPr>
    <w:rPr>
      <w:rFonts w:ascii="Arial" w:eastAsia="Times New Roman" w:hAnsi="Arial" w:cs="Arial"/>
      <w:noProof/>
      <w:sz w:val="24"/>
      <w:szCs w:val="24"/>
      <w:lang w:val="en-US"/>
    </w:rPr>
  </w:style>
  <w:style w:type="paragraph" w:styleId="Textbubliny">
    <w:name w:val="Balloon Text"/>
    <w:basedOn w:val="Normln"/>
    <w:link w:val="TextbublinyChar"/>
    <w:uiPriority w:val="99"/>
    <w:semiHidden/>
    <w:unhideWhenUsed/>
    <w:rsid w:val="0068201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8201C"/>
    <w:rPr>
      <w:rFonts w:ascii="Tahoma" w:eastAsia="Calibri" w:hAnsi="Tahoma" w:cs="Tahoma"/>
      <w:sz w:val="16"/>
      <w:szCs w:val="16"/>
    </w:rPr>
  </w:style>
  <w:style w:type="paragraph" w:styleId="Zkladntext">
    <w:name w:val="Body Text"/>
    <w:basedOn w:val="Normln"/>
    <w:link w:val="ZkladntextChar"/>
    <w:unhideWhenUsed/>
    <w:rsid w:val="0068201C"/>
    <w:pPr>
      <w:spacing w:after="0" w:line="240" w:lineRule="auto"/>
      <w:jc w:val="both"/>
    </w:pPr>
    <w:rPr>
      <w:rFonts w:ascii="Times New Roman" w:eastAsia="Times New Roman" w:hAnsi="Times New Roman"/>
      <w:sz w:val="24"/>
      <w:szCs w:val="20"/>
    </w:rPr>
  </w:style>
  <w:style w:type="character" w:customStyle="1" w:styleId="ZkladntextChar">
    <w:name w:val="Základní text Char"/>
    <w:basedOn w:val="Standardnpsmoodstavce"/>
    <w:link w:val="Zkladntext"/>
    <w:rsid w:val="0068201C"/>
    <w:rPr>
      <w:rFonts w:ascii="Times New Roman" w:eastAsia="Times New Roman" w:hAnsi="Times New Roman" w:cs="Times New Roman"/>
      <w:sz w:val="24"/>
      <w:szCs w:val="20"/>
    </w:rPr>
  </w:style>
  <w:style w:type="character" w:styleId="Odkaznakoment">
    <w:name w:val="annotation reference"/>
    <w:basedOn w:val="Standardnpsmoodstavce"/>
    <w:uiPriority w:val="99"/>
    <w:semiHidden/>
    <w:unhideWhenUsed/>
    <w:rsid w:val="003126F5"/>
    <w:rPr>
      <w:sz w:val="16"/>
      <w:szCs w:val="16"/>
    </w:rPr>
  </w:style>
  <w:style w:type="paragraph" w:styleId="Textkomente">
    <w:name w:val="annotation text"/>
    <w:basedOn w:val="Normln"/>
    <w:link w:val="TextkomenteChar"/>
    <w:uiPriority w:val="99"/>
    <w:semiHidden/>
    <w:unhideWhenUsed/>
    <w:rsid w:val="003126F5"/>
    <w:pPr>
      <w:spacing w:line="240" w:lineRule="auto"/>
    </w:pPr>
    <w:rPr>
      <w:sz w:val="20"/>
      <w:szCs w:val="20"/>
    </w:rPr>
  </w:style>
  <w:style w:type="character" w:customStyle="1" w:styleId="TextkomenteChar">
    <w:name w:val="Text komentáře Char"/>
    <w:basedOn w:val="Standardnpsmoodstavce"/>
    <w:link w:val="Textkomente"/>
    <w:uiPriority w:val="99"/>
    <w:semiHidden/>
    <w:rsid w:val="003126F5"/>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3126F5"/>
    <w:rPr>
      <w:b/>
      <w:bCs/>
    </w:rPr>
  </w:style>
  <w:style w:type="character" w:customStyle="1" w:styleId="PedmtkomenteChar">
    <w:name w:val="Předmět komentáře Char"/>
    <w:basedOn w:val="TextkomenteChar"/>
    <w:link w:val="Pedmtkomente"/>
    <w:uiPriority w:val="99"/>
    <w:semiHidden/>
    <w:rsid w:val="003126F5"/>
    <w:rPr>
      <w:rFonts w:ascii="Calibri" w:eastAsia="Calibri" w:hAnsi="Calibri" w:cs="Times New Roman"/>
      <w:b/>
      <w:bCs/>
      <w:sz w:val="20"/>
      <w:szCs w:val="20"/>
    </w:rPr>
  </w:style>
  <w:style w:type="paragraph" w:styleId="Zhlav">
    <w:name w:val="header"/>
    <w:basedOn w:val="Normln"/>
    <w:link w:val="ZhlavChar"/>
    <w:uiPriority w:val="99"/>
    <w:unhideWhenUsed/>
    <w:rsid w:val="006A090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A090A"/>
    <w:rPr>
      <w:rFonts w:ascii="Calibri" w:eastAsia="Calibri" w:hAnsi="Calibri" w:cs="Times New Roman"/>
    </w:rPr>
  </w:style>
  <w:style w:type="paragraph" w:styleId="Odstavecseseznamem">
    <w:name w:val="List Paragraph"/>
    <w:basedOn w:val="Normln"/>
    <w:uiPriority w:val="34"/>
    <w:qFormat/>
    <w:rsid w:val="00B93BD6"/>
    <w:pPr>
      <w:ind w:left="720"/>
      <w:contextualSpacing/>
    </w:pPr>
  </w:style>
  <w:style w:type="paragraph" w:styleId="Seznam">
    <w:name w:val="List"/>
    <w:basedOn w:val="Normln"/>
    <w:semiHidden/>
    <w:unhideWhenUsed/>
    <w:rsid w:val="00F435A8"/>
    <w:pPr>
      <w:spacing w:after="0" w:line="240" w:lineRule="auto"/>
      <w:ind w:left="283" w:hanging="283"/>
    </w:pPr>
    <w:rPr>
      <w:rFonts w:ascii="Times New Roman" w:eastAsia="Times New Roman" w:hAnsi="Times New Roman"/>
      <w:sz w:val="24"/>
      <w:szCs w:val="24"/>
      <w:lang w:eastAsia="cs-CZ"/>
    </w:rPr>
  </w:style>
  <w:style w:type="paragraph" w:customStyle="1" w:styleId="Zkladntextodsazen31">
    <w:name w:val="Základní text odsazený 31"/>
    <w:basedOn w:val="Normln"/>
    <w:rsid w:val="00DD365F"/>
    <w:pPr>
      <w:suppressAutoHyphens/>
      <w:spacing w:after="0" w:line="240" w:lineRule="auto"/>
      <w:ind w:firstLine="426"/>
      <w:jc w:val="both"/>
    </w:pPr>
    <w:rPr>
      <w:rFonts w:ascii="Times New Roman" w:eastAsia="Times New Roman" w:hAnsi="Times New Roman"/>
      <w:bCs/>
      <w:szCs w:val="20"/>
      <w:lang w:eastAsia="ar-SA"/>
    </w:rPr>
  </w:style>
  <w:style w:type="paragraph" w:customStyle="1" w:styleId="Zkladntext1">
    <w:name w:val="Základní text 1"/>
    <w:basedOn w:val="Normln"/>
    <w:rsid w:val="003F1CDF"/>
    <w:pPr>
      <w:widowControl w:val="0"/>
      <w:suppressAutoHyphens/>
      <w:autoSpaceDE w:val="0"/>
      <w:spacing w:after="0" w:line="240" w:lineRule="auto"/>
      <w:jc w:val="both"/>
    </w:pPr>
    <w:rPr>
      <w:rFonts w:ascii="Arial Narrow" w:eastAsia="Times New Roman" w:hAnsi="Arial Narrow" w:cs="Arial"/>
      <w:color w:val="000000"/>
      <w:szCs w:val="18"/>
      <w:lang w:eastAsia="ar-SA"/>
    </w:rPr>
  </w:style>
  <w:style w:type="paragraph" w:styleId="Revize">
    <w:name w:val="Revision"/>
    <w:hidden/>
    <w:uiPriority w:val="99"/>
    <w:semiHidden/>
    <w:rsid w:val="00D729D3"/>
    <w:pPr>
      <w:spacing w:after="0" w:line="240" w:lineRule="auto"/>
    </w:pPr>
    <w:rPr>
      <w:rFonts w:ascii="Calibri" w:eastAsia="Calibri" w:hAnsi="Calibri" w:cs="Times New Roman"/>
    </w:rPr>
  </w:style>
  <w:style w:type="paragraph" w:styleId="Bezmezer">
    <w:name w:val="No Spacing"/>
    <w:uiPriority w:val="1"/>
    <w:qFormat/>
    <w:rsid w:val="00B0502B"/>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044E8"/>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unhideWhenUsed/>
    <w:rsid w:val="00A044E8"/>
    <w:pPr>
      <w:tabs>
        <w:tab w:val="center" w:pos="4536"/>
        <w:tab w:val="right" w:pos="9072"/>
      </w:tabs>
    </w:pPr>
    <w:rPr>
      <w:lang w:val="x-none"/>
    </w:rPr>
  </w:style>
  <w:style w:type="character" w:customStyle="1" w:styleId="ZpatChar">
    <w:name w:val="Zápatí Char"/>
    <w:basedOn w:val="Standardnpsmoodstavce"/>
    <w:link w:val="Zpat"/>
    <w:uiPriority w:val="99"/>
    <w:rsid w:val="00A044E8"/>
    <w:rPr>
      <w:rFonts w:ascii="Calibri" w:eastAsia="Calibri" w:hAnsi="Calibri" w:cs="Times New Roman"/>
      <w:lang w:val="x-none"/>
    </w:rPr>
  </w:style>
  <w:style w:type="paragraph" w:customStyle="1" w:styleId="CZslolnku">
    <w:name w:val="CZ číslo článku"/>
    <w:next w:val="CZNzevlnku"/>
    <w:rsid w:val="00A044E8"/>
    <w:pPr>
      <w:numPr>
        <w:numId w:val="1"/>
      </w:numPr>
      <w:spacing w:before="360" w:after="120" w:line="240" w:lineRule="auto"/>
      <w:jc w:val="center"/>
    </w:pPr>
    <w:rPr>
      <w:rFonts w:ascii="Century Gothic" w:eastAsia="Calibri" w:hAnsi="Century Gothic" w:cs="Times New Roman"/>
      <w:b/>
      <w:sz w:val="20"/>
      <w:szCs w:val="24"/>
      <w:lang w:eastAsia="cs-CZ"/>
    </w:rPr>
  </w:style>
  <w:style w:type="paragraph" w:customStyle="1" w:styleId="CZNzevlnku">
    <w:name w:val="CZ Název článku"/>
    <w:basedOn w:val="Normln"/>
    <w:next w:val="CZodstavec"/>
    <w:rsid w:val="00A044E8"/>
    <w:pPr>
      <w:spacing w:after="240" w:line="288" w:lineRule="auto"/>
      <w:jc w:val="center"/>
    </w:pPr>
    <w:rPr>
      <w:rFonts w:ascii="Century Gothic" w:hAnsi="Century Gothic"/>
      <w:b/>
      <w:sz w:val="20"/>
      <w:szCs w:val="24"/>
      <w:lang w:eastAsia="cs-CZ"/>
    </w:rPr>
  </w:style>
  <w:style w:type="paragraph" w:customStyle="1" w:styleId="CZodstavec">
    <w:name w:val="CZ odstavec"/>
    <w:rsid w:val="00A044E8"/>
    <w:pPr>
      <w:numPr>
        <w:numId w:val="5"/>
      </w:numPr>
      <w:tabs>
        <w:tab w:val="left" w:pos="357"/>
      </w:tabs>
      <w:spacing w:after="120" w:line="288" w:lineRule="auto"/>
      <w:jc w:val="both"/>
    </w:pPr>
    <w:rPr>
      <w:rFonts w:ascii="Century Gothic" w:eastAsia="Calibri" w:hAnsi="Century Gothic" w:cs="Times New Roman"/>
      <w:sz w:val="20"/>
      <w:szCs w:val="24"/>
      <w:lang w:eastAsia="cs-CZ"/>
    </w:rPr>
  </w:style>
  <w:style w:type="paragraph" w:customStyle="1" w:styleId="CZZkladntexttun">
    <w:name w:val="CZ Základní text tučně"/>
    <w:basedOn w:val="Normln"/>
    <w:rsid w:val="00A044E8"/>
    <w:pPr>
      <w:spacing w:after="0" w:line="288" w:lineRule="auto"/>
      <w:jc w:val="both"/>
    </w:pPr>
    <w:rPr>
      <w:rFonts w:ascii="Century Gothic" w:hAnsi="Century Gothic"/>
      <w:b/>
      <w:sz w:val="20"/>
      <w:szCs w:val="24"/>
      <w:lang w:eastAsia="cs-CZ"/>
    </w:rPr>
  </w:style>
  <w:style w:type="paragraph" w:customStyle="1" w:styleId="CZpsm">
    <w:name w:val="CZ písm."/>
    <w:rsid w:val="00A044E8"/>
    <w:pPr>
      <w:tabs>
        <w:tab w:val="left" w:pos="1247"/>
      </w:tabs>
      <w:spacing w:after="120" w:line="240" w:lineRule="auto"/>
      <w:jc w:val="both"/>
    </w:pPr>
    <w:rPr>
      <w:rFonts w:ascii="Century Gothic" w:eastAsia="Calibri" w:hAnsi="Century Gothic" w:cs="Times New Roman"/>
      <w:sz w:val="20"/>
      <w:szCs w:val="24"/>
      <w:lang w:eastAsia="cs-CZ"/>
    </w:rPr>
  </w:style>
  <w:style w:type="paragraph" w:customStyle="1" w:styleId="StylCZervenPodtrenZa6b">
    <w:name w:val="Styl CZ červeně + Podtržení Za:  6 b."/>
    <w:basedOn w:val="Normln"/>
    <w:rsid w:val="00A044E8"/>
    <w:pPr>
      <w:spacing w:after="120" w:line="288" w:lineRule="auto"/>
      <w:jc w:val="both"/>
    </w:pPr>
    <w:rPr>
      <w:rFonts w:ascii="Century Gothic" w:eastAsia="Times New Roman" w:hAnsi="Century Gothic"/>
      <w:i/>
      <w:iCs/>
      <w:color w:val="FF0000"/>
      <w:sz w:val="20"/>
      <w:szCs w:val="20"/>
      <w:lang w:eastAsia="cs-CZ"/>
    </w:rPr>
  </w:style>
  <w:style w:type="character" w:styleId="Hypertextovodkaz">
    <w:name w:val="Hyperlink"/>
    <w:uiPriority w:val="99"/>
    <w:unhideWhenUsed/>
    <w:rsid w:val="00A044E8"/>
    <w:rPr>
      <w:color w:val="0000FF"/>
      <w:u w:val="single"/>
    </w:rPr>
  </w:style>
  <w:style w:type="paragraph" w:customStyle="1" w:styleId="Styl">
    <w:name w:val="Styl"/>
    <w:rsid w:val="00A044E8"/>
    <w:pPr>
      <w:widowControl w:val="0"/>
      <w:autoSpaceDE w:val="0"/>
      <w:autoSpaceDN w:val="0"/>
      <w:adjustRightInd w:val="0"/>
      <w:spacing w:after="0" w:line="240" w:lineRule="auto"/>
    </w:pPr>
    <w:rPr>
      <w:rFonts w:ascii="Arial" w:eastAsia="Times New Roman" w:hAnsi="Arial" w:cs="Arial"/>
      <w:noProof/>
      <w:sz w:val="24"/>
      <w:szCs w:val="24"/>
      <w:lang w:val="en-US"/>
    </w:rPr>
  </w:style>
  <w:style w:type="paragraph" w:styleId="Textbubliny">
    <w:name w:val="Balloon Text"/>
    <w:basedOn w:val="Normln"/>
    <w:link w:val="TextbublinyChar"/>
    <w:uiPriority w:val="99"/>
    <w:semiHidden/>
    <w:unhideWhenUsed/>
    <w:rsid w:val="0068201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8201C"/>
    <w:rPr>
      <w:rFonts w:ascii="Tahoma" w:eastAsia="Calibri" w:hAnsi="Tahoma" w:cs="Tahoma"/>
      <w:sz w:val="16"/>
      <w:szCs w:val="16"/>
    </w:rPr>
  </w:style>
  <w:style w:type="paragraph" w:styleId="Zkladntext">
    <w:name w:val="Body Text"/>
    <w:basedOn w:val="Normln"/>
    <w:link w:val="ZkladntextChar"/>
    <w:unhideWhenUsed/>
    <w:rsid w:val="0068201C"/>
    <w:pPr>
      <w:spacing w:after="0" w:line="240" w:lineRule="auto"/>
      <w:jc w:val="both"/>
    </w:pPr>
    <w:rPr>
      <w:rFonts w:ascii="Times New Roman" w:eastAsia="Times New Roman" w:hAnsi="Times New Roman"/>
      <w:sz w:val="24"/>
      <w:szCs w:val="20"/>
      <w:lang w:val="x-none"/>
    </w:rPr>
  </w:style>
  <w:style w:type="character" w:customStyle="1" w:styleId="ZkladntextChar">
    <w:name w:val="Základní text Char"/>
    <w:basedOn w:val="Standardnpsmoodstavce"/>
    <w:link w:val="Zkladntext"/>
    <w:rsid w:val="0068201C"/>
    <w:rPr>
      <w:rFonts w:ascii="Times New Roman" w:eastAsia="Times New Roman" w:hAnsi="Times New Roman" w:cs="Times New Roman"/>
      <w:sz w:val="24"/>
      <w:szCs w:val="20"/>
      <w:lang w:val="x-none"/>
    </w:rPr>
  </w:style>
  <w:style w:type="character" w:styleId="Odkaznakoment">
    <w:name w:val="annotation reference"/>
    <w:basedOn w:val="Standardnpsmoodstavce"/>
    <w:uiPriority w:val="99"/>
    <w:semiHidden/>
    <w:unhideWhenUsed/>
    <w:rsid w:val="003126F5"/>
    <w:rPr>
      <w:sz w:val="16"/>
      <w:szCs w:val="16"/>
    </w:rPr>
  </w:style>
  <w:style w:type="paragraph" w:styleId="Textkomente">
    <w:name w:val="annotation text"/>
    <w:basedOn w:val="Normln"/>
    <w:link w:val="TextkomenteChar"/>
    <w:uiPriority w:val="99"/>
    <w:semiHidden/>
    <w:unhideWhenUsed/>
    <w:rsid w:val="003126F5"/>
    <w:pPr>
      <w:spacing w:line="240" w:lineRule="auto"/>
    </w:pPr>
    <w:rPr>
      <w:sz w:val="20"/>
      <w:szCs w:val="20"/>
    </w:rPr>
  </w:style>
  <w:style w:type="character" w:customStyle="1" w:styleId="TextkomenteChar">
    <w:name w:val="Text komentáře Char"/>
    <w:basedOn w:val="Standardnpsmoodstavce"/>
    <w:link w:val="Textkomente"/>
    <w:uiPriority w:val="99"/>
    <w:semiHidden/>
    <w:rsid w:val="003126F5"/>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3126F5"/>
    <w:rPr>
      <w:b/>
      <w:bCs/>
    </w:rPr>
  </w:style>
  <w:style w:type="character" w:customStyle="1" w:styleId="PedmtkomenteChar">
    <w:name w:val="Předmět komentáře Char"/>
    <w:basedOn w:val="TextkomenteChar"/>
    <w:link w:val="Pedmtkomente"/>
    <w:uiPriority w:val="99"/>
    <w:semiHidden/>
    <w:rsid w:val="003126F5"/>
    <w:rPr>
      <w:rFonts w:ascii="Calibri" w:eastAsia="Calibri" w:hAnsi="Calibri" w:cs="Times New Roman"/>
      <w:b/>
      <w:bCs/>
      <w:sz w:val="20"/>
      <w:szCs w:val="20"/>
    </w:rPr>
  </w:style>
  <w:style w:type="paragraph" w:styleId="Zhlav">
    <w:name w:val="header"/>
    <w:basedOn w:val="Normln"/>
    <w:link w:val="ZhlavChar"/>
    <w:uiPriority w:val="99"/>
    <w:unhideWhenUsed/>
    <w:rsid w:val="006A090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A090A"/>
    <w:rPr>
      <w:rFonts w:ascii="Calibri" w:eastAsia="Calibri" w:hAnsi="Calibri" w:cs="Times New Roman"/>
    </w:rPr>
  </w:style>
  <w:style w:type="paragraph" w:styleId="Odstavecseseznamem">
    <w:name w:val="List Paragraph"/>
    <w:basedOn w:val="Normln"/>
    <w:uiPriority w:val="34"/>
    <w:qFormat/>
    <w:rsid w:val="00B93B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335232">
      <w:bodyDiv w:val="1"/>
      <w:marLeft w:val="0"/>
      <w:marRight w:val="0"/>
      <w:marTop w:val="0"/>
      <w:marBottom w:val="0"/>
      <w:divBdr>
        <w:top w:val="none" w:sz="0" w:space="0" w:color="auto"/>
        <w:left w:val="none" w:sz="0" w:space="0" w:color="auto"/>
        <w:bottom w:val="none" w:sz="0" w:space="0" w:color="auto"/>
        <w:right w:val="none" w:sz="0" w:space="0" w:color="auto"/>
      </w:divBdr>
    </w:div>
    <w:div w:id="909997732">
      <w:bodyDiv w:val="1"/>
      <w:marLeft w:val="0"/>
      <w:marRight w:val="0"/>
      <w:marTop w:val="0"/>
      <w:marBottom w:val="0"/>
      <w:divBdr>
        <w:top w:val="none" w:sz="0" w:space="0" w:color="auto"/>
        <w:left w:val="none" w:sz="0" w:space="0" w:color="auto"/>
        <w:bottom w:val="none" w:sz="0" w:space="0" w:color="auto"/>
        <w:right w:val="none" w:sz="0" w:space="0" w:color="auto"/>
      </w:divBdr>
    </w:div>
    <w:div w:id="1059980072">
      <w:bodyDiv w:val="1"/>
      <w:marLeft w:val="0"/>
      <w:marRight w:val="0"/>
      <w:marTop w:val="0"/>
      <w:marBottom w:val="0"/>
      <w:divBdr>
        <w:top w:val="none" w:sz="0" w:space="0" w:color="auto"/>
        <w:left w:val="none" w:sz="0" w:space="0" w:color="auto"/>
        <w:bottom w:val="none" w:sz="0" w:space="0" w:color="auto"/>
        <w:right w:val="none" w:sz="0" w:space="0" w:color="auto"/>
      </w:divBdr>
    </w:div>
    <w:div w:id="1147823402">
      <w:bodyDiv w:val="1"/>
      <w:marLeft w:val="0"/>
      <w:marRight w:val="0"/>
      <w:marTop w:val="0"/>
      <w:marBottom w:val="0"/>
      <w:divBdr>
        <w:top w:val="none" w:sz="0" w:space="0" w:color="auto"/>
        <w:left w:val="none" w:sz="0" w:space="0" w:color="auto"/>
        <w:bottom w:val="none" w:sz="0" w:space="0" w:color="auto"/>
        <w:right w:val="none" w:sz="0" w:space="0" w:color="auto"/>
      </w:divBdr>
    </w:div>
    <w:div w:id="1201435614">
      <w:bodyDiv w:val="1"/>
      <w:marLeft w:val="0"/>
      <w:marRight w:val="0"/>
      <w:marTop w:val="0"/>
      <w:marBottom w:val="0"/>
      <w:divBdr>
        <w:top w:val="none" w:sz="0" w:space="0" w:color="auto"/>
        <w:left w:val="none" w:sz="0" w:space="0" w:color="auto"/>
        <w:bottom w:val="none" w:sz="0" w:space="0" w:color="auto"/>
        <w:right w:val="none" w:sz="0" w:space="0" w:color="auto"/>
      </w:divBdr>
    </w:div>
    <w:div w:id="1247618356">
      <w:bodyDiv w:val="1"/>
      <w:marLeft w:val="0"/>
      <w:marRight w:val="0"/>
      <w:marTop w:val="0"/>
      <w:marBottom w:val="0"/>
      <w:divBdr>
        <w:top w:val="none" w:sz="0" w:space="0" w:color="auto"/>
        <w:left w:val="none" w:sz="0" w:space="0" w:color="auto"/>
        <w:bottom w:val="none" w:sz="0" w:space="0" w:color="auto"/>
        <w:right w:val="none" w:sz="0" w:space="0" w:color="auto"/>
      </w:divBdr>
    </w:div>
    <w:div w:id="1567644243">
      <w:bodyDiv w:val="1"/>
      <w:marLeft w:val="0"/>
      <w:marRight w:val="0"/>
      <w:marTop w:val="0"/>
      <w:marBottom w:val="0"/>
      <w:divBdr>
        <w:top w:val="none" w:sz="0" w:space="0" w:color="auto"/>
        <w:left w:val="none" w:sz="0" w:space="0" w:color="auto"/>
        <w:bottom w:val="none" w:sz="0" w:space="0" w:color="auto"/>
        <w:right w:val="none" w:sz="0" w:space="0" w:color="auto"/>
      </w:divBdr>
    </w:div>
    <w:div w:id="201221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8</Pages>
  <Words>3580</Words>
  <Characters>21127</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
    </vt:vector>
  </TitlesOfParts>
  <Company>Brno</Company>
  <LinksUpToDate>false</LinksUpToDate>
  <CharactersWithSpaces>24658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Juřenová Monika</dc:creator>
  <cp:lastModifiedBy>Michálková Soňa</cp:lastModifiedBy>
  <cp:revision>7</cp:revision>
  <cp:lastPrinted>2018-08-06T09:10:00Z</cp:lastPrinted>
  <dcterms:created xsi:type="dcterms:W3CDTF">2018-08-06T07:07:00Z</dcterms:created>
  <dcterms:modified xsi:type="dcterms:W3CDTF">2018-08-06T09:10:00Z</dcterms:modified>
</cp:coreProperties>
</file>