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94" w:rsidRDefault="00A07994" w:rsidP="00A0799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DODATEK č. 1</w:t>
      </w:r>
    </w:p>
    <w:p w:rsidR="00A07994" w:rsidRPr="00430EE9" w:rsidRDefault="00A07994" w:rsidP="00A0799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NÁJEMNÍ SMLOUVY</w:t>
      </w:r>
    </w:p>
    <w:p w:rsidR="00A07994" w:rsidRPr="00430EE9" w:rsidRDefault="00A07994" w:rsidP="00A0799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Mezi s</w:t>
      </w:r>
      <w:r w:rsidRPr="00430EE9">
        <w:rPr>
          <w:rFonts w:ascii="Times New Roman" w:hAnsi="Times New Roman" w:cs="Times New Roman"/>
          <w:b/>
          <w:bCs/>
          <w:sz w:val="20"/>
          <w:szCs w:val="20"/>
        </w:rPr>
        <w:t>mluvní</w:t>
      </w:r>
      <w:r>
        <w:rPr>
          <w:rFonts w:ascii="Times New Roman" w:hAnsi="Times New Roman" w:cs="Times New Roman"/>
          <w:b/>
          <w:bCs/>
          <w:sz w:val="20"/>
          <w:szCs w:val="20"/>
        </w:rPr>
        <w:t>mi stranami</w:t>
      </w: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A07994" w:rsidRPr="00430EE9" w:rsidRDefault="00A07994" w:rsidP="00A0799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A07994" w:rsidRPr="00430EE9" w:rsidRDefault="00A07994" w:rsidP="00A079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A07994" w:rsidRPr="00430EE9" w:rsidRDefault="00A07994" w:rsidP="00A079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A07994" w:rsidRPr="00430EE9" w:rsidRDefault="00A07994" w:rsidP="00A079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A07994" w:rsidRPr="00430EE9" w:rsidRDefault="00A07994" w:rsidP="00A079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zastoupení</w:t>
      </w:r>
      <w:r w:rsidRPr="00430EE9">
        <w:rPr>
          <w:rFonts w:ascii="Times New Roman" w:hAnsi="Times New Roman" w:cs="Times New Roman"/>
          <w:bCs/>
          <w:sz w:val="20"/>
          <w:szCs w:val="20"/>
        </w:rPr>
        <w:t xml:space="preserve"> Ing. </w:t>
      </w:r>
      <w:r>
        <w:rPr>
          <w:rFonts w:ascii="Times New Roman" w:hAnsi="Times New Roman" w:cs="Times New Roman"/>
          <w:bCs/>
          <w:sz w:val="20"/>
          <w:szCs w:val="20"/>
        </w:rPr>
        <w:t>Věra Fousková, předsedkyně představenstva</w:t>
      </w:r>
    </w:p>
    <w:p w:rsidR="00A07994" w:rsidRPr="00430EE9" w:rsidRDefault="00A07994" w:rsidP="00A079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Krajským soudem v Brně,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sp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 zn.</w:t>
      </w:r>
      <w:r w:rsidRPr="00430EE9">
        <w:rPr>
          <w:rFonts w:ascii="Times New Roman" w:hAnsi="Times New Roman" w:cs="Times New Roman"/>
          <w:bCs/>
          <w:sz w:val="20"/>
          <w:szCs w:val="20"/>
        </w:rPr>
        <w:t xml:space="preserve"> B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Cs/>
          <w:sz w:val="20"/>
          <w:szCs w:val="20"/>
        </w:rPr>
        <w:t>1952</w:t>
      </w:r>
    </w:p>
    <w:p w:rsidR="00A07994" w:rsidRPr="00430EE9" w:rsidRDefault="00A07994" w:rsidP="00A079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A07994" w:rsidRPr="002C4E76" w:rsidRDefault="00A07994" w:rsidP="00A07994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A07994" w:rsidRPr="002C4E76" w:rsidRDefault="00A07994" w:rsidP="00A07994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bookmarkStart w:id="0" w:name="názevNáj"/>
      <w:r>
        <w:rPr>
          <w:rFonts w:ascii="Times New Roman" w:hAnsi="Times New Roman" w:cs="Times New Roman"/>
          <w:b/>
          <w:sz w:val="20"/>
          <w:szCs w:val="20"/>
        </w:rPr>
        <w:t>PRINCIPIA SOLUTIONS s.r.o.</w:t>
      </w:r>
      <w:bookmarkEnd w:id="0"/>
      <w:r w:rsidRPr="002C4E7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7994" w:rsidRPr="00C6522D" w:rsidRDefault="00A07994" w:rsidP="00A07994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C4E76">
        <w:rPr>
          <w:rFonts w:ascii="Times New Roman" w:hAnsi="Times New Roman" w:cs="Times New Roman"/>
          <w:sz w:val="20"/>
          <w:szCs w:val="20"/>
        </w:rPr>
        <w:t>se sídlem</w:t>
      </w:r>
      <w:r>
        <w:rPr>
          <w:rFonts w:ascii="Times New Roman" w:hAnsi="Times New Roman" w:cs="Times New Roman"/>
          <w:sz w:val="20"/>
          <w:szCs w:val="20"/>
        </w:rPr>
        <w:t xml:space="preserve"> Holešovská 1691, 769 01 Holešov</w:t>
      </w:r>
      <w:r w:rsidRPr="00C652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7994" w:rsidRPr="002C4E76" w:rsidRDefault="00A07994" w:rsidP="00A079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 xml:space="preserve">IČ: </w:t>
      </w:r>
      <w:r>
        <w:rPr>
          <w:rFonts w:ascii="Times New Roman" w:hAnsi="Times New Roman" w:cs="Times New Roman"/>
          <w:bCs/>
          <w:sz w:val="20"/>
          <w:szCs w:val="20"/>
        </w:rPr>
        <w:t>04049195</w:t>
      </w:r>
    </w:p>
    <w:p w:rsidR="00A07994" w:rsidRPr="002C4E76" w:rsidRDefault="00A07994" w:rsidP="00A079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>DIČ:</w:t>
      </w:r>
      <w:r>
        <w:rPr>
          <w:rFonts w:ascii="Times New Roman" w:hAnsi="Times New Roman" w:cs="Times New Roman"/>
          <w:bCs/>
          <w:sz w:val="20"/>
          <w:szCs w:val="20"/>
        </w:rPr>
        <w:t xml:space="preserve"> CZ04049195</w:t>
      </w:r>
    </w:p>
    <w:p w:rsidR="00A07994" w:rsidRPr="002C4E76" w:rsidRDefault="00A07994" w:rsidP="00A079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>Z</w:t>
      </w:r>
      <w:r>
        <w:rPr>
          <w:rFonts w:ascii="Times New Roman" w:hAnsi="Times New Roman" w:cs="Times New Roman"/>
          <w:bCs/>
          <w:sz w:val="20"/>
          <w:szCs w:val="20"/>
        </w:rPr>
        <w:t xml:space="preserve">astoupení Ing. Martin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Burdík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jednatel</w:t>
      </w:r>
    </w:p>
    <w:p w:rsidR="00A07994" w:rsidRPr="002C4E76" w:rsidRDefault="00A07994" w:rsidP="00A079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>zapsaná v obchodním rejstříku vedeném</w:t>
      </w:r>
      <w:r>
        <w:rPr>
          <w:rFonts w:ascii="Times New Roman" w:hAnsi="Times New Roman" w:cs="Times New Roman"/>
          <w:bCs/>
          <w:sz w:val="20"/>
          <w:szCs w:val="20"/>
        </w:rPr>
        <w:t xml:space="preserve"> Krajským soudem v Brně</w:t>
      </w:r>
      <w:r w:rsidRPr="002C4E76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2C4E76">
        <w:rPr>
          <w:rFonts w:ascii="Times New Roman" w:hAnsi="Times New Roman" w:cs="Times New Roman"/>
          <w:bCs/>
          <w:sz w:val="20"/>
          <w:szCs w:val="20"/>
        </w:rPr>
        <w:t>sp</w:t>
      </w:r>
      <w:proofErr w:type="spellEnd"/>
      <w:r w:rsidRPr="002C4E76">
        <w:rPr>
          <w:rFonts w:ascii="Times New Roman" w:hAnsi="Times New Roman" w:cs="Times New Roman"/>
          <w:bCs/>
          <w:sz w:val="20"/>
          <w:szCs w:val="20"/>
        </w:rPr>
        <w:t>. zn</w:t>
      </w:r>
      <w:r>
        <w:rPr>
          <w:rFonts w:ascii="Times New Roman" w:hAnsi="Times New Roman" w:cs="Times New Roman"/>
          <w:bCs/>
          <w:sz w:val="20"/>
          <w:szCs w:val="20"/>
        </w:rPr>
        <w:t>. C 87851</w:t>
      </w:r>
    </w:p>
    <w:p w:rsidR="00A07994" w:rsidRPr="002C4E76" w:rsidRDefault="00A07994" w:rsidP="00A07994">
      <w:pPr>
        <w:rPr>
          <w:rFonts w:ascii="Times New Roman" w:hAnsi="Times New Roman" w:cs="Times New Roman"/>
          <w:sz w:val="20"/>
          <w:szCs w:val="20"/>
        </w:rPr>
      </w:pPr>
      <w:r w:rsidRPr="002C4E76">
        <w:rPr>
          <w:rFonts w:ascii="Times New Roman" w:hAnsi="Times New Roman" w:cs="Times New Roman"/>
          <w:sz w:val="20"/>
          <w:szCs w:val="20"/>
        </w:rPr>
        <w:t>(dále jen jako „</w:t>
      </w:r>
      <w:r w:rsidRPr="002C4E76">
        <w:rPr>
          <w:rFonts w:ascii="Times New Roman" w:hAnsi="Times New Roman" w:cs="Times New Roman"/>
          <w:b/>
          <w:sz w:val="20"/>
          <w:szCs w:val="20"/>
        </w:rPr>
        <w:t>nájemce</w:t>
      </w:r>
      <w:r w:rsidRPr="002C4E76">
        <w:rPr>
          <w:rFonts w:ascii="Times New Roman" w:hAnsi="Times New Roman" w:cs="Times New Roman"/>
          <w:sz w:val="20"/>
          <w:szCs w:val="20"/>
        </w:rPr>
        <w:t>“),</w:t>
      </w:r>
    </w:p>
    <w:p w:rsidR="00A07994" w:rsidRPr="002C4E76" w:rsidRDefault="00A07994" w:rsidP="00A079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Preambule</w:t>
      </w:r>
    </w:p>
    <w:p w:rsidR="00A07994" w:rsidRPr="00430EE9" w:rsidRDefault="00A07994" w:rsidP="00A07994">
      <w:pPr>
        <w:pStyle w:val="Zkladntext"/>
        <w:rPr>
          <w:b/>
          <w:sz w:val="20"/>
        </w:rPr>
      </w:pPr>
    </w:p>
    <w:p w:rsidR="00A07994" w:rsidRDefault="00A07994" w:rsidP="00A079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Pronajímatel a nájemce spolu uzavřeli nájemní smlouvu (dále jen „Smlouva“), jejímž předmětem byl nájem prostoru sloužícího podnikání – konkrétně kanceláře č. </w:t>
      </w:r>
      <w:r w:rsidRPr="00A07994">
        <w:rPr>
          <w:rFonts w:ascii="Times New Roman" w:hAnsi="Times New Roman" w:cs="Times New Roman"/>
          <w:b/>
          <w:sz w:val="20"/>
          <w:szCs w:val="20"/>
        </w:rPr>
        <w:t>2.03</w:t>
      </w:r>
      <w:r>
        <w:rPr>
          <w:rFonts w:ascii="Times New Roman" w:hAnsi="Times New Roman" w:cs="Times New Roman"/>
          <w:sz w:val="20"/>
          <w:szCs w:val="20"/>
        </w:rPr>
        <w:t xml:space="preserve"> v </w:t>
      </w:r>
      <w:r w:rsidRPr="00430EE9">
        <w:rPr>
          <w:rFonts w:ascii="Times New Roman" w:hAnsi="Times New Roman" w:cs="Times New Roman"/>
          <w:b/>
          <w:sz w:val="20"/>
          <w:szCs w:val="20"/>
        </w:rPr>
        <w:t>budov</w:t>
      </w:r>
      <w:r>
        <w:rPr>
          <w:rFonts w:ascii="Times New Roman" w:hAnsi="Times New Roman" w:cs="Times New Roman"/>
          <w:b/>
          <w:sz w:val="20"/>
          <w:szCs w:val="20"/>
        </w:rPr>
        <w:t>ě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č. p. 1691</w:t>
      </w:r>
      <w:r w:rsidR="009C2D8B">
        <w:rPr>
          <w:rFonts w:ascii="Times New Roman" w:hAnsi="Times New Roman" w:cs="Times New Roman"/>
          <w:b/>
          <w:sz w:val="20"/>
          <w:szCs w:val="20"/>
        </w:rPr>
        <w:t xml:space="preserve"> (SO 101)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</w:t>
      </w:r>
      <w:r>
        <w:rPr>
          <w:rFonts w:ascii="Times New Roman" w:hAnsi="Times New Roman" w:cs="Times New Roman"/>
          <w:sz w:val="20"/>
          <w:szCs w:val="20"/>
        </w:rPr>
        <w:t xml:space="preserve">8 pro výše uvedené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>
        <w:rPr>
          <w:rFonts w:ascii="Times New Roman" w:hAnsi="Times New Roman" w:cs="Times New Roman"/>
          <w:sz w:val="20"/>
          <w:szCs w:val="20"/>
        </w:rPr>
        <w:t>ú.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obec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A07994" w:rsidRDefault="00A07994" w:rsidP="00A079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Článek </w:t>
      </w:r>
      <w:r w:rsidRPr="00A07994">
        <w:rPr>
          <w:rFonts w:ascii="Times New Roman" w:hAnsi="Times New Roman" w:cs="Times New Roman"/>
          <w:b/>
          <w:sz w:val="20"/>
          <w:szCs w:val="20"/>
        </w:rPr>
        <w:t xml:space="preserve">I. </w:t>
      </w:r>
    </w:p>
    <w:p w:rsidR="00A07994" w:rsidRPr="00A07994" w:rsidRDefault="00A07994" w:rsidP="00A079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994">
        <w:rPr>
          <w:rFonts w:ascii="Times New Roman" w:hAnsi="Times New Roman" w:cs="Times New Roman"/>
          <w:b/>
          <w:sz w:val="20"/>
          <w:szCs w:val="20"/>
        </w:rPr>
        <w:t>Předmět dodatku</w:t>
      </w:r>
    </w:p>
    <w:p w:rsidR="00A07994" w:rsidRPr="00A07994" w:rsidRDefault="00A07994" w:rsidP="00A07994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07994">
        <w:rPr>
          <w:rFonts w:ascii="Times New Roman" w:hAnsi="Times New Roman" w:cs="Times New Roman"/>
          <w:sz w:val="20"/>
          <w:szCs w:val="20"/>
          <w:u w:val="single"/>
        </w:rPr>
        <w:t>Smlouva se doplňuje následovně:</w:t>
      </w:r>
    </w:p>
    <w:p w:rsidR="00A07994" w:rsidRDefault="00A07994" w:rsidP="00A079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Pronajímatel poskytne nájemci službu otápění a TUV pro výše uvedenou kancelář, a to od 22. 8. 2018 do 13. 5. 2019. Cena za tuto poskytnutou službu je za celé období 9 360,- Kč bez DPH a bude přiměřeně rozpočítána</w:t>
      </w:r>
      <w:r w:rsidR="005D2CEA">
        <w:rPr>
          <w:rFonts w:ascii="Times New Roman" w:hAnsi="Times New Roman" w:cs="Times New Roman"/>
          <w:b/>
          <w:sz w:val="20"/>
          <w:szCs w:val="20"/>
        </w:rPr>
        <w:t xml:space="preserve"> za celé období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5D2CEA" w:rsidRPr="00430EE9" w:rsidRDefault="005D2CEA" w:rsidP="005D2CE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Cena za otápění a TUV bude </w:t>
      </w:r>
      <w:r w:rsidRPr="00430EE9">
        <w:rPr>
          <w:rFonts w:ascii="Times New Roman" w:hAnsi="Times New Roman" w:cs="Times New Roman"/>
          <w:sz w:val="20"/>
          <w:szCs w:val="20"/>
        </w:rPr>
        <w:t>splatn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430EE9">
        <w:rPr>
          <w:rFonts w:ascii="Times New Roman" w:hAnsi="Times New Roman" w:cs="Times New Roman"/>
          <w:sz w:val="20"/>
          <w:szCs w:val="20"/>
        </w:rPr>
        <w:t xml:space="preserve">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5D2CEA" w:rsidRPr="00430EE9" w:rsidRDefault="005D2CEA" w:rsidP="005D2CE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za otápění a TUV bude hrazena</w:t>
      </w:r>
      <w:r w:rsidRPr="00430EE9">
        <w:rPr>
          <w:rFonts w:ascii="Times New Roman" w:hAnsi="Times New Roman" w:cs="Times New Roman"/>
          <w:sz w:val="20"/>
          <w:szCs w:val="20"/>
        </w:rPr>
        <w:t xml:space="preserve"> bezhotovostním převodem na účet pronajímatele, uvedený na daňovém dokladu. </w:t>
      </w:r>
      <w:r w:rsidRPr="00160B6A">
        <w:rPr>
          <w:rFonts w:ascii="Times New Roman" w:hAnsi="Times New Roman" w:cs="Times New Roman"/>
          <w:sz w:val="20"/>
          <w:szCs w:val="20"/>
        </w:rPr>
        <w:t>K ceně za</w:t>
      </w:r>
      <w:r>
        <w:rPr>
          <w:rFonts w:ascii="Times New Roman" w:hAnsi="Times New Roman" w:cs="Times New Roman"/>
          <w:sz w:val="20"/>
          <w:szCs w:val="20"/>
        </w:rPr>
        <w:t xml:space="preserve"> otápění a TUV</w:t>
      </w:r>
      <w:r w:rsidRPr="00160B6A">
        <w:rPr>
          <w:rFonts w:ascii="Times New Roman" w:hAnsi="Times New Roman" w:cs="Times New Roman"/>
          <w:sz w:val="20"/>
          <w:szCs w:val="20"/>
        </w:rPr>
        <w:t xml:space="preserve"> spojené s užíváváním prostorů bude připočtena daň z přidané hodnoty.</w:t>
      </w:r>
      <w:r w:rsidRPr="00430EE9">
        <w:rPr>
          <w:rFonts w:ascii="Times New Roman" w:hAnsi="Times New Roman" w:cs="Times New Roman"/>
          <w:sz w:val="20"/>
          <w:szCs w:val="20"/>
        </w:rPr>
        <w:t xml:space="preserve"> Sazba DPH bude stanovena dle zákona o DPH platného v době uskutečnění zdanitelného plnění. </w:t>
      </w:r>
    </w:p>
    <w:p w:rsidR="00A07994" w:rsidRPr="00465D2E" w:rsidRDefault="00A07994" w:rsidP="00A07994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Článek </w:t>
      </w:r>
      <w:r w:rsidRPr="00465D2E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465D2E">
        <w:rPr>
          <w:rFonts w:ascii="Times New Roman" w:hAnsi="Times New Roman" w:cs="Times New Roman"/>
          <w:b/>
          <w:sz w:val="20"/>
          <w:szCs w:val="20"/>
        </w:rPr>
        <w:t>.</w:t>
      </w:r>
    </w:p>
    <w:p w:rsidR="00A07994" w:rsidRDefault="00A07994" w:rsidP="00A07994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Závěrečná</w:t>
      </w:r>
      <w:r w:rsidRPr="00465D2E">
        <w:rPr>
          <w:rFonts w:ascii="Times New Roman" w:hAnsi="Times New Roman" w:cs="Times New Roman"/>
          <w:b/>
          <w:sz w:val="20"/>
          <w:szCs w:val="20"/>
        </w:rPr>
        <w:t xml:space="preserve"> ustanovení</w:t>
      </w:r>
    </w:p>
    <w:p w:rsidR="00A07994" w:rsidRDefault="00A07994" w:rsidP="00A07994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7994" w:rsidRDefault="00A07994" w:rsidP="00A07994">
      <w:pPr>
        <w:pStyle w:val="Bezmezer"/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</w:t>
      </w:r>
      <w:r>
        <w:rPr>
          <w:rFonts w:ascii="Times New Roman" w:hAnsi="Times New Roman" w:cs="Times New Roman"/>
          <w:sz w:val="20"/>
          <w:szCs w:val="20"/>
        </w:rPr>
        <w:tab/>
      </w:r>
      <w:r w:rsidR="006F1253">
        <w:rPr>
          <w:rFonts w:ascii="Times New Roman" w:hAnsi="Times New Roman" w:cs="Times New Roman"/>
          <w:sz w:val="20"/>
          <w:szCs w:val="20"/>
        </w:rPr>
        <w:t>Tento D</w:t>
      </w:r>
      <w:r w:rsidRPr="00602499">
        <w:rPr>
          <w:rFonts w:ascii="Times New Roman" w:hAnsi="Times New Roman" w:cs="Times New Roman"/>
          <w:sz w:val="20"/>
          <w:szCs w:val="20"/>
        </w:rPr>
        <w:t>odatek je platný ode dne jeho uzavření, tj. jeho podepsání oběma sml</w:t>
      </w:r>
      <w:r>
        <w:rPr>
          <w:rFonts w:ascii="Times New Roman" w:hAnsi="Times New Roman" w:cs="Times New Roman"/>
          <w:sz w:val="20"/>
          <w:szCs w:val="20"/>
        </w:rPr>
        <w:t xml:space="preserve">uvními stranami. </w:t>
      </w:r>
      <w:r w:rsidR="006F1253">
        <w:rPr>
          <w:rFonts w:ascii="Times New Roman" w:hAnsi="Times New Roman" w:cs="Times New Roman"/>
          <w:sz w:val="20"/>
          <w:szCs w:val="20"/>
        </w:rPr>
        <w:t>Účinnost D</w:t>
      </w:r>
      <w:r w:rsidRPr="00602499">
        <w:rPr>
          <w:rFonts w:ascii="Times New Roman" w:hAnsi="Times New Roman" w:cs="Times New Roman"/>
          <w:sz w:val="20"/>
          <w:szCs w:val="20"/>
        </w:rPr>
        <w:t xml:space="preserve">odatku však nenastane </w:t>
      </w:r>
      <w:r>
        <w:rPr>
          <w:rFonts w:ascii="Times New Roman" w:hAnsi="Times New Roman" w:cs="Times New Roman"/>
          <w:sz w:val="20"/>
          <w:szCs w:val="20"/>
        </w:rPr>
        <w:t xml:space="preserve">nejdříve </w:t>
      </w:r>
      <w:r w:rsidRPr="00602499">
        <w:rPr>
          <w:rFonts w:ascii="Times New Roman" w:hAnsi="Times New Roman" w:cs="Times New Roman"/>
          <w:sz w:val="20"/>
          <w:szCs w:val="20"/>
        </w:rPr>
        <w:t>jeho zveřejnění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602499">
        <w:rPr>
          <w:rFonts w:ascii="Times New Roman" w:hAnsi="Times New Roman" w:cs="Times New Roman"/>
          <w:sz w:val="20"/>
          <w:szCs w:val="20"/>
        </w:rPr>
        <w:t xml:space="preserve"> v registru smluv na základě zákona č. 340/2015 Sb.</w:t>
      </w:r>
    </w:p>
    <w:p w:rsidR="00A07994" w:rsidRDefault="00A07994" w:rsidP="00A07994">
      <w:pPr>
        <w:pStyle w:val="Bezmezer"/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ab/>
        <w:t>Pokud není tímto Dodatkem stanoveno jinak, platí původní ujednání ve Smlouvě.</w:t>
      </w:r>
    </w:p>
    <w:p w:rsidR="00A07994" w:rsidRDefault="00A07994" w:rsidP="00A07994">
      <w:pPr>
        <w:pStyle w:val="Bezmezer"/>
        <w:keepNext/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2.3</w:t>
      </w:r>
      <w:r>
        <w:rPr>
          <w:rFonts w:ascii="Times New Roman" w:hAnsi="Times New Roman" w:cs="Times New Roman"/>
          <w:sz w:val="20"/>
          <w:szCs w:val="20"/>
        </w:rPr>
        <w:tab/>
        <w:t>Dodatek je vyhotoven ve 2 rovnocenných vyhotoveních, z nichž obdrží každá smluvní strana jedno vyhotovení.</w:t>
      </w: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Holešově dne 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V …………………. </w:t>
      </w:r>
      <w:proofErr w:type="gramStart"/>
      <w:r>
        <w:rPr>
          <w:rFonts w:ascii="Times New Roman" w:hAnsi="Times New Roman" w:cs="Times New Roman"/>
          <w:sz w:val="20"/>
          <w:szCs w:val="20"/>
        </w:rPr>
        <w:t>dne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……………………….</w:t>
      </w: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Pronajímatel: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Nájemce:</w:t>
      </w: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Industry Servis ZK, a.s.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PRINCIPIA SOLUTIONS s.r.o.</w:t>
      </w:r>
    </w:p>
    <w:p w:rsidR="00A07994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Věra Fousková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Ing. Martin </w:t>
      </w:r>
      <w:proofErr w:type="spellStart"/>
      <w:r>
        <w:rPr>
          <w:rFonts w:ascii="Times New Roman" w:hAnsi="Times New Roman" w:cs="Times New Roman"/>
          <w:sz w:val="20"/>
          <w:szCs w:val="20"/>
        </w:rPr>
        <w:t>Burdík</w:t>
      </w:r>
      <w:proofErr w:type="spellEnd"/>
    </w:p>
    <w:p w:rsidR="00A07994" w:rsidRPr="00465D2E" w:rsidRDefault="00A07994" w:rsidP="00A0799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předsedkyně představenstva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jednatel</w:t>
      </w:r>
    </w:p>
    <w:p w:rsidR="00A07994" w:rsidRPr="00430EE9" w:rsidRDefault="00A07994" w:rsidP="00A0799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1BA8" w:rsidRDefault="00E41BA8"/>
    <w:sectPr w:rsidR="00E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94"/>
    <w:rsid w:val="005D2CEA"/>
    <w:rsid w:val="006F1253"/>
    <w:rsid w:val="009C2D8B"/>
    <w:rsid w:val="00A07994"/>
    <w:rsid w:val="00E4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9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079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079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0799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07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9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079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079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0799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07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Roman Kedruš</cp:lastModifiedBy>
  <cp:revision>3</cp:revision>
  <dcterms:created xsi:type="dcterms:W3CDTF">2018-08-20T06:17:00Z</dcterms:created>
  <dcterms:modified xsi:type="dcterms:W3CDTF">2018-08-22T07:06:00Z</dcterms:modified>
</cp:coreProperties>
</file>