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93" w:rsidRPr="00FB397D" w:rsidRDefault="00C85993" w:rsidP="00C85993">
      <w:pPr>
        <w:jc w:val="center"/>
        <w:rPr>
          <w:b/>
          <w:sz w:val="28"/>
          <w:szCs w:val="28"/>
        </w:rPr>
      </w:pPr>
      <w:r w:rsidRPr="00FB397D">
        <w:rPr>
          <w:b/>
          <w:sz w:val="28"/>
          <w:szCs w:val="28"/>
        </w:rPr>
        <w:t>Smlouva o výpůjčce</w:t>
      </w:r>
    </w:p>
    <w:p w:rsidR="00C85993" w:rsidRPr="00FB397D" w:rsidRDefault="00C85993" w:rsidP="00C85993">
      <w:pPr>
        <w:jc w:val="center"/>
        <w:rPr>
          <w:b/>
          <w:sz w:val="28"/>
          <w:szCs w:val="28"/>
        </w:rPr>
      </w:pPr>
      <w:r w:rsidRPr="00FB397D">
        <w:rPr>
          <w:b/>
          <w:sz w:val="28"/>
          <w:szCs w:val="28"/>
        </w:rPr>
        <w:t>dlouhodobého hmotného majetku</w:t>
      </w:r>
    </w:p>
    <w:p w:rsidR="00C85993" w:rsidRDefault="00C85993" w:rsidP="00C85993">
      <w:pPr>
        <w:jc w:val="center"/>
        <w:rPr>
          <w:b/>
          <w:sz w:val="28"/>
          <w:szCs w:val="28"/>
        </w:rPr>
      </w:pPr>
    </w:p>
    <w:p w:rsidR="00C85993" w:rsidRDefault="00C85993" w:rsidP="00C85993">
      <w:r>
        <w:t xml:space="preserve">Předávající:                                                   </w:t>
      </w:r>
      <w:r w:rsidR="00E87D54">
        <w:t xml:space="preserve">      Muzeum umění a designu, p</w:t>
      </w:r>
      <w:r>
        <w:t>.</w:t>
      </w:r>
      <w:r w:rsidR="00E87D54">
        <w:t xml:space="preserve"> </w:t>
      </w:r>
      <w:r>
        <w:t>o.</w:t>
      </w:r>
    </w:p>
    <w:p w:rsidR="00C85993" w:rsidRDefault="00C85993" w:rsidP="00C85993">
      <w:r>
        <w:t xml:space="preserve">                                                                              Malé náměstí 74</w:t>
      </w:r>
    </w:p>
    <w:p w:rsidR="00C85993" w:rsidRDefault="00C85993" w:rsidP="00C85993">
      <w:r>
        <w:t xml:space="preserve">                                                                              256 01 Benešov</w:t>
      </w:r>
    </w:p>
    <w:p w:rsidR="00C85993" w:rsidRDefault="00C85993" w:rsidP="00C85993">
      <w:r>
        <w:t xml:space="preserve">                                                                              IČO: 712 94 678 </w:t>
      </w:r>
    </w:p>
    <w:p w:rsidR="00C85993" w:rsidRDefault="00C85993" w:rsidP="00C85993"/>
    <w:p w:rsidR="00C85993" w:rsidRDefault="00C85993" w:rsidP="00C85993">
      <w:r>
        <w:t>Přejímající:                                                          Pečovatelská služba okresu Benešov</w:t>
      </w:r>
    </w:p>
    <w:p w:rsidR="00C85993" w:rsidRDefault="00C85993" w:rsidP="00C85993">
      <w:r>
        <w:t xml:space="preserve">                                                                              Malé náměstí 2006</w:t>
      </w:r>
    </w:p>
    <w:p w:rsidR="00C85993" w:rsidRDefault="00C85993" w:rsidP="00C85993">
      <w:r>
        <w:t xml:space="preserve">                                                                              256 01 Benešov</w:t>
      </w:r>
    </w:p>
    <w:p w:rsidR="00C85993" w:rsidRDefault="00C85993" w:rsidP="00C85993">
      <w:r>
        <w:t xml:space="preserve">                                                                              IČO: 71459251</w:t>
      </w:r>
    </w:p>
    <w:p w:rsidR="00C85993" w:rsidRPr="00FB397D" w:rsidRDefault="00C85993" w:rsidP="00C85993">
      <w:pPr>
        <w:jc w:val="center"/>
        <w:rPr>
          <w:b/>
          <w:sz w:val="24"/>
          <w:szCs w:val="24"/>
        </w:rPr>
      </w:pPr>
      <w:r w:rsidRPr="00FB397D">
        <w:rPr>
          <w:b/>
          <w:sz w:val="24"/>
          <w:szCs w:val="24"/>
        </w:rPr>
        <w:t>Smluvní strany ujednávají následující:</w:t>
      </w:r>
    </w:p>
    <w:p w:rsidR="00C85993" w:rsidRDefault="00C85993" w:rsidP="00C85993">
      <w:r>
        <w:t xml:space="preserve"> </w:t>
      </w:r>
    </w:p>
    <w:p w:rsidR="00C85993" w:rsidRDefault="00C85993" w:rsidP="00C85993">
      <w:pPr>
        <w:pStyle w:val="Odstavecseseznamem"/>
        <w:numPr>
          <w:ilvl w:val="0"/>
          <w:numId w:val="1"/>
        </w:numPr>
      </w:pPr>
      <w:proofErr w:type="spellStart"/>
      <w:r>
        <w:t>Půjčitel</w:t>
      </w:r>
      <w:proofErr w:type="spellEnd"/>
      <w:r>
        <w:t xml:space="preserve"> tímto přenechává bezplatně </w:t>
      </w:r>
      <w:proofErr w:type="spellStart"/>
      <w:r>
        <w:t>výpůjčiteli</w:t>
      </w:r>
      <w:proofErr w:type="spellEnd"/>
      <w:r>
        <w:t xml:space="preserve"> majetek k dočasnému užívání na dobu neurčitou.</w:t>
      </w:r>
    </w:p>
    <w:p w:rsidR="00C85993" w:rsidRDefault="00C85993" w:rsidP="00C85993">
      <w:pPr>
        <w:pStyle w:val="Odstavecseseznamem"/>
        <w:numPr>
          <w:ilvl w:val="0"/>
          <w:numId w:val="1"/>
        </w:numPr>
      </w:pPr>
      <w:r>
        <w:t>Smluvní strany potvrzují, že  použité věci před předáním prohlídly a jsou přenechány ve stavu způsobilém k užívání.</w:t>
      </w:r>
    </w:p>
    <w:p w:rsidR="00C85993" w:rsidRDefault="00C85993" w:rsidP="00C85993">
      <w:pPr>
        <w:pStyle w:val="Odstavecseseznamem"/>
        <w:numPr>
          <w:ilvl w:val="0"/>
          <w:numId w:val="1"/>
        </w:numPr>
      </w:pPr>
      <w:proofErr w:type="spellStart"/>
      <w:r>
        <w:t>Výpůjčitel</w:t>
      </w:r>
      <w:proofErr w:type="spellEnd"/>
      <w:r>
        <w:t xml:space="preserve"> je oprávněn užívat věci výlučně sám a v souladu s jejím účelem, chránit před poškozením, ztrátou a zničením.</w:t>
      </w:r>
    </w:p>
    <w:p w:rsidR="00C85993" w:rsidRDefault="00C85993" w:rsidP="00C85993">
      <w:pPr>
        <w:pStyle w:val="Odstavecseseznamem"/>
        <w:numPr>
          <w:ilvl w:val="0"/>
          <w:numId w:val="1"/>
        </w:numPr>
      </w:pPr>
      <w:proofErr w:type="spellStart"/>
      <w:r>
        <w:t>Výpůjčitel</w:t>
      </w:r>
      <w:proofErr w:type="spellEnd"/>
      <w:r>
        <w:t xml:space="preserve"> tímto potvrzuje, že mu věci předány při podpisu této smlouvy.</w:t>
      </w:r>
    </w:p>
    <w:p w:rsidR="00C85993" w:rsidRDefault="00C85993" w:rsidP="00C85993">
      <w:pPr>
        <w:pStyle w:val="Odstavecseseznamem"/>
        <w:ind w:left="564"/>
      </w:pPr>
    </w:p>
    <w:p w:rsidR="00C85993" w:rsidRDefault="00C85993" w:rsidP="00C85993">
      <w:pPr>
        <w:pStyle w:val="Odstavecseseznamem"/>
        <w:ind w:left="564"/>
      </w:pPr>
    </w:p>
    <w:p w:rsidR="00C85993" w:rsidRDefault="00C85993" w:rsidP="00C85993">
      <w:pPr>
        <w:pStyle w:val="Odstavecseseznamem"/>
        <w:ind w:left="564"/>
      </w:pPr>
      <w:r>
        <w:t>Tato smlouva je uzavřena ve dvou vyhotoveníc</w:t>
      </w:r>
      <w:r w:rsidR="00E87D54">
        <w:t>h, z nichž každá strana obdrží</w:t>
      </w:r>
      <w:r>
        <w:t xml:space="preserve"> po jednom vyhotovení.                                                                        </w:t>
      </w:r>
    </w:p>
    <w:p w:rsidR="00E87D54" w:rsidRDefault="00E87D54" w:rsidP="00C85993">
      <w:pPr>
        <w:ind w:left="564"/>
        <w:rPr>
          <w:sz w:val="24"/>
          <w:szCs w:val="24"/>
        </w:rPr>
      </w:pPr>
    </w:p>
    <w:p w:rsidR="00C85993" w:rsidRPr="006728B7" w:rsidRDefault="00C85993" w:rsidP="00C85993">
      <w:pPr>
        <w:ind w:left="564"/>
        <w:rPr>
          <w:sz w:val="24"/>
          <w:szCs w:val="24"/>
        </w:rPr>
      </w:pPr>
      <w:r w:rsidRPr="006728B7">
        <w:rPr>
          <w:sz w:val="24"/>
          <w:szCs w:val="24"/>
        </w:rPr>
        <w:t xml:space="preserve"> </w:t>
      </w:r>
      <w:r>
        <w:rPr>
          <w:sz w:val="24"/>
          <w:szCs w:val="24"/>
        </w:rPr>
        <w:t>Příloha obsahuje seznam předávaného majetku.</w:t>
      </w:r>
      <w:r w:rsidRPr="006728B7">
        <w:rPr>
          <w:sz w:val="24"/>
          <w:szCs w:val="24"/>
        </w:rPr>
        <w:t xml:space="preserve">                                        </w:t>
      </w:r>
    </w:p>
    <w:p w:rsidR="00C85993" w:rsidRDefault="00C85993" w:rsidP="00C85993">
      <w:r>
        <w:t xml:space="preserve">                      </w:t>
      </w:r>
    </w:p>
    <w:p w:rsidR="00C85993" w:rsidRPr="006728B7" w:rsidRDefault="00C85993" w:rsidP="00C85993">
      <w:pPr>
        <w:pStyle w:val="Odstavecseseznamem"/>
        <w:rPr>
          <w:sz w:val="18"/>
        </w:rPr>
      </w:pPr>
      <w:r>
        <w:rPr>
          <w:sz w:val="18"/>
        </w:rPr>
        <w:t xml:space="preserve"> </w:t>
      </w:r>
      <w:r>
        <w:t xml:space="preserve">                                   </w:t>
      </w:r>
    </w:p>
    <w:p w:rsidR="00C85993" w:rsidRPr="00913340" w:rsidRDefault="00C85993" w:rsidP="00C85993">
      <w:pPr>
        <w:pStyle w:val="Odstavecseseznamem"/>
      </w:pPr>
      <w:r>
        <w:lastRenderedPageBreak/>
        <w:t xml:space="preserve">Předávající:                                                                          Přejímající:    </w:t>
      </w:r>
    </w:p>
    <w:p w:rsidR="00C85993" w:rsidRDefault="00C85993" w:rsidP="00C85993">
      <w:pPr>
        <w:pStyle w:val="Odstavecseseznamem"/>
      </w:pPr>
      <w:r>
        <w:t>Muzeum umění a designu p.</w:t>
      </w:r>
      <w:r w:rsidR="00E87D54">
        <w:t xml:space="preserve"> </w:t>
      </w:r>
      <w:r>
        <w:t>o., Benešov                       Pečovatelská služba Benešov</w:t>
      </w:r>
    </w:p>
    <w:p w:rsidR="00C85993" w:rsidRDefault="00C85993" w:rsidP="00C85993">
      <w:r>
        <w:t xml:space="preserve">             </w:t>
      </w:r>
    </w:p>
    <w:p w:rsidR="0070744D" w:rsidRDefault="00C85993" w:rsidP="0070744D">
      <w:r>
        <w:t xml:space="preserve">     </w:t>
      </w:r>
      <w:r w:rsidR="0070744D">
        <w:t>Příloha:</w:t>
      </w:r>
    </w:p>
    <w:p w:rsidR="0070744D" w:rsidRDefault="0070744D" w:rsidP="0070744D">
      <w:pPr>
        <w:rPr>
          <w:b/>
        </w:rPr>
      </w:pPr>
      <w:r>
        <w:rPr>
          <w:b/>
        </w:rPr>
        <w:t>Seznam předávaného majetku:</w:t>
      </w:r>
    </w:p>
    <w:p w:rsidR="0070744D" w:rsidRDefault="0070744D" w:rsidP="0070744D"/>
    <w:p w:rsidR="0070744D" w:rsidRDefault="0070744D" w:rsidP="0070744D">
      <w:pPr>
        <w:pStyle w:val="Odstavecseseznamem"/>
        <w:numPr>
          <w:ilvl w:val="0"/>
          <w:numId w:val="2"/>
        </w:numPr>
        <w:spacing w:line="256" w:lineRule="auto"/>
      </w:pPr>
      <w:r>
        <w:t xml:space="preserve">Zamykatelná skříňka s policemi (IČ. 5, cena 2.882,85) </w:t>
      </w:r>
    </w:p>
    <w:p w:rsidR="0070744D" w:rsidRDefault="0070744D" w:rsidP="0070744D">
      <w:pPr>
        <w:pStyle w:val="Odstavecseseznamem"/>
        <w:numPr>
          <w:ilvl w:val="0"/>
          <w:numId w:val="2"/>
        </w:numPr>
        <w:spacing w:line="256" w:lineRule="auto"/>
      </w:pPr>
      <w:r>
        <w:t xml:space="preserve">Zamykatelná skříňka s policemi (IČ. 7, cena 2.882,85) </w:t>
      </w:r>
    </w:p>
    <w:p w:rsidR="0070744D" w:rsidRDefault="0070744D" w:rsidP="0070744D">
      <w:pPr>
        <w:pStyle w:val="Odstavecseseznamem"/>
        <w:numPr>
          <w:ilvl w:val="0"/>
          <w:numId w:val="2"/>
        </w:numPr>
        <w:spacing w:line="256" w:lineRule="auto"/>
      </w:pPr>
      <w:r>
        <w:t xml:space="preserve">Zamykatelná skříňka s policemi (IČ. 10, cena 2.882,85) </w:t>
      </w:r>
    </w:p>
    <w:p w:rsidR="0070744D" w:rsidRDefault="0070744D" w:rsidP="0070744D">
      <w:pPr>
        <w:pStyle w:val="Odstavecseseznamem"/>
        <w:numPr>
          <w:ilvl w:val="0"/>
          <w:numId w:val="2"/>
        </w:numPr>
        <w:spacing w:line="256" w:lineRule="auto"/>
      </w:pPr>
      <w:r>
        <w:t xml:space="preserve">Zamykatelná skříňka s policemi (IČ. 11, cena 2.882,85) </w:t>
      </w:r>
    </w:p>
    <w:p w:rsidR="0070744D" w:rsidRDefault="0070744D" w:rsidP="0070744D">
      <w:pPr>
        <w:pStyle w:val="Odstavecseseznamem"/>
        <w:numPr>
          <w:ilvl w:val="0"/>
          <w:numId w:val="2"/>
        </w:numPr>
        <w:spacing w:line="256" w:lineRule="auto"/>
      </w:pPr>
      <w:r>
        <w:t>Stojací lampa BI, 5 ks (IČ. 310, cena 1.675,-)</w:t>
      </w:r>
    </w:p>
    <w:p w:rsidR="0070744D" w:rsidRDefault="0070744D" w:rsidP="0070744D">
      <w:pPr>
        <w:pStyle w:val="Odstavecseseznamem"/>
        <w:numPr>
          <w:ilvl w:val="0"/>
          <w:numId w:val="2"/>
        </w:numPr>
        <w:spacing w:line="256" w:lineRule="auto"/>
      </w:pPr>
      <w:r>
        <w:t>Archivní skříňka (IČ. 602, cena 3.920,-)</w:t>
      </w:r>
    </w:p>
    <w:p w:rsidR="0070744D" w:rsidRDefault="0070744D" w:rsidP="0070744D">
      <w:pPr>
        <w:pStyle w:val="Odstavecseseznamem"/>
        <w:numPr>
          <w:ilvl w:val="0"/>
          <w:numId w:val="2"/>
        </w:numPr>
        <w:spacing w:line="256" w:lineRule="auto"/>
      </w:pPr>
      <w:r>
        <w:t>Archivní skříňka (IČ. 603, cena 3.920,-)</w:t>
      </w:r>
    </w:p>
    <w:p w:rsidR="0070744D" w:rsidRDefault="0070744D" w:rsidP="0070744D">
      <w:pPr>
        <w:pStyle w:val="Odstavecseseznamem"/>
        <w:numPr>
          <w:ilvl w:val="0"/>
          <w:numId w:val="2"/>
        </w:numPr>
        <w:spacing w:line="256" w:lineRule="auto"/>
      </w:pPr>
      <w:r>
        <w:t>Archivní skříňka (IČ. 604, cena 3.920,-)</w:t>
      </w:r>
    </w:p>
    <w:p w:rsidR="0070744D" w:rsidRDefault="0070744D" w:rsidP="0070744D">
      <w:pPr>
        <w:pStyle w:val="Odstavecseseznamem"/>
        <w:numPr>
          <w:ilvl w:val="0"/>
          <w:numId w:val="2"/>
        </w:numPr>
        <w:spacing w:line="256" w:lineRule="auto"/>
      </w:pPr>
      <w:r>
        <w:t>Skříňová sestava zelená prosklená (IČ. 585, 35.000,-)</w:t>
      </w:r>
    </w:p>
    <w:p w:rsidR="0070744D" w:rsidRDefault="0070744D" w:rsidP="0070744D">
      <w:pPr>
        <w:pStyle w:val="Odstavecseseznamem"/>
        <w:numPr>
          <w:ilvl w:val="0"/>
          <w:numId w:val="2"/>
        </w:numPr>
        <w:spacing w:line="256" w:lineRule="auto"/>
      </w:pPr>
      <w:r>
        <w:t>Kancelářská skříň policová + šatní (IČ. 615, cena 7.140,-)</w:t>
      </w:r>
    </w:p>
    <w:p w:rsidR="0070744D" w:rsidRDefault="0070744D" w:rsidP="0070744D">
      <w:pPr>
        <w:pStyle w:val="Odstavecseseznamem"/>
        <w:numPr>
          <w:ilvl w:val="0"/>
          <w:numId w:val="2"/>
        </w:numPr>
        <w:spacing w:line="256" w:lineRule="auto"/>
      </w:pPr>
      <w:r>
        <w:t>Kancelářská skříň policová  (IČ. 616, cena 7.390,-)</w:t>
      </w:r>
      <w:bookmarkStart w:id="0" w:name="_GoBack"/>
      <w:bookmarkEnd w:id="0"/>
    </w:p>
    <w:p w:rsidR="0070744D" w:rsidRDefault="0070744D" w:rsidP="0070744D">
      <w:pPr>
        <w:pStyle w:val="Odstavecseseznamem"/>
        <w:numPr>
          <w:ilvl w:val="0"/>
          <w:numId w:val="2"/>
        </w:numPr>
        <w:spacing w:line="256" w:lineRule="auto"/>
      </w:pPr>
      <w:r>
        <w:t>Kancel</w:t>
      </w:r>
      <w:r w:rsidR="00E87D54">
        <w:t>ářská skříň policová  (IČ. 617,-)</w:t>
      </w:r>
    </w:p>
    <w:p w:rsidR="0070744D" w:rsidRDefault="0070744D" w:rsidP="0070744D">
      <w:pPr>
        <w:pStyle w:val="Odstavecseseznamem"/>
      </w:pPr>
    </w:p>
    <w:p w:rsidR="0070744D" w:rsidRDefault="0070744D" w:rsidP="0070744D">
      <w:r>
        <w:t xml:space="preserve">                          Celkem: 81.886,45</w:t>
      </w:r>
      <w:r w:rsidR="00E87D54">
        <w:t>,-</w:t>
      </w:r>
    </w:p>
    <w:p w:rsidR="0070744D" w:rsidRDefault="0070744D" w:rsidP="00C85993"/>
    <w:p w:rsidR="0070744D" w:rsidRDefault="0070744D" w:rsidP="00C85993"/>
    <w:p w:rsidR="00C85993" w:rsidRDefault="0070744D" w:rsidP="00C85993">
      <w:r>
        <w:t>V Benešově dne:</w:t>
      </w:r>
      <w:r w:rsidR="00A65418">
        <w:t xml:space="preserve"> 15. 8. 2018</w:t>
      </w:r>
      <w:r w:rsidR="00C85993">
        <w:t xml:space="preserve">                                                  </w:t>
      </w:r>
    </w:p>
    <w:p w:rsidR="000F536A" w:rsidRDefault="000F536A"/>
    <w:sectPr w:rsidR="000F53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36" w:rsidRDefault="00A43236" w:rsidP="00CD4F03">
      <w:pPr>
        <w:spacing w:after="0" w:line="240" w:lineRule="auto"/>
      </w:pPr>
      <w:r>
        <w:separator/>
      </w:r>
    </w:p>
  </w:endnote>
  <w:endnote w:type="continuationSeparator" w:id="0">
    <w:p w:rsidR="00A43236" w:rsidRDefault="00A43236" w:rsidP="00CD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03" w:rsidRDefault="00CD4F03">
    <w:pPr>
      <w:pStyle w:val="Zpat"/>
      <w:rPr>
        <w:noProof/>
        <w:lang w:eastAsia="cs-CZ"/>
      </w:rPr>
    </w:pPr>
  </w:p>
  <w:p w:rsidR="00CD4F03" w:rsidRDefault="00CD4F03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-1331277</wp:posOffset>
          </wp:positionV>
          <wp:extent cx="7650480" cy="2098992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ápad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0480" cy="2098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4F03" w:rsidRDefault="00CD4F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36" w:rsidRDefault="00A43236" w:rsidP="00CD4F03">
      <w:pPr>
        <w:spacing w:after="0" w:line="240" w:lineRule="auto"/>
      </w:pPr>
      <w:r>
        <w:separator/>
      </w:r>
    </w:p>
  </w:footnote>
  <w:footnote w:type="continuationSeparator" w:id="0">
    <w:p w:rsidR="00A43236" w:rsidRDefault="00A43236" w:rsidP="00CD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03" w:rsidRDefault="00CD4F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-991235</wp:posOffset>
          </wp:positionH>
          <wp:positionV relativeFrom="paragraph">
            <wp:posOffset>-434340</wp:posOffset>
          </wp:positionV>
          <wp:extent cx="7623810" cy="2057400"/>
          <wp:effectExtent l="0" t="0" r="0" b="0"/>
          <wp:wrapThrough wrapText="bothSides">
            <wp:wrapPolygon edited="0">
              <wp:start x="0" y="0"/>
              <wp:lineTo x="0" y="21400"/>
              <wp:lineTo x="21535" y="21400"/>
              <wp:lineTo x="21535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dokument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810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AE1"/>
    <w:multiLevelType w:val="hybridMultilevel"/>
    <w:tmpl w:val="9EDCCB78"/>
    <w:lvl w:ilvl="0" w:tplc="F5DCA1E0">
      <w:start w:val="25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435C9"/>
    <w:multiLevelType w:val="hybridMultilevel"/>
    <w:tmpl w:val="0C28C374"/>
    <w:lvl w:ilvl="0" w:tplc="5DF87D86">
      <w:start w:val="256"/>
      <w:numFmt w:val="bullet"/>
      <w:lvlText w:val="-"/>
      <w:lvlJc w:val="left"/>
      <w:pPr>
        <w:ind w:left="56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AD"/>
    <w:rsid w:val="000F536A"/>
    <w:rsid w:val="0026012F"/>
    <w:rsid w:val="00303436"/>
    <w:rsid w:val="003750A4"/>
    <w:rsid w:val="00453856"/>
    <w:rsid w:val="00460D71"/>
    <w:rsid w:val="0070744D"/>
    <w:rsid w:val="00A43236"/>
    <w:rsid w:val="00A65418"/>
    <w:rsid w:val="00C85993"/>
    <w:rsid w:val="00CD4F03"/>
    <w:rsid w:val="00DF772F"/>
    <w:rsid w:val="00E125AD"/>
    <w:rsid w:val="00E87D54"/>
    <w:rsid w:val="00F1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8DEB6"/>
  <w15:chartTrackingRefBased/>
  <w15:docId w15:val="{48C4035F-DE85-44E2-8B49-3F547C42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4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F03"/>
  </w:style>
  <w:style w:type="paragraph" w:styleId="Zpat">
    <w:name w:val="footer"/>
    <w:basedOn w:val="Normln"/>
    <w:link w:val="ZpatChar"/>
    <w:uiPriority w:val="99"/>
    <w:unhideWhenUsed/>
    <w:rsid w:val="00CD4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F03"/>
  </w:style>
  <w:style w:type="paragraph" w:styleId="Odstavecseseznamem">
    <w:name w:val="List Paragraph"/>
    <w:basedOn w:val="Normln"/>
    <w:uiPriority w:val="34"/>
    <w:qFormat/>
    <w:rsid w:val="00C859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7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Bartková</dc:creator>
  <cp:keywords/>
  <dc:description/>
  <cp:lastModifiedBy>Josef Holoubek</cp:lastModifiedBy>
  <cp:revision>9</cp:revision>
  <cp:lastPrinted>2018-08-22T07:43:00Z</cp:lastPrinted>
  <dcterms:created xsi:type="dcterms:W3CDTF">2018-08-22T07:37:00Z</dcterms:created>
  <dcterms:modified xsi:type="dcterms:W3CDTF">2018-08-27T09:40:00Z</dcterms:modified>
</cp:coreProperties>
</file>