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8F1" w:rsidRPr="00477CB2" w:rsidRDefault="000F58F1" w:rsidP="000F5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spacing w:after="120"/>
        <w:jc w:val="center"/>
        <w:rPr>
          <w:rFonts w:cs="Arial"/>
          <w:b/>
          <w:bCs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77CB2">
        <w:rPr>
          <w:rFonts w:cs="Arial"/>
          <w:b/>
          <w:bCs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PŘÍLOHA Č. 2 SMLOUVY </w:t>
      </w:r>
    </w:p>
    <w:p w:rsidR="000F58F1" w:rsidRPr="00477CB2" w:rsidRDefault="000F58F1" w:rsidP="000F58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spacing w:after="120"/>
        <w:jc w:val="center"/>
        <w:rPr>
          <w:rFonts w:cs="Arial"/>
          <w:b/>
          <w:bCs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477CB2">
        <w:rPr>
          <w:rFonts w:cs="Arial"/>
          <w:b/>
          <w:bCs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HARMONOGRAM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265"/>
        <w:gridCol w:w="6021"/>
      </w:tblGrid>
      <w:tr w:rsidR="000F58F1" w:rsidRPr="00980292" w:rsidTr="00434668">
        <w:tc>
          <w:tcPr>
            <w:tcW w:w="3265" w:type="dxa"/>
            <w:shd w:val="clear" w:color="auto" w:fill="BFBFBF" w:themeFill="background1" w:themeFillShade="BF"/>
          </w:tcPr>
          <w:p w:rsidR="000F58F1" w:rsidRPr="00477CB2" w:rsidRDefault="000F58F1" w:rsidP="00434668">
            <w:pPr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bookmarkStart w:id="0" w:name="_GoBack" w:colFirst="2" w:colLast="2"/>
            <w:r>
              <w:rPr>
                <w:rFonts w:cs="Arial"/>
                <w:b/>
                <w:sz w:val="22"/>
                <w:szCs w:val="22"/>
              </w:rPr>
              <w:t>Podpis S</w:t>
            </w:r>
            <w:r w:rsidRPr="00477CB2">
              <w:rPr>
                <w:rFonts w:cs="Arial"/>
                <w:b/>
                <w:sz w:val="22"/>
                <w:szCs w:val="22"/>
              </w:rPr>
              <w:t>mlouvy</w:t>
            </w:r>
          </w:p>
        </w:tc>
        <w:tc>
          <w:tcPr>
            <w:tcW w:w="6021" w:type="dxa"/>
            <w:shd w:val="clear" w:color="auto" w:fill="BFBFBF" w:themeFill="background1" w:themeFillShade="BF"/>
          </w:tcPr>
          <w:p w:rsidR="000F58F1" w:rsidRPr="00477CB2" w:rsidRDefault="000F58F1" w:rsidP="00434668">
            <w:pPr>
              <w:spacing w:after="200" w:line="276" w:lineRule="auto"/>
              <w:jc w:val="center"/>
              <w:rPr>
                <w:rFonts w:cs="Arial"/>
                <w:b/>
                <w:sz w:val="22"/>
                <w:szCs w:val="22"/>
              </w:rPr>
            </w:pPr>
            <w:r w:rsidRPr="00477CB2">
              <w:rPr>
                <w:rFonts w:cs="Arial"/>
                <w:b/>
                <w:sz w:val="22"/>
                <w:szCs w:val="22"/>
              </w:rPr>
              <w:t>Výchozí událost</w:t>
            </w:r>
          </w:p>
        </w:tc>
      </w:tr>
      <w:tr w:rsidR="000F58F1" w:rsidRPr="00980292" w:rsidTr="00434668">
        <w:tc>
          <w:tcPr>
            <w:tcW w:w="3265" w:type="dxa"/>
            <w:vAlign w:val="center"/>
          </w:tcPr>
          <w:p w:rsidR="000F58F1" w:rsidRPr="00477CB2" w:rsidRDefault="000F58F1" w:rsidP="00434668">
            <w:pPr>
              <w:spacing w:after="200" w:line="276" w:lineRule="auto"/>
              <w:rPr>
                <w:rFonts w:cs="Arial"/>
              </w:rPr>
            </w:pPr>
            <w:r w:rsidRPr="00477CB2">
              <w:rPr>
                <w:rFonts w:cs="Arial"/>
              </w:rPr>
              <w:t>Předložení</w:t>
            </w:r>
            <w:r>
              <w:rPr>
                <w:rFonts w:cs="Arial"/>
              </w:rPr>
              <w:t xml:space="preserve"> 3</w:t>
            </w:r>
            <w:r w:rsidRPr="00477CB2">
              <w:rPr>
                <w:rFonts w:cs="Arial"/>
              </w:rPr>
              <w:t xml:space="preserve"> grafických návrhů </w:t>
            </w:r>
          </w:p>
        </w:tc>
        <w:tc>
          <w:tcPr>
            <w:tcW w:w="6021" w:type="dxa"/>
            <w:shd w:val="clear" w:color="auto" w:fill="FFFFFF" w:themeFill="background1"/>
            <w:vAlign w:val="center"/>
          </w:tcPr>
          <w:p w:rsidR="000F58F1" w:rsidRPr="00477CB2" w:rsidRDefault="000F58F1" w:rsidP="00434668">
            <w:pPr>
              <w:spacing w:after="200" w:line="276" w:lineRule="auto"/>
              <w:jc w:val="both"/>
              <w:rPr>
                <w:rFonts w:cs="Arial"/>
              </w:rPr>
            </w:pPr>
            <w:r w:rsidRPr="00477CB2">
              <w:rPr>
                <w:rFonts w:cs="Arial"/>
              </w:rPr>
              <w:t xml:space="preserve">Nejpozději 2 týdny od </w:t>
            </w:r>
            <w:r>
              <w:rPr>
                <w:rFonts w:cs="Arial"/>
              </w:rPr>
              <w:t>nabytí účinnosti</w:t>
            </w:r>
            <w:r w:rsidRPr="00477CB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S</w:t>
            </w:r>
            <w:r w:rsidRPr="00477CB2">
              <w:rPr>
                <w:rFonts w:cs="Arial"/>
              </w:rPr>
              <w:t>mlouvy</w:t>
            </w:r>
          </w:p>
        </w:tc>
      </w:tr>
      <w:bookmarkEnd w:id="0"/>
      <w:tr w:rsidR="000F58F1" w:rsidRPr="00980292" w:rsidTr="00434668">
        <w:tc>
          <w:tcPr>
            <w:tcW w:w="3265" w:type="dxa"/>
            <w:vAlign w:val="center"/>
          </w:tcPr>
          <w:p w:rsidR="000F58F1" w:rsidRPr="00477CB2" w:rsidRDefault="000F58F1" w:rsidP="00434668">
            <w:pPr>
              <w:spacing w:after="200" w:line="276" w:lineRule="auto"/>
              <w:rPr>
                <w:rFonts w:cs="Arial"/>
              </w:rPr>
            </w:pPr>
            <w:r w:rsidRPr="00477CB2">
              <w:rPr>
                <w:rFonts w:cs="Arial"/>
              </w:rPr>
              <w:t xml:space="preserve">Posouzení grafických návrhů </w:t>
            </w:r>
            <w:r>
              <w:rPr>
                <w:rFonts w:cs="Arial"/>
              </w:rPr>
              <w:t>Objedn</w:t>
            </w:r>
            <w:r w:rsidRPr="00477CB2">
              <w:rPr>
                <w:rFonts w:cs="Arial"/>
              </w:rPr>
              <w:t>atelem</w:t>
            </w:r>
          </w:p>
        </w:tc>
        <w:tc>
          <w:tcPr>
            <w:tcW w:w="6021" w:type="dxa"/>
            <w:shd w:val="clear" w:color="auto" w:fill="FFFFFF" w:themeFill="background1"/>
            <w:vAlign w:val="center"/>
          </w:tcPr>
          <w:p w:rsidR="000F58F1" w:rsidRPr="00477CB2" w:rsidRDefault="000F58F1" w:rsidP="00434668">
            <w:pPr>
              <w:spacing w:after="200" w:line="276" w:lineRule="auto"/>
              <w:jc w:val="both"/>
              <w:rPr>
                <w:rFonts w:cs="Arial"/>
              </w:rPr>
            </w:pPr>
            <w:r w:rsidRPr="00477CB2">
              <w:rPr>
                <w:rFonts w:cs="Arial"/>
              </w:rPr>
              <w:t>Nejpozději do 3 pracovních dnů</w:t>
            </w:r>
            <w:r>
              <w:rPr>
                <w:rFonts w:cs="Arial"/>
              </w:rPr>
              <w:t>*</w:t>
            </w:r>
            <w:r w:rsidRPr="00477CB2">
              <w:rPr>
                <w:rFonts w:cs="Arial"/>
              </w:rPr>
              <w:t xml:space="preserve"> od prokazatelného doručení grafických návrhů Objednateli</w:t>
            </w:r>
          </w:p>
        </w:tc>
      </w:tr>
      <w:tr w:rsidR="000F58F1" w:rsidRPr="00980292" w:rsidTr="00434668">
        <w:tc>
          <w:tcPr>
            <w:tcW w:w="3265" w:type="dxa"/>
            <w:vAlign w:val="center"/>
          </w:tcPr>
          <w:p w:rsidR="000F58F1" w:rsidRPr="00477CB2" w:rsidRDefault="000F58F1" w:rsidP="00434668">
            <w:pPr>
              <w:spacing w:after="200" w:line="276" w:lineRule="auto"/>
              <w:rPr>
                <w:rFonts w:cs="Arial"/>
              </w:rPr>
            </w:pPr>
            <w:r w:rsidRPr="00477CB2">
              <w:rPr>
                <w:rFonts w:cs="Arial"/>
              </w:rPr>
              <w:t>Korektury grafických návrhů</w:t>
            </w:r>
          </w:p>
        </w:tc>
        <w:tc>
          <w:tcPr>
            <w:tcW w:w="6021" w:type="dxa"/>
            <w:shd w:val="clear" w:color="auto" w:fill="FFFFFF" w:themeFill="background1"/>
            <w:vAlign w:val="center"/>
          </w:tcPr>
          <w:p w:rsidR="000F58F1" w:rsidRPr="00477CB2" w:rsidRDefault="000F58F1" w:rsidP="00434668">
            <w:pPr>
              <w:spacing w:after="200" w:line="276" w:lineRule="auto"/>
              <w:jc w:val="both"/>
              <w:rPr>
                <w:rFonts w:cs="Arial"/>
              </w:rPr>
            </w:pPr>
            <w:r w:rsidRPr="00477CB2">
              <w:rPr>
                <w:rFonts w:cs="Arial"/>
              </w:rPr>
              <w:t>Nejpozději 1 týden od doručení připomínek Objednatele</w:t>
            </w:r>
            <w:r w:rsidRPr="00477CB2">
              <w:rPr>
                <w:rFonts w:cs="Arial"/>
              </w:rPr>
              <w:br/>
              <w:t>k vybranému grafickému návrhu</w:t>
            </w:r>
          </w:p>
        </w:tc>
      </w:tr>
      <w:tr w:rsidR="000F58F1" w:rsidRPr="00980292" w:rsidTr="00434668">
        <w:tc>
          <w:tcPr>
            <w:tcW w:w="3265" w:type="dxa"/>
            <w:vAlign w:val="center"/>
          </w:tcPr>
          <w:p w:rsidR="000F58F1" w:rsidRPr="00477CB2" w:rsidRDefault="000F58F1" w:rsidP="00434668">
            <w:pPr>
              <w:spacing w:after="200" w:line="276" w:lineRule="auto"/>
              <w:rPr>
                <w:rFonts w:cs="Arial"/>
              </w:rPr>
            </w:pPr>
            <w:r w:rsidRPr="00477CB2">
              <w:rPr>
                <w:rFonts w:cs="Arial"/>
              </w:rPr>
              <w:t xml:space="preserve">Představení </w:t>
            </w:r>
            <w:proofErr w:type="spellStart"/>
            <w:r w:rsidRPr="00477CB2">
              <w:rPr>
                <w:rFonts w:cs="Arial"/>
              </w:rPr>
              <w:t>betaverze</w:t>
            </w:r>
            <w:proofErr w:type="spellEnd"/>
            <w:r w:rsidRPr="00477CB2">
              <w:rPr>
                <w:rFonts w:cs="Arial"/>
              </w:rPr>
              <w:t>*</w:t>
            </w:r>
            <w:r>
              <w:rPr>
                <w:rFonts w:cs="Arial"/>
              </w:rPr>
              <w:t>*</w:t>
            </w:r>
            <w:r w:rsidRPr="00477CB2">
              <w:rPr>
                <w:rFonts w:cs="Arial"/>
              </w:rPr>
              <w:t xml:space="preserve"> a školení**</w:t>
            </w:r>
            <w:r>
              <w:rPr>
                <w:rFonts w:cs="Arial"/>
              </w:rPr>
              <w:t>*</w:t>
            </w:r>
            <w:r w:rsidRPr="00477CB2">
              <w:rPr>
                <w:rFonts w:cs="Arial"/>
              </w:rPr>
              <w:t xml:space="preserve"> obsluhy </w:t>
            </w:r>
          </w:p>
        </w:tc>
        <w:tc>
          <w:tcPr>
            <w:tcW w:w="6021" w:type="dxa"/>
            <w:shd w:val="clear" w:color="auto" w:fill="FFFFFF" w:themeFill="background1"/>
            <w:vAlign w:val="center"/>
          </w:tcPr>
          <w:p w:rsidR="000F58F1" w:rsidRPr="00477CB2" w:rsidRDefault="000F58F1" w:rsidP="00434668">
            <w:pPr>
              <w:spacing w:after="200" w:line="276" w:lineRule="auto"/>
              <w:jc w:val="both"/>
              <w:rPr>
                <w:rFonts w:cs="Arial"/>
              </w:rPr>
            </w:pPr>
            <w:r w:rsidRPr="00477CB2">
              <w:rPr>
                <w:rFonts w:cs="Arial"/>
              </w:rPr>
              <w:t xml:space="preserve">Nejpozději do </w:t>
            </w:r>
            <w:r>
              <w:rPr>
                <w:rFonts w:cs="Arial"/>
              </w:rPr>
              <w:t>31. 8. 2018</w:t>
            </w:r>
          </w:p>
        </w:tc>
      </w:tr>
      <w:tr w:rsidR="000F58F1" w:rsidRPr="00980292" w:rsidTr="00434668">
        <w:tc>
          <w:tcPr>
            <w:tcW w:w="3265" w:type="dxa"/>
            <w:vAlign w:val="center"/>
          </w:tcPr>
          <w:p w:rsidR="000F58F1" w:rsidRPr="00477CB2" w:rsidRDefault="000F58F1" w:rsidP="00434668">
            <w:pPr>
              <w:spacing w:after="200" w:line="276" w:lineRule="auto"/>
              <w:rPr>
                <w:rFonts w:cs="Arial"/>
              </w:rPr>
            </w:pPr>
            <w:r w:rsidRPr="00477CB2">
              <w:rPr>
                <w:rFonts w:cs="Arial"/>
              </w:rPr>
              <w:t>Ad hoc úpravy dle připomínek k </w:t>
            </w:r>
            <w:proofErr w:type="spellStart"/>
            <w:r w:rsidRPr="00477CB2">
              <w:rPr>
                <w:rFonts w:cs="Arial"/>
              </w:rPr>
              <w:t>betaverzi</w:t>
            </w:r>
            <w:proofErr w:type="spellEnd"/>
            <w:r w:rsidRPr="00477CB2">
              <w:rPr>
                <w:rFonts w:cs="Arial"/>
              </w:rPr>
              <w:t xml:space="preserve"> / odstranění vad a nedodělků</w:t>
            </w:r>
          </w:p>
        </w:tc>
        <w:tc>
          <w:tcPr>
            <w:tcW w:w="6021" w:type="dxa"/>
            <w:shd w:val="clear" w:color="auto" w:fill="FFFFFF" w:themeFill="background1"/>
            <w:vAlign w:val="center"/>
          </w:tcPr>
          <w:p w:rsidR="000F58F1" w:rsidRPr="00477CB2" w:rsidRDefault="009F601B" w:rsidP="00434668">
            <w:pPr>
              <w:spacing w:after="200"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Nejpozději do 1 týdne od doručení připomínek (případně i vad</w:t>
            </w:r>
            <w:r>
              <w:rPr>
                <w:rFonts w:cs="Arial"/>
              </w:rPr>
              <w:br/>
              <w:t>a nedodělků) k </w:t>
            </w:r>
            <w:proofErr w:type="spellStart"/>
            <w:r>
              <w:rPr>
                <w:rFonts w:cs="Arial"/>
              </w:rPr>
              <w:t>betaverzi</w:t>
            </w:r>
            <w:proofErr w:type="spellEnd"/>
            <w:r>
              <w:rPr>
                <w:rFonts w:cs="Arial"/>
              </w:rPr>
              <w:t>****</w:t>
            </w:r>
          </w:p>
        </w:tc>
      </w:tr>
      <w:tr w:rsidR="000F58F1" w:rsidRPr="00980292" w:rsidTr="00434668">
        <w:tc>
          <w:tcPr>
            <w:tcW w:w="3265" w:type="dxa"/>
            <w:vAlign w:val="center"/>
          </w:tcPr>
          <w:p w:rsidR="000F58F1" w:rsidRPr="000805C2" w:rsidRDefault="000F58F1" w:rsidP="00434668">
            <w:pPr>
              <w:spacing w:before="120" w:after="120" w:line="276" w:lineRule="auto"/>
              <w:rPr>
                <w:rFonts w:cs="Arial"/>
                <w:szCs w:val="22"/>
              </w:rPr>
            </w:pPr>
            <w:r w:rsidRPr="000805C2">
              <w:rPr>
                <w:rFonts w:cs="Arial"/>
                <w:b/>
                <w:szCs w:val="22"/>
              </w:rPr>
              <w:t>Spuštění ostrého provozu</w:t>
            </w:r>
            <w:r w:rsidRPr="000805C2">
              <w:rPr>
                <w:rFonts w:cs="Arial"/>
                <w:szCs w:val="22"/>
              </w:rPr>
              <w:t>****</w:t>
            </w:r>
          </w:p>
          <w:p w:rsidR="000F58F1" w:rsidRPr="000805C2" w:rsidRDefault="000F58F1" w:rsidP="00434668">
            <w:pPr>
              <w:spacing w:before="120" w:after="120" w:line="276" w:lineRule="auto"/>
              <w:rPr>
                <w:rFonts w:cs="Arial"/>
                <w:b/>
                <w:szCs w:val="22"/>
              </w:rPr>
            </w:pPr>
            <w:r>
              <w:rPr>
                <w:rFonts w:cs="Arial"/>
                <w:szCs w:val="22"/>
              </w:rPr>
              <w:t>v</w:t>
            </w:r>
            <w:r w:rsidRPr="000805C2">
              <w:rPr>
                <w:rFonts w:cs="Arial"/>
                <w:szCs w:val="22"/>
              </w:rPr>
              <w:t>četně dodání dokumentace dle odst. 2.1.5. Smlouvy</w:t>
            </w:r>
          </w:p>
        </w:tc>
        <w:tc>
          <w:tcPr>
            <w:tcW w:w="6021" w:type="dxa"/>
            <w:shd w:val="clear" w:color="auto" w:fill="FFFFFF" w:themeFill="background1"/>
            <w:vAlign w:val="center"/>
          </w:tcPr>
          <w:p w:rsidR="000F58F1" w:rsidRPr="00477CB2" w:rsidRDefault="000F58F1" w:rsidP="009F601B">
            <w:pPr>
              <w:spacing w:after="20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477CB2">
              <w:rPr>
                <w:rFonts w:cs="Arial"/>
                <w:b/>
                <w:sz w:val="22"/>
                <w:szCs w:val="22"/>
              </w:rPr>
              <w:t xml:space="preserve">Nejpozději do </w:t>
            </w:r>
            <w:r w:rsidR="009F601B">
              <w:rPr>
                <w:rFonts w:cs="Arial"/>
                <w:b/>
                <w:sz w:val="22"/>
                <w:szCs w:val="22"/>
              </w:rPr>
              <w:t>7</w:t>
            </w:r>
            <w:r w:rsidRPr="00477CB2">
              <w:rPr>
                <w:rFonts w:cs="Arial"/>
                <w:b/>
                <w:sz w:val="22"/>
                <w:szCs w:val="22"/>
              </w:rPr>
              <w:t xml:space="preserve">. </w:t>
            </w:r>
            <w:r w:rsidR="009F601B">
              <w:rPr>
                <w:rFonts w:cs="Arial"/>
                <w:b/>
                <w:sz w:val="22"/>
                <w:szCs w:val="22"/>
              </w:rPr>
              <w:t>9</w:t>
            </w:r>
            <w:r w:rsidRPr="00477CB2">
              <w:rPr>
                <w:rFonts w:cs="Arial"/>
                <w:b/>
                <w:sz w:val="22"/>
                <w:szCs w:val="22"/>
              </w:rPr>
              <w:t>. 201</w:t>
            </w: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  <w:tr w:rsidR="000F58F1" w:rsidRPr="00980292" w:rsidTr="00434668">
        <w:tc>
          <w:tcPr>
            <w:tcW w:w="3265" w:type="dxa"/>
            <w:vAlign w:val="center"/>
          </w:tcPr>
          <w:p w:rsidR="000F58F1" w:rsidRPr="00477CB2" w:rsidRDefault="000F58F1" w:rsidP="009F601B">
            <w:pPr>
              <w:spacing w:after="200" w:line="276" w:lineRule="auto"/>
              <w:rPr>
                <w:rFonts w:cs="Arial"/>
              </w:rPr>
            </w:pPr>
            <w:r w:rsidRPr="00477CB2">
              <w:rPr>
                <w:rFonts w:cs="Arial"/>
              </w:rPr>
              <w:t>Testování díla</w:t>
            </w:r>
            <w:r>
              <w:rPr>
                <w:rFonts w:cs="Arial"/>
              </w:rPr>
              <w:t>*****</w:t>
            </w:r>
            <w:r w:rsidRPr="00477CB2">
              <w:rPr>
                <w:rFonts w:cs="Arial"/>
              </w:rPr>
              <w:t xml:space="preserve"> Objednatelem </w:t>
            </w:r>
            <w:r>
              <w:rPr>
                <w:rFonts w:cs="Arial"/>
              </w:rPr>
              <w:t xml:space="preserve">– </w:t>
            </w:r>
            <w:r w:rsidRPr="00477CB2">
              <w:rPr>
                <w:rFonts w:cs="Arial"/>
              </w:rPr>
              <w:t>I</w:t>
            </w:r>
          </w:p>
        </w:tc>
        <w:tc>
          <w:tcPr>
            <w:tcW w:w="6021" w:type="dxa"/>
            <w:shd w:val="clear" w:color="auto" w:fill="FFFFFF" w:themeFill="background1"/>
            <w:vAlign w:val="center"/>
          </w:tcPr>
          <w:p w:rsidR="000F58F1" w:rsidRPr="00477CB2" w:rsidRDefault="000F58F1" w:rsidP="009F601B">
            <w:pPr>
              <w:spacing w:after="200" w:line="276" w:lineRule="auto"/>
              <w:jc w:val="both"/>
              <w:rPr>
                <w:rFonts w:cs="Arial"/>
              </w:rPr>
            </w:pPr>
            <w:r w:rsidRPr="00477CB2">
              <w:rPr>
                <w:rFonts w:cs="Arial"/>
              </w:rPr>
              <w:t xml:space="preserve">Nejpozději do </w:t>
            </w:r>
            <w:r w:rsidR="009F601B">
              <w:rPr>
                <w:rFonts w:cs="Arial"/>
              </w:rPr>
              <w:t>1</w:t>
            </w:r>
            <w:r w:rsidRPr="00477CB2">
              <w:rPr>
                <w:rFonts w:cs="Arial"/>
              </w:rPr>
              <w:t xml:space="preserve"> týdn</w:t>
            </w:r>
            <w:r w:rsidR="009F601B">
              <w:rPr>
                <w:rFonts w:cs="Arial"/>
              </w:rPr>
              <w:t>e</w:t>
            </w:r>
            <w:r w:rsidRPr="00477CB2">
              <w:rPr>
                <w:rFonts w:cs="Arial"/>
              </w:rPr>
              <w:t xml:space="preserve"> od spuštění ostrého provozu</w:t>
            </w:r>
          </w:p>
        </w:tc>
      </w:tr>
      <w:tr w:rsidR="000F58F1" w:rsidRPr="00980292" w:rsidTr="00434668">
        <w:tc>
          <w:tcPr>
            <w:tcW w:w="3265" w:type="dxa"/>
            <w:vAlign w:val="center"/>
          </w:tcPr>
          <w:p w:rsidR="000F58F1" w:rsidRPr="00477CB2" w:rsidRDefault="000F58F1" w:rsidP="00434668">
            <w:pPr>
              <w:spacing w:after="200" w:line="276" w:lineRule="auto"/>
              <w:rPr>
                <w:rFonts w:cs="Arial"/>
              </w:rPr>
            </w:pPr>
            <w:r w:rsidRPr="00477CB2">
              <w:rPr>
                <w:rFonts w:cs="Arial"/>
              </w:rPr>
              <w:t xml:space="preserve">Oprava chyb oznámených Objednatelem </w:t>
            </w:r>
            <w:r>
              <w:rPr>
                <w:rFonts w:cs="Arial"/>
              </w:rPr>
              <w:t xml:space="preserve">– </w:t>
            </w:r>
            <w:r w:rsidRPr="00477CB2">
              <w:rPr>
                <w:rFonts w:cs="Arial"/>
              </w:rPr>
              <w:t>I</w:t>
            </w:r>
          </w:p>
        </w:tc>
        <w:tc>
          <w:tcPr>
            <w:tcW w:w="6021" w:type="dxa"/>
            <w:shd w:val="clear" w:color="auto" w:fill="FFFFFF" w:themeFill="background1"/>
            <w:vAlign w:val="center"/>
          </w:tcPr>
          <w:p w:rsidR="000F58F1" w:rsidRPr="00477CB2" w:rsidRDefault="000F58F1" w:rsidP="009F601B">
            <w:pPr>
              <w:spacing w:after="200" w:line="276" w:lineRule="auto"/>
              <w:jc w:val="both"/>
              <w:rPr>
                <w:rFonts w:cs="Arial"/>
              </w:rPr>
            </w:pPr>
            <w:r w:rsidRPr="00477CB2">
              <w:rPr>
                <w:rFonts w:cs="Arial"/>
              </w:rPr>
              <w:t xml:space="preserve">Nejpozději do </w:t>
            </w:r>
            <w:r w:rsidR="009F601B">
              <w:rPr>
                <w:rFonts w:cs="Arial"/>
              </w:rPr>
              <w:t>1</w:t>
            </w:r>
            <w:r w:rsidRPr="00477CB2">
              <w:rPr>
                <w:rFonts w:cs="Arial"/>
              </w:rPr>
              <w:t xml:space="preserve"> týdn</w:t>
            </w:r>
            <w:r w:rsidR="009F601B">
              <w:rPr>
                <w:rFonts w:cs="Arial"/>
              </w:rPr>
              <w:t>e</w:t>
            </w:r>
            <w:r w:rsidRPr="00477CB2">
              <w:rPr>
                <w:rFonts w:cs="Arial"/>
              </w:rPr>
              <w:t xml:space="preserve"> od doručení připomínek Objednatele k testování díla </w:t>
            </w:r>
            <w:r>
              <w:rPr>
                <w:rFonts w:cs="Arial"/>
              </w:rPr>
              <w:t xml:space="preserve">– </w:t>
            </w:r>
            <w:r w:rsidRPr="00477CB2">
              <w:rPr>
                <w:rFonts w:cs="Arial"/>
              </w:rPr>
              <w:t>I</w:t>
            </w:r>
          </w:p>
        </w:tc>
      </w:tr>
      <w:tr w:rsidR="000F58F1" w:rsidRPr="00980292" w:rsidTr="00434668">
        <w:tc>
          <w:tcPr>
            <w:tcW w:w="3265" w:type="dxa"/>
            <w:vAlign w:val="center"/>
          </w:tcPr>
          <w:p w:rsidR="000F58F1" w:rsidRPr="00477CB2" w:rsidRDefault="000F58F1" w:rsidP="009F601B">
            <w:pPr>
              <w:spacing w:after="200" w:line="276" w:lineRule="auto"/>
              <w:rPr>
                <w:rFonts w:cs="Arial"/>
              </w:rPr>
            </w:pPr>
            <w:r w:rsidRPr="00477CB2">
              <w:rPr>
                <w:rFonts w:cs="Arial"/>
              </w:rPr>
              <w:t xml:space="preserve">Testování díla Objednatelem </w:t>
            </w:r>
            <w:r>
              <w:rPr>
                <w:rFonts w:cs="Arial"/>
              </w:rPr>
              <w:t xml:space="preserve">– </w:t>
            </w:r>
            <w:r w:rsidRPr="00477CB2">
              <w:rPr>
                <w:rFonts w:cs="Arial"/>
              </w:rPr>
              <w:t>II</w:t>
            </w:r>
          </w:p>
        </w:tc>
        <w:tc>
          <w:tcPr>
            <w:tcW w:w="6021" w:type="dxa"/>
            <w:shd w:val="clear" w:color="auto" w:fill="FFFFFF" w:themeFill="background1"/>
            <w:vAlign w:val="center"/>
          </w:tcPr>
          <w:p w:rsidR="000F58F1" w:rsidRPr="00477CB2" w:rsidRDefault="000F58F1" w:rsidP="009F601B">
            <w:pPr>
              <w:spacing w:after="200" w:line="276" w:lineRule="auto"/>
              <w:jc w:val="both"/>
              <w:rPr>
                <w:rFonts w:cs="Arial"/>
              </w:rPr>
            </w:pPr>
            <w:r w:rsidRPr="00477CB2">
              <w:rPr>
                <w:rFonts w:cs="Arial"/>
              </w:rPr>
              <w:t xml:space="preserve">Nejpozději do </w:t>
            </w:r>
            <w:r w:rsidR="009F601B">
              <w:rPr>
                <w:rFonts w:cs="Arial"/>
              </w:rPr>
              <w:t>2 pracovních dnů</w:t>
            </w:r>
            <w:r w:rsidRPr="00477CB2">
              <w:rPr>
                <w:rFonts w:cs="Arial"/>
              </w:rPr>
              <w:t xml:space="preserve"> od opravy chyb oznámených Objednatelem </w:t>
            </w:r>
            <w:r>
              <w:rPr>
                <w:rFonts w:cs="Arial"/>
              </w:rPr>
              <w:t xml:space="preserve">– </w:t>
            </w:r>
            <w:r w:rsidRPr="00477CB2">
              <w:rPr>
                <w:rFonts w:cs="Arial"/>
              </w:rPr>
              <w:t>I</w:t>
            </w:r>
          </w:p>
        </w:tc>
      </w:tr>
      <w:tr w:rsidR="000F58F1" w:rsidRPr="00980292" w:rsidTr="00434668">
        <w:tc>
          <w:tcPr>
            <w:tcW w:w="3265" w:type="dxa"/>
            <w:vAlign w:val="center"/>
          </w:tcPr>
          <w:p w:rsidR="000F58F1" w:rsidRPr="00477CB2" w:rsidRDefault="000F58F1" w:rsidP="00434668">
            <w:pPr>
              <w:spacing w:after="200" w:line="276" w:lineRule="auto"/>
              <w:rPr>
                <w:rFonts w:cs="Arial"/>
              </w:rPr>
            </w:pPr>
            <w:r w:rsidRPr="00477CB2">
              <w:rPr>
                <w:rFonts w:cs="Arial"/>
              </w:rPr>
              <w:t xml:space="preserve">Oprava chyb oznámených Objednatelem </w:t>
            </w:r>
            <w:r>
              <w:rPr>
                <w:rFonts w:cs="Arial"/>
              </w:rPr>
              <w:t xml:space="preserve">– </w:t>
            </w:r>
            <w:r w:rsidRPr="00477CB2">
              <w:rPr>
                <w:rFonts w:cs="Arial"/>
              </w:rPr>
              <w:t>II</w:t>
            </w:r>
          </w:p>
        </w:tc>
        <w:tc>
          <w:tcPr>
            <w:tcW w:w="6021" w:type="dxa"/>
            <w:shd w:val="clear" w:color="auto" w:fill="FFFFFF" w:themeFill="background1"/>
            <w:vAlign w:val="center"/>
          </w:tcPr>
          <w:p w:rsidR="000F58F1" w:rsidRPr="00477CB2" w:rsidRDefault="000F58F1" w:rsidP="009F601B">
            <w:pPr>
              <w:spacing w:after="200" w:line="276" w:lineRule="auto"/>
              <w:jc w:val="both"/>
              <w:rPr>
                <w:rFonts w:cs="Arial"/>
              </w:rPr>
            </w:pPr>
            <w:r w:rsidRPr="00477CB2">
              <w:rPr>
                <w:rFonts w:cs="Arial"/>
              </w:rPr>
              <w:t xml:space="preserve">Nejpozději do </w:t>
            </w:r>
            <w:r w:rsidR="009F601B">
              <w:rPr>
                <w:rFonts w:cs="Arial"/>
              </w:rPr>
              <w:t>3 pracovních dnů</w:t>
            </w:r>
            <w:r w:rsidRPr="00477CB2">
              <w:rPr>
                <w:rFonts w:cs="Arial"/>
              </w:rPr>
              <w:t xml:space="preserve"> od doručení připomínek Objednatele k testování díla </w:t>
            </w:r>
            <w:r>
              <w:rPr>
                <w:rFonts w:cs="Arial"/>
              </w:rPr>
              <w:t xml:space="preserve">– </w:t>
            </w:r>
            <w:r w:rsidRPr="00477CB2">
              <w:rPr>
                <w:rFonts w:cs="Arial"/>
              </w:rPr>
              <w:t>II</w:t>
            </w:r>
          </w:p>
        </w:tc>
      </w:tr>
      <w:tr w:rsidR="000F58F1" w:rsidRPr="00980292" w:rsidTr="00434668">
        <w:tc>
          <w:tcPr>
            <w:tcW w:w="3265" w:type="dxa"/>
            <w:vAlign w:val="center"/>
          </w:tcPr>
          <w:p w:rsidR="000F58F1" w:rsidRPr="000805C2" w:rsidRDefault="000F58F1" w:rsidP="00434668">
            <w:pPr>
              <w:spacing w:after="200" w:line="276" w:lineRule="auto"/>
              <w:rPr>
                <w:rFonts w:cs="Arial"/>
                <w:b/>
                <w:szCs w:val="22"/>
              </w:rPr>
            </w:pPr>
            <w:r w:rsidRPr="000805C2">
              <w:rPr>
                <w:rFonts w:cs="Arial"/>
                <w:b/>
                <w:szCs w:val="22"/>
              </w:rPr>
              <w:t xml:space="preserve">Předání a převzetí díla </w:t>
            </w:r>
          </w:p>
        </w:tc>
        <w:tc>
          <w:tcPr>
            <w:tcW w:w="6021" w:type="dxa"/>
            <w:shd w:val="clear" w:color="auto" w:fill="FFFFFF" w:themeFill="background1"/>
            <w:vAlign w:val="center"/>
          </w:tcPr>
          <w:p w:rsidR="000F58F1" w:rsidRPr="00477CB2" w:rsidRDefault="000F58F1" w:rsidP="00434668">
            <w:pPr>
              <w:spacing w:after="200" w:line="276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477CB2">
              <w:rPr>
                <w:rFonts w:cs="Arial"/>
                <w:b/>
                <w:sz w:val="22"/>
                <w:szCs w:val="22"/>
              </w:rPr>
              <w:t xml:space="preserve">Nejpozději do </w:t>
            </w:r>
            <w:r>
              <w:rPr>
                <w:rFonts w:cs="Arial"/>
                <w:b/>
                <w:sz w:val="22"/>
                <w:szCs w:val="22"/>
              </w:rPr>
              <w:t>1</w:t>
            </w:r>
            <w:r w:rsidRPr="00477CB2">
              <w:rPr>
                <w:rFonts w:cs="Arial"/>
                <w:b/>
                <w:sz w:val="22"/>
                <w:szCs w:val="22"/>
              </w:rPr>
              <w:t xml:space="preserve">. </w:t>
            </w:r>
            <w:r>
              <w:rPr>
                <w:rFonts w:cs="Arial"/>
                <w:b/>
                <w:sz w:val="22"/>
                <w:szCs w:val="22"/>
              </w:rPr>
              <w:t>10</w:t>
            </w:r>
            <w:r w:rsidRPr="00477CB2">
              <w:rPr>
                <w:rFonts w:cs="Arial"/>
                <w:b/>
                <w:sz w:val="22"/>
                <w:szCs w:val="22"/>
              </w:rPr>
              <w:t>. 201</w:t>
            </w:r>
            <w:r>
              <w:rPr>
                <w:rFonts w:cs="Arial"/>
                <w:b/>
                <w:sz w:val="22"/>
                <w:szCs w:val="22"/>
              </w:rPr>
              <w:t>8</w:t>
            </w:r>
          </w:p>
        </w:tc>
      </w:tr>
    </w:tbl>
    <w:p w:rsidR="000F58F1" w:rsidRPr="00477CB2" w:rsidRDefault="000F58F1" w:rsidP="000F58F1">
      <w:pPr>
        <w:rPr>
          <w:rFonts w:cs="Arial"/>
        </w:rPr>
      </w:pPr>
    </w:p>
    <w:p w:rsidR="000F58F1" w:rsidRPr="00477CB2" w:rsidRDefault="000F58F1" w:rsidP="000F58F1">
      <w:pPr>
        <w:jc w:val="both"/>
        <w:rPr>
          <w:rFonts w:cs="Arial"/>
        </w:rPr>
      </w:pPr>
      <w:r>
        <w:rPr>
          <w:rFonts w:cs="Arial"/>
        </w:rPr>
        <w:lastRenderedPageBreak/>
        <w:t>* V případě sjednání osobní schůzky dle odst. 4.2. Smlouvy, termín pro posouzení grafických návrhů ze strany Objednatele se prodlužuje o 2 pracovní dny ode dne konání této schůzky.</w:t>
      </w:r>
    </w:p>
    <w:p w:rsidR="000F58F1" w:rsidRPr="00477CB2" w:rsidRDefault="000F58F1" w:rsidP="000F58F1">
      <w:pPr>
        <w:jc w:val="both"/>
        <w:rPr>
          <w:rFonts w:cs="Arial"/>
        </w:rPr>
      </w:pPr>
      <w:r w:rsidRPr="00477CB2">
        <w:rPr>
          <w:rFonts w:cs="Arial"/>
        </w:rPr>
        <w:t>*</w:t>
      </w:r>
      <w:r>
        <w:rPr>
          <w:rFonts w:cs="Arial"/>
        </w:rPr>
        <w:t>*</w:t>
      </w:r>
      <w:r w:rsidRPr="00477CB2">
        <w:rPr>
          <w:rFonts w:cs="Arial"/>
        </w:rPr>
        <w:t xml:space="preserve"> </w:t>
      </w:r>
      <w:proofErr w:type="spellStart"/>
      <w:r w:rsidRPr="00477CB2">
        <w:rPr>
          <w:rFonts w:cs="Arial"/>
        </w:rPr>
        <w:t>Betaverzí</w:t>
      </w:r>
      <w:proofErr w:type="spellEnd"/>
      <w:r w:rsidRPr="00477CB2">
        <w:rPr>
          <w:rFonts w:cs="Arial"/>
        </w:rPr>
        <w:t xml:space="preserve"> se rozumí plně funkční web</w:t>
      </w:r>
      <w:r>
        <w:rPr>
          <w:rFonts w:cs="Arial"/>
        </w:rPr>
        <w:t xml:space="preserve"> splňující všechny požadavky Objednatele stanovené touto Smlouvou</w:t>
      </w:r>
      <w:r w:rsidRPr="00477CB2">
        <w:rPr>
          <w:rFonts w:cs="Arial"/>
        </w:rPr>
        <w:t xml:space="preserve">, který nebude viditelný veřejnosti. Objednatel bude moci v rámci </w:t>
      </w:r>
      <w:proofErr w:type="spellStart"/>
      <w:r w:rsidRPr="00477CB2">
        <w:rPr>
          <w:rFonts w:cs="Arial"/>
        </w:rPr>
        <w:t>betaverze</w:t>
      </w:r>
      <w:proofErr w:type="spellEnd"/>
      <w:r w:rsidRPr="00477CB2">
        <w:rPr>
          <w:rFonts w:cs="Arial"/>
        </w:rPr>
        <w:t xml:space="preserve"> webové</w:t>
      </w:r>
      <w:r>
        <w:rPr>
          <w:rFonts w:cs="Arial"/>
        </w:rPr>
        <w:t xml:space="preserve"> stránky</w:t>
      </w:r>
      <w:r w:rsidRPr="00477CB2">
        <w:rPr>
          <w:rFonts w:cs="Arial"/>
        </w:rPr>
        <w:t xml:space="preserve"> vkládat obsah</w:t>
      </w:r>
      <w:r>
        <w:rPr>
          <w:rFonts w:cs="Arial"/>
        </w:rPr>
        <w:br/>
      </w:r>
      <w:r w:rsidRPr="00477CB2">
        <w:rPr>
          <w:rFonts w:cs="Arial"/>
        </w:rPr>
        <w:t xml:space="preserve">a připravovat jej k ostrému provozu. </w:t>
      </w:r>
    </w:p>
    <w:p w:rsidR="000F58F1" w:rsidRDefault="000F58F1" w:rsidP="000F58F1">
      <w:pPr>
        <w:jc w:val="both"/>
        <w:rPr>
          <w:rFonts w:cs="Arial"/>
        </w:rPr>
      </w:pPr>
      <w:r w:rsidRPr="00477CB2">
        <w:rPr>
          <w:rFonts w:cs="Arial"/>
        </w:rPr>
        <w:t>**</w:t>
      </w:r>
      <w:r>
        <w:rPr>
          <w:rFonts w:cs="Arial"/>
        </w:rPr>
        <w:t>*</w:t>
      </w:r>
      <w:r w:rsidRPr="00477CB2">
        <w:rPr>
          <w:rFonts w:cs="Arial"/>
        </w:rPr>
        <w:t xml:space="preserve"> Školením se rozumí představení jednotlivých funkcionalit webu a předání informací nezbytně nutných ke správě t</w:t>
      </w:r>
      <w:r>
        <w:rPr>
          <w:rFonts w:cs="Arial"/>
        </w:rPr>
        <w:t>éto webové stránky</w:t>
      </w:r>
      <w:r w:rsidRPr="00477CB2">
        <w:rPr>
          <w:rFonts w:cs="Arial"/>
        </w:rPr>
        <w:t xml:space="preserve"> v plném rozsahu j</w:t>
      </w:r>
      <w:r>
        <w:rPr>
          <w:rFonts w:cs="Arial"/>
        </w:rPr>
        <w:t>ejích</w:t>
      </w:r>
      <w:r w:rsidRPr="00477CB2">
        <w:rPr>
          <w:rFonts w:cs="Arial"/>
        </w:rPr>
        <w:t xml:space="preserve"> funkcionalit. Školení se zúčastní max. 4 osoby (změna max. počtu vyhrazena) a bude probíhat v prostorách sídla </w:t>
      </w:r>
      <w:r>
        <w:rPr>
          <w:rFonts w:cs="Arial"/>
        </w:rPr>
        <w:t>Objedn</w:t>
      </w:r>
      <w:r w:rsidRPr="00477CB2">
        <w:rPr>
          <w:rFonts w:cs="Arial"/>
        </w:rPr>
        <w:t>atele. Výše uvedené proběhne v rámci max. jednoho pracovního půldne.</w:t>
      </w:r>
    </w:p>
    <w:p w:rsidR="000F58F1" w:rsidRDefault="000F58F1" w:rsidP="000F58F1">
      <w:pPr>
        <w:jc w:val="both"/>
      </w:pPr>
      <w:r>
        <w:t>**** Spuštěním ostrého provozu se rozumí zprovoznění webové stránky v prostředí Objednatele, přičemž webová stránka bude viditelná veřejnosti.</w:t>
      </w:r>
    </w:p>
    <w:p w:rsidR="000F58F1" w:rsidRPr="00863B04" w:rsidRDefault="000F58F1" w:rsidP="000F58F1">
      <w:pPr>
        <w:jc w:val="both"/>
      </w:pPr>
      <w:r>
        <w:t>***** Testováním díla se rozumí testování souladu webové stránky s požadavky Objednatele stanovenými touto Smlouvou, jakožto i kontrola dokumentace dle odst. 2.1.5. Smlouvy.</w:t>
      </w:r>
    </w:p>
    <w:p w:rsidR="00B77042" w:rsidRDefault="00B77042"/>
    <w:sectPr w:rsidR="00B77042" w:rsidSect="004C7B1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0B7" w:rsidRDefault="00E510B7" w:rsidP="000F58F1">
      <w:pPr>
        <w:spacing w:before="0" w:after="0" w:line="240" w:lineRule="auto"/>
      </w:pPr>
      <w:r>
        <w:separator/>
      </w:r>
    </w:p>
  </w:endnote>
  <w:endnote w:type="continuationSeparator" w:id="0">
    <w:p w:rsidR="00E510B7" w:rsidRDefault="00E510B7" w:rsidP="000F58F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514565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A2511" w:rsidRDefault="000F58F1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A4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86A4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77ECC" w:rsidRPr="00FA2511" w:rsidRDefault="00E510B7" w:rsidP="00FA251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0B7" w:rsidRDefault="00E510B7" w:rsidP="000F58F1">
      <w:pPr>
        <w:spacing w:before="0" w:after="0" w:line="240" w:lineRule="auto"/>
      </w:pPr>
      <w:r>
        <w:separator/>
      </w:r>
    </w:p>
  </w:footnote>
  <w:footnote w:type="continuationSeparator" w:id="0">
    <w:p w:rsidR="00E510B7" w:rsidRDefault="00E510B7" w:rsidP="000F58F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58F1" w:rsidRDefault="000F58F1">
    <w:pPr>
      <w:pStyle w:val="Zhlav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CCC307C" wp14:editId="506CF30A">
          <wp:simplePos x="0" y="0"/>
          <wp:positionH relativeFrom="margin">
            <wp:posOffset>5262880</wp:posOffset>
          </wp:positionH>
          <wp:positionV relativeFrom="margin">
            <wp:posOffset>-765810</wp:posOffset>
          </wp:positionV>
          <wp:extent cx="521970" cy="551180"/>
          <wp:effectExtent l="0" t="0" r="0" b="1270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psv logo s textem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171" r="58900" b="12539"/>
                  <a:stretch/>
                </pic:blipFill>
                <pic:spPr bwMode="auto">
                  <a:xfrm>
                    <a:off x="0" y="0"/>
                    <a:ext cx="521970" cy="551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inline distT="0" distB="0" distL="0" distR="0" wp14:anchorId="4C9A7090" wp14:editId="5BDD1DC7">
          <wp:extent cx="2161206" cy="447978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Z barevn+ę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47" cy="447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                                                      </w:t>
    </w:r>
  </w:p>
  <w:p w:rsidR="00D77ECC" w:rsidRDefault="000F58F1">
    <w:pPr>
      <w:pStyle w:val="Zhlav"/>
      <w:rPr>
        <w:noProof/>
        <w:lang w:eastAsia="cs-CZ"/>
      </w:rPr>
    </w:pPr>
    <w:r>
      <w:rPr>
        <w:noProof/>
        <w:lang w:eastAsia="cs-CZ"/>
      </w:rPr>
      <w:t xml:space="preserve">    </w:t>
    </w:r>
  </w:p>
  <w:p w:rsidR="00D77ECC" w:rsidRDefault="000F58F1">
    <w:pPr>
      <w:pStyle w:val="Zhlav"/>
    </w:pPr>
    <w:r>
      <w:rPr>
        <w:noProof/>
        <w:lang w:eastAsia="cs-CZ"/>
      </w:rPr>
      <w:t xml:space="preserve">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8F1"/>
    <w:rsid w:val="000F58F1"/>
    <w:rsid w:val="0060443A"/>
    <w:rsid w:val="009F601B"/>
    <w:rsid w:val="00B77042"/>
    <w:rsid w:val="00C07211"/>
    <w:rsid w:val="00D2626C"/>
    <w:rsid w:val="00E510B7"/>
    <w:rsid w:val="00E8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58F1"/>
    <w:pPr>
      <w:spacing w:before="200"/>
    </w:pPr>
    <w:rPr>
      <w:rFonts w:eastAsiaTheme="minorEastAs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58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8F1"/>
    <w:rPr>
      <w:rFonts w:eastAsiaTheme="minorEastAsia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F58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8F1"/>
    <w:rPr>
      <w:rFonts w:eastAsiaTheme="minorEastAsi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58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8F1"/>
    <w:rPr>
      <w:rFonts w:ascii="Tahoma" w:eastAsiaTheme="minorEastAsi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60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01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601B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60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601B"/>
    <w:rPr>
      <w:rFonts w:eastAsiaTheme="minorEastAsia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58F1"/>
    <w:pPr>
      <w:spacing w:before="200"/>
    </w:pPr>
    <w:rPr>
      <w:rFonts w:eastAsiaTheme="minorEastAs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F5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F58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F58F1"/>
    <w:rPr>
      <w:rFonts w:eastAsiaTheme="minorEastAsia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0F58F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F58F1"/>
    <w:rPr>
      <w:rFonts w:eastAsiaTheme="minorEastAsia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58F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58F1"/>
    <w:rPr>
      <w:rFonts w:ascii="Tahoma" w:eastAsiaTheme="minorEastAsi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F60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01B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F601B"/>
    <w:rPr>
      <w:rFonts w:eastAsiaTheme="minorEastAsi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601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601B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 Aleš Bc., DiS. (MPSV)</dc:creator>
  <cp:lastModifiedBy>Syrová Nikola, Bc. (MPSV)</cp:lastModifiedBy>
  <cp:revision>2</cp:revision>
  <cp:lastPrinted>2018-08-23T07:55:00Z</cp:lastPrinted>
  <dcterms:created xsi:type="dcterms:W3CDTF">2018-08-23T08:06:00Z</dcterms:created>
  <dcterms:modified xsi:type="dcterms:W3CDTF">2018-08-23T08:06:00Z</dcterms:modified>
</cp:coreProperties>
</file>