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B56" w:rsidRDefault="00FE1B56" w:rsidP="00FE1B56">
      <w:pPr>
        <w:jc w:val="center"/>
        <w:rPr>
          <w:rFonts w:ascii="Arial" w:hAnsi="Arial" w:cs="Arial"/>
          <w:b/>
          <w:sz w:val="28"/>
          <w:szCs w:val="28"/>
        </w:rPr>
      </w:pPr>
    </w:p>
    <w:p w:rsidR="00FE1B56" w:rsidRDefault="00FE1B56" w:rsidP="00FE1B56">
      <w:pPr>
        <w:jc w:val="center"/>
        <w:rPr>
          <w:rFonts w:ascii="Arial" w:hAnsi="Arial" w:cs="Arial"/>
          <w:b/>
          <w:sz w:val="28"/>
          <w:szCs w:val="28"/>
        </w:rPr>
      </w:pPr>
      <w:r>
        <w:rPr>
          <w:rFonts w:ascii="Arial" w:hAnsi="Arial" w:cs="Arial"/>
          <w:b/>
          <w:sz w:val="28"/>
          <w:szCs w:val="28"/>
        </w:rPr>
        <w:t>S</w:t>
      </w:r>
      <w:r w:rsidRPr="00B34E1B">
        <w:rPr>
          <w:rFonts w:ascii="Arial" w:hAnsi="Arial" w:cs="Arial"/>
          <w:b/>
          <w:sz w:val="28"/>
          <w:szCs w:val="28"/>
        </w:rPr>
        <w:t>mlouva</w:t>
      </w:r>
      <w:r>
        <w:rPr>
          <w:rFonts w:ascii="Arial" w:hAnsi="Arial" w:cs="Arial"/>
          <w:b/>
          <w:sz w:val="28"/>
          <w:szCs w:val="28"/>
        </w:rPr>
        <w:t xml:space="preserve"> o vytvoření webové stránky </w:t>
      </w:r>
    </w:p>
    <w:p w:rsidR="00FE1B56" w:rsidRDefault="00FE1B56" w:rsidP="00FE1B56">
      <w:pPr>
        <w:jc w:val="center"/>
        <w:rPr>
          <w:rFonts w:ascii="Arial" w:hAnsi="Arial" w:cs="Arial"/>
          <w:b/>
          <w:sz w:val="28"/>
          <w:szCs w:val="28"/>
        </w:rPr>
      </w:pPr>
      <w:r>
        <w:rPr>
          <w:rFonts w:ascii="Arial" w:hAnsi="Arial" w:cs="Arial"/>
          <w:b/>
          <w:sz w:val="28"/>
          <w:szCs w:val="28"/>
        </w:rPr>
        <w:t>projektu „</w:t>
      </w:r>
      <w:r w:rsidRPr="00434668">
        <w:rPr>
          <w:rFonts w:ascii="Arial" w:hAnsi="Arial" w:cs="Arial"/>
          <w:b/>
          <w:sz w:val="28"/>
          <w:szCs w:val="28"/>
        </w:rPr>
        <w:t xml:space="preserve">Obecná specifikace webu k projektu </w:t>
      </w:r>
      <w:r w:rsidR="00C600A2">
        <w:rPr>
          <w:rFonts w:ascii="Arial" w:hAnsi="Arial" w:cs="Arial"/>
          <w:b/>
          <w:sz w:val="28"/>
          <w:szCs w:val="28"/>
        </w:rPr>
        <w:t>Implementace politiky stárnutí na krajskou úroveň</w:t>
      </w:r>
      <w:r>
        <w:rPr>
          <w:rFonts w:ascii="Arial" w:hAnsi="Arial" w:cs="Arial"/>
          <w:b/>
          <w:sz w:val="28"/>
          <w:szCs w:val="28"/>
        </w:rPr>
        <w:t>“</w:t>
      </w:r>
    </w:p>
    <w:p w:rsidR="00FE1B56" w:rsidRDefault="00FE1B56" w:rsidP="00FE1B56">
      <w:pPr>
        <w:spacing w:line="280" w:lineRule="atLeast"/>
        <w:jc w:val="center"/>
        <w:rPr>
          <w:rFonts w:ascii="Arial" w:hAnsi="Arial" w:cs="Arial"/>
          <w:sz w:val="20"/>
          <w:szCs w:val="20"/>
        </w:rPr>
      </w:pPr>
    </w:p>
    <w:p w:rsidR="00FE1B56" w:rsidRDefault="00FE1B56" w:rsidP="00FE1B56">
      <w:pPr>
        <w:spacing w:line="280" w:lineRule="atLeast"/>
        <w:jc w:val="center"/>
        <w:rPr>
          <w:rFonts w:ascii="Arial" w:hAnsi="Arial" w:cs="Arial"/>
          <w:sz w:val="22"/>
          <w:szCs w:val="22"/>
        </w:rPr>
      </w:pPr>
      <w:r w:rsidRPr="00F2314C">
        <w:rPr>
          <w:rFonts w:ascii="Arial" w:hAnsi="Arial" w:cs="Arial"/>
          <w:sz w:val="22"/>
          <w:szCs w:val="22"/>
        </w:rPr>
        <w:t xml:space="preserve">uzavřená podle § 1746 odst. 2 zákona č. 89/2012 Sb., občanský zákoník </w:t>
      </w:r>
      <w:r w:rsidRPr="00F2314C">
        <w:rPr>
          <w:rFonts w:ascii="Arial" w:hAnsi="Arial" w:cs="Arial"/>
          <w:color w:val="000000"/>
          <w:sz w:val="22"/>
          <w:szCs w:val="22"/>
        </w:rPr>
        <w:t>v</w:t>
      </w:r>
      <w:r>
        <w:rPr>
          <w:rFonts w:ascii="Arial" w:hAnsi="Arial" w:cs="Arial"/>
          <w:color w:val="000000"/>
          <w:sz w:val="22"/>
          <w:szCs w:val="22"/>
        </w:rPr>
        <w:t> </w:t>
      </w:r>
      <w:r w:rsidRPr="00F2314C">
        <w:rPr>
          <w:rFonts w:ascii="Arial" w:hAnsi="Arial" w:cs="Arial"/>
          <w:color w:val="000000"/>
          <w:sz w:val="22"/>
          <w:szCs w:val="22"/>
        </w:rPr>
        <w:t>platném</w:t>
      </w:r>
      <w:r>
        <w:rPr>
          <w:rFonts w:ascii="Arial" w:hAnsi="Arial" w:cs="Arial"/>
          <w:color w:val="000000"/>
          <w:sz w:val="22"/>
          <w:szCs w:val="22"/>
        </w:rPr>
        <w:br/>
      </w:r>
      <w:r w:rsidRPr="00F2314C">
        <w:rPr>
          <w:rFonts w:ascii="Arial" w:hAnsi="Arial" w:cs="Arial"/>
          <w:color w:val="000000"/>
          <w:sz w:val="22"/>
          <w:szCs w:val="22"/>
        </w:rPr>
        <w:t>a účinném znění</w:t>
      </w:r>
      <w:r w:rsidRPr="00F2314C">
        <w:rPr>
          <w:rFonts w:ascii="Arial" w:hAnsi="Arial" w:cs="Arial"/>
          <w:sz w:val="22"/>
          <w:szCs w:val="22"/>
        </w:rPr>
        <w:t xml:space="preserve"> (dál</w:t>
      </w:r>
      <w:r>
        <w:rPr>
          <w:rFonts w:ascii="Arial" w:hAnsi="Arial" w:cs="Arial"/>
          <w:sz w:val="22"/>
          <w:szCs w:val="22"/>
        </w:rPr>
        <w:t>e jen „občanský zákoník“) a §§ 27</w:t>
      </w:r>
      <w:r w:rsidRPr="00F2314C">
        <w:rPr>
          <w:rFonts w:ascii="Arial" w:hAnsi="Arial" w:cs="Arial"/>
          <w:sz w:val="22"/>
          <w:szCs w:val="22"/>
        </w:rPr>
        <w:t xml:space="preserve"> </w:t>
      </w:r>
      <w:r>
        <w:rPr>
          <w:rFonts w:ascii="Arial" w:hAnsi="Arial" w:cs="Arial"/>
          <w:sz w:val="22"/>
          <w:szCs w:val="22"/>
        </w:rPr>
        <w:t>a 31</w:t>
      </w:r>
      <w:r w:rsidRPr="00F2314C">
        <w:rPr>
          <w:rFonts w:ascii="Arial" w:hAnsi="Arial" w:cs="Arial"/>
          <w:sz w:val="22"/>
          <w:szCs w:val="22"/>
        </w:rPr>
        <w:t xml:space="preserve"> zákona č. 13</w:t>
      </w:r>
      <w:r>
        <w:rPr>
          <w:rFonts w:ascii="Arial" w:hAnsi="Arial" w:cs="Arial"/>
          <w:sz w:val="22"/>
          <w:szCs w:val="22"/>
        </w:rPr>
        <w:t>4</w:t>
      </w:r>
      <w:r w:rsidRPr="00F2314C">
        <w:rPr>
          <w:rFonts w:ascii="Arial" w:hAnsi="Arial" w:cs="Arial"/>
          <w:sz w:val="22"/>
          <w:szCs w:val="22"/>
        </w:rPr>
        <w:t>/20</w:t>
      </w:r>
      <w:r>
        <w:rPr>
          <w:rFonts w:ascii="Arial" w:hAnsi="Arial" w:cs="Arial"/>
          <w:sz w:val="22"/>
          <w:szCs w:val="22"/>
        </w:rPr>
        <w:t>1</w:t>
      </w:r>
      <w:r w:rsidRPr="00F2314C">
        <w:rPr>
          <w:rFonts w:ascii="Arial" w:hAnsi="Arial" w:cs="Arial"/>
          <w:sz w:val="22"/>
          <w:szCs w:val="22"/>
        </w:rPr>
        <w:t>6</w:t>
      </w:r>
      <w:r>
        <w:rPr>
          <w:rFonts w:ascii="Arial" w:hAnsi="Arial" w:cs="Arial"/>
          <w:sz w:val="22"/>
          <w:szCs w:val="22"/>
        </w:rPr>
        <w:t xml:space="preserve"> Sb.,</w:t>
      </w:r>
      <w:r>
        <w:rPr>
          <w:rFonts w:ascii="Arial" w:hAnsi="Arial" w:cs="Arial"/>
          <w:sz w:val="22"/>
          <w:szCs w:val="22"/>
        </w:rPr>
        <w:br/>
      </w:r>
      <w:r w:rsidRPr="00F2314C">
        <w:rPr>
          <w:rFonts w:ascii="Arial" w:hAnsi="Arial" w:cs="Arial"/>
          <w:sz w:val="22"/>
          <w:szCs w:val="22"/>
        </w:rPr>
        <w:t xml:space="preserve">o </w:t>
      </w:r>
      <w:r>
        <w:rPr>
          <w:rFonts w:ascii="Arial" w:hAnsi="Arial" w:cs="Arial"/>
          <w:sz w:val="22"/>
          <w:szCs w:val="22"/>
        </w:rPr>
        <w:t xml:space="preserve">zadávání </w:t>
      </w:r>
      <w:r w:rsidRPr="00F2314C">
        <w:rPr>
          <w:rFonts w:ascii="Arial" w:hAnsi="Arial" w:cs="Arial"/>
          <w:sz w:val="22"/>
          <w:szCs w:val="22"/>
        </w:rPr>
        <w:t>veřejných zakáz</w:t>
      </w:r>
      <w:r>
        <w:rPr>
          <w:rFonts w:ascii="Arial" w:hAnsi="Arial" w:cs="Arial"/>
          <w:sz w:val="22"/>
          <w:szCs w:val="22"/>
        </w:rPr>
        <w:t>e</w:t>
      </w:r>
      <w:r w:rsidRPr="00F2314C">
        <w:rPr>
          <w:rFonts w:ascii="Arial" w:hAnsi="Arial" w:cs="Arial"/>
          <w:sz w:val="22"/>
          <w:szCs w:val="22"/>
        </w:rPr>
        <w:t>k, ve znění pozdějších předpisů (dále jen „Z</w:t>
      </w:r>
      <w:r>
        <w:rPr>
          <w:rFonts w:ascii="Arial" w:hAnsi="Arial" w:cs="Arial"/>
          <w:sz w:val="22"/>
          <w:szCs w:val="22"/>
        </w:rPr>
        <w:t>Z</w:t>
      </w:r>
      <w:r w:rsidRPr="00F2314C">
        <w:rPr>
          <w:rFonts w:ascii="Arial" w:hAnsi="Arial" w:cs="Arial"/>
          <w:sz w:val="22"/>
          <w:szCs w:val="22"/>
        </w:rPr>
        <w:t>VZ“)</w:t>
      </w:r>
    </w:p>
    <w:p w:rsidR="00FE1B56" w:rsidRDefault="00FE1B56" w:rsidP="00FE1B56">
      <w:pPr>
        <w:spacing w:line="280" w:lineRule="atLeast"/>
        <w:jc w:val="center"/>
        <w:rPr>
          <w:rFonts w:ascii="Arial" w:hAnsi="Arial" w:cs="Arial"/>
          <w:sz w:val="22"/>
          <w:szCs w:val="22"/>
        </w:rPr>
      </w:pPr>
      <w:r>
        <w:rPr>
          <w:rFonts w:ascii="Arial" w:hAnsi="Arial" w:cs="Arial"/>
          <w:sz w:val="22"/>
          <w:szCs w:val="22"/>
        </w:rPr>
        <w:t>(dále jen „Smlouva“)</w:t>
      </w:r>
    </w:p>
    <w:p w:rsidR="00FE1B56" w:rsidRPr="00F2314C" w:rsidRDefault="00FE1B56" w:rsidP="00FE1B56">
      <w:pPr>
        <w:spacing w:line="280" w:lineRule="atLeast"/>
        <w:jc w:val="center"/>
        <w:rPr>
          <w:rFonts w:ascii="Arial" w:hAnsi="Arial" w:cs="Arial"/>
          <w:sz w:val="22"/>
          <w:szCs w:val="22"/>
        </w:rPr>
      </w:pPr>
      <w:r>
        <w:rPr>
          <w:rFonts w:ascii="Arial" w:hAnsi="Arial" w:cs="Arial"/>
          <w:color w:val="000000"/>
          <w:sz w:val="22"/>
          <w:szCs w:val="22"/>
        </w:rPr>
        <w:t xml:space="preserve">se </w:t>
      </w:r>
      <w:r w:rsidRPr="00F2314C">
        <w:rPr>
          <w:rFonts w:ascii="Arial" w:hAnsi="Arial" w:cs="Arial"/>
          <w:color w:val="000000"/>
          <w:sz w:val="22"/>
          <w:szCs w:val="22"/>
        </w:rPr>
        <w:t>níže uvedeného roku, měsíce</w:t>
      </w:r>
      <w:r>
        <w:rPr>
          <w:rFonts w:ascii="Arial" w:hAnsi="Arial" w:cs="Arial"/>
          <w:color w:val="000000"/>
          <w:sz w:val="22"/>
          <w:szCs w:val="22"/>
        </w:rPr>
        <w:t xml:space="preserve"> </w:t>
      </w:r>
      <w:r w:rsidRPr="00F2314C">
        <w:rPr>
          <w:rFonts w:ascii="Arial" w:hAnsi="Arial" w:cs="Arial"/>
          <w:color w:val="000000"/>
          <w:sz w:val="22"/>
          <w:szCs w:val="22"/>
        </w:rPr>
        <w:t>a dne mezi smluvními stranam</w:t>
      </w:r>
      <w:r>
        <w:rPr>
          <w:rFonts w:ascii="Arial" w:hAnsi="Arial" w:cs="Arial"/>
          <w:color w:val="000000"/>
          <w:sz w:val="22"/>
          <w:szCs w:val="22"/>
        </w:rPr>
        <w:t>i</w:t>
      </w:r>
      <w:r w:rsidRPr="00F2314C">
        <w:rPr>
          <w:rFonts w:ascii="Arial" w:hAnsi="Arial" w:cs="Arial"/>
          <w:sz w:val="22"/>
          <w:szCs w:val="22"/>
        </w:rPr>
        <w:t>:</w:t>
      </w:r>
    </w:p>
    <w:p w:rsidR="00FE1B56" w:rsidRPr="00DD7C87" w:rsidRDefault="00FE1B56" w:rsidP="00FE1B56">
      <w:pPr>
        <w:spacing w:line="280" w:lineRule="atLeast"/>
        <w:rPr>
          <w:rFonts w:ascii="Arial" w:hAnsi="Arial" w:cs="Arial"/>
          <w:sz w:val="22"/>
          <w:szCs w:val="22"/>
        </w:rPr>
      </w:pPr>
    </w:p>
    <w:p w:rsidR="00FE1B56" w:rsidRPr="00DD7C87" w:rsidRDefault="00FE1B56" w:rsidP="00FE1B56">
      <w:pPr>
        <w:spacing w:line="280" w:lineRule="atLeast"/>
        <w:rPr>
          <w:rFonts w:ascii="Arial" w:hAnsi="Arial" w:cs="Arial"/>
          <w:sz w:val="22"/>
          <w:szCs w:val="22"/>
        </w:rPr>
      </w:pPr>
    </w:p>
    <w:p w:rsidR="00FE1B56" w:rsidRPr="00DD7C87" w:rsidRDefault="00FE1B56" w:rsidP="00FE1B56">
      <w:pPr>
        <w:spacing w:line="280" w:lineRule="atLeast"/>
        <w:rPr>
          <w:rFonts w:ascii="Arial" w:hAnsi="Arial" w:cs="Arial"/>
          <w:bCs/>
          <w:sz w:val="22"/>
          <w:szCs w:val="22"/>
        </w:rPr>
      </w:pPr>
    </w:p>
    <w:p w:rsidR="00FE1B56" w:rsidRPr="00DD7C87" w:rsidRDefault="00FE1B56" w:rsidP="00FE1B56">
      <w:pPr>
        <w:spacing w:line="280" w:lineRule="atLeast"/>
        <w:rPr>
          <w:rFonts w:ascii="Arial" w:hAnsi="Arial" w:cs="Arial"/>
          <w:bCs/>
          <w:sz w:val="22"/>
          <w:szCs w:val="22"/>
        </w:rPr>
      </w:pPr>
    </w:p>
    <w:p w:rsidR="00FE1B56" w:rsidRPr="00DD7C87" w:rsidRDefault="00FE1B56" w:rsidP="00FE1B56">
      <w:pPr>
        <w:spacing w:line="280" w:lineRule="atLeast"/>
        <w:rPr>
          <w:rFonts w:ascii="Arial" w:hAnsi="Arial" w:cs="Arial"/>
          <w:bCs/>
          <w:sz w:val="22"/>
          <w:szCs w:val="22"/>
        </w:rPr>
      </w:pPr>
    </w:p>
    <w:p w:rsidR="00FE1B56" w:rsidRPr="00F2314C" w:rsidRDefault="00FE1B56" w:rsidP="00FE1B56">
      <w:pPr>
        <w:spacing w:line="280" w:lineRule="atLeast"/>
        <w:rPr>
          <w:rFonts w:ascii="Arial" w:hAnsi="Arial" w:cs="Arial"/>
          <w:b/>
          <w:bCs/>
          <w:sz w:val="22"/>
          <w:szCs w:val="22"/>
        </w:rPr>
      </w:pPr>
      <w:r w:rsidRPr="00F2314C">
        <w:rPr>
          <w:rFonts w:ascii="Arial" w:hAnsi="Arial" w:cs="Arial"/>
          <w:b/>
          <w:bCs/>
          <w:sz w:val="22"/>
          <w:szCs w:val="22"/>
        </w:rPr>
        <w:t xml:space="preserve">Česká republika – Ministerstvo práce a sociálních věcí </w:t>
      </w:r>
    </w:p>
    <w:p w:rsidR="00FE1B56" w:rsidRPr="00F2314C" w:rsidRDefault="00FE1B56" w:rsidP="00FE1B56">
      <w:pPr>
        <w:tabs>
          <w:tab w:val="left" w:pos="2127"/>
        </w:tabs>
        <w:spacing w:line="280" w:lineRule="atLeast"/>
        <w:rPr>
          <w:rFonts w:ascii="Arial" w:hAnsi="Arial" w:cs="Arial"/>
          <w:bCs/>
          <w:sz w:val="22"/>
          <w:szCs w:val="22"/>
        </w:rPr>
      </w:pPr>
      <w:r w:rsidRPr="00F2314C">
        <w:rPr>
          <w:rFonts w:ascii="Arial" w:hAnsi="Arial" w:cs="Arial"/>
          <w:sz w:val="22"/>
          <w:szCs w:val="22"/>
        </w:rPr>
        <w:t>se sídlem:</w:t>
      </w:r>
      <w:r w:rsidRPr="00F2314C">
        <w:rPr>
          <w:rFonts w:ascii="Arial" w:hAnsi="Arial" w:cs="Arial"/>
          <w:sz w:val="22"/>
          <w:szCs w:val="22"/>
        </w:rPr>
        <w:tab/>
        <w:t>Na Poříčním právu 376/1, 128 01 Praha 2</w:t>
      </w:r>
    </w:p>
    <w:p w:rsidR="00FE1B56" w:rsidRPr="00F2314C" w:rsidRDefault="00FE1B56" w:rsidP="00FE1B56">
      <w:pPr>
        <w:tabs>
          <w:tab w:val="left" w:pos="2127"/>
        </w:tabs>
        <w:spacing w:line="280" w:lineRule="atLeast"/>
        <w:rPr>
          <w:rFonts w:ascii="Arial" w:hAnsi="Arial" w:cs="Arial"/>
          <w:sz w:val="22"/>
          <w:szCs w:val="22"/>
        </w:rPr>
      </w:pPr>
      <w:r w:rsidRPr="00F2314C">
        <w:rPr>
          <w:rFonts w:ascii="Arial" w:hAnsi="Arial" w:cs="Arial"/>
          <w:sz w:val="22"/>
          <w:szCs w:val="22"/>
        </w:rPr>
        <w:t>IČO:</w:t>
      </w:r>
      <w:r w:rsidRPr="00F2314C">
        <w:rPr>
          <w:rFonts w:ascii="Arial" w:hAnsi="Arial" w:cs="Arial"/>
          <w:sz w:val="22"/>
          <w:szCs w:val="22"/>
        </w:rPr>
        <w:tab/>
        <w:t>00551023</w:t>
      </w:r>
    </w:p>
    <w:p w:rsidR="00FE1B56" w:rsidRPr="00F2314C" w:rsidRDefault="00FE1B56" w:rsidP="00FE1B56">
      <w:pPr>
        <w:tabs>
          <w:tab w:val="left" w:pos="2127"/>
        </w:tabs>
        <w:spacing w:line="280" w:lineRule="atLeast"/>
        <w:rPr>
          <w:rFonts w:ascii="Arial" w:hAnsi="Arial" w:cs="Arial"/>
          <w:sz w:val="22"/>
          <w:szCs w:val="22"/>
        </w:rPr>
      </w:pPr>
      <w:r w:rsidRPr="00F2314C">
        <w:rPr>
          <w:rFonts w:ascii="Arial" w:hAnsi="Arial" w:cs="Arial"/>
          <w:sz w:val="22"/>
          <w:szCs w:val="22"/>
        </w:rPr>
        <w:t>zastoupena:</w:t>
      </w:r>
      <w:r w:rsidRPr="00F2314C">
        <w:rPr>
          <w:rFonts w:ascii="Arial" w:hAnsi="Arial" w:cs="Arial"/>
          <w:sz w:val="22"/>
          <w:szCs w:val="22"/>
        </w:rPr>
        <w:tab/>
      </w:r>
      <w:bookmarkStart w:id="0" w:name="_GoBack"/>
      <w:bookmarkEnd w:id="0"/>
    </w:p>
    <w:p w:rsidR="00FE1B56" w:rsidRPr="00F2314C" w:rsidRDefault="00FE1B56" w:rsidP="00FE1B56">
      <w:pPr>
        <w:tabs>
          <w:tab w:val="left" w:pos="2127"/>
        </w:tabs>
        <w:spacing w:line="280" w:lineRule="atLeast"/>
        <w:rPr>
          <w:rFonts w:ascii="Arial" w:hAnsi="Arial" w:cs="Arial"/>
          <w:sz w:val="22"/>
          <w:szCs w:val="22"/>
        </w:rPr>
      </w:pPr>
      <w:r w:rsidRPr="00F2314C">
        <w:rPr>
          <w:rFonts w:ascii="Arial" w:hAnsi="Arial" w:cs="Arial"/>
          <w:sz w:val="22"/>
          <w:szCs w:val="22"/>
        </w:rPr>
        <w:t>bankovní spojení:</w:t>
      </w:r>
      <w:r w:rsidRPr="00F2314C">
        <w:rPr>
          <w:rFonts w:ascii="Arial" w:hAnsi="Arial" w:cs="Arial"/>
          <w:sz w:val="22"/>
          <w:szCs w:val="22"/>
        </w:rPr>
        <w:tab/>
        <w:t>ČNB, pobočka Praha</w:t>
      </w:r>
      <w:r>
        <w:rPr>
          <w:rFonts w:ascii="Arial" w:hAnsi="Arial" w:cs="Arial"/>
          <w:sz w:val="22"/>
          <w:szCs w:val="22"/>
        </w:rPr>
        <w:t>, Na Příkopě 28, 115 03 Praha 1</w:t>
      </w:r>
    </w:p>
    <w:p w:rsidR="00FE1B56" w:rsidRPr="00F2314C" w:rsidRDefault="00FE1B56" w:rsidP="00FE1B56">
      <w:pPr>
        <w:tabs>
          <w:tab w:val="left" w:pos="1843"/>
        </w:tabs>
        <w:spacing w:line="280" w:lineRule="atLeast"/>
        <w:rPr>
          <w:rFonts w:ascii="Arial" w:hAnsi="Arial" w:cs="Arial"/>
          <w:sz w:val="22"/>
          <w:szCs w:val="22"/>
        </w:rPr>
      </w:pPr>
      <w:r w:rsidRPr="00F2314C">
        <w:rPr>
          <w:rFonts w:ascii="Arial" w:hAnsi="Arial" w:cs="Arial"/>
          <w:sz w:val="22"/>
          <w:szCs w:val="22"/>
        </w:rPr>
        <w:t>ID datové schránky:</w:t>
      </w:r>
      <w:r w:rsidRPr="00F2314C">
        <w:rPr>
          <w:rFonts w:ascii="Arial" w:hAnsi="Arial" w:cs="Arial"/>
          <w:sz w:val="22"/>
          <w:szCs w:val="22"/>
        </w:rPr>
        <w:tab/>
        <w:t>sc9aavg</w:t>
      </w:r>
    </w:p>
    <w:p w:rsidR="00FE1B56" w:rsidRPr="00F2314C" w:rsidRDefault="00FE1B56" w:rsidP="00FE1B56">
      <w:pPr>
        <w:spacing w:line="280" w:lineRule="atLeast"/>
        <w:rPr>
          <w:rFonts w:ascii="Arial" w:hAnsi="Arial" w:cs="Arial"/>
          <w:sz w:val="22"/>
          <w:szCs w:val="22"/>
        </w:rPr>
      </w:pPr>
    </w:p>
    <w:p w:rsidR="00FE1B56" w:rsidRPr="00F2314C" w:rsidRDefault="00FE1B56" w:rsidP="00FE1B56">
      <w:pPr>
        <w:spacing w:line="280" w:lineRule="atLeast"/>
        <w:rPr>
          <w:rFonts w:ascii="Arial" w:hAnsi="Arial" w:cs="Arial"/>
          <w:sz w:val="22"/>
          <w:szCs w:val="22"/>
        </w:rPr>
      </w:pPr>
      <w:r w:rsidRPr="00F2314C">
        <w:rPr>
          <w:rFonts w:ascii="Arial" w:hAnsi="Arial" w:cs="Arial"/>
          <w:sz w:val="22"/>
          <w:szCs w:val="22"/>
        </w:rPr>
        <w:t xml:space="preserve">(dále jen „Objednatel“) </w:t>
      </w:r>
    </w:p>
    <w:p w:rsidR="00FE1B56" w:rsidRPr="00F2314C" w:rsidRDefault="00FE1B56" w:rsidP="00FE1B56">
      <w:pPr>
        <w:spacing w:line="280" w:lineRule="atLeast"/>
        <w:rPr>
          <w:rFonts w:ascii="Arial" w:hAnsi="Arial" w:cs="Arial"/>
          <w:b/>
          <w:sz w:val="22"/>
          <w:szCs w:val="22"/>
        </w:rPr>
      </w:pPr>
    </w:p>
    <w:p w:rsidR="00FE1B56" w:rsidRDefault="00FE1B56" w:rsidP="00FE1B56">
      <w:pPr>
        <w:spacing w:line="280" w:lineRule="atLeast"/>
        <w:rPr>
          <w:rFonts w:ascii="Arial" w:hAnsi="Arial" w:cs="Arial"/>
          <w:sz w:val="22"/>
          <w:szCs w:val="22"/>
        </w:rPr>
      </w:pPr>
    </w:p>
    <w:p w:rsidR="00FE1B56" w:rsidRPr="00F2314C" w:rsidRDefault="00FE1B56" w:rsidP="00FE1B56">
      <w:pPr>
        <w:spacing w:line="280" w:lineRule="atLeast"/>
        <w:rPr>
          <w:rFonts w:ascii="Arial" w:hAnsi="Arial" w:cs="Arial"/>
          <w:sz w:val="22"/>
          <w:szCs w:val="22"/>
        </w:rPr>
      </w:pPr>
      <w:r w:rsidRPr="00F2314C">
        <w:rPr>
          <w:rFonts w:ascii="Arial" w:hAnsi="Arial" w:cs="Arial"/>
          <w:sz w:val="22"/>
          <w:szCs w:val="22"/>
        </w:rPr>
        <w:t>a</w:t>
      </w:r>
    </w:p>
    <w:p w:rsidR="00FE1B56" w:rsidRPr="00F2314C" w:rsidRDefault="00FE1B56" w:rsidP="00FE1B56">
      <w:pPr>
        <w:spacing w:line="280" w:lineRule="atLeast"/>
        <w:rPr>
          <w:rFonts w:ascii="Arial" w:hAnsi="Arial" w:cs="Arial"/>
          <w:b/>
          <w:sz w:val="22"/>
          <w:szCs w:val="22"/>
        </w:rPr>
      </w:pPr>
    </w:p>
    <w:p w:rsidR="00FE1B56" w:rsidRDefault="00FE1B56" w:rsidP="00FE1B56">
      <w:pPr>
        <w:pStyle w:val="RLdajeosmluvnstran"/>
        <w:widowControl w:val="0"/>
        <w:spacing w:after="0" w:line="280" w:lineRule="atLeast"/>
        <w:jc w:val="both"/>
        <w:rPr>
          <w:rFonts w:ascii="Arial" w:hAnsi="Arial" w:cs="Arial"/>
          <w:b/>
          <w:sz w:val="22"/>
          <w:szCs w:val="22"/>
          <w:highlight w:val="yellow"/>
        </w:rPr>
      </w:pPr>
    </w:p>
    <w:p w:rsidR="00FE1B56" w:rsidRDefault="00FE1B56" w:rsidP="00FE1B56">
      <w:pPr>
        <w:pStyle w:val="RLdajeosmluvnstran"/>
        <w:widowControl w:val="0"/>
        <w:spacing w:after="0" w:line="280" w:lineRule="atLeast"/>
        <w:jc w:val="both"/>
        <w:rPr>
          <w:rFonts w:ascii="Arial" w:hAnsi="Arial" w:cs="Arial"/>
          <w:b/>
          <w:sz w:val="22"/>
          <w:szCs w:val="22"/>
          <w:highlight w:val="yellow"/>
        </w:rPr>
      </w:pPr>
    </w:p>
    <w:p w:rsidR="00FE1B56" w:rsidRPr="00F2314C" w:rsidRDefault="00FE1B56" w:rsidP="00FE1B56">
      <w:pPr>
        <w:pStyle w:val="RLdajeosmluvnstran"/>
        <w:widowControl w:val="0"/>
        <w:tabs>
          <w:tab w:val="left" w:pos="2127"/>
        </w:tabs>
        <w:spacing w:after="0" w:line="280" w:lineRule="atLeast"/>
        <w:jc w:val="both"/>
        <w:rPr>
          <w:rFonts w:ascii="Arial" w:hAnsi="Arial" w:cs="Arial"/>
          <w:b/>
          <w:sz w:val="22"/>
          <w:szCs w:val="22"/>
        </w:rPr>
      </w:pPr>
      <w:r w:rsidRPr="00F2314C">
        <w:rPr>
          <w:rFonts w:ascii="Arial" w:hAnsi="Arial" w:cs="Arial"/>
          <w:sz w:val="22"/>
          <w:szCs w:val="22"/>
        </w:rPr>
        <w:t>se sídlem:</w:t>
      </w:r>
      <w:r w:rsidRPr="00F2314C">
        <w:rPr>
          <w:rFonts w:ascii="Arial" w:hAnsi="Arial" w:cs="Arial"/>
          <w:sz w:val="22"/>
          <w:szCs w:val="22"/>
        </w:rPr>
        <w:tab/>
      </w:r>
    </w:p>
    <w:p w:rsidR="00FE1B56" w:rsidRPr="00F2314C" w:rsidRDefault="00FE1B56" w:rsidP="00FE1B56">
      <w:pPr>
        <w:pStyle w:val="RLdajeosmluvnstran"/>
        <w:widowControl w:val="0"/>
        <w:tabs>
          <w:tab w:val="left" w:pos="2127"/>
        </w:tabs>
        <w:spacing w:after="80" w:line="280" w:lineRule="atLeast"/>
        <w:jc w:val="both"/>
        <w:rPr>
          <w:rFonts w:ascii="Arial" w:hAnsi="Arial" w:cs="Arial"/>
          <w:sz w:val="22"/>
          <w:szCs w:val="22"/>
        </w:rPr>
      </w:pPr>
      <w:r w:rsidRPr="00F2314C">
        <w:rPr>
          <w:rFonts w:ascii="Arial" w:hAnsi="Arial" w:cs="Arial"/>
          <w:sz w:val="22"/>
          <w:szCs w:val="22"/>
        </w:rPr>
        <w:t>zastoupen/a:</w:t>
      </w:r>
      <w:r w:rsidRPr="00F2314C">
        <w:rPr>
          <w:rFonts w:ascii="Arial" w:hAnsi="Arial" w:cs="Arial"/>
          <w:sz w:val="22"/>
          <w:szCs w:val="22"/>
        </w:rPr>
        <w:tab/>
      </w:r>
    </w:p>
    <w:p w:rsidR="00012B8F" w:rsidRDefault="00FE1B56" w:rsidP="00FE1B56">
      <w:pPr>
        <w:pStyle w:val="RLdajeosmluvnstran"/>
        <w:widowControl w:val="0"/>
        <w:tabs>
          <w:tab w:val="left" w:pos="2127"/>
        </w:tabs>
        <w:spacing w:after="0" w:line="280" w:lineRule="atLeast"/>
        <w:jc w:val="both"/>
        <w:rPr>
          <w:rFonts w:ascii="Arial" w:hAnsi="Arial" w:cs="Arial"/>
          <w:sz w:val="22"/>
          <w:szCs w:val="22"/>
        </w:rPr>
      </w:pPr>
      <w:r w:rsidRPr="00F2314C">
        <w:rPr>
          <w:rFonts w:ascii="Arial" w:hAnsi="Arial" w:cs="Arial"/>
          <w:sz w:val="22"/>
          <w:szCs w:val="22"/>
        </w:rPr>
        <w:t>IČO:</w:t>
      </w:r>
      <w:r w:rsidRPr="00F2314C">
        <w:rPr>
          <w:rFonts w:ascii="Arial" w:hAnsi="Arial" w:cs="Arial"/>
          <w:sz w:val="22"/>
          <w:szCs w:val="22"/>
        </w:rPr>
        <w:tab/>
      </w:r>
    </w:p>
    <w:p w:rsidR="00FE1B56" w:rsidRDefault="00FE1B56" w:rsidP="00FE1B56">
      <w:pPr>
        <w:pStyle w:val="RLdajeosmluvnstran"/>
        <w:widowControl w:val="0"/>
        <w:tabs>
          <w:tab w:val="left" w:pos="2127"/>
        </w:tabs>
        <w:spacing w:after="0" w:line="280" w:lineRule="atLeast"/>
        <w:jc w:val="both"/>
        <w:rPr>
          <w:rFonts w:ascii="Arial" w:hAnsi="Arial" w:cs="Arial"/>
          <w:i/>
          <w:sz w:val="22"/>
          <w:szCs w:val="22"/>
        </w:rPr>
      </w:pPr>
      <w:r w:rsidRPr="00F2314C">
        <w:rPr>
          <w:rFonts w:ascii="Arial" w:hAnsi="Arial" w:cs="Arial"/>
          <w:sz w:val="22"/>
          <w:szCs w:val="22"/>
        </w:rPr>
        <w:t>DIČ:</w:t>
      </w:r>
      <w:r w:rsidRPr="00F2314C">
        <w:rPr>
          <w:rFonts w:ascii="Arial" w:hAnsi="Arial" w:cs="Arial"/>
          <w:sz w:val="22"/>
          <w:szCs w:val="22"/>
        </w:rPr>
        <w:tab/>
      </w:r>
    </w:p>
    <w:p w:rsidR="00FE1B56" w:rsidRPr="00F2314C" w:rsidRDefault="00FE1B56" w:rsidP="00FE1B56">
      <w:pPr>
        <w:pStyle w:val="RLdajeosmluvnstran"/>
        <w:widowControl w:val="0"/>
        <w:spacing w:after="0" w:line="280" w:lineRule="atLeast"/>
        <w:jc w:val="both"/>
        <w:rPr>
          <w:rFonts w:ascii="Arial" w:hAnsi="Arial" w:cs="Arial"/>
          <w:sz w:val="22"/>
          <w:szCs w:val="22"/>
        </w:rPr>
      </w:pPr>
      <w:r w:rsidRPr="00F2314C">
        <w:rPr>
          <w:rFonts w:ascii="Arial" w:hAnsi="Arial" w:cs="Arial"/>
          <w:sz w:val="22"/>
          <w:szCs w:val="22"/>
        </w:rPr>
        <w:t xml:space="preserve">společnost zapsaná v obchodním rejstříku vedeném </w:t>
      </w:r>
      <w:r w:rsidR="00DB0AC0">
        <w:rPr>
          <w:rFonts w:ascii="Arial" w:hAnsi="Arial" w:cs="Arial"/>
          <w:sz w:val="22"/>
          <w:szCs w:val="22"/>
        </w:rPr>
        <w:t>u Krajského soudu v Brně</w:t>
      </w:r>
      <w:r w:rsidRPr="00F2314C">
        <w:rPr>
          <w:rFonts w:ascii="Arial" w:hAnsi="Arial" w:cs="Arial"/>
          <w:sz w:val="22"/>
          <w:szCs w:val="22"/>
        </w:rPr>
        <w:t xml:space="preserve">, oddíl </w:t>
      </w:r>
      <w:r w:rsidR="00DB0AC0">
        <w:rPr>
          <w:rFonts w:ascii="Arial" w:hAnsi="Arial" w:cs="Arial"/>
          <w:sz w:val="22"/>
          <w:szCs w:val="22"/>
        </w:rPr>
        <w:t>C</w:t>
      </w:r>
      <w:r w:rsidRPr="00F2314C">
        <w:rPr>
          <w:rFonts w:ascii="Arial" w:hAnsi="Arial" w:cs="Arial"/>
          <w:sz w:val="22"/>
          <w:szCs w:val="22"/>
        </w:rPr>
        <w:t xml:space="preserve">, vložka </w:t>
      </w:r>
      <w:r w:rsidR="00DB0AC0">
        <w:rPr>
          <w:rFonts w:ascii="Arial" w:hAnsi="Arial" w:cs="Arial"/>
          <w:sz w:val="22"/>
          <w:szCs w:val="22"/>
        </w:rPr>
        <w:t>75691</w:t>
      </w:r>
    </w:p>
    <w:p w:rsidR="00FE1B56" w:rsidRPr="00F2314C" w:rsidRDefault="00FE1B56" w:rsidP="00FE1B56">
      <w:pPr>
        <w:pStyle w:val="RLdajeosmluvnstran"/>
        <w:widowControl w:val="0"/>
        <w:tabs>
          <w:tab w:val="left" w:pos="2127"/>
        </w:tabs>
        <w:spacing w:after="0" w:line="280" w:lineRule="atLeast"/>
        <w:jc w:val="both"/>
        <w:rPr>
          <w:rFonts w:ascii="Arial" w:hAnsi="Arial" w:cs="Arial"/>
          <w:b/>
          <w:sz w:val="22"/>
          <w:szCs w:val="22"/>
        </w:rPr>
      </w:pPr>
      <w:r w:rsidRPr="00F2314C">
        <w:rPr>
          <w:rFonts w:ascii="Arial" w:hAnsi="Arial" w:cs="Arial"/>
          <w:sz w:val="22"/>
          <w:szCs w:val="22"/>
        </w:rPr>
        <w:t>bankovní spojení:</w:t>
      </w:r>
      <w:r w:rsidRPr="00F2314C">
        <w:rPr>
          <w:rFonts w:ascii="Arial" w:hAnsi="Arial" w:cs="Arial"/>
          <w:sz w:val="22"/>
          <w:szCs w:val="22"/>
        </w:rPr>
        <w:tab/>
      </w:r>
    </w:p>
    <w:p w:rsidR="00FE1B56" w:rsidRPr="00F2314C" w:rsidRDefault="00FE1B56" w:rsidP="00FE1B56">
      <w:pPr>
        <w:pStyle w:val="RLdajeosmluvnstran"/>
        <w:widowControl w:val="0"/>
        <w:tabs>
          <w:tab w:val="left" w:pos="2127"/>
        </w:tabs>
        <w:spacing w:after="0" w:line="280" w:lineRule="atLeast"/>
        <w:jc w:val="both"/>
        <w:rPr>
          <w:rFonts w:ascii="Arial" w:hAnsi="Arial" w:cs="Arial"/>
          <w:sz w:val="22"/>
          <w:szCs w:val="22"/>
        </w:rPr>
      </w:pPr>
      <w:r w:rsidRPr="00F2314C">
        <w:rPr>
          <w:rFonts w:ascii="Arial" w:hAnsi="Arial" w:cs="Arial"/>
          <w:sz w:val="22"/>
          <w:szCs w:val="22"/>
        </w:rPr>
        <w:t>číslo účtu:</w:t>
      </w:r>
      <w:r w:rsidRPr="00F2314C">
        <w:rPr>
          <w:rFonts w:ascii="Arial" w:hAnsi="Arial" w:cs="Arial"/>
          <w:sz w:val="22"/>
          <w:szCs w:val="22"/>
        </w:rPr>
        <w:tab/>
      </w:r>
    </w:p>
    <w:p w:rsidR="00FE1B56" w:rsidRPr="00F2314C" w:rsidRDefault="00FE1B56" w:rsidP="00FE1B56">
      <w:pPr>
        <w:tabs>
          <w:tab w:val="left" w:pos="1843"/>
        </w:tabs>
        <w:spacing w:line="280" w:lineRule="atLeast"/>
        <w:jc w:val="both"/>
        <w:rPr>
          <w:rFonts w:ascii="Arial" w:hAnsi="Arial" w:cs="Arial"/>
          <w:sz w:val="22"/>
          <w:szCs w:val="22"/>
        </w:rPr>
      </w:pPr>
      <w:r w:rsidRPr="00F2314C">
        <w:rPr>
          <w:rFonts w:ascii="Arial" w:hAnsi="Arial" w:cs="Arial"/>
          <w:sz w:val="22"/>
          <w:szCs w:val="22"/>
        </w:rPr>
        <w:t>ID datové schránky:</w:t>
      </w:r>
      <w:r w:rsidRPr="00F2314C">
        <w:rPr>
          <w:rFonts w:ascii="Arial" w:hAnsi="Arial" w:cs="Arial"/>
          <w:sz w:val="22"/>
          <w:szCs w:val="22"/>
        </w:rPr>
        <w:tab/>
      </w:r>
    </w:p>
    <w:p w:rsidR="00FE1B56" w:rsidRPr="00AE0076" w:rsidRDefault="00FE1B56" w:rsidP="00FE1B56">
      <w:pPr>
        <w:spacing w:line="280" w:lineRule="atLeast"/>
        <w:rPr>
          <w:rFonts w:ascii="Arial" w:hAnsi="Arial" w:cs="Arial"/>
          <w:sz w:val="22"/>
          <w:szCs w:val="22"/>
        </w:rPr>
      </w:pPr>
    </w:p>
    <w:p w:rsidR="00FE1B56" w:rsidRPr="00F2314C" w:rsidRDefault="00FE1B56" w:rsidP="00FE1B56">
      <w:pPr>
        <w:spacing w:line="280" w:lineRule="atLeast"/>
        <w:rPr>
          <w:rFonts w:ascii="Arial" w:hAnsi="Arial" w:cs="Arial"/>
          <w:sz w:val="22"/>
          <w:szCs w:val="22"/>
        </w:rPr>
      </w:pPr>
      <w:r w:rsidRPr="00F2314C">
        <w:rPr>
          <w:rFonts w:ascii="Arial" w:hAnsi="Arial" w:cs="Arial"/>
          <w:sz w:val="22"/>
          <w:szCs w:val="22"/>
        </w:rPr>
        <w:t>(dále jen</w:t>
      </w:r>
      <w:r w:rsidRPr="00F2314C">
        <w:rPr>
          <w:rFonts w:ascii="Arial" w:hAnsi="Arial" w:cs="Arial"/>
          <w:b/>
          <w:sz w:val="22"/>
          <w:szCs w:val="22"/>
        </w:rPr>
        <w:t xml:space="preserve"> </w:t>
      </w:r>
      <w:r w:rsidRPr="00F2314C">
        <w:rPr>
          <w:rFonts w:ascii="Arial" w:hAnsi="Arial" w:cs="Arial"/>
          <w:sz w:val="22"/>
          <w:szCs w:val="22"/>
        </w:rPr>
        <w:t>„Zpracovatel“)</w:t>
      </w:r>
      <w:r w:rsidRPr="00F2314C">
        <w:rPr>
          <w:rFonts w:ascii="Arial" w:hAnsi="Arial" w:cs="Arial"/>
          <w:b/>
          <w:sz w:val="22"/>
          <w:szCs w:val="22"/>
        </w:rPr>
        <w:t xml:space="preserve"> </w:t>
      </w:r>
    </w:p>
    <w:p w:rsidR="00FE1B56" w:rsidRPr="00F2314C" w:rsidRDefault="00FE1B56" w:rsidP="00FE1B56">
      <w:pPr>
        <w:spacing w:line="280" w:lineRule="atLeast"/>
        <w:rPr>
          <w:rFonts w:ascii="Arial" w:hAnsi="Arial" w:cs="Arial"/>
          <w:sz w:val="22"/>
          <w:szCs w:val="22"/>
        </w:rPr>
      </w:pPr>
    </w:p>
    <w:p w:rsidR="00FE1B56" w:rsidRPr="00F2314C" w:rsidRDefault="00FE1B56" w:rsidP="00FE1B56">
      <w:pPr>
        <w:spacing w:line="280" w:lineRule="atLeast"/>
        <w:rPr>
          <w:rFonts w:ascii="Arial" w:hAnsi="Arial" w:cs="Arial"/>
          <w:sz w:val="22"/>
          <w:szCs w:val="22"/>
        </w:rPr>
      </w:pPr>
      <w:r w:rsidRPr="00F2314C">
        <w:rPr>
          <w:rFonts w:ascii="Arial" w:hAnsi="Arial" w:cs="Arial"/>
          <w:sz w:val="22"/>
          <w:szCs w:val="22"/>
        </w:rPr>
        <w:t>(společně též „smluvní strany“ a samostatně „smluvní strana“)</w:t>
      </w:r>
    </w:p>
    <w:p w:rsidR="00FE1B56" w:rsidRPr="00F2314C" w:rsidRDefault="00FE1B56" w:rsidP="00FE1B56">
      <w:pPr>
        <w:rPr>
          <w:rFonts w:ascii="Arial" w:hAnsi="Arial" w:cs="Arial"/>
          <w:sz w:val="22"/>
          <w:szCs w:val="22"/>
        </w:rPr>
      </w:pP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sz w:val="22"/>
          <w:szCs w:val="22"/>
        </w:rPr>
      </w:pPr>
      <w:r w:rsidRPr="00F2314C">
        <w:rPr>
          <w:rFonts w:ascii="Arial" w:hAnsi="Arial" w:cs="Arial"/>
          <w:sz w:val="22"/>
          <w:szCs w:val="22"/>
        </w:rPr>
        <w:t>Úvodní ustanovení</w:t>
      </w:r>
    </w:p>
    <w:p w:rsidR="00FE1B56" w:rsidRPr="00F2314C" w:rsidRDefault="00FE1B56" w:rsidP="00FE1B56">
      <w:pPr>
        <w:pStyle w:val="Odstavecseseznamem"/>
        <w:numPr>
          <w:ilvl w:val="1"/>
          <w:numId w:val="1"/>
        </w:numPr>
        <w:spacing w:before="120" w:line="280" w:lineRule="atLeast"/>
        <w:ind w:hanging="574"/>
        <w:jc w:val="both"/>
        <w:rPr>
          <w:rFonts w:ascii="Arial" w:hAnsi="Arial" w:cs="Arial"/>
          <w:sz w:val="22"/>
          <w:szCs w:val="22"/>
        </w:rPr>
      </w:pPr>
      <w:r w:rsidRPr="00F2314C">
        <w:rPr>
          <w:rFonts w:ascii="Arial" w:hAnsi="Arial" w:cs="Arial"/>
          <w:sz w:val="22"/>
          <w:szCs w:val="22"/>
        </w:rPr>
        <w:t>Na základě zadávacího řízení na veřejnou zakázku malého rozsahu zadávanou</w:t>
      </w:r>
      <w:r>
        <w:rPr>
          <w:rFonts w:ascii="Arial" w:hAnsi="Arial" w:cs="Arial"/>
          <w:sz w:val="22"/>
          <w:szCs w:val="22"/>
        </w:rPr>
        <w:br/>
      </w:r>
      <w:r w:rsidRPr="00F2314C">
        <w:rPr>
          <w:rFonts w:ascii="Arial" w:hAnsi="Arial" w:cs="Arial"/>
          <w:bCs/>
          <w:sz w:val="22"/>
          <w:szCs w:val="22"/>
        </w:rPr>
        <w:t>v souladu s ustanovením § </w:t>
      </w:r>
      <w:r>
        <w:rPr>
          <w:rFonts w:ascii="Arial" w:hAnsi="Arial" w:cs="Arial"/>
          <w:bCs/>
          <w:sz w:val="22"/>
          <w:szCs w:val="22"/>
        </w:rPr>
        <w:t>31 ZZVZ a</w:t>
      </w:r>
      <w:r w:rsidRPr="00F2314C">
        <w:rPr>
          <w:rFonts w:ascii="Arial" w:hAnsi="Arial" w:cs="Arial"/>
          <w:bCs/>
          <w:sz w:val="22"/>
          <w:szCs w:val="22"/>
        </w:rPr>
        <w:t xml:space="preserve"> </w:t>
      </w:r>
      <w:r w:rsidRPr="00F2314C">
        <w:rPr>
          <w:rFonts w:ascii="Arial" w:hAnsi="Arial" w:cs="Arial"/>
          <w:sz w:val="22"/>
          <w:szCs w:val="22"/>
        </w:rPr>
        <w:t>podle zásad § 6 Z</w:t>
      </w:r>
      <w:r>
        <w:rPr>
          <w:rFonts w:ascii="Arial" w:hAnsi="Arial" w:cs="Arial"/>
          <w:sz w:val="22"/>
          <w:szCs w:val="22"/>
        </w:rPr>
        <w:t>Z</w:t>
      </w:r>
      <w:r w:rsidRPr="00F2314C">
        <w:rPr>
          <w:rFonts w:ascii="Arial" w:hAnsi="Arial" w:cs="Arial"/>
          <w:sz w:val="22"/>
          <w:szCs w:val="22"/>
        </w:rPr>
        <w:t xml:space="preserve">VZ pod názvem </w:t>
      </w:r>
      <w:r w:rsidRPr="00DD7C87">
        <w:rPr>
          <w:rFonts w:ascii="Arial" w:hAnsi="Arial" w:cs="Arial"/>
          <w:b/>
          <w:sz w:val="22"/>
          <w:szCs w:val="22"/>
        </w:rPr>
        <w:t>„</w:t>
      </w:r>
      <w:r w:rsidRPr="00F2314C">
        <w:rPr>
          <w:rFonts w:ascii="Arial" w:hAnsi="Arial" w:cs="Arial"/>
          <w:b/>
          <w:bCs/>
          <w:sz w:val="22"/>
          <w:szCs w:val="22"/>
        </w:rPr>
        <w:t xml:space="preserve">Tvorba </w:t>
      </w:r>
      <w:r w:rsidRPr="00F2314C">
        <w:rPr>
          <w:rFonts w:ascii="Arial" w:hAnsi="Arial" w:cs="Arial"/>
          <w:b/>
          <w:bCs/>
          <w:sz w:val="22"/>
          <w:szCs w:val="22"/>
        </w:rPr>
        <w:lastRenderedPageBreak/>
        <w:t xml:space="preserve">webového portálu </w:t>
      </w:r>
      <w:r>
        <w:rPr>
          <w:rFonts w:ascii="Arial" w:hAnsi="Arial" w:cs="Arial"/>
          <w:b/>
          <w:bCs/>
          <w:sz w:val="22"/>
          <w:szCs w:val="22"/>
        </w:rPr>
        <w:t xml:space="preserve">projektu </w:t>
      </w:r>
      <w:r w:rsidRPr="00434668">
        <w:rPr>
          <w:rFonts w:ascii="Arial" w:hAnsi="Arial" w:cs="Arial"/>
          <w:b/>
          <w:sz w:val="22"/>
          <w:szCs w:val="22"/>
        </w:rPr>
        <w:t xml:space="preserve">Obecná specifikace webu k projektu </w:t>
      </w:r>
      <w:r w:rsidRPr="00434668">
        <w:rPr>
          <w:rFonts w:ascii="Arial" w:hAnsi="Arial" w:cs="Arial"/>
          <w:b/>
          <w:color w:val="000000"/>
          <w:sz w:val="22"/>
          <w:szCs w:val="22"/>
        </w:rPr>
        <w:t xml:space="preserve">Implementace politiky stárnutí na krajskou úroveň </w:t>
      </w:r>
      <w:r w:rsidRPr="00434668">
        <w:rPr>
          <w:rFonts w:ascii="Arial" w:hAnsi="Arial" w:cs="Arial"/>
          <w:b/>
          <w:bCs/>
          <w:sz w:val="22"/>
          <w:szCs w:val="22"/>
        </w:rPr>
        <w:t>“</w:t>
      </w:r>
      <w:r w:rsidRPr="00F2314C">
        <w:rPr>
          <w:rFonts w:ascii="Arial" w:hAnsi="Arial" w:cs="Arial"/>
          <w:i/>
          <w:sz w:val="22"/>
          <w:szCs w:val="22"/>
        </w:rPr>
        <w:t xml:space="preserve"> </w:t>
      </w:r>
      <w:r w:rsidRPr="00F2314C">
        <w:rPr>
          <w:rFonts w:ascii="Arial" w:hAnsi="Arial" w:cs="Arial"/>
          <w:sz w:val="22"/>
          <w:szCs w:val="22"/>
        </w:rPr>
        <w:t>(dále jen „veřejná zakázka“)</w:t>
      </w:r>
      <w:r w:rsidRPr="00DD7C87">
        <w:rPr>
          <w:rFonts w:ascii="Arial" w:hAnsi="Arial" w:cs="Arial"/>
          <w:sz w:val="22"/>
          <w:szCs w:val="22"/>
        </w:rPr>
        <w:t xml:space="preserve"> </w:t>
      </w:r>
      <w:r w:rsidRPr="00F2314C">
        <w:rPr>
          <w:rFonts w:ascii="Arial" w:hAnsi="Arial" w:cs="Arial"/>
          <w:sz w:val="22"/>
          <w:szCs w:val="22"/>
        </w:rPr>
        <w:t>Zpracovatel předložil, v souladu se zadávacími podmínkami veřejné zakázky, nabídku ze dne</w:t>
      </w:r>
      <w:r w:rsidR="00DB0AC0">
        <w:rPr>
          <w:rFonts w:ascii="Arial" w:hAnsi="Arial" w:cs="Arial"/>
          <w:sz w:val="22"/>
          <w:szCs w:val="22"/>
        </w:rPr>
        <w:br/>
        <w:t>26. 7.</w:t>
      </w:r>
      <w:r w:rsidRPr="00F2314C">
        <w:rPr>
          <w:rFonts w:ascii="Arial" w:hAnsi="Arial" w:cs="Arial"/>
          <w:sz w:val="22"/>
          <w:szCs w:val="22"/>
        </w:rPr>
        <w:t xml:space="preserve"> 201</w:t>
      </w:r>
      <w:r>
        <w:rPr>
          <w:rFonts w:ascii="Arial" w:hAnsi="Arial" w:cs="Arial"/>
          <w:sz w:val="22"/>
          <w:szCs w:val="22"/>
        </w:rPr>
        <w:t>8</w:t>
      </w:r>
      <w:r w:rsidRPr="00F2314C">
        <w:rPr>
          <w:rFonts w:ascii="Arial" w:hAnsi="Arial" w:cs="Arial"/>
          <w:sz w:val="22"/>
          <w:szCs w:val="22"/>
        </w:rPr>
        <w:t xml:space="preserve"> a tato byla pro plnění veřejné zakázky v souladu se základním hodnotícím kritériem ekonomická výhodnost nabídky vybrána jako nejvhodnější. V návaznosti na tuto skutečnost se smluvní strany dohodly na uzavření této Smlouvy.</w:t>
      </w:r>
    </w:p>
    <w:p w:rsidR="00FE1B56" w:rsidRPr="00F2314C" w:rsidRDefault="00FE1B56" w:rsidP="00FE1B56">
      <w:pPr>
        <w:pStyle w:val="Odstavecseseznamem"/>
        <w:numPr>
          <w:ilvl w:val="1"/>
          <w:numId w:val="1"/>
        </w:numPr>
        <w:tabs>
          <w:tab w:val="left" w:pos="567"/>
        </w:tabs>
        <w:spacing w:before="120" w:line="280" w:lineRule="atLeast"/>
        <w:ind w:left="567" w:hanging="567"/>
        <w:jc w:val="both"/>
        <w:rPr>
          <w:rFonts w:ascii="Arial" w:hAnsi="Arial" w:cs="Arial"/>
          <w:sz w:val="22"/>
          <w:szCs w:val="22"/>
        </w:rPr>
      </w:pPr>
      <w:r w:rsidRPr="00F2314C">
        <w:rPr>
          <w:rFonts w:ascii="Arial" w:hAnsi="Arial" w:cs="Arial"/>
          <w:sz w:val="22"/>
          <w:szCs w:val="22"/>
        </w:rPr>
        <w:t>Smluvní strany sjednávají, že při výkladu obsahu této Smlouvy budou přihlížet k zadávacím podmínkám vztahujícím se k zadávacímu řízení veřejné zakázky dle předchozího odstavce tohoto článku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rsidR="00FE1B56" w:rsidRPr="00434668" w:rsidRDefault="00FE1B56" w:rsidP="00FE1B56">
      <w:pPr>
        <w:pStyle w:val="Odstavecseseznamem"/>
        <w:numPr>
          <w:ilvl w:val="1"/>
          <w:numId w:val="1"/>
        </w:numPr>
        <w:tabs>
          <w:tab w:val="left" w:pos="567"/>
        </w:tabs>
        <w:spacing w:before="120" w:line="280" w:lineRule="atLeast"/>
        <w:jc w:val="both"/>
        <w:rPr>
          <w:rFonts w:ascii="Arial" w:hAnsi="Arial" w:cs="Arial"/>
          <w:sz w:val="22"/>
          <w:szCs w:val="22"/>
        </w:rPr>
      </w:pPr>
      <w:r w:rsidRPr="00434668">
        <w:rPr>
          <w:rFonts w:ascii="Arial" w:hAnsi="Arial" w:cs="Arial"/>
          <w:sz w:val="22"/>
          <w:szCs w:val="22"/>
        </w:rPr>
        <w:t xml:space="preserve">Předmět plnění dle této Smlouvy bude spolufinancován z prostředků Evropského sociálního fondu v rámci Operačního programu zaměstnanost, projekt s názvem </w:t>
      </w:r>
      <w:r w:rsidRPr="00434668">
        <w:rPr>
          <w:rFonts w:ascii="Arial" w:hAnsi="Arial" w:cs="Arial"/>
          <w:b/>
          <w:sz w:val="22"/>
          <w:szCs w:val="22"/>
        </w:rPr>
        <w:t>„</w:t>
      </w:r>
      <w:r w:rsidRPr="00434668">
        <w:rPr>
          <w:rFonts w:ascii="Arial" w:hAnsi="Arial" w:cs="Arial"/>
          <w:b/>
          <w:color w:val="000000"/>
          <w:sz w:val="22"/>
          <w:szCs w:val="22"/>
        </w:rPr>
        <w:t>Implementace polit</w:t>
      </w:r>
      <w:r w:rsidR="00B16E93">
        <w:rPr>
          <w:rFonts w:ascii="Arial" w:hAnsi="Arial" w:cs="Arial"/>
          <w:b/>
          <w:color w:val="000000"/>
          <w:sz w:val="22"/>
          <w:szCs w:val="22"/>
        </w:rPr>
        <w:t>iky stárnutí na krajskou úroveň</w:t>
      </w:r>
      <w:r w:rsidRPr="00434668">
        <w:rPr>
          <w:rFonts w:ascii="Arial" w:hAnsi="Arial" w:cs="Arial"/>
          <w:b/>
          <w:sz w:val="22"/>
          <w:szCs w:val="22"/>
        </w:rPr>
        <w:t xml:space="preserve">“ (zkrácený název </w:t>
      </w:r>
      <w:r w:rsidR="00A865F4">
        <w:rPr>
          <w:rFonts w:ascii="Arial" w:hAnsi="Arial" w:cs="Arial"/>
          <w:b/>
          <w:sz w:val="22"/>
          <w:szCs w:val="22"/>
        </w:rPr>
        <w:t>Politika stárnutí na krajích</w:t>
      </w:r>
      <w:r w:rsidRPr="00434668">
        <w:rPr>
          <w:rFonts w:ascii="Arial" w:hAnsi="Arial" w:cs="Arial"/>
          <w:b/>
          <w:sz w:val="22"/>
          <w:szCs w:val="22"/>
        </w:rPr>
        <w:t>)</w:t>
      </w:r>
      <w:r w:rsidRPr="00434668">
        <w:rPr>
          <w:rFonts w:ascii="Arial" w:hAnsi="Arial" w:cs="Arial"/>
          <w:sz w:val="22"/>
          <w:szCs w:val="22"/>
        </w:rPr>
        <w:t xml:space="preserve"> (dále jen „Projekt“), </w:t>
      </w:r>
      <w:proofErr w:type="spellStart"/>
      <w:r w:rsidRPr="00434668">
        <w:rPr>
          <w:rFonts w:ascii="Arial" w:hAnsi="Arial" w:cs="Arial"/>
          <w:sz w:val="22"/>
          <w:szCs w:val="22"/>
        </w:rPr>
        <w:t>reg</w:t>
      </w:r>
      <w:proofErr w:type="spellEnd"/>
      <w:r w:rsidRPr="00434668">
        <w:rPr>
          <w:rFonts w:ascii="Arial" w:hAnsi="Arial" w:cs="Arial"/>
          <w:sz w:val="22"/>
          <w:szCs w:val="22"/>
        </w:rPr>
        <w:t xml:space="preserve">. číslo projektu: </w:t>
      </w:r>
      <w:r w:rsidRPr="00434668">
        <w:rPr>
          <w:rFonts w:ascii="Arial" w:hAnsi="Arial" w:cs="Arial"/>
          <w:color w:val="000000"/>
          <w:sz w:val="22"/>
          <w:szCs w:val="22"/>
        </w:rPr>
        <w:t>CZ.03.2.2.63/0.0/0.0/15_017/0006207</w:t>
      </w:r>
      <w:r w:rsidRPr="00434668">
        <w:rPr>
          <w:rFonts w:ascii="Arial" w:hAnsi="Arial" w:cs="Arial"/>
          <w:sz w:val="22"/>
          <w:szCs w:val="22"/>
        </w:rPr>
        <w:t>.</w:t>
      </w: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sz w:val="22"/>
          <w:szCs w:val="22"/>
        </w:rPr>
      </w:pPr>
      <w:r w:rsidRPr="00F2314C">
        <w:rPr>
          <w:rFonts w:ascii="Arial" w:hAnsi="Arial" w:cs="Arial"/>
          <w:sz w:val="22"/>
          <w:szCs w:val="22"/>
        </w:rPr>
        <w:t>Předmět PLNĚNÍ</w:t>
      </w:r>
    </w:p>
    <w:p w:rsidR="00FE1B56" w:rsidRPr="00F2314C" w:rsidRDefault="00FE1B56" w:rsidP="00FE1B56">
      <w:pPr>
        <w:pStyle w:val="Odstavecseseznamem"/>
        <w:numPr>
          <w:ilvl w:val="1"/>
          <w:numId w:val="3"/>
        </w:numPr>
        <w:spacing w:before="120" w:line="280" w:lineRule="atLeast"/>
        <w:ind w:left="567" w:hanging="567"/>
        <w:jc w:val="both"/>
        <w:rPr>
          <w:rFonts w:ascii="Arial" w:hAnsi="Arial" w:cs="Arial"/>
          <w:sz w:val="22"/>
          <w:szCs w:val="22"/>
        </w:rPr>
      </w:pPr>
      <w:r w:rsidRPr="00F2314C">
        <w:rPr>
          <w:rFonts w:ascii="Arial" w:hAnsi="Arial" w:cs="Arial"/>
          <w:sz w:val="22"/>
          <w:szCs w:val="22"/>
        </w:rPr>
        <w:t>Předmětem plnění dle této Smlouvy je povinnost Zpracovatele na svůj náklad</w:t>
      </w:r>
      <w:r>
        <w:rPr>
          <w:rFonts w:ascii="Arial" w:hAnsi="Arial" w:cs="Arial"/>
          <w:sz w:val="22"/>
          <w:szCs w:val="22"/>
        </w:rPr>
        <w:br/>
      </w:r>
      <w:r w:rsidRPr="00F2314C">
        <w:rPr>
          <w:rFonts w:ascii="Arial" w:hAnsi="Arial" w:cs="Arial"/>
          <w:sz w:val="22"/>
          <w:szCs w:val="22"/>
        </w:rPr>
        <w:t xml:space="preserve">a nebezpečí vytvořit </w:t>
      </w:r>
      <w:r>
        <w:rPr>
          <w:rFonts w:ascii="Arial" w:hAnsi="Arial" w:cs="Arial"/>
          <w:sz w:val="22"/>
          <w:szCs w:val="22"/>
          <w:lang w:eastAsia="en-US"/>
        </w:rPr>
        <w:t xml:space="preserve">webové stránky </w:t>
      </w:r>
      <w:r w:rsidRPr="00F2314C">
        <w:rPr>
          <w:rFonts w:ascii="Arial" w:hAnsi="Arial" w:cs="Arial"/>
          <w:sz w:val="22"/>
          <w:szCs w:val="22"/>
          <w:lang w:eastAsia="en-US"/>
        </w:rPr>
        <w:t xml:space="preserve">výše zmíněného projektu </w:t>
      </w:r>
      <w:r>
        <w:rPr>
          <w:rFonts w:ascii="Arial" w:hAnsi="Arial" w:cs="Arial"/>
          <w:sz w:val="22"/>
          <w:szCs w:val="22"/>
          <w:lang w:eastAsia="en-US"/>
        </w:rPr>
        <w:t xml:space="preserve">a </w:t>
      </w:r>
      <w:r w:rsidRPr="00F2314C">
        <w:rPr>
          <w:rFonts w:ascii="Arial" w:hAnsi="Arial" w:cs="Arial"/>
          <w:sz w:val="22"/>
          <w:szCs w:val="22"/>
          <w:lang w:eastAsia="en-US"/>
        </w:rPr>
        <w:t>povinnost Objednatele řádně vytvořené a provedené plnění převzít a zaplatit cenu sjednanou ve výši a za podmínek stanovených v článku 8 této Smlouvy.</w:t>
      </w:r>
    </w:p>
    <w:p w:rsidR="00FE1B56" w:rsidRPr="00F2314C" w:rsidRDefault="00FE1B56" w:rsidP="00FE1B56">
      <w:pPr>
        <w:pStyle w:val="Odstavecseseznamem"/>
        <w:spacing w:before="120" w:line="280" w:lineRule="atLeast"/>
        <w:ind w:left="567"/>
        <w:jc w:val="both"/>
        <w:rPr>
          <w:rFonts w:ascii="Arial" w:hAnsi="Arial" w:cs="Arial"/>
          <w:sz w:val="22"/>
          <w:szCs w:val="22"/>
          <w:lang w:eastAsia="en-US"/>
        </w:rPr>
      </w:pPr>
      <w:r w:rsidRPr="00F2314C">
        <w:rPr>
          <w:rFonts w:ascii="Arial" w:hAnsi="Arial" w:cs="Arial"/>
          <w:sz w:val="22"/>
          <w:szCs w:val="22"/>
          <w:lang w:eastAsia="en-US"/>
        </w:rPr>
        <w:t xml:space="preserve">Předmětem plnění dle této Smlouvy </w:t>
      </w:r>
      <w:r>
        <w:rPr>
          <w:rFonts w:ascii="Arial" w:hAnsi="Arial" w:cs="Arial"/>
          <w:sz w:val="22"/>
          <w:szCs w:val="22"/>
          <w:lang w:eastAsia="en-US"/>
        </w:rPr>
        <w:t>je také povinnost Zpracovatele:</w:t>
      </w:r>
    </w:p>
    <w:p w:rsidR="00FE1B56" w:rsidRDefault="00FE1B56" w:rsidP="00FE1B56">
      <w:pPr>
        <w:pStyle w:val="Odstavecseseznamem"/>
        <w:numPr>
          <w:ilvl w:val="2"/>
          <w:numId w:val="1"/>
        </w:numPr>
        <w:spacing w:before="120" w:line="280" w:lineRule="atLeast"/>
        <w:ind w:left="1418" w:hanging="698"/>
        <w:jc w:val="both"/>
        <w:rPr>
          <w:rFonts w:ascii="Arial" w:hAnsi="Arial" w:cs="Arial"/>
          <w:sz w:val="22"/>
          <w:szCs w:val="22"/>
          <w:lang w:eastAsia="en-US"/>
        </w:rPr>
      </w:pPr>
      <w:r>
        <w:rPr>
          <w:rFonts w:ascii="Arial" w:hAnsi="Arial" w:cs="Arial"/>
          <w:sz w:val="22"/>
          <w:szCs w:val="22"/>
          <w:lang w:eastAsia="en-US"/>
        </w:rPr>
        <w:t>zpracovat grafický návrh webové stránky;</w:t>
      </w:r>
    </w:p>
    <w:p w:rsidR="00FE1B56" w:rsidRPr="00F2314C" w:rsidRDefault="00FE1B56" w:rsidP="00FE1B56">
      <w:pPr>
        <w:pStyle w:val="Odstavecseseznamem"/>
        <w:numPr>
          <w:ilvl w:val="2"/>
          <w:numId w:val="1"/>
        </w:numPr>
        <w:spacing w:before="120" w:line="280" w:lineRule="atLeast"/>
        <w:ind w:left="1418" w:hanging="698"/>
        <w:jc w:val="both"/>
        <w:rPr>
          <w:rFonts w:ascii="Arial" w:hAnsi="Arial" w:cs="Arial"/>
          <w:sz w:val="22"/>
          <w:szCs w:val="22"/>
          <w:lang w:eastAsia="en-US"/>
        </w:rPr>
      </w:pPr>
      <w:r w:rsidRPr="00F2314C">
        <w:rPr>
          <w:rFonts w:ascii="Arial" w:hAnsi="Arial" w:cs="Arial"/>
          <w:sz w:val="22"/>
          <w:szCs w:val="22"/>
          <w:lang w:eastAsia="en-US"/>
        </w:rPr>
        <w:t xml:space="preserve">představit </w:t>
      </w:r>
      <w:proofErr w:type="spellStart"/>
      <w:r w:rsidRPr="00F2314C">
        <w:rPr>
          <w:rFonts w:ascii="Arial" w:hAnsi="Arial" w:cs="Arial"/>
          <w:sz w:val="22"/>
          <w:szCs w:val="22"/>
          <w:lang w:eastAsia="en-US"/>
        </w:rPr>
        <w:t>betaverzi</w:t>
      </w:r>
      <w:proofErr w:type="spellEnd"/>
      <w:r w:rsidRPr="00F2314C">
        <w:rPr>
          <w:rFonts w:ascii="Arial" w:hAnsi="Arial" w:cs="Arial"/>
          <w:sz w:val="22"/>
          <w:szCs w:val="22"/>
          <w:lang w:eastAsia="en-US"/>
        </w:rPr>
        <w:t xml:space="preserve"> a zajistit školení obsluhy; dodat a uvést webov</w:t>
      </w:r>
      <w:r>
        <w:rPr>
          <w:rFonts w:ascii="Arial" w:hAnsi="Arial" w:cs="Arial"/>
          <w:sz w:val="22"/>
          <w:szCs w:val="22"/>
          <w:lang w:eastAsia="en-US"/>
        </w:rPr>
        <w:t>ou stránku</w:t>
      </w:r>
      <w:r w:rsidRPr="00F2314C">
        <w:rPr>
          <w:rFonts w:ascii="Arial" w:hAnsi="Arial" w:cs="Arial"/>
          <w:sz w:val="22"/>
          <w:szCs w:val="22"/>
          <w:lang w:eastAsia="en-US"/>
        </w:rPr>
        <w:t xml:space="preserve"> do ostrého provozu, včetně</w:t>
      </w:r>
      <w:r>
        <w:rPr>
          <w:rFonts w:ascii="Arial" w:hAnsi="Arial" w:cs="Arial"/>
          <w:sz w:val="22"/>
          <w:szCs w:val="22"/>
          <w:lang w:eastAsia="en-US"/>
        </w:rPr>
        <w:t xml:space="preserve"> zajištění součinnosti při zpracovávání připomínek, vad či nedodělků Objednatele</w:t>
      </w:r>
      <w:r w:rsidRPr="00F2314C">
        <w:rPr>
          <w:rFonts w:ascii="Arial" w:hAnsi="Arial" w:cs="Arial"/>
          <w:sz w:val="22"/>
          <w:szCs w:val="22"/>
          <w:lang w:eastAsia="en-US"/>
        </w:rPr>
        <w:t>;</w:t>
      </w:r>
    </w:p>
    <w:p w:rsidR="00FE1B56" w:rsidRPr="00F2314C" w:rsidRDefault="00FE1B56" w:rsidP="00FE1B56">
      <w:pPr>
        <w:pStyle w:val="Odstavecseseznamem"/>
        <w:numPr>
          <w:ilvl w:val="2"/>
          <w:numId w:val="1"/>
        </w:numPr>
        <w:spacing w:before="120" w:line="280" w:lineRule="atLeast"/>
        <w:ind w:left="1418" w:hanging="698"/>
        <w:jc w:val="both"/>
        <w:rPr>
          <w:rFonts w:ascii="Arial" w:hAnsi="Arial" w:cs="Arial"/>
          <w:sz w:val="22"/>
          <w:szCs w:val="22"/>
          <w:lang w:eastAsia="en-US"/>
        </w:rPr>
      </w:pPr>
      <w:r w:rsidRPr="00F2314C">
        <w:rPr>
          <w:rFonts w:ascii="Arial" w:hAnsi="Arial" w:cs="Arial"/>
          <w:sz w:val="22"/>
          <w:szCs w:val="22"/>
          <w:lang w:eastAsia="en-US"/>
        </w:rPr>
        <w:t>zajistit konzultační služby</w:t>
      </w:r>
      <w:r>
        <w:rPr>
          <w:rFonts w:ascii="Arial" w:hAnsi="Arial" w:cs="Arial"/>
          <w:sz w:val="22"/>
          <w:szCs w:val="22"/>
          <w:lang w:eastAsia="en-US"/>
        </w:rPr>
        <w:t>;</w:t>
      </w:r>
    </w:p>
    <w:p w:rsidR="00FE1B56" w:rsidRDefault="00FE1B56" w:rsidP="00FE1B56">
      <w:pPr>
        <w:pStyle w:val="Odstavecseseznamem"/>
        <w:numPr>
          <w:ilvl w:val="2"/>
          <w:numId w:val="1"/>
        </w:numPr>
        <w:spacing w:before="120" w:line="280" w:lineRule="atLeast"/>
        <w:ind w:left="1418" w:hanging="698"/>
        <w:jc w:val="both"/>
        <w:rPr>
          <w:rFonts w:ascii="Arial" w:hAnsi="Arial" w:cs="Arial"/>
          <w:sz w:val="22"/>
          <w:szCs w:val="22"/>
          <w:lang w:eastAsia="en-US"/>
        </w:rPr>
      </w:pPr>
      <w:r w:rsidRPr="00F2314C">
        <w:rPr>
          <w:rFonts w:ascii="Arial" w:hAnsi="Arial" w:cs="Arial"/>
          <w:sz w:val="22"/>
          <w:szCs w:val="22"/>
          <w:lang w:eastAsia="en-US"/>
        </w:rPr>
        <w:t>zajistit servisní služby</w:t>
      </w:r>
      <w:r>
        <w:rPr>
          <w:rFonts w:ascii="Arial" w:hAnsi="Arial" w:cs="Arial"/>
          <w:sz w:val="22"/>
          <w:szCs w:val="22"/>
          <w:lang w:eastAsia="en-US"/>
        </w:rPr>
        <w:t>;</w:t>
      </w:r>
    </w:p>
    <w:p w:rsidR="00FE1B56" w:rsidRPr="00F2314C" w:rsidRDefault="00FE1B56" w:rsidP="00FE1B56">
      <w:pPr>
        <w:pStyle w:val="Odstavecseseznamem"/>
        <w:numPr>
          <w:ilvl w:val="2"/>
          <w:numId w:val="1"/>
        </w:numPr>
        <w:spacing w:before="120" w:line="280" w:lineRule="atLeast"/>
        <w:ind w:left="1418" w:hanging="698"/>
        <w:jc w:val="both"/>
        <w:rPr>
          <w:rFonts w:ascii="Arial" w:hAnsi="Arial" w:cs="Arial"/>
          <w:sz w:val="22"/>
          <w:szCs w:val="22"/>
          <w:lang w:eastAsia="en-US"/>
        </w:rPr>
      </w:pPr>
      <w:r>
        <w:rPr>
          <w:rFonts w:ascii="Arial" w:hAnsi="Arial" w:cs="Arial"/>
          <w:sz w:val="22"/>
          <w:szCs w:val="22"/>
          <w:lang w:eastAsia="en-US"/>
        </w:rPr>
        <w:t>zpracovat dokumentaci specifikovanou v Příloze č. 1 této Smlouvy.</w:t>
      </w:r>
    </w:p>
    <w:p w:rsidR="00FE1B56" w:rsidRPr="00F2314C" w:rsidRDefault="00FE1B56" w:rsidP="00FE1B56">
      <w:pPr>
        <w:spacing w:before="120" w:line="280" w:lineRule="atLeast"/>
        <w:ind w:left="567"/>
        <w:jc w:val="both"/>
        <w:rPr>
          <w:rFonts w:ascii="Arial" w:hAnsi="Arial" w:cs="Arial"/>
          <w:sz w:val="22"/>
          <w:szCs w:val="22"/>
          <w:lang w:eastAsia="en-US"/>
        </w:rPr>
      </w:pPr>
      <w:r w:rsidRPr="00F2314C">
        <w:rPr>
          <w:rFonts w:ascii="Arial" w:hAnsi="Arial" w:cs="Arial"/>
          <w:sz w:val="22"/>
          <w:szCs w:val="22"/>
          <w:lang w:eastAsia="en-US"/>
        </w:rPr>
        <w:t>Veškeré plnění dle této Smlouvy souhrnně dále také jako „předmět plnění“.</w:t>
      </w:r>
      <w:r>
        <w:rPr>
          <w:rFonts w:ascii="Arial" w:hAnsi="Arial" w:cs="Arial"/>
          <w:sz w:val="22"/>
          <w:szCs w:val="22"/>
          <w:lang w:eastAsia="en-US"/>
        </w:rPr>
        <w:t xml:space="preserve"> Dílem se rozumí veškeré plnění dle odst. 2.1.1., 2.1.2. a 2.1.3. této Smlouvy.</w:t>
      </w:r>
    </w:p>
    <w:p w:rsidR="00FE1B56" w:rsidRPr="00F2314C" w:rsidRDefault="00FE1B56" w:rsidP="00FE1B56">
      <w:pPr>
        <w:pStyle w:val="Odstavecseseznamem"/>
        <w:numPr>
          <w:ilvl w:val="1"/>
          <w:numId w:val="3"/>
        </w:numPr>
        <w:spacing w:before="120" w:line="280" w:lineRule="atLeast"/>
        <w:ind w:left="567" w:hanging="567"/>
        <w:jc w:val="both"/>
        <w:rPr>
          <w:rFonts w:ascii="Arial" w:hAnsi="Arial" w:cs="Arial"/>
          <w:sz w:val="22"/>
          <w:szCs w:val="22"/>
        </w:rPr>
      </w:pPr>
      <w:r w:rsidRPr="00F2314C">
        <w:rPr>
          <w:rFonts w:ascii="Arial" w:hAnsi="Arial" w:cs="Arial"/>
          <w:sz w:val="22"/>
          <w:szCs w:val="22"/>
        </w:rPr>
        <w:t>Předmět plnění dle této Smlouvy je detailně specifikován v příloze č. 1 této Smlouvy – Podrobná specifikace předmětu plnění, a dále v příloze č. 2 této Smlouvy – Harmonogram plnění.</w:t>
      </w:r>
    </w:p>
    <w:p w:rsidR="00FE1B56" w:rsidRPr="00F2314C" w:rsidRDefault="00FE1B56" w:rsidP="00FE1B56">
      <w:pPr>
        <w:pStyle w:val="Odstavecseseznamem"/>
        <w:numPr>
          <w:ilvl w:val="1"/>
          <w:numId w:val="3"/>
        </w:numPr>
        <w:spacing w:before="120" w:line="280" w:lineRule="atLeast"/>
        <w:ind w:left="567" w:hanging="567"/>
        <w:jc w:val="both"/>
        <w:rPr>
          <w:rFonts w:ascii="Arial" w:hAnsi="Arial" w:cs="Arial"/>
          <w:sz w:val="22"/>
          <w:szCs w:val="22"/>
        </w:rPr>
      </w:pPr>
      <w:r w:rsidRPr="00F2314C">
        <w:rPr>
          <w:rFonts w:ascii="Arial" w:hAnsi="Arial" w:cs="Arial"/>
          <w:sz w:val="22"/>
          <w:szCs w:val="22"/>
        </w:rPr>
        <w:t>Zadání servisních služeb provede Objednatel zasláním požadavku – objednávky na</w:t>
      </w:r>
      <w:r>
        <w:rPr>
          <w:rFonts w:ascii="Arial" w:hAnsi="Arial" w:cs="Arial"/>
          <w:sz w:val="22"/>
          <w:szCs w:val="22"/>
        </w:rPr>
        <w:br/>
      </w:r>
      <w:r w:rsidRPr="00F2314C">
        <w:rPr>
          <w:rFonts w:ascii="Arial" w:hAnsi="Arial" w:cs="Arial"/>
          <w:sz w:val="22"/>
          <w:szCs w:val="22"/>
        </w:rPr>
        <w:t xml:space="preserve">e-mail kontaktní osoby Zpracovatele ve věcech této Smlouvy. Objednávka bude obsahovat termín pro </w:t>
      </w:r>
      <w:r>
        <w:rPr>
          <w:rFonts w:ascii="Arial" w:hAnsi="Arial" w:cs="Arial"/>
          <w:sz w:val="22"/>
          <w:szCs w:val="22"/>
        </w:rPr>
        <w:t xml:space="preserve">splnění, resp. </w:t>
      </w:r>
      <w:r w:rsidRPr="00F2314C">
        <w:rPr>
          <w:rFonts w:ascii="Arial" w:hAnsi="Arial" w:cs="Arial"/>
          <w:sz w:val="22"/>
          <w:szCs w:val="22"/>
        </w:rPr>
        <w:t xml:space="preserve">předání a převzetí </w:t>
      </w:r>
      <w:r>
        <w:rPr>
          <w:rFonts w:ascii="Arial" w:hAnsi="Arial" w:cs="Arial"/>
          <w:sz w:val="22"/>
          <w:szCs w:val="22"/>
        </w:rPr>
        <w:t xml:space="preserve">(je-li relevantní) </w:t>
      </w:r>
      <w:r w:rsidRPr="00F2314C">
        <w:rPr>
          <w:rFonts w:ascii="Arial" w:hAnsi="Arial" w:cs="Arial"/>
          <w:sz w:val="22"/>
          <w:szCs w:val="22"/>
        </w:rPr>
        <w:t xml:space="preserve">splněného požadavku. Termín je závazný, nedohodnou-li se </w:t>
      </w:r>
      <w:r>
        <w:rPr>
          <w:rFonts w:ascii="Arial" w:hAnsi="Arial" w:cs="Arial"/>
          <w:sz w:val="22"/>
          <w:szCs w:val="22"/>
        </w:rPr>
        <w:t xml:space="preserve">smluvní </w:t>
      </w:r>
      <w:r w:rsidRPr="00F2314C">
        <w:rPr>
          <w:rFonts w:ascii="Arial" w:hAnsi="Arial" w:cs="Arial"/>
          <w:sz w:val="22"/>
          <w:szCs w:val="22"/>
        </w:rPr>
        <w:t>strany písemně jinak. Zpracovatel je povinen do následujícího pracovního dne potvrdit převzetí objednávky</w:t>
      </w:r>
      <w:r w:rsidR="00BF3421">
        <w:rPr>
          <w:rFonts w:ascii="Arial" w:hAnsi="Arial" w:cs="Arial"/>
          <w:sz w:val="22"/>
          <w:szCs w:val="22"/>
        </w:rPr>
        <w:br/>
      </w:r>
      <w:r w:rsidRPr="00F2314C">
        <w:rPr>
          <w:rFonts w:ascii="Arial" w:hAnsi="Arial" w:cs="Arial"/>
          <w:sz w:val="22"/>
          <w:szCs w:val="22"/>
        </w:rPr>
        <w:t xml:space="preserve">a zároveň uvést předpokládaný rozsah konzumovaných hodin. </w:t>
      </w:r>
      <w:r>
        <w:rPr>
          <w:rFonts w:ascii="Arial" w:hAnsi="Arial" w:cs="Arial"/>
          <w:sz w:val="22"/>
          <w:szCs w:val="22"/>
        </w:rPr>
        <w:t xml:space="preserve">Nepotvrdí-li Zpracovatel převzetí objednávky, má se za to, že termín pro splnění požadavků stanovených </w:t>
      </w:r>
      <w:r>
        <w:rPr>
          <w:rFonts w:ascii="Arial" w:hAnsi="Arial" w:cs="Arial"/>
          <w:sz w:val="22"/>
          <w:szCs w:val="22"/>
        </w:rPr>
        <w:lastRenderedPageBreak/>
        <w:t xml:space="preserve">Objednatelem v objednávce počíná běžet třetí pracovní den po prokazatelném odeslání objednávky Objednatelem, přičemž tímto dnem se pro Zpracovatele stávají požadavky Objednatele včetně uvedených termínů závaznými, a to v rozsahu zaslané Objednávky. </w:t>
      </w:r>
      <w:r w:rsidRPr="00F2314C">
        <w:rPr>
          <w:rFonts w:ascii="Arial" w:hAnsi="Arial" w:cs="Arial"/>
          <w:sz w:val="22"/>
          <w:szCs w:val="22"/>
        </w:rPr>
        <w:t>Předání a převzetí servisních služeb se řídí přiměřeně čl. 4 Smlouvy.</w:t>
      </w:r>
      <w:r w:rsidR="00BF3421">
        <w:rPr>
          <w:rFonts w:ascii="Arial" w:hAnsi="Arial" w:cs="Arial"/>
          <w:sz w:val="22"/>
          <w:szCs w:val="22"/>
        </w:rPr>
        <w:br/>
      </w:r>
      <w:r w:rsidRPr="00F2314C">
        <w:rPr>
          <w:rFonts w:ascii="Arial" w:hAnsi="Arial" w:cs="Arial"/>
          <w:sz w:val="22"/>
          <w:szCs w:val="22"/>
        </w:rPr>
        <w:t>O provedeném požadavku Objednatel vystaví Prohlášení o zadaných službách, které bude obsahovat minimálně ad 1) předmět zadaných služeb, ad 2) termín zadání služeb a termín pro zpracování těchto služeb, ad 3) počet konzumovaných hodin.</w:t>
      </w: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t>Místo a doba plnění</w:t>
      </w:r>
    </w:p>
    <w:p w:rsidR="00FE1B56" w:rsidRPr="00F2314C" w:rsidRDefault="00FE1B56" w:rsidP="00BF3421">
      <w:pPr>
        <w:pStyle w:val="Odstavecseseznamem"/>
        <w:numPr>
          <w:ilvl w:val="1"/>
          <w:numId w:val="6"/>
        </w:numPr>
        <w:tabs>
          <w:tab w:val="left" w:pos="567"/>
        </w:tabs>
        <w:spacing w:before="120" w:line="280" w:lineRule="atLeast"/>
        <w:ind w:left="567" w:hanging="567"/>
        <w:jc w:val="both"/>
        <w:rPr>
          <w:rFonts w:ascii="Arial" w:hAnsi="Arial" w:cs="Arial"/>
          <w:sz w:val="22"/>
          <w:szCs w:val="22"/>
          <w:lang w:eastAsia="en-US"/>
        </w:rPr>
      </w:pPr>
      <w:r w:rsidRPr="00F2314C">
        <w:rPr>
          <w:rFonts w:ascii="Arial" w:hAnsi="Arial" w:cs="Arial"/>
          <w:sz w:val="22"/>
          <w:szCs w:val="22"/>
          <w:lang w:eastAsia="en-US"/>
        </w:rPr>
        <w:t>Místo plnění této Smlouvy není nijak omezeno.</w:t>
      </w:r>
    </w:p>
    <w:p w:rsidR="00FE1B56" w:rsidRPr="00F2314C" w:rsidRDefault="00FE1B56" w:rsidP="00BF3421">
      <w:pPr>
        <w:pStyle w:val="Odstavecseseznamem"/>
        <w:numPr>
          <w:ilvl w:val="1"/>
          <w:numId w:val="6"/>
        </w:numPr>
        <w:tabs>
          <w:tab w:val="left" w:pos="567"/>
        </w:tabs>
        <w:spacing w:before="120" w:line="280" w:lineRule="atLeast"/>
        <w:ind w:left="567" w:hanging="567"/>
        <w:jc w:val="both"/>
        <w:rPr>
          <w:rFonts w:ascii="Arial" w:hAnsi="Arial" w:cs="Arial"/>
          <w:sz w:val="22"/>
          <w:szCs w:val="22"/>
          <w:lang w:eastAsia="en-US"/>
        </w:rPr>
      </w:pPr>
      <w:r w:rsidRPr="00F2314C">
        <w:rPr>
          <w:rFonts w:ascii="Arial" w:hAnsi="Arial" w:cs="Arial"/>
          <w:sz w:val="22"/>
          <w:szCs w:val="22"/>
        </w:rPr>
        <w:t>Zpracovatel je povinen Objednateli vytvořit a předat webov</w:t>
      </w:r>
      <w:r>
        <w:rPr>
          <w:rFonts w:ascii="Arial" w:hAnsi="Arial" w:cs="Arial"/>
          <w:sz w:val="22"/>
          <w:szCs w:val="22"/>
        </w:rPr>
        <w:t>ou stránku</w:t>
      </w:r>
      <w:r w:rsidRPr="00F2314C">
        <w:rPr>
          <w:rFonts w:ascii="Arial" w:hAnsi="Arial" w:cs="Arial"/>
          <w:sz w:val="22"/>
          <w:szCs w:val="22"/>
        </w:rPr>
        <w:t xml:space="preserve"> v souladu s termíny uvedenými v příloze č. 2 této Smlouvy – Harmonogram plnění.</w:t>
      </w: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sz w:val="22"/>
          <w:szCs w:val="22"/>
        </w:rPr>
      </w:pPr>
      <w:r w:rsidRPr="00F2314C">
        <w:rPr>
          <w:rFonts w:ascii="Arial" w:hAnsi="Arial" w:cs="Arial"/>
          <w:sz w:val="22"/>
          <w:szCs w:val="22"/>
        </w:rPr>
        <w:t>akceptaCE a KOREKTURA GRAFICKÉHO NÁVRHU, PŘEDSTAVENÍ BETAVERZE, TESTOVÁNÍ OSTRÉ VERZE A JEJÍ FINÁLNÍ PŘEDÁNÍ DO UŽÍVÁNÍ OBJEDNATELI</w:t>
      </w:r>
    </w:p>
    <w:p w:rsidR="00FE1B56" w:rsidRPr="00F2314C" w:rsidRDefault="00FE1B56" w:rsidP="00FE1B56">
      <w:pPr>
        <w:pStyle w:val="Odstavecseseznamem"/>
        <w:numPr>
          <w:ilvl w:val="1"/>
          <w:numId w:val="7"/>
        </w:numPr>
        <w:tabs>
          <w:tab w:val="left" w:pos="567"/>
        </w:tabs>
        <w:spacing w:before="120" w:after="120" w:line="280" w:lineRule="atLeast"/>
        <w:ind w:left="567" w:hanging="567"/>
        <w:jc w:val="both"/>
        <w:rPr>
          <w:rFonts w:ascii="Arial" w:hAnsi="Arial" w:cs="Arial"/>
          <w:sz w:val="22"/>
          <w:szCs w:val="22"/>
          <w:lang w:eastAsia="en-US"/>
        </w:rPr>
      </w:pPr>
      <w:r w:rsidRPr="00F2314C">
        <w:rPr>
          <w:rFonts w:ascii="Arial" w:hAnsi="Arial" w:cs="Arial"/>
          <w:sz w:val="22"/>
          <w:szCs w:val="22"/>
        </w:rPr>
        <w:t>Skutečnosti uvedené v tomto článku Smlouvy se závazně řídí lhůtami uvedenými</w:t>
      </w:r>
      <w:r>
        <w:rPr>
          <w:rFonts w:ascii="Arial" w:hAnsi="Arial" w:cs="Arial"/>
          <w:sz w:val="22"/>
          <w:szCs w:val="22"/>
        </w:rPr>
        <w:br/>
      </w:r>
      <w:r w:rsidRPr="00F2314C">
        <w:rPr>
          <w:rFonts w:ascii="Arial" w:hAnsi="Arial" w:cs="Arial"/>
          <w:sz w:val="22"/>
          <w:szCs w:val="22"/>
        </w:rPr>
        <w:t>v příloze č. 2 této Smlouvy.</w:t>
      </w:r>
    </w:p>
    <w:p w:rsidR="00FE1B56" w:rsidRPr="00F2314C" w:rsidRDefault="00FE1B56" w:rsidP="00FE1B56">
      <w:pPr>
        <w:pStyle w:val="Odstavecseseznamem"/>
        <w:numPr>
          <w:ilvl w:val="1"/>
          <w:numId w:val="7"/>
        </w:numPr>
        <w:tabs>
          <w:tab w:val="left" w:pos="567"/>
        </w:tabs>
        <w:spacing w:before="120" w:after="120" w:line="280" w:lineRule="atLeast"/>
        <w:ind w:left="567" w:hanging="567"/>
        <w:jc w:val="both"/>
        <w:rPr>
          <w:rFonts w:ascii="Arial" w:hAnsi="Arial" w:cs="Arial"/>
          <w:sz w:val="22"/>
          <w:szCs w:val="22"/>
          <w:lang w:eastAsia="en-US"/>
        </w:rPr>
      </w:pPr>
      <w:r w:rsidRPr="00F2314C">
        <w:rPr>
          <w:rFonts w:ascii="Arial" w:hAnsi="Arial" w:cs="Arial"/>
          <w:sz w:val="22"/>
          <w:szCs w:val="22"/>
          <w:lang w:eastAsia="en-US"/>
        </w:rPr>
        <w:t xml:space="preserve">Zpracovatel předloží Objednateli </w:t>
      </w:r>
      <w:r>
        <w:rPr>
          <w:rFonts w:ascii="Arial" w:hAnsi="Arial" w:cs="Arial"/>
          <w:sz w:val="22"/>
          <w:szCs w:val="22"/>
          <w:lang w:eastAsia="en-US"/>
        </w:rPr>
        <w:t>tři</w:t>
      </w:r>
      <w:r w:rsidRPr="00F2314C">
        <w:rPr>
          <w:rFonts w:ascii="Arial" w:hAnsi="Arial" w:cs="Arial"/>
          <w:sz w:val="22"/>
          <w:szCs w:val="22"/>
          <w:lang w:eastAsia="en-US"/>
        </w:rPr>
        <w:t xml:space="preserve"> grafick</w:t>
      </w:r>
      <w:r>
        <w:rPr>
          <w:rFonts w:ascii="Arial" w:hAnsi="Arial" w:cs="Arial"/>
          <w:sz w:val="22"/>
          <w:szCs w:val="22"/>
          <w:lang w:eastAsia="en-US"/>
        </w:rPr>
        <w:t>é návrhy.</w:t>
      </w:r>
      <w:r w:rsidRPr="00F2314C">
        <w:rPr>
          <w:rFonts w:ascii="Arial" w:hAnsi="Arial" w:cs="Arial"/>
          <w:sz w:val="22"/>
          <w:szCs w:val="22"/>
          <w:lang w:eastAsia="en-US"/>
        </w:rPr>
        <w:t xml:space="preserve"> Objednatel je posoudí a vybere jeden grafický návrh</w:t>
      </w:r>
      <w:r>
        <w:rPr>
          <w:rFonts w:ascii="Arial" w:hAnsi="Arial" w:cs="Arial"/>
          <w:sz w:val="22"/>
          <w:szCs w:val="22"/>
          <w:lang w:eastAsia="en-US"/>
        </w:rPr>
        <w:t>.</w:t>
      </w:r>
      <w:r w:rsidRPr="00F2314C">
        <w:rPr>
          <w:rFonts w:ascii="Arial" w:hAnsi="Arial" w:cs="Arial"/>
          <w:sz w:val="22"/>
          <w:szCs w:val="22"/>
          <w:lang w:eastAsia="en-US"/>
        </w:rPr>
        <w:t xml:space="preserve"> Alternativně si Objednatel může vyžádat osobní schůzku se zástupcem Zpracovatele, který je odpovědný za zpracování grafického návrhu. Tato schůzka proběhne do 2 pracovních dnů od písemného požadavku Objednatele, a to na základě vzájemné písemné/telefonické dohody obou smluvních stran (nedohodnou-li se smluvní strany jinak). Z této schůzky mohou vyplynout pro Zpracovatele závazné připomínky Objednatele. Všechny připomínky Objednatele se Zpracovatel zavazuje ve </w:t>
      </w:r>
      <w:r>
        <w:rPr>
          <w:rFonts w:ascii="Arial" w:hAnsi="Arial" w:cs="Arial"/>
          <w:sz w:val="22"/>
          <w:szCs w:val="22"/>
          <w:lang w:eastAsia="en-US"/>
        </w:rPr>
        <w:t>vzájemně odsouhlasené</w:t>
      </w:r>
      <w:r w:rsidRPr="00F2314C">
        <w:rPr>
          <w:rFonts w:ascii="Arial" w:hAnsi="Arial" w:cs="Arial"/>
          <w:sz w:val="22"/>
          <w:szCs w:val="22"/>
          <w:lang w:eastAsia="en-US"/>
        </w:rPr>
        <w:t xml:space="preserve"> lhůtě zapracovat. Nebude-li mít Objednatel k vybran</w:t>
      </w:r>
      <w:r>
        <w:rPr>
          <w:rFonts w:ascii="Arial" w:hAnsi="Arial" w:cs="Arial"/>
          <w:sz w:val="22"/>
          <w:szCs w:val="22"/>
          <w:lang w:eastAsia="en-US"/>
        </w:rPr>
        <w:t>ému</w:t>
      </w:r>
      <w:r w:rsidRPr="00F2314C">
        <w:rPr>
          <w:rFonts w:ascii="Arial" w:hAnsi="Arial" w:cs="Arial"/>
          <w:sz w:val="22"/>
          <w:szCs w:val="22"/>
          <w:lang w:eastAsia="en-US"/>
        </w:rPr>
        <w:t xml:space="preserve"> grafick</w:t>
      </w:r>
      <w:r>
        <w:rPr>
          <w:rFonts w:ascii="Arial" w:hAnsi="Arial" w:cs="Arial"/>
          <w:sz w:val="22"/>
          <w:szCs w:val="22"/>
          <w:lang w:eastAsia="en-US"/>
        </w:rPr>
        <w:t>ému</w:t>
      </w:r>
      <w:r w:rsidRPr="00F2314C">
        <w:rPr>
          <w:rFonts w:ascii="Arial" w:hAnsi="Arial" w:cs="Arial"/>
          <w:sz w:val="22"/>
          <w:szCs w:val="22"/>
          <w:lang w:eastAsia="en-US"/>
        </w:rPr>
        <w:t xml:space="preserve"> návrh</w:t>
      </w:r>
      <w:r>
        <w:rPr>
          <w:rFonts w:ascii="Arial" w:hAnsi="Arial" w:cs="Arial"/>
          <w:sz w:val="22"/>
          <w:szCs w:val="22"/>
          <w:lang w:eastAsia="en-US"/>
        </w:rPr>
        <w:t>u</w:t>
      </w:r>
      <w:r w:rsidRPr="00F2314C">
        <w:rPr>
          <w:rFonts w:ascii="Arial" w:hAnsi="Arial" w:cs="Arial"/>
          <w:sz w:val="22"/>
          <w:szCs w:val="22"/>
          <w:lang w:eastAsia="en-US"/>
        </w:rPr>
        <w:t xml:space="preserve"> žádné připomínky, oznámí Zpracovateli tuto skutečnost spolu s informací, které grafické návrhy si vybral.</w:t>
      </w:r>
    </w:p>
    <w:p w:rsidR="00FE1B56" w:rsidRPr="00F2314C" w:rsidRDefault="00FE1B56" w:rsidP="00FE1B56">
      <w:pPr>
        <w:pStyle w:val="Odstavecseseznamem"/>
        <w:numPr>
          <w:ilvl w:val="1"/>
          <w:numId w:val="7"/>
        </w:numPr>
        <w:tabs>
          <w:tab w:val="left" w:pos="567"/>
        </w:tabs>
        <w:spacing w:before="120" w:after="120" w:line="280" w:lineRule="atLeast"/>
        <w:ind w:left="567" w:hanging="567"/>
        <w:jc w:val="both"/>
        <w:rPr>
          <w:rFonts w:ascii="Arial" w:hAnsi="Arial" w:cs="Arial"/>
          <w:sz w:val="22"/>
          <w:szCs w:val="22"/>
          <w:lang w:eastAsia="en-US"/>
        </w:rPr>
      </w:pPr>
      <w:r w:rsidRPr="00F2314C">
        <w:rPr>
          <w:rFonts w:ascii="Arial" w:hAnsi="Arial" w:cs="Arial"/>
          <w:sz w:val="22"/>
          <w:szCs w:val="22"/>
          <w:lang w:eastAsia="en-US"/>
        </w:rPr>
        <w:t xml:space="preserve">Ve stanovené lhůtě Zpracovatel představí Objednateli </w:t>
      </w:r>
      <w:proofErr w:type="spellStart"/>
      <w:r w:rsidRPr="00F2314C">
        <w:rPr>
          <w:rFonts w:ascii="Arial" w:hAnsi="Arial" w:cs="Arial"/>
          <w:sz w:val="22"/>
          <w:szCs w:val="22"/>
          <w:lang w:eastAsia="en-US"/>
        </w:rPr>
        <w:t>betaverzi</w:t>
      </w:r>
      <w:proofErr w:type="spellEnd"/>
      <w:r w:rsidRPr="00F2314C">
        <w:rPr>
          <w:rFonts w:ascii="Arial" w:hAnsi="Arial" w:cs="Arial"/>
          <w:sz w:val="22"/>
          <w:szCs w:val="22"/>
          <w:lang w:eastAsia="en-US"/>
        </w:rPr>
        <w:t xml:space="preserve"> webové</w:t>
      </w:r>
      <w:r>
        <w:rPr>
          <w:rFonts w:ascii="Arial" w:hAnsi="Arial" w:cs="Arial"/>
          <w:sz w:val="22"/>
          <w:szCs w:val="22"/>
          <w:lang w:eastAsia="en-US"/>
        </w:rPr>
        <w:t xml:space="preserve"> stránky</w:t>
      </w:r>
      <w:r w:rsidRPr="00F2314C">
        <w:rPr>
          <w:rFonts w:ascii="Arial" w:hAnsi="Arial" w:cs="Arial"/>
          <w:sz w:val="22"/>
          <w:szCs w:val="22"/>
          <w:lang w:eastAsia="en-US"/>
        </w:rPr>
        <w:t>, přičemž společně s tímto proběhne školení obsluhy webové</w:t>
      </w:r>
      <w:r>
        <w:rPr>
          <w:rFonts w:ascii="Arial" w:hAnsi="Arial" w:cs="Arial"/>
          <w:sz w:val="22"/>
          <w:szCs w:val="22"/>
          <w:lang w:eastAsia="en-US"/>
        </w:rPr>
        <w:t xml:space="preserve"> stránky</w:t>
      </w:r>
      <w:r w:rsidRPr="00F2314C">
        <w:rPr>
          <w:rFonts w:ascii="Arial" w:hAnsi="Arial" w:cs="Arial"/>
          <w:sz w:val="22"/>
          <w:szCs w:val="22"/>
          <w:lang w:eastAsia="en-US"/>
        </w:rPr>
        <w:t>. V rámci školení se rovněž ověří řádné fungování všech funkcionalit webové</w:t>
      </w:r>
      <w:r>
        <w:rPr>
          <w:rFonts w:ascii="Arial" w:hAnsi="Arial" w:cs="Arial"/>
          <w:sz w:val="22"/>
          <w:szCs w:val="22"/>
          <w:lang w:eastAsia="en-US"/>
        </w:rPr>
        <w:t xml:space="preserve"> stránky</w:t>
      </w:r>
      <w:r w:rsidRPr="00F2314C">
        <w:rPr>
          <w:rFonts w:ascii="Arial" w:hAnsi="Arial" w:cs="Arial"/>
          <w:sz w:val="22"/>
          <w:szCs w:val="22"/>
          <w:lang w:eastAsia="en-US"/>
        </w:rPr>
        <w:t xml:space="preserve">. Vzniknou-li v průběhu představení </w:t>
      </w:r>
      <w:proofErr w:type="spellStart"/>
      <w:r w:rsidRPr="00F2314C">
        <w:rPr>
          <w:rFonts w:ascii="Arial" w:hAnsi="Arial" w:cs="Arial"/>
          <w:sz w:val="22"/>
          <w:szCs w:val="22"/>
          <w:lang w:eastAsia="en-US"/>
        </w:rPr>
        <w:t>betaverze</w:t>
      </w:r>
      <w:proofErr w:type="spellEnd"/>
      <w:r w:rsidRPr="00F2314C">
        <w:rPr>
          <w:rFonts w:ascii="Arial" w:hAnsi="Arial" w:cs="Arial"/>
          <w:sz w:val="22"/>
          <w:szCs w:val="22"/>
          <w:lang w:eastAsia="en-US"/>
        </w:rPr>
        <w:t xml:space="preserve"> a školení připomínky Objednatele, stanou se tyto pro Zpracovatele závaznými</w:t>
      </w:r>
      <w:r>
        <w:rPr>
          <w:rFonts w:ascii="Arial" w:hAnsi="Arial" w:cs="Arial"/>
          <w:sz w:val="22"/>
          <w:szCs w:val="22"/>
          <w:lang w:eastAsia="en-US"/>
        </w:rPr>
        <w:t xml:space="preserve"> </w:t>
      </w:r>
      <w:r w:rsidRPr="00F2314C">
        <w:rPr>
          <w:rFonts w:ascii="Arial" w:hAnsi="Arial" w:cs="Arial"/>
          <w:sz w:val="22"/>
          <w:szCs w:val="22"/>
          <w:lang w:eastAsia="en-US"/>
        </w:rPr>
        <w:t>a zavazuje se je ve stanovené lhůtě zapracovat. Stejně tak, budou-li</w:t>
      </w:r>
      <w:r>
        <w:rPr>
          <w:rFonts w:ascii="Arial" w:hAnsi="Arial" w:cs="Arial"/>
          <w:sz w:val="22"/>
          <w:szCs w:val="22"/>
          <w:lang w:eastAsia="en-US"/>
        </w:rPr>
        <w:t>, a to až do spuštění ostré verze,</w:t>
      </w:r>
      <w:r w:rsidRPr="00F2314C">
        <w:rPr>
          <w:rFonts w:ascii="Arial" w:hAnsi="Arial" w:cs="Arial"/>
          <w:sz w:val="22"/>
          <w:szCs w:val="22"/>
          <w:lang w:eastAsia="en-US"/>
        </w:rPr>
        <w:t xml:space="preserve"> objeveny </w:t>
      </w:r>
      <w:r>
        <w:rPr>
          <w:rFonts w:ascii="Arial" w:hAnsi="Arial" w:cs="Arial"/>
          <w:sz w:val="22"/>
          <w:szCs w:val="22"/>
          <w:lang w:eastAsia="en-US"/>
        </w:rPr>
        <w:t xml:space="preserve">jakékoliv další </w:t>
      </w:r>
      <w:r w:rsidRPr="00F2314C">
        <w:rPr>
          <w:rFonts w:ascii="Arial" w:hAnsi="Arial" w:cs="Arial"/>
          <w:sz w:val="22"/>
          <w:szCs w:val="22"/>
          <w:lang w:eastAsia="en-US"/>
        </w:rPr>
        <w:t xml:space="preserve">vady a nedodělky (bránící řádnému užívání webové </w:t>
      </w:r>
      <w:r>
        <w:rPr>
          <w:rFonts w:ascii="Arial" w:hAnsi="Arial" w:cs="Arial"/>
          <w:sz w:val="22"/>
          <w:szCs w:val="22"/>
          <w:lang w:eastAsia="en-US"/>
        </w:rPr>
        <w:t>stránky</w:t>
      </w:r>
      <w:r w:rsidRPr="00F2314C">
        <w:rPr>
          <w:rFonts w:ascii="Arial" w:hAnsi="Arial" w:cs="Arial"/>
          <w:sz w:val="22"/>
          <w:szCs w:val="22"/>
          <w:lang w:eastAsia="en-US"/>
        </w:rPr>
        <w:t xml:space="preserve"> Objednatelem</w:t>
      </w:r>
      <w:r>
        <w:rPr>
          <w:rFonts w:ascii="Arial" w:hAnsi="Arial" w:cs="Arial"/>
          <w:sz w:val="22"/>
          <w:szCs w:val="22"/>
          <w:lang w:eastAsia="en-US"/>
        </w:rPr>
        <w:t xml:space="preserve"> v souladu s touto Smlouvou</w:t>
      </w:r>
      <w:r w:rsidRPr="00F2314C">
        <w:rPr>
          <w:rFonts w:ascii="Arial" w:hAnsi="Arial" w:cs="Arial"/>
          <w:sz w:val="22"/>
          <w:szCs w:val="22"/>
          <w:lang w:eastAsia="en-US"/>
        </w:rPr>
        <w:t>), Zpracovatel se zavazuje je ve stanovené lhůtě odstranit.</w:t>
      </w:r>
      <w:r>
        <w:rPr>
          <w:rFonts w:ascii="Arial" w:hAnsi="Arial" w:cs="Arial"/>
          <w:sz w:val="22"/>
          <w:szCs w:val="22"/>
          <w:lang w:eastAsia="en-US"/>
        </w:rPr>
        <w:t xml:space="preserve"> Stanovené lhůty pro zapracování připomínek či pro odstranění vad a nedodělků mohou být po dohodě s Objednatelem prodlouženy a zapracovány i po spuštění ostrého provozu.</w:t>
      </w:r>
    </w:p>
    <w:p w:rsidR="00FE1B56" w:rsidRPr="00F2314C" w:rsidRDefault="00FE1B56" w:rsidP="00FE1B56">
      <w:pPr>
        <w:pStyle w:val="Odstavecseseznamem"/>
        <w:numPr>
          <w:ilvl w:val="1"/>
          <w:numId w:val="7"/>
        </w:numPr>
        <w:tabs>
          <w:tab w:val="left" w:pos="567"/>
        </w:tabs>
        <w:spacing w:before="120" w:after="120" w:line="280" w:lineRule="atLeast"/>
        <w:ind w:left="567" w:hanging="567"/>
        <w:jc w:val="both"/>
        <w:rPr>
          <w:rFonts w:ascii="Arial" w:hAnsi="Arial" w:cs="Arial"/>
          <w:sz w:val="22"/>
          <w:szCs w:val="22"/>
          <w:lang w:eastAsia="en-US"/>
        </w:rPr>
      </w:pPr>
      <w:r w:rsidRPr="00F2314C">
        <w:rPr>
          <w:rFonts w:ascii="Arial" w:hAnsi="Arial" w:cs="Arial"/>
          <w:sz w:val="22"/>
          <w:szCs w:val="22"/>
          <w:lang w:eastAsia="en-US"/>
        </w:rPr>
        <w:t>Ve stanovené lhůtě Zpracovatel spustí webov</w:t>
      </w:r>
      <w:r>
        <w:rPr>
          <w:rFonts w:ascii="Arial" w:hAnsi="Arial" w:cs="Arial"/>
          <w:sz w:val="22"/>
          <w:szCs w:val="22"/>
          <w:lang w:eastAsia="en-US"/>
        </w:rPr>
        <w:t>ou stránku</w:t>
      </w:r>
      <w:r w:rsidRPr="00F2314C">
        <w:rPr>
          <w:rFonts w:ascii="Arial" w:hAnsi="Arial" w:cs="Arial"/>
          <w:sz w:val="22"/>
          <w:szCs w:val="22"/>
          <w:lang w:eastAsia="en-US"/>
        </w:rPr>
        <w:t xml:space="preserve"> do ostrého provozu. Ve stanovené lhůtě Objednatel provede testování</w:t>
      </w:r>
      <w:r>
        <w:rPr>
          <w:rFonts w:ascii="Arial" w:hAnsi="Arial" w:cs="Arial"/>
          <w:sz w:val="22"/>
          <w:szCs w:val="22"/>
          <w:lang w:eastAsia="en-US"/>
        </w:rPr>
        <w:t xml:space="preserve"> včetně penetračních testů dle interních směrnic Objednatele</w:t>
      </w:r>
      <w:r w:rsidRPr="00F2314C">
        <w:rPr>
          <w:rFonts w:ascii="Arial" w:hAnsi="Arial" w:cs="Arial"/>
          <w:sz w:val="22"/>
          <w:szCs w:val="22"/>
          <w:lang w:eastAsia="en-US"/>
        </w:rPr>
        <w:t>, jehož výsledkem bude výčet připomínek, vad či nedodělků, které musí Zpracovatel ve stanovené lhůtě zpracovat/odstranit. Tyto Objednatel jasně specifikuje a ve stanovené lhůtě zašle kontaktní osobě Zpracovatele. Alternativně si Objednatel může vyžádat osobní schůzku se zástupcem Zpracovatele, který je odpovědný za zpracování webové</w:t>
      </w:r>
      <w:r>
        <w:rPr>
          <w:rFonts w:ascii="Arial" w:hAnsi="Arial" w:cs="Arial"/>
          <w:sz w:val="22"/>
          <w:szCs w:val="22"/>
          <w:lang w:eastAsia="en-US"/>
        </w:rPr>
        <w:t xml:space="preserve"> stránky</w:t>
      </w:r>
      <w:r w:rsidRPr="00F2314C">
        <w:rPr>
          <w:rFonts w:ascii="Arial" w:hAnsi="Arial" w:cs="Arial"/>
          <w:sz w:val="22"/>
          <w:szCs w:val="22"/>
          <w:lang w:eastAsia="en-US"/>
        </w:rPr>
        <w:t xml:space="preserve">. Tato schůzka proběhne do 2 pracovních </w:t>
      </w:r>
      <w:r w:rsidRPr="00F2314C">
        <w:rPr>
          <w:rFonts w:ascii="Arial" w:hAnsi="Arial" w:cs="Arial"/>
          <w:sz w:val="22"/>
          <w:szCs w:val="22"/>
          <w:lang w:eastAsia="en-US"/>
        </w:rPr>
        <w:lastRenderedPageBreak/>
        <w:t>dnů od písemného požadavku Objednatele,</w:t>
      </w:r>
      <w:r>
        <w:rPr>
          <w:rFonts w:ascii="Arial" w:hAnsi="Arial" w:cs="Arial"/>
          <w:sz w:val="22"/>
          <w:szCs w:val="22"/>
          <w:lang w:eastAsia="en-US"/>
        </w:rPr>
        <w:t xml:space="preserve"> </w:t>
      </w:r>
      <w:r w:rsidRPr="00F2314C">
        <w:rPr>
          <w:rFonts w:ascii="Arial" w:hAnsi="Arial" w:cs="Arial"/>
          <w:sz w:val="22"/>
          <w:szCs w:val="22"/>
          <w:lang w:eastAsia="en-US"/>
        </w:rPr>
        <w:t xml:space="preserve">a to na základě vzájemné písemné/telefonické dohody obou smluvních stran (nedohodnou-li se smluvní strany jinak). </w:t>
      </w:r>
      <w:r>
        <w:rPr>
          <w:rFonts w:ascii="Arial" w:hAnsi="Arial" w:cs="Arial"/>
          <w:sz w:val="22"/>
          <w:szCs w:val="22"/>
          <w:lang w:eastAsia="en-US"/>
        </w:rPr>
        <w:t xml:space="preserve">Tuto schůzku může Objednatel svolat nejpozději 1 týden před termínem předání a převzetí díla. </w:t>
      </w:r>
      <w:r w:rsidRPr="00F2314C">
        <w:rPr>
          <w:rFonts w:ascii="Arial" w:hAnsi="Arial" w:cs="Arial"/>
          <w:sz w:val="22"/>
          <w:szCs w:val="22"/>
          <w:lang w:eastAsia="en-US"/>
        </w:rPr>
        <w:t xml:space="preserve">Z této schůzky mohou rovněž vyplynout pro Zpracovatele závazné připomínky Objednatele. Všechny připomínky Objednatele se Zpracovatel zavazuje ve stanovené lhůtě zapracovat. </w:t>
      </w:r>
      <w:r>
        <w:rPr>
          <w:rFonts w:ascii="Arial" w:hAnsi="Arial" w:cs="Arial"/>
          <w:sz w:val="22"/>
          <w:szCs w:val="22"/>
          <w:lang w:eastAsia="en-US"/>
        </w:rPr>
        <w:t>Stanovené lhůty pro zapracování připomínek či pro odstranění vad a nedodělků mohou být po dohodě s Objednatelem prodlouženy</w:t>
      </w:r>
      <w:r w:rsidR="00BB52CF">
        <w:rPr>
          <w:rFonts w:ascii="Arial" w:hAnsi="Arial" w:cs="Arial"/>
          <w:sz w:val="22"/>
          <w:szCs w:val="22"/>
          <w:lang w:eastAsia="en-US"/>
        </w:rPr>
        <w:br/>
      </w:r>
      <w:r>
        <w:rPr>
          <w:rFonts w:ascii="Arial" w:hAnsi="Arial" w:cs="Arial"/>
          <w:sz w:val="22"/>
          <w:szCs w:val="22"/>
          <w:lang w:eastAsia="en-US"/>
        </w:rPr>
        <w:t>a zapracovány i po předání a převzetí díla.</w:t>
      </w:r>
      <w:r w:rsidRPr="00F2314C">
        <w:rPr>
          <w:rFonts w:ascii="Arial" w:hAnsi="Arial" w:cs="Arial"/>
          <w:sz w:val="22"/>
          <w:szCs w:val="22"/>
          <w:lang w:eastAsia="en-US"/>
        </w:rPr>
        <w:t xml:space="preserve"> Nebude-li mít Objednatel k ostré verzi webové </w:t>
      </w:r>
      <w:r>
        <w:rPr>
          <w:rFonts w:ascii="Arial" w:hAnsi="Arial" w:cs="Arial"/>
          <w:sz w:val="22"/>
          <w:szCs w:val="22"/>
          <w:lang w:eastAsia="en-US"/>
        </w:rPr>
        <w:t>stránky</w:t>
      </w:r>
      <w:r w:rsidRPr="00F2314C">
        <w:rPr>
          <w:rFonts w:ascii="Arial" w:hAnsi="Arial" w:cs="Arial"/>
          <w:sz w:val="22"/>
          <w:szCs w:val="22"/>
          <w:lang w:eastAsia="en-US"/>
        </w:rPr>
        <w:t xml:space="preserve"> žádné připomínky, </w:t>
      </w:r>
      <w:r>
        <w:rPr>
          <w:rFonts w:ascii="Arial" w:hAnsi="Arial" w:cs="Arial"/>
          <w:sz w:val="22"/>
          <w:szCs w:val="22"/>
          <w:lang w:eastAsia="en-US"/>
        </w:rPr>
        <w:t xml:space="preserve">písemně </w:t>
      </w:r>
      <w:r w:rsidRPr="00F2314C">
        <w:rPr>
          <w:rFonts w:ascii="Arial" w:hAnsi="Arial" w:cs="Arial"/>
          <w:sz w:val="22"/>
          <w:szCs w:val="22"/>
          <w:lang w:eastAsia="en-US"/>
        </w:rPr>
        <w:t>oznámí Zpracovateli tuto skutečnost. Nebudou-li ze strany Objednatele žádné připomínky</w:t>
      </w:r>
      <w:r>
        <w:rPr>
          <w:rFonts w:ascii="Arial" w:hAnsi="Arial" w:cs="Arial"/>
          <w:sz w:val="22"/>
          <w:szCs w:val="22"/>
          <w:lang w:eastAsia="en-US"/>
        </w:rPr>
        <w:t xml:space="preserve"> (případně po jejich řádném zapracování)</w:t>
      </w:r>
      <w:r w:rsidRPr="00F2314C">
        <w:rPr>
          <w:rFonts w:ascii="Arial" w:hAnsi="Arial" w:cs="Arial"/>
          <w:sz w:val="22"/>
          <w:szCs w:val="22"/>
          <w:lang w:eastAsia="en-US"/>
        </w:rPr>
        <w:t>, bude sepsán předávací protokol, jehož obsahem budou následující informace:</w:t>
      </w:r>
    </w:p>
    <w:p w:rsidR="00FE1B56" w:rsidRPr="00F2314C" w:rsidRDefault="00FE1B56" w:rsidP="00FE1B56">
      <w:pPr>
        <w:pStyle w:val="Odstavecseseznamem"/>
        <w:numPr>
          <w:ilvl w:val="0"/>
          <w:numId w:val="10"/>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kontaktní údaje obou smluvních stran,</w:t>
      </w:r>
    </w:p>
    <w:p w:rsidR="00FE1B56" w:rsidRPr="00F2314C" w:rsidRDefault="00FE1B56" w:rsidP="00FE1B56">
      <w:pPr>
        <w:pStyle w:val="Odstavecseseznamem"/>
        <w:numPr>
          <w:ilvl w:val="0"/>
          <w:numId w:val="10"/>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předmět předávacího protokolu,</w:t>
      </w:r>
    </w:p>
    <w:p w:rsidR="00FE1B56" w:rsidRPr="00F2314C" w:rsidRDefault="00FE1B56" w:rsidP="00FE1B56">
      <w:pPr>
        <w:pStyle w:val="Odstavecseseznamem"/>
        <w:numPr>
          <w:ilvl w:val="0"/>
          <w:numId w:val="10"/>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výsledky testu funkčnosti</w:t>
      </w:r>
      <w:r>
        <w:rPr>
          <w:rFonts w:ascii="Arial" w:hAnsi="Arial" w:cs="Arial"/>
          <w:sz w:val="22"/>
          <w:szCs w:val="22"/>
          <w:lang w:eastAsia="en-US"/>
        </w:rPr>
        <w:t xml:space="preserve"> a penetračního testu</w:t>
      </w:r>
      <w:r w:rsidRPr="00F2314C">
        <w:rPr>
          <w:rFonts w:ascii="Arial" w:hAnsi="Arial" w:cs="Arial"/>
          <w:sz w:val="22"/>
          <w:szCs w:val="22"/>
          <w:lang w:eastAsia="en-US"/>
        </w:rPr>
        <w:t>,</w:t>
      </w:r>
    </w:p>
    <w:p w:rsidR="00FE1B56" w:rsidRPr="00F2314C" w:rsidRDefault="00FE1B56" w:rsidP="00FE1B56">
      <w:pPr>
        <w:pStyle w:val="Odstavecseseznamem"/>
        <w:numPr>
          <w:ilvl w:val="0"/>
          <w:numId w:val="10"/>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seznam produktů dle odst. 7.3.1. (je-li relevantní),</w:t>
      </w:r>
    </w:p>
    <w:p w:rsidR="00FE1B56" w:rsidRPr="00F2314C" w:rsidRDefault="00FE1B56" w:rsidP="00FE1B56">
      <w:pPr>
        <w:pStyle w:val="Odstavecseseznamem"/>
        <w:numPr>
          <w:ilvl w:val="0"/>
          <w:numId w:val="10"/>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seznam open-source software dle odst. 7.3.2. (je-li relevantní),</w:t>
      </w:r>
    </w:p>
    <w:p w:rsidR="00FE1B56" w:rsidRPr="00F2314C" w:rsidRDefault="00FE1B56" w:rsidP="00FE1B56">
      <w:pPr>
        <w:pStyle w:val="Odstavecseseznamem"/>
        <w:numPr>
          <w:ilvl w:val="0"/>
          <w:numId w:val="10"/>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informace o akceptaci webové</w:t>
      </w:r>
      <w:r>
        <w:rPr>
          <w:rFonts w:ascii="Arial" w:hAnsi="Arial" w:cs="Arial"/>
          <w:sz w:val="22"/>
          <w:szCs w:val="22"/>
          <w:lang w:eastAsia="en-US"/>
        </w:rPr>
        <w:t xml:space="preserve"> stránky</w:t>
      </w:r>
      <w:r w:rsidRPr="00F2314C">
        <w:rPr>
          <w:rFonts w:ascii="Arial" w:hAnsi="Arial" w:cs="Arial"/>
          <w:sz w:val="22"/>
          <w:szCs w:val="22"/>
          <w:lang w:eastAsia="en-US"/>
        </w:rPr>
        <w:t xml:space="preserve"> Objednatelem a je</w:t>
      </w:r>
      <w:r>
        <w:rPr>
          <w:rFonts w:ascii="Arial" w:hAnsi="Arial" w:cs="Arial"/>
          <w:sz w:val="22"/>
          <w:szCs w:val="22"/>
          <w:lang w:eastAsia="en-US"/>
        </w:rPr>
        <w:t>jího</w:t>
      </w:r>
      <w:r w:rsidRPr="00F2314C">
        <w:rPr>
          <w:rFonts w:ascii="Arial" w:hAnsi="Arial" w:cs="Arial"/>
          <w:sz w:val="22"/>
          <w:szCs w:val="22"/>
          <w:lang w:eastAsia="en-US"/>
        </w:rPr>
        <w:t xml:space="preserve"> předání do užívání a správy Objednatele,</w:t>
      </w:r>
    </w:p>
    <w:p w:rsidR="00FE1B56" w:rsidRPr="00F2314C" w:rsidRDefault="00FE1B56" w:rsidP="00FE1B56">
      <w:pPr>
        <w:pStyle w:val="Odstavecseseznamem"/>
        <w:numPr>
          <w:ilvl w:val="0"/>
          <w:numId w:val="10"/>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datum a čas,</w:t>
      </w:r>
    </w:p>
    <w:p w:rsidR="00FE1B56" w:rsidRDefault="00FE1B56" w:rsidP="00FE1B56">
      <w:pPr>
        <w:pStyle w:val="Odstavecseseznamem"/>
        <w:numPr>
          <w:ilvl w:val="0"/>
          <w:numId w:val="10"/>
        </w:numPr>
        <w:tabs>
          <w:tab w:val="left" w:pos="567"/>
        </w:tabs>
        <w:spacing w:before="120" w:after="120" w:line="280" w:lineRule="atLeast"/>
        <w:jc w:val="both"/>
        <w:rPr>
          <w:rFonts w:ascii="Arial" w:hAnsi="Arial" w:cs="Arial"/>
          <w:sz w:val="22"/>
          <w:szCs w:val="22"/>
          <w:lang w:eastAsia="en-US"/>
        </w:rPr>
      </w:pPr>
      <w:r w:rsidRPr="00F2314C">
        <w:rPr>
          <w:rFonts w:ascii="Arial" w:hAnsi="Arial" w:cs="Arial"/>
          <w:sz w:val="22"/>
          <w:szCs w:val="22"/>
          <w:lang w:eastAsia="en-US"/>
        </w:rPr>
        <w:t>podpis odpovědných zástupců obou smluvních stran.</w:t>
      </w:r>
    </w:p>
    <w:p w:rsidR="00FE1B56" w:rsidRPr="00F2314C" w:rsidRDefault="00FE1B56" w:rsidP="00FE1B56">
      <w:pPr>
        <w:pStyle w:val="Odstavecseseznamem"/>
        <w:numPr>
          <w:ilvl w:val="1"/>
          <w:numId w:val="7"/>
        </w:numPr>
        <w:tabs>
          <w:tab w:val="left" w:pos="567"/>
        </w:tabs>
        <w:spacing w:before="120" w:after="120" w:line="280" w:lineRule="atLeast"/>
        <w:ind w:left="567" w:hanging="567"/>
        <w:jc w:val="both"/>
        <w:rPr>
          <w:rFonts w:ascii="Arial" w:hAnsi="Arial" w:cs="Arial"/>
          <w:sz w:val="22"/>
          <w:szCs w:val="22"/>
          <w:lang w:eastAsia="en-US"/>
        </w:rPr>
      </w:pPr>
      <w:r>
        <w:rPr>
          <w:rFonts w:ascii="Arial" w:hAnsi="Arial" w:cs="Arial"/>
          <w:sz w:val="22"/>
          <w:szCs w:val="22"/>
          <w:lang w:eastAsia="en-US"/>
        </w:rPr>
        <w:t>Objednatel si vyhrazuje právo na odstranění skrytých vad či nedodělků díla, přičemž skrytými vadami se rozumí vady či nedodělky, jež Objednatel neodhalil v rámci testování, avšak díky jejich existenci dílo plně neodpovídá požadavkům Objednatele stanovených touto Smlouvou. Skryté vady či nedodělky budou O</w:t>
      </w:r>
      <w:r w:rsidRPr="00DB4C24">
        <w:rPr>
          <w:rFonts w:ascii="Arial" w:hAnsi="Arial" w:cs="Arial"/>
          <w:sz w:val="22"/>
          <w:szCs w:val="22"/>
          <w:lang w:eastAsia="en-US"/>
        </w:rPr>
        <w:t xml:space="preserve">bjednatelem uplatněny vůči </w:t>
      </w:r>
      <w:r>
        <w:rPr>
          <w:rFonts w:ascii="Arial" w:hAnsi="Arial" w:cs="Arial"/>
          <w:sz w:val="22"/>
          <w:szCs w:val="22"/>
          <w:lang w:eastAsia="en-US"/>
        </w:rPr>
        <w:t>Zpracovateli</w:t>
      </w:r>
      <w:r w:rsidRPr="00DB4C24">
        <w:rPr>
          <w:rFonts w:ascii="Arial" w:hAnsi="Arial" w:cs="Arial"/>
          <w:sz w:val="22"/>
          <w:szCs w:val="22"/>
          <w:lang w:eastAsia="en-US"/>
        </w:rPr>
        <w:t xml:space="preserve"> nejpozději do 1 </w:t>
      </w:r>
      <w:r>
        <w:rPr>
          <w:rFonts w:ascii="Arial" w:hAnsi="Arial" w:cs="Arial"/>
          <w:sz w:val="22"/>
          <w:szCs w:val="22"/>
          <w:lang w:eastAsia="en-US"/>
        </w:rPr>
        <w:t>měsíce od předání a převzetí díla</w:t>
      </w:r>
      <w:r w:rsidRPr="00DB4C24">
        <w:rPr>
          <w:rFonts w:ascii="Arial" w:hAnsi="Arial" w:cs="Arial"/>
          <w:sz w:val="22"/>
          <w:szCs w:val="22"/>
          <w:lang w:eastAsia="en-US"/>
        </w:rPr>
        <w:t>. Vyskytnou-li se skryté vady</w:t>
      </w:r>
      <w:r>
        <w:rPr>
          <w:rFonts w:ascii="Arial" w:hAnsi="Arial" w:cs="Arial"/>
          <w:sz w:val="22"/>
          <w:szCs w:val="22"/>
          <w:lang w:eastAsia="en-US"/>
        </w:rPr>
        <w:t xml:space="preserve"> či nedodělky, O</w:t>
      </w:r>
      <w:r w:rsidRPr="00DB4C24">
        <w:rPr>
          <w:rFonts w:ascii="Arial" w:hAnsi="Arial" w:cs="Arial"/>
          <w:sz w:val="22"/>
          <w:szCs w:val="22"/>
          <w:lang w:eastAsia="en-US"/>
        </w:rPr>
        <w:t xml:space="preserve">bjednatel zašle kontaktní osobě </w:t>
      </w:r>
      <w:r>
        <w:rPr>
          <w:rFonts w:ascii="Arial" w:hAnsi="Arial" w:cs="Arial"/>
          <w:sz w:val="22"/>
          <w:szCs w:val="22"/>
          <w:lang w:eastAsia="en-US"/>
        </w:rPr>
        <w:t>Zpracova</w:t>
      </w:r>
      <w:r w:rsidRPr="00DB4C24">
        <w:rPr>
          <w:rFonts w:ascii="Arial" w:hAnsi="Arial" w:cs="Arial"/>
          <w:sz w:val="22"/>
          <w:szCs w:val="22"/>
          <w:lang w:eastAsia="en-US"/>
        </w:rPr>
        <w:t>tele dokument „Výčet skrytých vad</w:t>
      </w:r>
      <w:r>
        <w:rPr>
          <w:rFonts w:ascii="Arial" w:hAnsi="Arial" w:cs="Arial"/>
          <w:sz w:val="22"/>
          <w:szCs w:val="22"/>
          <w:lang w:eastAsia="en-US"/>
        </w:rPr>
        <w:t xml:space="preserve"> či nedodělků</w:t>
      </w:r>
      <w:r w:rsidRPr="00DB4C24">
        <w:rPr>
          <w:rFonts w:ascii="Arial" w:hAnsi="Arial" w:cs="Arial"/>
          <w:sz w:val="22"/>
          <w:szCs w:val="22"/>
          <w:lang w:eastAsia="en-US"/>
        </w:rPr>
        <w:t xml:space="preserve">“, ve kterém budou </w:t>
      </w:r>
      <w:r>
        <w:rPr>
          <w:rFonts w:ascii="Arial" w:hAnsi="Arial" w:cs="Arial"/>
          <w:sz w:val="22"/>
          <w:szCs w:val="22"/>
          <w:lang w:eastAsia="en-US"/>
        </w:rPr>
        <w:t>tyto vady či nedodělky vyčerpávajícím způsobem popsány</w:t>
      </w:r>
      <w:r w:rsidRPr="00DB4C24">
        <w:rPr>
          <w:rFonts w:ascii="Arial" w:hAnsi="Arial" w:cs="Arial"/>
          <w:sz w:val="22"/>
          <w:szCs w:val="22"/>
          <w:lang w:eastAsia="en-US"/>
        </w:rPr>
        <w:t>.</w:t>
      </w:r>
      <w:r>
        <w:rPr>
          <w:rFonts w:ascii="Arial" w:hAnsi="Arial" w:cs="Arial"/>
          <w:sz w:val="22"/>
          <w:szCs w:val="22"/>
          <w:lang w:eastAsia="en-US"/>
        </w:rPr>
        <w:t xml:space="preserve"> Zpracovatel sjedná nápravu vždy do 1 týdne ode dne následujícího ke dni odeslání dokumentu </w:t>
      </w:r>
      <w:r w:rsidRPr="00DB4C24">
        <w:rPr>
          <w:rFonts w:ascii="Arial" w:hAnsi="Arial" w:cs="Arial"/>
          <w:sz w:val="22"/>
          <w:szCs w:val="22"/>
          <w:lang w:eastAsia="en-US"/>
        </w:rPr>
        <w:t>„Výčet skrytých vad</w:t>
      </w:r>
      <w:r>
        <w:rPr>
          <w:rFonts w:ascii="Arial" w:hAnsi="Arial" w:cs="Arial"/>
          <w:sz w:val="22"/>
          <w:szCs w:val="22"/>
          <w:lang w:eastAsia="en-US"/>
        </w:rPr>
        <w:t xml:space="preserve"> či nedodělků</w:t>
      </w:r>
      <w:r w:rsidRPr="00DB4C24">
        <w:rPr>
          <w:rFonts w:ascii="Arial" w:hAnsi="Arial" w:cs="Arial"/>
          <w:sz w:val="22"/>
          <w:szCs w:val="22"/>
          <w:lang w:eastAsia="en-US"/>
        </w:rPr>
        <w:t>“</w:t>
      </w:r>
      <w:r>
        <w:rPr>
          <w:rFonts w:ascii="Arial" w:hAnsi="Arial" w:cs="Arial"/>
          <w:sz w:val="22"/>
          <w:szCs w:val="22"/>
          <w:lang w:eastAsia="en-US"/>
        </w:rPr>
        <w:t xml:space="preserve"> Objednatelem.</w:t>
      </w: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sz w:val="22"/>
          <w:szCs w:val="22"/>
        </w:rPr>
      </w:pPr>
      <w:r w:rsidRPr="00F2314C">
        <w:rPr>
          <w:rFonts w:ascii="Arial" w:hAnsi="Arial" w:cs="Arial"/>
          <w:sz w:val="22"/>
          <w:szCs w:val="22"/>
        </w:rPr>
        <w:t>Povinnosti smluvních stran</w:t>
      </w:r>
    </w:p>
    <w:p w:rsidR="00FE1B56" w:rsidRPr="00F2314C" w:rsidRDefault="00FE1B56" w:rsidP="00FE1B56">
      <w:pPr>
        <w:pStyle w:val="Odstavecseseznamem"/>
        <w:numPr>
          <w:ilvl w:val="1"/>
          <w:numId w:val="4"/>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je povinen při plnění předmětu této Smlouvy postupovat svědomitě, s řádnou a odbornou péčí a potřebnými odbornými schopnostmi. Při  plnění předmětu této Smlouvy je Zpracovatel vázán platnými a účinnými právními předpisy a pokyny Objednatele, pokud tyto nejsou v rozporu s těmito právními předpisy či zájmy Objednatele.</w:t>
      </w:r>
    </w:p>
    <w:p w:rsidR="00FE1B56" w:rsidRPr="00F2314C" w:rsidRDefault="00FE1B56" w:rsidP="00FE1B56">
      <w:pPr>
        <w:pStyle w:val="Odstavecseseznamem"/>
        <w:numPr>
          <w:ilvl w:val="1"/>
          <w:numId w:val="4"/>
        </w:numPr>
        <w:spacing w:before="120" w:line="280" w:lineRule="atLeast"/>
        <w:ind w:left="567" w:hanging="567"/>
        <w:jc w:val="both"/>
        <w:rPr>
          <w:rFonts w:ascii="Arial" w:hAnsi="Arial" w:cs="Arial"/>
          <w:sz w:val="22"/>
          <w:szCs w:val="22"/>
        </w:rPr>
      </w:pPr>
      <w:r w:rsidRPr="00F2314C">
        <w:rPr>
          <w:rFonts w:ascii="Arial" w:hAnsi="Arial" w:cs="Arial"/>
          <w:sz w:val="22"/>
          <w:szCs w:val="22"/>
        </w:rPr>
        <w:t>Objednatel je povinen předat Zpracovateli veškeré potřebné podklady či informace nezbytné pro plnění předmětu této Smlouvy, tj. ke zpracování a předání výstupů, a Zpracovatel je povinen Objednatelem poskytnuté podklady či informace použít pouze pro účely plnění předmětu této Smlouvy, nebude-li smluvními stranami sjednáno jinak.</w:t>
      </w:r>
    </w:p>
    <w:p w:rsidR="00FE1B56" w:rsidRPr="00F2314C" w:rsidRDefault="00FE1B56" w:rsidP="00FE1B56">
      <w:pPr>
        <w:pStyle w:val="Odstavecseseznamem"/>
        <w:numPr>
          <w:ilvl w:val="1"/>
          <w:numId w:val="4"/>
        </w:numPr>
        <w:spacing w:before="120" w:line="280" w:lineRule="atLeast"/>
        <w:ind w:left="567" w:hanging="567"/>
        <w:jc w:val="both"/>
        <w:rPr>
          <w:rFonts w:ascii="Arial" w:hAnsi="Arial" w:cs="Arial"/>
          <w:sz w:val="22"/>
          <w:szCs w:val="22"/>
        </w:rPr>
      </w:pPr>
      <w:r w:rsidRPr="00F2314C">
        <w:rPr>
          <w:rFonts w:ascii="Arial" w:hAnsi="Arial" w:cs="Arial"/>
          <w:sz w:val="22"/>
          <w:szCs w:val="22"/>
        </w:rPr>
        <w:lastRenderedPageBreak/>
        <w:t xml:space="preserve">Smluvní strany jsou povinny vzájemně se informovat o všech okolnostech důležitých pro řádné a včasné plnění předmětu této Smlouvy a poskytovat si navzájem za tímto účelem nezbytnou součinnost. </w:t>
      </w:r>
    </w:p>
    <w:p w:rsidR="00FE1B56" w:rsidRPr="00F2314C" w:rsidRDefault="00FE1B56" w:rsidP="00FE1B56">
      <w:pPr>
        <w:pStyle w:val="Odstavecseseznamem"/>
        <w:numPr>
          <w:ilvl w:val="1"/>
          <w:numId w:val="4"/>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je povinen zabezpečit, že předmět plnění dle této Smlouvy bude zpracován v souladu s touto Smlouvou a jejími přílohami, nebude zatížen jakýmikoli právy třetích osob, zejména takovými, ze kterých by pro Objednatele plynuly jakékoliv další finanční nebo jiné nároky ve prospěch třetích osob. V opačném případě Zpracovatel ponese veškeré důsledky takovéhoto porušení práv třetích osob a zároveň se zavazuje takové právní vady bez zbytečného odkladu a na svůj náklad odstranit, resp. zajistit jejich odstranění.</w:t>
      </w:r>
    </w:p>
    <w:p w:rsidR="00FE1B56" w:rsidRDefault="00FE1B56" w:rsidP="00FE1B56">
      <w:pPr>
        <w:pStyle w:val="Odstavecseseznamem"/>
        <w:numPr>
          <w:ilvl w:val="1"/>
          <w:numId w:val="4"/>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je povinen zajistit, že předmět plnění dle této Smlouvy odpovídá všem požadavkům vyplývajícím z platných a účinných právních předpisů či příslušných norem, které se na dané plnění vztahují.</w:t>
      </w:r>
    </w:p>
    <w:p w:rsidR="00FE1B56" w:rsidRDefault="00FE1B56" w:rsidP="00FE1B56">
      <w:pPr>
        <w:pStyle w:val="Odstavecseseznamem"/>
        <w:numPr>
          <w:ilvl w:val="1"/>
          <w:numId w:val="4"/>
        </w:numPr>
        <w:spacing w:before="120" w:line="280" w:lineRule="atLeast"/>
        <w:ind w:left="567" w:hanging="567"/>
        <w:jc w:val="both"/>
        <w:rPr>
          <w:rFonts w:ascii="Arial" w:hAnsi="Arial" w:cs="Arial"/>
          <w:sz w:val="22"/>
          <w:szCs w:val="22"/>
        </w:rPr>
      </w:pPr>
      <w:r>
        <w:rPr>
          <w:rFonts w:ascii="Arial" w:hAnsi="Arial" w:cs="Arial"/>
          <w:sz w:val="22"/>
          <w:szCs w:val="22"/>
        </w:rPr>
        <w:t xml:space="preserve">Zpracovatel je povinen </w:t>
      </w:r>
      <w:r w:rsidRPr="00220CE5">
        <w:rPr>
          <w:rFonts w:ascii="Arial" w:hAnsi="Arial" w:cs="Arial"/>
          <w:sz w:val="22"/>
          <w:szCs w:val="22"/>
        </w:rPr>
        <w:t xml:space="preserve">poskytnout součinnost </w:t>
      </w:r>
      <w:r>
        <w:rPr>
          <w:rFonts w:ascii="Arial" w:hAnsi="Arial" w:cs="Arial"/>
          <w:sz w:val="22"/>
          <w:szCs w:val="22"/>
        </w:rPr>
        <w:t>nezbytně nutnou pro</w:t>
      </w:r>
      <w:r w:rsidRPr="00220CE5">
        <w:rPr>
          <w:rFonts w:ascii="Arial" w:hAnsi="Arial" w:cs="Arial"/>
          <w:sz w:val="22"/>
          <w:szCs w:val="22"/>
        </w:rPr>
        <w:t xml:space="preserve"> </w:t>
      </w:r>
      <w:r>
        <w:rPr>
          <w:rFonts w:ascii="Arial" w:hAnsi="Arial" w:cs="Arial"/>
          <w:sz w:val="22"/>
          <w:szCs w:val="22"/>
        </w:rPr>
        <w:t xml:space="preserve">případný </w:t>
      </w:r>
      <w:r w:rsidRPr="00220CE5">
        <w:rPr>
          <w:rFonts w:ascii="Arial" w:hAnsi="Arial" w:cs="Arial"/>
          <w:sz w:val="22"/>
          <w:szCs w:val="22"/>
        </w:rPr>
        <w:t xml:space="preserve">přechod </w:t>
      </w:r>
      <w:r>
        <w:rPr>
          <w:rFonts w:ascii="Arial" w:hAnsi="Arial" w:cs="Arial"/>
          <w:sz w:val="22"/>
          <w:szCs w:val="22"/>
        </w:rPr>
        <w:t xml:space="preserve">webové stránky a všech jejích nedílných komponent </w:t>
      </w:r>
      <w:r w:rsidRPr="00220CE5">
        <w:rPr>
          <w:rFonts w:ascii="Arial" w:hAnsi="Arial" w:cs="Arial"/>
          <w:sz w:val="22"/>
          <w:szCs w:val="22"/>
        </w:rPr>
        <w:t>na potenciální resortní portál</w:t>
      </w:r>
      <w:r>
        <w:rPr>
          <w:rFonts w:ascii="Arial" w:hAnsi="Arial" w:cs="Arial"/>
          <w:sz w:val="22"/>
          <w:szCs w:val="22"/>
        </w:rPr>
        <w:t xml:space="preserve"> Objednatele.</w:t>
      </w:r>
    </w:p>
    <w:p w:rsidR="00FE1B56" w:rsidRPr="00F2314C" w:rsidRDefault="00FE1B56" w:rsidP="00FE1B56">
      <w:pPr>
        <w:pStyle w:val="Odstavecseseznamem"/>
        <w:numPr>
          <w:ilvl w:val="1"/>
          <w:numId w:val="4"/>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Objednatel je oprávněn provádět monitoring a kontrolu realizace předmětu plnění z pohledu naplňování účelu a předmětu plnění Smlouvy. V rámci monitoringu a kontrol je </w:t>
      </w:r>
      <w:r>
        <w:rPr>
          <w:rFonts w:ascii="Arial" w:hAnsi="Arial" w:cs="Arial"/>
          <w:sz w:val="22"/>
          <w:szCs w:val="22"/>
        </w:rPr>
        <w:t>Zpracovatel</w:t>
      </w:r>
      <w:r w:rsidRPr="00F2314C">
        <w:rPr>
          <w:rFonts w:ascii="Arial" w:hAnsi="Arial" w:cs="Arial"/>
          <w:sz w:val="22"/>
          <w:szCs w:val="22"/>
        </w:rPr>
        <w:t xml:space="preserve"> povinen umožnit Objednateli přístup ke všem dokladům souvisejícím s realizací předmětu plnění.</w:t>
      </w:r>
    </w:p>
    <w:p w:rsidR="00FE1B56" w:rsidRPr="00F2314C" w:rsidRDefault="00FE1B56" w:rsidP="00FE1B56">
      <w:pPr>
        <w:pStyle w:val="Odstavecseseznamem"/>
        <w:numPr>
          <w:ilvl w:val="1"/>
          <w:numId w:val="4"/>
        </w:numPr>
        <w:spacing w:before="120" w:line="280" w:lineRule="atLeast"/>
        <w:ind w:left="567" w:hanging="567"/>
        <w:jc w:val="both"/>
        <w:rPr>
          <w:rFonts w:ascii="Arial" w:hAnsi="Arial" w:cs="Arial"/>
          <w:sz w:val="22"/>
          <w:szCs w:val="22"/>
        </w:rPr>
      </w:pPr>
      <w:r>
        <w:rPr>
          <w:rFonts w:ascii="Arial" w:hAnsi="Arial" w:cs="Arial"/>
          <w:sz w:val="22"/>
          <w:szCs w:val="22"/>
        </w:rPr>
        <w:t>Zpracovatel</w:t>
      </w:r>
      <w:r w:rsidRPr="00F2314C">
        <w:rPr>
          <w:rFonts w:ascii="Arial" w:hAnsi="Arial" w:cs="Arial"/>
          <w:sz w:val="22"/>
          <w:szCs w:val="22"/>
        </w:rPr>
        <w:t xml:space="preserve"> se zavazuje během plnění této Smlouvy a zároveň po dobu 10 let od ukončení projektu, přičemž tato lhůta začíná běžet 1. ledna následujícího kalendářního roku poté, kdy byla </w:t>
      </w:r>
      <w:r>
        <w:rPr>
          <w:rFonts w:ascii="Arial" w:hAnsi="Arial" w:cs="Arial"/>
          <w:sz w:val="22"/>
          <w:szCs w:val="22"/>
        </w:rPr>
        <w:t>Objednateli</w:t>
      </w:r>
      <w:r w:rsidRPr="00F2314C">
        <w:rPr>
          <w:rFonts w:ascii="Arial" w:hAnsi="Arial" w:cs="Arial"/>
          <w:sz w:val="22"/>
          <w:szCs w:val="22"/>
        </w:rPr>
        <w:t xml:space="preserve"> vyplacena závěrečná platba,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w:t>
      </w:r>
      <w:r>
        <w:rPr>
          <w:rFonts w:ascii="Arial" w:hAnsi="Arial" w:cs="Arial"/>
          <w:sz w:val="22"/>
          <w:szCs w:val="22"/>
        </w:rPr>
        <w:t>Zpracovatel</w:t>
      </w:r>
      <w:r w:rsidRPr="00F2314C">
        <w:rPr>
          <w:rFonts w:ascii="Arial" w:hAnsi="Arial" w:cs="Arial"/>
          <w:sz w:val="22"/>
          <w:szCs w:val="22"/>
        </w:rPr>
        <w:t xml:space="preserve"> má dále povinnost zajistit, aby obdobné povinnosti ve vztahu k předmětu plnění plnili také jeho případní </w:t>
      </w:r>
      <w:r>
        <w:rPr>
          <w:rFonts w:ascii="Arial" w:hAnsi="Arial" w:cs="Arial"/>
          <w:sz w:val="22"/>
          <w:szCs w:val="22"/>
        </w:rPr>
        <w:t>pod</w:t>
      </w:r>
      <w:r w:rsidRPr="00F2314C">
        <w:rPr>
          <w:rFonts w:ascii="Arial" w:hAnsi="Arial" w:cs="Arial"/>
          <w:sz w:val="22"/>
          <w:szCs w:val="22"/>
        </w:rPr>
        <w:t xml:space="preserve">dodavatelé. </w:t>
      </w:r>
      <w:r>
        <w:rPr>
          <w:rFonts w:ascii="Arial" w:hAnsi="Arial" w:cs="Arial"/>
          <w:sz w:val="22"/>
          <w:szCs w:val="22"/>
        </w:rPr>
        <w:t>Zpracovatel</w:t>
      </w:r>
      <w:r w:rsidRPr="00F2314C">
        <w:rPr>
          <w:rFonts w:ascii="Arial" w:hAnsi="Arial" w:cs="Arial"/>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FE1B56" w:rsidRDefault="00FE1B56" w:rsidP="00FE1B56">
      <w:pPr>
        <w:pStyle w:val="Odstavecseseznamem"/>
        <w:numPr>
          <w:ilvl w:val="1"/>
          <w:numId w:val="4"/>
        </w:numPr>
        <w:spacing w:before="120" w:line="280" w:lineRule="atLeast"/>
        <w:ind w:left="567" w:hanging="567"/>
        <w:jc w:val="both"/>
        <w:rPr>
          <w:rFonts w:ascii="Arial" w:hAnsi="Arial" w:cs="Arial"/>
          <w:sz w:val="22"/>
          <w:szCs w:val="22"/>
        </w:rPr>
      </w:pPr>
      <w:r>
        <w:rPr>
          <w:rFonts w:ascii="Arial" w:hAnsi="Arial" w:cs="Arial"/>
          <w:sz w:val="22"/>
          <w:szCs w:val="22"/>
        </w:rPr>
        <w:t>Zpracova</w:t>
      </w:r>
      <w:r w:rsidRPr="001175D3">
        <w:rPr>
          <w:rFonts w:ascii="Arial" w:hAnsi="Arial" w:cs="Arial"/>
          <w:sz w:val="22"/>
          <w:szCs w:val="22"/>
        </w:rPr>
        <w:t xml:space="preserve">tel je povinen archivovat všechny doklady související s prováděním </w:t>
      </w:r>
      <w:r>
        <w:rPr>
          <w:rFonts w:ascii="Arial" w:hAnsi="Arial" w:cs="Arial"/>
          <w:sz w:val="22"/>
          <w:szCs w:val="22"/>
        </w:rPr>
        <w:t>předmětu plnění této Smlouvy</w:t>
      </w:r>
      <w:r w:rsidRPr="001175D3">
        <w:rPr>
          <w:rFonts w:ascii="Arial" w:hAnsi="Arial" w:cs="Arial"/>
          <w:sz w:val="22"/>
          <w:szCs w:val="22"/>
        </w:rPr>
        <w:t xml:space="preserve"> nejméně po dobu 10 let od ukončení provádění předmětu Smlouvy nebo po dobu stanovenou právními předpisy ČR, pokud je tato lhůta delší než 10 let</w:t>
      </w:r>
      <w:r w:rsidRPr="00F2314C">
        <w:rPr>
          <w:rFonts w:ascii="Arial" w:hAnsi="Arial" w:cs="Arial"/>
          <w:sz w:val="22"/>
          <w:szCs w:val="22"/>
        </w:rPr>
        <w:t xml:space="preserve"> Účetní doklady budou uchovány způsobem uvedeným v zákoně č. 563/1991 Sb., o účetnictví, ve znění pozdějších předpisů.</w:t>
      </w:r>
    </w:p>
    <w:p w:rsidR="00FE1B56" w:rsidRPr="00E45647" w:rsidRDefault="00FE1B56" w:rsidP="00FE1B56">
      <w:pPr>
        <w:pStyle w:val="Odstavecseseznamem"/>
        <w:numPr>
          <w:ilvl w:val="1"/>
          <w:numId w:val="4"/>
        </w:numPr>
        <w:spacing w:before="120" w:line="280" w:lineRule="atLeast"/>
        <w:ind w:left="567" w:hanging="567"/>
        <w:jc w:val="both"/>
        <w:rPr>
          <w:rFonts w:ascii="Arial" w:hAnsi="Arial" w:cs="Arial"/>
          <w:sz w:val="22"/>
          <w:szCs w:val="22"/>
        </w:rPr>
      </w:pPr>
      <w:r w:rsidRPr="00E45647">
        <w:rPr>
          <w:rFonts w:ascii="Arial" w:hAnsi="Arial" w:cs="Arial"/>
          <w:sz w:val="22"/>
          <w:szCs w:val="22"/>
        </w:rPr>
        <w:t>Z</w:t>
      </w:r>
      <w:r>
        <w:rPr>
          <w:rFonts w:ascii="Arial" w:hAnsi="Arial" w:cs="Arial"/>
          <w:sz w:val="22"/>
          <w:szCs w:val="22"/>
        </w:rPr>
        <w:t>pracovatel se zavazuje poskytnout O</w:t>
      </w:r>
      <w:r w:rsidRPr="00E45647">
        <w:rPr>
          <w:rFonts w:ascii="Arial" w:hAnsi="Arial" w:cs="Arial"/>
          <w:sz w:val="22"/>
          <w:szCs w:val="22"/>
        </w:rPr>
        <w:t>bjednateli součinnost nezbytnou ke splnění povinnost</w:t>
      </w:r>
      <w:r>
        <w:rPr>
          <w:rFonts w:ascii="Arial" w:hAnsi="Arial" w:cs="Arial"/>
          <w:sz w:val="22"/>
          <w:szCs w:val="22"/>
        </w:rPr>
        <w:t>i O</w:t>
      </w:r>
      <w:r w:rsidRPr="00E45647">
        <w:rPr>
          <w:rFonts w:ascii="Arial" w:hAnsi="Arial" w:cs="Arial"/>
          <w:sz w:val="22"/>
          <w:szCs w:val="22"/>
        </w:rPr>
        <w:t xml:space="preserve">bjednatele vyplývající z </w:t>
      </w:r>
      <w:proofErr w:type="spellStart"/>
      <w:r w:rsidRPr="00E45647">
        <w:rPr>
          <w:rFonts w:ascii="Arial" w:hAnsi="Arial" w:cs="Arial"/>
          <w:sz w:val="22"/>
          <w:szCs w:val="22"/>
        </w:rPr>
        <w:t>ust</w:t>
      </w:r>
      <w:proofErr w:type="spellEnd"/>
      <w:r w:rsidRPr="00E45647">
        <w:rPr>
          <w:rFonts w:ascii="Arial" w:hAnsi="Arial" w:cs="Arial"/>
          <w:sz w:val="22"/>
          <w:szCs w:val="22"/>
        </w:rPr>
        <w:t xml:space="preserve">. § 219 </w:t>
      </w:r>
      <w:r>
        <w:rPr>
          <w:rFonts w:ascii="Arial" w:hAnsi="Arial" w:cs="Arial"/>
          <w:sz w:val="22"/>
          <w:szCs w:val="22"/>
        </w:rPr>
        <w:t>ZZVZ</w:t>
      </w:r>
      <w:r w:rsidRPr="00E45647">
        <w:rPr>
          <w:rFonts w:ascii="Arial" w:hAnsi="Arial" w:cs="Arial"/>
          <w:sz w:val="22"/>
          <w:szCs w:val="22"/>
        </w:rPr>
        <w:t xml:space="preserve"> a z </w:t>
      </w:r>
      <w:proofErr w:type="spellStart"/>
      <w:r w:rsidRPr="00E45647">
        <w:rPr>
          <w:rFonts w:ascii="Arial" w:hAnsi="Arial" w:cs="Arial"/>
          <w:sz w:val="22"/>
          <w:szCs w:val="22"/>
        </w:rPr>
        <w:t>ust</w:t>
      </w:r>
      <w:proofErr w:type="spellEnd"/>
      <w:r w:rsidRPr="00E45647">
        <w:rPr>
          <w:rFonts w:ascii="Arial" w:hAnsi="Arial" w:cs="Arial"/>
          <w:sz w:val="22"/>
          <w:szCs w:val="22"/>
        </w:rPr>
        <w:t>. § 2 zákona</w:t>
      </w:r>
      <w:r>
        <w:rPr>
          <w:rFonts w:ascii="Arial" w:hAnsi="Arial" w:cs="Arial"/>
          <w:sz w:val="22"/>
          <w:szCs w:val="22"/>
        </w:rPr>
        <w:t xml:space="preserve"> </w:t>
      </w:r>
      <w:r w:rsidRPr="00E45647">
        <w:rPr>
          <w:rFonts w:ascii="Arial" w:hAnsi="Arial" w:cs="Arial"/>
          <w:sz w:val="22"/>
          <w:szCs w:val="22"/>
        </w:rPr>
        <w:t>č. 340/2015 Sb., o zvláštních podmínkách účinnosti smluv, uveřejňování těchto smluv a o registru smluv (dále jen „zákon o registru smluv“). Z</w:t>
      </w:r>
      <w:r>
        <w:rPr>
          <w:rFonts w:ascii="Arial" w:hAnsi="Arial" w:cs="Arial"/>
          <w:sz w:val="22"/>
          <w:szCs w:val="22"/>
        </w:rPr>
        <w:t>pracovatel</w:t>
      </w:r>
      <w:r w:rsidRPr="00E45647">
        <w:rPr>
          <w:rFonts w:ascii="Arial" w:hAnsi="Arial" w:cs="Arial"/>
          <w:sz w:val="22"/>
          <w:szCs w:val="22"/>
        </w:rPr>
        <w:t xml:space="preserve"> bere na vědomí uveřejnění této Smlouvy</w:t>
      </w:r>
      <w:r>
        <w:rPr>
          <w:rFonts w:ascii="Arial" w:hAnsi="Arial" w:cs="Arial"/>
          <w:sz w:val="22"/>
          <w:szCs w:val="22"/>
        </w:rPr>
        <w:t>.</w:t>
      </w: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lastRenderedPageBreak/>
        <w:t>Kontaktní osoby smluvních stran</w:t>
      </w:r>
    </w:p>
    <w:p w:rsidR="00FE1B56" w:rsidRPr="001A1681" w:rsidRDefault="00FE1B56" w:rsidP="00FE1B56">
      <w:pPr>
        <w:pStyle w:val="Odstavecseseznamem"/>
        <w:numPr>
          <w:ilvl w:val="1"/>
          <w:numId w:val="8"/>
        </w:numPr>
        <w:spacing w:before="120" w:line="280" w:lineRule="atLeast"/>
        <w:ind w:left="567" w:hanging="567"/>
        <w:jc w:val="both"/>
        <w:rPr>
          <w:rFonts w:ascii="Arial" w:hAnsi="Arial"/>
          <w:sz w:val="22"/>
        </w:rPr>
      </w:pPr>
      <w:r w:rsidRPr="00F2314C">
        <w:rPr>
          <w:rFonts w:ascii="Arial" w:hAnsi="Arial" w:cs="Arial"/>
          <w:sz w:val="22"/>
          <w:szCs w:val="22"/>
        </w:rPr>
        <w:t xml:space="preserve">Kontaktní osobou Objednatele ve věcech týkajících se této Smlouvy, vyjma jednání </w:t>
      </w:r>
      <w:r w:rsidRPr="00434668">
        <w:rPr>
          <w:rFonts w:ascii="Arial" w:hAnsi="Arial" w:cs="Arial"/>
          <w:sz w:val="22"/>
          <w:szCs w:val="22"/>
        </w:rPr>
        <w:t>o změnách obsahu této Smlouvy, je, e-mail: tel.:</w:t>
      </w:r>
      <w:r w:rsidR="00BB52CF">
        <w:rPr>
          <w:rFonts w:ascii="Arial" w:hAnsi="Arial" w:cs="Arial"/>
          <w:color w:val="000000"/>
          <w:sz w:val="22"/>
          <w:szCs w:val="22"/>
        </w:rPr>
        <w:t>.</w:t>
      </w:r>
    </w:p>
    <w:p w:rsidR="00FE1B56" w:rsidRPr="00F2314C" w:rsidRDefault="00FE1B56" w:rsidP="00FE1B56">
      <w:pPr>
        <w:pStyle w:val="Odstavecseseznamem"/>
        <w:numPr>
          <w:ilvl w:val="1"/>
          <w:numId w:val="8"/>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Kontaktní osobou Zpracovatele ve věcech této Smlouvy, vyjma jednání o změnách obsahu této Smlouvy, je </w:t>
      </w:r>
      <w:r w:rsidR="002A6E52">
        <w:rPr>
          <w:rFonts w:ascii="Arial" w:hAnsi="Arial" w:cs="Arial"/>
          <w:sz w:val="22"/>
          <w:szCs w:val="22"/>
        </w:rPr>
        <w:t>Roman Caha</w:t>
      </w:r>
      <w:r w:rsidRPr="00F2314C">
        <w:rPr>
          <w:rFonts w:ascii="Arial" w:hAnsi="Arial" w:cs="Arial"/>
          <w:sz w:val="22"/>
          <w:szCs w:val="22"/>
        </w:rPr>
        <w:t xml:space="preserve">, e-mail: tel.: </w:t>
      </w:r>
    </w:p>
    <w:p w:rsidR="00FE1B56" w:rsidRPr="00F2314C" w:rsidRDefault="00FE1B56" w:rsidP="00FE1B56">
      <w:pPr>
        <w:pStyle w:val="Odstavecseseznamem"/>
        <w:numPr>
          <w:ilvl w:val="1"/>
          <w:numId w:val="8"/>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Kontaktní osobou Zpracovatele pro účely zajištění konzultačních služeb je </w:t>
      </w:r>
      <w:r w:rsidR="002A6E52">
        <w:rPr>
          <w:rFonts w:ascii="Arial" w:hAnsi="Arial" w:cs="Arial"/>
          <w:sz w:val="22"/>
          <w:szCs w:val="22"/>
        </w:rPr>
        <w:t>David Mikulecký</w:t>
      </w:r>
      <w:r w:rsidRPr="00F2314C">
        <w:rPr>
          <w:rFonts w:ascii="Arial" w:hAnsi="Arial" w:cs="Arial"/>
          <w:sz w:val="22"/>
          <w:szCs w:val="22"/>
        </w:rPr>
        <w:t>, e-mail</w:t>
      </w:r>
      <w:r w:rsidRPr="00F2314C">
        <w:rPr>
          <w:rFonts w:ascii="Arial" w:hAnsi="Arial" w:cs="Arial"/>
          <w:i/>
          <w:sz w:val="22"/>
          <w:szCs w:val="22"/>
        </w:rPr>
        <w:t xml:space="preserve">. Kontaktní osoba bude v pracovních dnech dostupná od </w:t>
      </w:r>
      <w:r w:rsidR="002A6E52">
        <w:rPr>
          <w:rFonts w:ascii="Arial" w:hAnsi="Arial" w:cs="Arial"/>
          <w:i/>
          <w:sz w:val="22"/>
          <w:szCs w:val="22"/>
        </w:rPr>
        <w:t>8:00</w:t>
      </w:r>
      <w:r w:rsidRPr="00F2314C">
        <w:rPr>
          <w:rFonts w:ascii="Arial" w:hAnsi="Arial" w:cs="Arial"/>
          <w:i/>
          <w:sz w:val="22"/>
          <w:szCs w:val="22"/>
        </w:rPr>
        <w:t xml:space="preserve"> do </w:t>
      </w:r>
      <w:r w:rsidR="002A6E52">
        <w:rPr>
          <w:rFonts w:ascii="Arial" w:hAnsi="Arial" w:cs="Arial"/>
          <w:i/>
          <w:sz w:val="22"/>
          <w:szCs w:val="22"/>
        </w:rPr>
        <w:t>16:30</w:t>
      </w:r>
      <w:r w:rsidRPr="00F2314C">
        <w:rPr>
          <w:rFonts w:ascii="Arial" w:hAnsi="Arial" w:cs="Arial"/>
          <w:i/>
          <w:sz w:val="22"/>
          <w:szCs w:val="22"/>
        </w:rPr>
        <w:t xml:space="preserve"> hod.</w:t>
      </w: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sz w:val="22"/>
          <w:szCs w:val="22"/>
        </w:rPr>
      </w:pPr>
      <w:r w:rsidRPr="00F2314C">
        <w:rPr>
          <w:rFonts w:ascii="Arial" w:hAnsi="Arial" w:cs="Arial"/>
          <w:sz w:val="22"/>
          <w:szCs w:val="22"/>
        </w:rPr>
        <w:t>vlastnické právo</w:t>
      </w:r>
    </w:p>
    <w:p w:rsidR="00FE1B56" w:rsidRPr="00F2314C" w:rsidRDefault="00FE1B56" w:rsidP="00FE1B56">
      <w:pPr>
        <w:pStyle w:val="Odstavecseseznamem"/>
        <w:numPr>
          <w:ilvl w:val="1"/>
          <w:numId w:val="5"/>
        </w:numPr>
        <w:spacing w:before="120" w:line="280" w:lineRule="atLeast"/>
        <w:ind w:left="567" w:hanging="567"/>
        <w:jc w:val="both"/>
        <w:rPr>
          <w:rFonts w:ascii="Arial" w:hAnsi="Arial" w:cs="Arial"/>
          <w:sz w:val="22"/>
          <w:szCs w:val="22"/>
        </w:rPr>
      </w:pPr>
      <w:r w:rsidRPr="00F2314C">
        <w:rPr>
          <w:rFonts w:ascii="Arial" w:hAnsi="Arial" w:cs="Arial"/>
          <w:sz w:val="22"/>
          <w:szCs w:val="22"/>
        </w:rPr>
        <w:t>Vlastnické právo k veškerým výstupům zpracovaným dle této Smlouvy přechází na Objednatele dnem jejich převzetí Objednatelem v souladu s ustanovením článku</w:t>
      </w:r>
      <w:r>
        <w:rPr>
          <w:rFonts w:ascii="Arial" w:hAnsi="Arial" w:cs="Arial"/>
          <w:sz w:val="22"/>
          <w:szCs w:val="22"/>
        </w:rPr>
        <w:br/>
      </w:r>
      <w:r w:rsidRPr="00F2314C">
        <w:rPr>
          <w:rFonts w:ascii="Arial" w:hAnsi="Arial" w:cs="Arial"/>
          <w:sz w:val="22"/>
          <w:szCs w:val="22"/>
        </w:rPr>
        <w:t>4 této Smlouvy.</w:t>
      </w:r>
    </w:p>
    <w:p w:rsidR="00FE1B56" w:rsidRPr="00F2314C" w:rsidRDefault="00FE1B56" w:rsidP="00FE1B56">
      <w:pPr>
        <w:pStyle w:val="Odstavecseseznamem"/>
        <w:numPr>
          <w:ilvl w:val="1"/>
          <w:numId w:val="5"/>
        </w:numPr>
        <w:spacing w:before="120" w:line="280" w:lineRule="atLeast"/>
        <w:ind w:left="567" w:hanging="567"/>
        <w:jc w:val="both"/>
        <w:rPr>
          <w:rFonts w:ascii="Arial" w:hAnsi="Arial" w:cs="Arial"/>
          <w:sz w:val="22"/>
          <w:szCs w:val="22"/>
        </w:rPr>
      </w:pPr>
      <w:r w:rsidRPr="00F2314C">
        <w:rPr>
          <w:rFonts w:ascii="Arial" w:hAnsi="Arial" w:cs="Arial"/>
          <w:sz w:val="22"/>
          <w:szCs w:val="22"/>
        </w:rPr>
        <w:t>Autorskoprávní režim výstupů plnění zpracovaných na základě této Smlouvy se řídí</w:t>
      </w:r>
      <w:r>
        <w:rPr>
          <w:rFonts w:ascii="Arial" w:hAnsi="Arial" w:cs="Arial"/>
          <w:sz w:val="22"/>
          <w:szCs w:val="22"/>
        </w:rPr>
        <w:br/>
      </w:r>
      <w:r w:rsidRPr="00F2314C">
        <w:rPr>
          <w:rFonts w:ascii="Arial" w:hAnsi="Arial" w:cs="Arial"/>
          <w:sz w:val="22"/>
          <w:szCs w:val="22"/>
        </w:rPr>
        <w:t>§ 61 odst. 1 zákona č. 121/2000 Sb. o právu autorském, právech souvisejících s právem autorským a o změně některých zákonů (autorský zákon), ve znění pozdějších předpisů.</w:t>
      </w:r>
    </w:p>
    <w:p w:rsidR="00FE1B56" w:rsidRPr="00F2314C" w:rsidRDefault="00FE1B56" w:rsidP="00FE1B56">
      <w:pPr>
        <w:pStyle w:val="Odstavecseseznamem"/>
        <w:numPr>
          <w:ilvl w:val="1"/>
          <w:numId w:val="5"/>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Zpracovatel je povinen na Objednatele převést veškerá práva k duševnímu vlastnictví spojená s předmětem plnění dle této Smlouvy, a to ke dni předání a převzetí </w:t>
      </w:r>
      <w:r>
        <w:rPr>
          <w:rFonts w:ascii="Arial" w:hAnsi="Arial" w:cs="Arial"/>
          <w:sz w:val="22"/>
          <w:szCs w:val="22"/>
        </w:rPr>
        <w:t>díla</w:t>
      </w:r>
      <w:r w:rsidRPr="00F2314C">
        <w:rPr>
          <w:rFonts w:ascii="Arial" w:hAnsi="Arial" w:cs="Arial"/>
          <w:sz w:val="22"/>
          <w:szCs w:val="22"/>
        </w:rPr>
        <w:t>, přičemž platí:</w:t>
      </w:r>
    </w:p>
    <w:p w:rsidR="00FE1B56" w:rsidRPr="00F2314C" w:rsidRDefault="00FE1B56" w:rsidP="00FE1B56">
      <w:pPr>
        <w:pStyle w:val="Odstavecseseznamem"/>
        <w:numPr>
          <w:ilvl w:val="0"/>
          <w:numId w:val="16"/>
        </w:numPr>
        <w:spacing w:before="120" w:line="280" w:lineRule="atLeast"/>
        <w:ind w:left="1843" w:hanging="763"/>
        <w:jc w:val="both"/>
        <w:rPr>
          <w:rFonts w:ascii="Arial" w:hAnsi="Arial" w:cs="Arial"/>
          <w:sz w:val="22"/>
          <w:szCs w:val="22"/>
        </w:rPr>
      </w:pPr>
      <w:r w:rsidRPr="00F2314C">
        <w:rPr>
          <w:rFonts w:ascii="Arial" w:hAnsi="Arial" w:cs="Arial"/>
          <w:sz w:val="22"/>
          <w:szCs w:val="22"/>
        </w:rPr>
        <w:t>V případě, že předmět plnění dle této Smlouvy obsahuje z</w:t>
      </w:r>
      <w:r>
        <w:rPr>
          <w:rFonts w:ascii="Arial" w:hAnsi="Arial" w:cs="Arial"/>
          <w:sz w:val="22"/>
          <w:szCs w:val="22"/>
        </w:rPr>
        <w:t> </w:t>
      </w:r>
      <w:r w:rsidRPr="00F2314C">
        <w:rPr>
          <w:rFonts w:ascii="Arial" w:hAnsi="Arial" w:cs="Arial"/>
          <w:sz w:val="22"/>
          <w:szCs w:val="22"/>
        </w:rPr>
        <w:t>části</w:t>
      </w:r>
      <w:r>
        <w:rPr>
          <w:rFonts w:ascii="Arial" w:hAnsi="Arial" w:cs="Arial"/>
          <w:sz w:val="22"/>
          <w:szCs w:val="22"/>
        </w:rPr>
        <w:br/>
      </w:r>
      <w:r w:rsidRPr="00F2314C">
        <w:rPr>
          <w:rFonts w:ascii="Arial" w:hAnsi="Arial" w:cs="Arial"/>
          <w:sz w:val="22"/>
          <w:szCs w:val="22"/>
        </w:rPr>
        <w:t xml:space="preserve">i standardní produkty třetích stran (dále jen „produkty“), poskytuje Zpracovatel Objednateli k užití těchto produktů časově a místně neomezenou nevýhradní licenci. Zpracovatel není povinen licenci využít. Zpracovatel je povinen nejpozději při představení </w:t>
      </w:r>
      <w:proofErr w:type="spellStart"/>
      <w:r w:rsidRPr="00F2314C">
        <w:rPr>
          <w:rFonts w:ascii="Arial" w:hAnsi="Arial" w:cs="Arial"/>
          <w:sz w:val="22"/>
          <w:szCs w:val="22"/>
        </w:rPr>
        <w:t>betaverze</w:t>
      </w:r>
      <w:proofErr w:type="spellEnd"/>
      <w:r w:rsidRPr="00F2314C">
        <w:rPr>
          <w:rFonts w:ascii="Arial" w:hAnsi="Arial" w:cs="Arial"/>
          <w:sz w:val="22"/>
          <w:szCs w:val="22"/>
        </w:rPr>
        <w:t xml:space="preserve"> Objednateli zpracovat a předložit seznam těchto produktů. Přehled podle předchozí věty musí být také přiložen k předávacímu protokolu dle čl. 4.4. této Smlouvy.</w:t>
      </w:r>
    </w:p>
    <w:p w:rsidR="00FE1B56" w:rsidRPr="00F2314C" w:rsidRDefault="00FE1B56" w:rsidP="00FE1B56">
      <w:pPr>
        <w:pStyle w:val="Odstavecseseznamem"/>
        <w:numPr>
          <w:ilvl w:val="0"/>
          <w:numId w:val="16"/>
        </w:numPr>
        <w:spacing w:before="120" w:line="280" w:lineRule="atLeast"/>
        <w:ind w:left="1843" w:hanging="763"/>
        <w:jc w:val="both"/>
        <w:rPr>
          <w:rFonts w:ascii="Arial" w:hAnsi="Arial" w:cs="Arial"/>
          <w:sz w:val="22"/>
          <w:szCs w:val="22"/>
        </w:rPr>
      </w:pPr>
      <w:r w:rsidRPr="00F2314C">
        <w:rPr>
          <w:rFonts w:ascii="Arial" w:hAnsi="Arial" w:cs="Arial"/>
          <w:sz w:val="22"/>
          <w:szCs w:val="22"/>
        </w:rPr>
        <w:t xml:space="preserve">V případě, že předmět plnění dle této Smlouvy obsahuje z části open-source software třetích stran (dále jen „open-source software“) odpovídá Zpracovatel za to, že Objednatel bude oprávněn bezplatně užívat tento open-source software v rozsahu nezbytném pro plnění dle této Smlouvy. Zpracovatel je povinen nahradit zákazníkovi veškeré škody a náklady, které by mohly vzniknout v důsledku uplatnění práv třetích osob souvisejících s těmito open-source software. Poskytovatel je povinen nejpozději při představení </w:t>
      </w:r>
      <w:proofErr w:type="spellStart"/>
      <w:r w:rsidRPr="00F2314C">
        <w:rPr>
          <w:rFonts w:ascii="Arial" w:hAnsi="Arial" w:cs="Arial"/>
          <w:sz w:val="22"/>
          <w:szCs w:val="22"/>
        </w:rPr>
        <w:t>betaverze</w:t>
      </w:r>
      <w:proofErr w:type="spellEnd"/>
      <w:r w:rsidRPr="00F2314C">
        <w:rPr>
          <w:rFonts w:ascii="Arial" w:hAnsi="Arial" w:cs="Arial"/>
          <w:sz w:val="22"/>
          <w:szCs w:val="22"/>
        </w:rPr>
        <w:t xml:space="preserve"> Objednateli zpracovat a předložit seznam těchto open-source software s uvedením autora (poskytovatele), licenčního modelu a případných omezení, která se na užívání takového software vztahují. Přehled podle předchozí věty musí být také přiložen k předávacímu protokolu dle čl. 4.4. této Smlouvy.</w:t>
      </w:r>
    </w:p>
    <w:p w:rsidR="00FE1B56" w:rsidRDefault="00FE1B56" w:rsidP="00FE1B56">
      <w:pPr>
        <w:pStyle w:val="Odstavecseseznamem"/>
        <w:numPr>
          <w:ilvl w:val="1"/>
          <w:numId w:val="5"/>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není oprávněn poskytnout předmět plnění dle této Smlouvy, tj. vytvořenou webovou stránku, třetí osobě bez předchozího písemného souhlasu Objednatele.</w:t>
      </w:r>
    </w:p>
    <w:p w:rsidR="00FE1B56" w:rsidRPr="00F2314C" w:rsidRDefault="00FE1B56" w:rsidP="00FE1B56">
      <w:pPr>
        <w:pStyle w:val="Odstavecseseznamem"/>
        <w:numPr>
          <w:ilvl w:val="1"/>
          <w:numId w:val="5"/>
        </w:numPr>
        <w:spacing w:before="120" w:line="280" w:lineRule="atLeast"/>
        <w:ind w:left="567" w:hanging="567"/>
        <w:jc w:val="both"/>
        <w:rPr>
          <w:rFonts w:ascii="Arial" w:hAnsi="Arial" w:cs="Arial"/>
          <w:sz w:val="22"/>
          <w:szCs w:val="22"/>
        </w:rPr>
      </w:pPr>
      <w:r>
        <w:rPr>
          <w:rFonts w:ascii="Arial" w:hAnsi="Arial" w:cs="Arial"/>
          <w:sz w:val="22"/>
          <w:szCs w:val="22"/>
        </w:rPr>
        <w:t xml:space="preserve">Veškerá dodatečná </w:t>
      </w:r>
      <w:r w:rsidRPr="00F2314C">
        <w:rPr>
          <w:rFonts w:ascii="Arial" w:hAnsi="Arial" w:cs="Arial"/>
          <w:sz w:val="22"/>
          <w:szCs w:val="22"/>
        </w:rPr>
        <w:t>plnění</w:t>
      </w:r>
      <w:r>
        <w:rPr>
          <w:rFonts w:ascii="Arial" w:hAnsi="Arial" w:cs="Arial"/>
          <w:sz w:val="22"/>
          <w:szCs w:val="22"/>
        </w:rPr>
        <w:t>, resp. výstupy zpracované</w:t>
      </w:r>
      <w:r w:rsidRPr="00F2314C">
        <w:rPr>
          <w:rFonts w:ascii="Arial" w:hAnsi="Arial" w:cs="Arial"/>
          <w:sz w:val="22"/>
          <w:szCs w:val="22"/>
        </w:rPr>
        <w:t xml:space="preserve"> na základě </w:t>
      </w:r>
      <w:r>
        <w:rPr>
          <w:rFonts w:ascii="Arial" w:hAnsi="Arial" w:cs="Arial"/>
          <w:sz w:val="22"/>
          <w:szCs w:val="22"/>
        </w:rPr>
        <w:t>servisních služeb se řídí ustanoveními tohoto článku Smlouvy přiměřeně.</w:t>
      </w: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lastRenderedPageBreak/>
        <w:t>Cena a platební podmínky</w:t>
      </w:r>
    </w:p>
    <w:p w:rsidR="00FE1B56" w:rsidRPr="00F2314C" w:rsidRDefault="00FE1B56" w:rsidP="00FE1B56">
      <w:pPr>
        <w:pStyle w:val="Odstavecseseznamem"/>
        <w:numPr>
          <w:ilvl w:val="0"/>
          <w:numId w:val="9"/>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Cena za </w:t>
      </w:r>
      <w:r w:rsidRPr="00F2314C">
        <w:rPr>
          <w:rFonts w:ascii="Arial" w:hAnsi="Arial" w:cs="Arial"/>
          <w:b/>
          <w:sz w:val="22"/>
          <w:szCs w:val="22"/>
          <w:u w:val="single"/>
        </w:rPr>
        <w:t>vytvoření webové</w:t>
      </w:r>
      <w:r>
        <w:rPr>
          <w:rFonts w:ascii="Arial" w:hAnsi="Arial" w:cs="Arial"/>
          <w:b/>
          <w:sz w:val="22"/>
          <w:szCs w:val="22"/>
          <w:u w:val="single"/>
        </w:rPr>
        <w:t xml:space="preserve"> stránky</w:t>
      </w:r>
      <w:r w:rsidRPr="00F2314C">
        <w:rPr>
          <w:rFonts w:ascii="Arial" w:hAnsi="Arial" w:cs="Arial"/>
          <w:sz w:val="22"/>
          <w:szCs w:val="22"/>
        </w:rPr>
        <w:t xml:space="preserve"> v souladu s touto Smlouvou a jejími přílohami včetně předmětu plnění specifikovaném v odst. 2.1.1.</w:t>
      </w:r>
      <w:r>
        <w:rPr>
          <w:rFonts w:ascii="Arial" w:hAnsi="Arial" w:cs="Arial"/>
          <w:sz w:val="22"/>
          <w:szCs w:val="22"/>
        </w:rPr>
        <w:t>,</w:t>
      </w:r>
      <w:r w:rsidRPr="00F2314C">
        <w:rPr>
          <w:rFonts w:ascii="Arial" w:hAnsi="Arial" w:cs="Arial"/>
          <w:sz w:val="22"/>
          <w:szCs w:val="22"/>
        </w:rPr>
        <w:t xml:space="preserve"> 2.1.2.</w:t>
      </w:r>
      <w:r>
        <w:rPr>
          <w:rFonts w:ascii="Arial" w:hAnsi="Arial" w:cs="Arial"/>
          <w:sz w:val="22"/>
          <w:szCs w:val="22"/>
        </w:rPr>
        <w:t>, 2.1.3. a 2.1.5.</w:t>
      </w:r>
      <w:r w:rsidRPr="00F2314C">
        <w:rPr>
          <w:rFonts w:ascii="Arial" w:hAnsi="Arial" w:cs="Arial"/>
          <w:sz w:val="22"/>
          <w:szCs w:val="22"/>
        </w:rPr>
        <w:t xml:space="preserve"> této Smlouvy činí </w:t>
      </w:r>
      <w:r w:rsidR="006039C1">
        <w:rPr>
          <w:rFonts w:ascii="Arial" w:hAnsi="Arial" w:cs="Arial"/>
          <w:sz w:val="22"/>
          <w:szCs w:val="22"/>
        </w:rPr>
        <w:t>100 000,-</w:t>
      </w:r>
      <w:r w:rsidRPr="00F2314C">
        <w:rPr>
          <w:rFonts w:ascii="Arial" w:hAnsi="Arial" w:cs="Arial"/>
          <w:sz w:val="22"/>
          <w:szCs w:val="22"/>
        </w:rPr>
        <w:t xml:space="preserve"> Kč bez DPH, výše </w:t>
      </w:r>
      <w:r w:rsidR="006039C1">
        <w:rPr>
          <w:rFonts w:ascii="Arial" w:hAnsi="Arial" w:cs="Arial"/>
          <w:sz w:val="22"/>
          <w:szCs w:val="22"/>
        </w:rPr>
        <w:t>21</w:t>
      </w:r>
      <w:r w:rsidRPr="00F2314C">
        <w:rPr>
          <w:rFonts w:ascii="Arial" w:hAnsi="Arial" w:cs="Arial"/>
          <w:sz w:val="22"/>
          <w:szCs w:val="22"/>
        </w:rPr>
        <w:t xml:space="preserve"> % DPH činí </w:t>
      </w:r>
      <w:r w:rsidR="006039C1">
        <w:rPr>
          <w:rFonts w:ascii="Arial" w:hAnsi="Arial" w:cs="Arial"/>
          <w:sz w:val="22"/>
          <w:szCs w:val="22"/>
        </w:rPr>
        <w:t>21 000,-</w:t>
      </w:r>
      <w:r w:rsidRPr="00F2314C">
        <w:rPr>
          <w:rFonts w:ascii="Arial" w:hAnsi="Arial" w:cs="Arial"/>
          <w:sz w:val="22"/>
          <w:szCs w:val="22"/>
        </w:rPr>
        <w:t xml:space="preserve"> Kč, cena včetně DPH činí </w:t>
      </w:r>
      <w:r w:rsidR="006039C1">
        <w:rPr>
          <w:rFonts w:ascii="Arial" w:hAnsi="Arial" w:cs="Arial"/>
          <w:sz w:val="22"/>
          <w:szCs w:val="22"/>
        </w:rPr>
        <w:t>121 000,-</w:t>
      </w:r>
      <w:r w:rsidR="00372A8D">
        <w:rPr>
          <w:rFonts w:ascii="Arial" w:hAnsi="Arial" w:cs="Arial"/>
          <w:sz w:val="22"/>
          <w:szCs w:val="22"/>
        </w:rPr>
        <w:t xml:space="preserve"> Kč.</w:t>
      </w:r>
    </w:p>
    <w:p w:rsidR="00FE1B56" w:rsidRPr="00F2314C" w:rsidRDefault="00FE1B56" w:rsidP="00FE1B56">
      <w:pPr>
        <w:pStyle w:val="Odstavecseseznamem"/>
        <w:spacing w:before="120" w:line="280" w:lineRule="atLeast"/>
        <w:ind w:left="567"/>
        <w:jc w:val="both"/>
        <w:rPr>
          <w:rFonts w:ascii="Arial" w:hAnsi="Arial" w:cs="Arial"/>
          <w:sz w:val="22"/>
          <w:szCs w:val="22"/>
        </w:rPr>
      </w:pPr>
      <w:r w:rsidRPr="00F2314C">
        <w:rPr>
          <w:rFonts w:ascii="Arial" w:hAnsi="Arial" w:cs="Arial"/>
          <w:sz w:val="22"/>
          <w:szCs w:val="22"/>
        </w:rPr>
        <w:t xml:space="preserve">Uvedená cena v Kč bez DPH je cenou nejvýše přípustnou a nepřekročitelnou. Cena v Kč bez DPH musí zahrnovat služby, dodávky či jiné činnosti, které v této Smlouvě nejsou výslovně uvedeny a které jsou však nezbytné pro  zpracování a předání </w:t>
      </w:r>
      <w:r>
        <w:rPr>
          <w:rFonts w:ascii="Arial" w:hAnsi="Arial" w:cs="Arial"/>
          <w:sz w:val="22"/>
          <w:szCs w:val="22"/>
        </w:rPr>
        <w:t>díla</w:t>
      </w:r>
      <w:r w:rsidRPr="00F2314C">
        <w:rPr>
          <w:rFonts w:ascii="Arial" w:hAnsi="Arial" w:cs="Arial"/>
          <w:sz w:val="22"/>
          <w:szCs w:val="22"/>
        </w:rPr>
        <w:t xml:space="preserve"> v souladu s touto Smlouvou a jejími přílohami</w:t>
      </w:r>
      <w:r>
        <w:rPr>
          <w:rFonts w:ascii="Arial" w:hAnsi="Arial" w:cs="Arial"/>
          <w:sz w:val="22"/>
          <w:szCs w:val="22"/>
        </w:rPr>
        <w:t xml:space="preserve"> a dále k poskytování konzultačních služeb </w:t>
      </w:r>
      <w:r w:rsidRPr="00F2314C">
        <w:rPr>
          <w:rFonts w:ascii="Arial" w:hAnsi="Arial" w:cs="Arial"/>
          <w:sz w:val="22"/>
          <w:szCs w:val="22"/>
        </w:rPr>
        <w:t>v souladu s touto Smlouvou a jejími přílohami. Cena v Kč bez DPH musí zahrnovat dále i veškeré případné licence.</w:t>
      </w:r>
    </w:p>
    <w:p w:rsidR="00FE1B56" w:rsidRPr="00F2314C" w:rsidRDefault="00FE1B56" w:rsidP="00FE1B56">
      <w:pPr>
        <w:pStyle w:val="Odstavecseseznamem"/>
        <w:numPr>
          <w:ilvl w:val="0"/>
          <w:numId w:val="9"/>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Cena za 1 hodinu </w:t>
      </w:r>
      <w:r w:rsidRPr="000023B3">
        <w:rPr>
          <w:rFonts w:ascii="Arial" w:hAnsi="Arial" w:cs="Arial"/>
          <w:b/>
          <w:sz w:val="22"/>
          <w:szCs w:val="22"/>
          <w:u w:val="single"/>
        </w:rPr>
        <w:t>servisních služeb</w:t>
      </w:r>
      <w:r w:rsidRPr="00F2314C">
        <w:rPr>
          <w:rFonts w:ascii="Arial" w:hAnsi="Arial" w:cs="Arial"/>
          <w:sz w:val="22"/>
          <w:szCs w:val="22"/>
        </w:rPr>
        <w:t xml:space="preserve"> dle odst. 2.1.</w:t>
      </w:r>
      <w:r>
        <w:rPr>
          <w:rFonts w:ascii="Arial" w:hAnsi="Arial" w:cs="Arial"/>
          <w:sz w:val="22"/>
          <w:szCs w:val="22"/>
        </w:rPr>
        <w:t>4</w:t>
      </w:r>
      <w:r w:rsidRPr="00F2314C">
        <w:rPr>
          <w:rFonts w:ascii="Arial" w:hAnsi="Arial" w:cs="Arial"/>
          <w:sz w:val="22"/>
          <w:szCs w:val="22"/>
        </w:rPr>
        <w:t xml:space="preserve">. této Smlouvy a ve smyslu Přílohy č. 1 této Smlouvy činí </w:t>
      </w:r>
      <w:r w:rsidR="00A66F6B">
        <w:rPr>
          <w:rFonts w:ascii="Arial" w:hAnsi="Arial" w:cs="Arial"/>
          <w:sz w:val="22"/>
          <w:szCs w:val="22"/>
        </w:rPr>
        <w:t>750,-</w:t>
      </w:r>
      <w:r w:rsidRPr="00F2314C">
        <w:rPr>
          <w:rFonts w:ascii="Arial" w:hAnsi="Arial" w:cs="Arial"/>
          <w:sz w:val="22"/>
          <w:szCs w:val="22"/>
        </w:rPr>
        <w:t xml:space="preserve"> Kč bez DPH, výše </w:t>
      </w:r>
      <w:r w:rsidR="00A66F6B">
        <w:rPr>
          <w:rFonts w:ascii="Arial" w:hAnsi="Arial" w:cs="Arial"/>
          <w:sz w:val="22"/>
          <w:szCs w:val="22"/>
        </w:rPr>
        <w:t>21</w:t>
      </w:r>
      <w:r w:rsidRPr="00F2314C">
        <w:rPr>
          <w:rFonts w:ascii="Arial" w:hAnsi="Arial" w:cs="Arial"/>
          <w:sz w:val="22"/>
          <w:szCs w:val="22"/>
        </w:rPr>
        <w:t xml:space="preserve"> % DPH činí </w:t>
      </w:r>
      <w:r w:rsidR="00A66F6B">
        <w:rPr>
          <w:rFonts w:ascii="Arial" w:hAnsi="Arial" w:cs="Arial"/>
          <w:sz w:val="22"/>
          <w:szCs w:val="22"/>
        </w:rPr>
        <w:t>157,50</w:t>
      </w:r>
      <w:r w:rsidRPr="00F2314C">
        <w:rPr>
          <w:rFonts w:ascii="Arial" w:hAnsi="Arial" w:cs="Arial"/>
          <w:sz w:val="22"/>
          <w:szCs w:val="22"/>
        </w:rPr>
        <w:t xml:space="preserve"> Kč, cena včetně DPH činí </w:t>
      </w:r>
      <w:r w:rsidR="00A66F6B">
        <w:rPr>
          <w:rFonts w:ascii="Arial" w:hAnsi="Arial" w:cs="Arial"/>
          <w:sz w:val="22"/>
          <w:szCs w:val="22"/>
        </w:rPr>
        <w:t>907,50</w:t>
      </w:r>
      <w:r w:rsidRPr="00F2314C">
        <w:rPr>
          <w:rFonts w:ascii="Arial" w:hAnsi="Arial" w:cs="Arial"/>
          <w:sz w:val="22"/>
          <w:szCs w:val="22"/>
        </w:rPr>
        <w:t xml:space="preserve"> Kč.</w:t>
      </w:r>
    </w:p>
    <w:p w:rsidR="00FE1B56" w:rsidRPr="00F2314C" w:rsidRDefault="00FE1B56" w:rsidP="00FE1B56">
      <w:pPr>
        <w:pStyle w:val="Odstavecseseznamem"/>
        <w:spacing w:before="120" w:line="280" w:lineRule="atLeast"/>
        <w:ind w:left="567"/>
        <w:jc w:val="both"/>
        <w:rPr>
          <w:rFonts w:ascii="Arial" w:hAnsi="Arial" w:cs="Arial"/>
          <w:sz w:val="22"/>
          <w:szCs w:val="22"/>
        </w:rPr>
      </w:pPr>
      <w:r w:rsidRPr="00F2314C">
        <w:rPr>
          <w:rFonts w:ascii="Arial" w:hAnsi="Arial" w:cs="Arial"/>
          <w:sz w:val="22"/>
          <w:szCs w:val="22"/>
        </w:rPr>
        <w:t>Celková cena za 1 hodinu servisních služeb dle této Smlouvy je konečná</w:t>
      </w:r>
      <w:r>
        <w:rPr>
          <w:rFonts w:ascii="Arial" w:hAnsi="Arial" w:cs="Arial"/>
          <w:sz w:val="22"/>
          <w:szCs w:val="22"/>
        </w:rPr>
        <w:br/>
      </w:r>
      <w:r w:rsidRPr="00F2314C">
        <w:rPr>
          <w:rFonts w:ascii="Arial" w:hAnsi="Arial" w:cs="Arial"/>
          <w:sz w:val="22"/>
          <w:szCs w:val="22"/>
        </w:rPr>
        <w:t>a nepřekročitelná.</w:t>
      </w:r>
    </w:p>
    <w:p w:rsidR="00FE1B56" w:rsidRPr="00F2314C" w:rsidRDefault="00FE1B56" w:rsidP="00FE1B56">
      <w:pPr>
        <w:pStyle w:val="Odstavecseseznamem"/>
        <w:numPr>
          <w:ilvl w:val="0"/>
          <w:numId w:val="9"/>
        </w:numPr>
        <w:spacing w:before="120" w:line="280" w:lineRule="atLeast"/>
        <w:ind w:left="567" w:hanging="567"/>
        <w:jc w:val="both"/>
        <w:rPr>
          <w:rFonts w:ascii="Arial" w:hAnsi="Arial" w:cs="Arial"/>
          <w:sz w:val="22"/>
          <w:szCs w:val="22"/>
        </w:rPr>
      </w:pPr>
      <w:r w:rsidRPr="00F2314C">
        <w:rPr>
          <w:rFonts w:ascii="Arial" w:hAnsi="Arial" w:cs="Arial"/>
          <w:sz w:val="22"/>
          <w:szCs w:val="22"/>
        </w:rPr>
        <w:t>Cenu stanovenou v odst. 8.1. a 8.2. tohoto článku Smlouvy lze překročit pouze v případě zvýšení sazby DPH, a to o částku odpovídající tomuto zvýšení sazby DPH.</w:t>
      </w:r>
    </w:p>
    <w:p w:rsidR="00FE1B56" w:rsidRPr="00F2314C" w:rsidRDefault="00FE1B56" w:rsidP="00FE1B56">
      <w:pPr>
        <w:pStyle w:val="Odstavecseseznamem"/>
        <w:numPr>
          <w:ilvl w:val="0"/>
          <w:numId w:val="9"/>
        </w:numPr>
        <w:spacing w:before="120" w:line="280" w:lineRule="atLeast"/>
        <w:ind w:left="567" w:hanging="567"/>
        <w:jc w:val="both"/>
        <w:rPr>
          <w:rFonts w:ascii="Arial" w:hAnsi="Arial" w:cs="Arial"/>
          <w:sz w:val="22"/>
          <w:szCs w:val="22"/>
        </w:rPr>
      </w:pPr>
      <w:r w:rsidRPr="00F2314C">
        <w:rPr>
          <w:rFonts w:ascii="Arial" w:hAnsi="Arial" w:cs="Arial"/>
          <w:sz w:val="22"/>
          <w:szCs w:val="22"/>
        </w:rPr>
        <w:t>Objednatel uhradí Zpracovateli cenu předmětu plnění na základě účetního a daňového dokladu (dále jen „faktura“) vystaveného Zpracovatelem následovně:</w:t>
      </w:r>
    </w:p>
    <w:p w:rsidR="00FE1B56" w:rsidRPr="00F2314C" w:rsidRDefault="00FE1B56" w:rsidP="00FE1B56">
      <w:pPr>
        <w:pStyle w:val="Odstavecseseznamem"/>
        <w:spacing w:before="120" w:line="280" w:lineRule="atLeast"/>
        <w:ind w:left="1276" w:hanging="709"/>
        <w:jc w:val="both"/>
        <w:rPr>
          <w:rFonts w:ascii="Arial" w:hAnsi="Arial" w:cs="Arial"/>
          <w:sz w:val="22"/>
          <w:szCs w:val="22"/>
        </w:rPr>
      </w:pPr>
      <w:r w:rsidRPr="00F2314C">
        <w:rPr>
          <w:rFonts w:ascii="Arial" w:hAnsi="Arial" w:cs="Arial"/>
          <w:sz w:val="22"/>
          <w:szCs w:val="22"/>
        </w:rPr>
        <w:t xml:space="preserve">8.4.1. </w:t>
      </w:r>
      <w:r>
        <w:rPr>
          <w:rFonts w:ascii="Arial" w:hAnsi="Arial" w:cs="Arial"/>
          <w:sz w:val="22"/>
          <w:szCs w:val="22"/>
        </w:rPr>
        <w:tab/>
      </w:r>
      <w:r w:rsidRPr="00F2314C">
        <w:rPr>
          <w:rFonts w:ascii="Arial" w:hAnsi="Arial" w:cs="Arial"/>
          <w:sz w:val="22"/>
          <w:szCs w:val="22"/>
        </w:rPr>
        <w:t>Cenu za vytvoření webové</w:t>
      </w:r>
      <w:r>
        <w:rPr>
          <w:rFonts w:ascii="Arial" w:hAnsi="Arial" w:cs="Arial"/>
          <w:sz w:val="22"/>
          <w:szCs w:val="22"/>
        </w:rPr>
        <w:t xml:space="preserve"> stránky</w:t>
      </w:r>
      <w:r w:rsidRPr="00F2314C">
        <w:rPr>
          <w:rFonts w:ascii="Arial" w:hAnsi="Arial" w:cs="Arial"/>
          <w:sz w:val="22"/>
          <w:szCs w:val="22"/>
        </w:rPr>
        <w:t xml:space="preserve"> včetně předmětu plnění specifikovaném v odst. 2.1.1.</w:t>
      </w:r>
      <w:r>
        <w:rPr>
          <w:rFonts w:ascii="Arial" w:hAnsi="Arial" w:cs="Arial"/>
          <w:sz w:val="22"/>
          <w:szCs w:val="22"/>
        </w:rPr>
        <w:t>,</w:t>
      </w:r>
      <w:r w:rsidRPr="00F2314C">
        <w:rPr>
          <w:rFonts w:ascii="Arial" w:hAnsi="Arial" w:cs="Arial"/>
          <w:sz w:val="22"/>
          <w:szCs w:val="22"/>
        </w:rPr>
        <w:t xml:space="preserve"> 2.1.2.</w:t>
      </w:r>
      <w:r>
        <w:rPr>
          <w:rFonts w:ascii="Arial" w:hAnsi="Arial" w:cs="Arial"/>
          <w:sz w:val="22"/>
          <w:szCs w:val="22"/>
        </w:rPr>
        <w:t>, 2.1.3. a 2.1.5.</w:t>
      </w:r>
      <w:r w:rsidRPr="00F2314C">
        <w:rPr>
          <w:rFonts w:ascii="Arial" w:hAnsi="Arial" w:cs="Arial"/>
          <w:sz w:val="22"/>
          <w:szCs w:val="22"/>
        </w:rPr>
        <w:t xml:space="preserve"> této Smlouvy, a to dle odst. 8.1. této Smlouvy, po předání a převzetí webové</w:t>
      </w:r>
      <w:r>
        <w:rPr>
          <w:rFonts w:ascii="Arial" w:hAnsi="Arial" w:cs="Arial"/>
          <w:sz w:val="22"/>
          <w:szCs w:val="22"/>
        </w:rPr>
        <w:t xml:space="preserve"> stránky</w:t>
      </w:r>
      <w:r w:rsidRPr="00F2314C">
        <w:rPr>
          <w:rFonts w:ascii="Arial" w:hAnsi="Arial" w:cs="Arial"/>
          <w:sz w:val="22"/>
          <w:szCs w:val="22"/>
        </w:rPr>
        <w:t>. Nedílnou součástí faktury musí být Objednatelem potvrzený předávací protokol.</w:t>
      </w:r>
    </w:p>
    <w:p w:rsidR="00FE1B56" w:rsidRPr="00F2314C" w:rsidRDefault="00FE1B56" w:rsidP="00FE1B56">
      <w:pPr>
        <w:pStyle w:val="Odstavecseseznamem"/>
        <w:spacing w:before="120" w:line="280" w:lineRule="atLeast"/>
        <w:ind w:left="1276" w:hanging="709"/>
        <w:jc w:val="both"/>
        <w:rPr>
          <w:rFonts w:ascii="Arial" w:hAnsi="Arial" w:cs="Arial"/>
          <w:sz w:val="22"/>
          <w:szCs w:val="22"/>
        </w:rPr>
      </w:pPr>
      <w:r w:rsidRPr="00F2314C">
        <w:rPr>
          <w:rFonts w:ascii="Arial" w:hAnsi="Arial" w:cs="Arial"/>
          <w:sz w:val="22"/>
          <w:szCs w:val="22"/>
        </w:rPr>
        <w:t xml:space="preserve">8.4.2. </w:t>
      </w:r>
      <w:r>
        <w:rPr>
          <w:rFonts w:ascii="Arial" w:hAnsi="Arial" w:cs="Arial"/>
          <w:sz w:val="22"/>
          <w:szCs w:val="22"/>
        </w:rPr>
        <w:tab/>
      </w:r>
      <w:r w:rsidRPr="00F2314C">
        <w:rPr>
          <w:rFonts w:ascii="Arial" w:hAnsi="Arial" w:cs="Arial"/>
          <w:sz w:val="22"/>
          <w:szCs w:val="22"/>
        </w:rPr>
        <w:t xml:space="preserve">Cenu za fakticky konzumované servisní služby dle odst. 8.2. této Smlouvy vždy po </w:t>
      </w:r>
      <w:r>
        <w:rPr>
          <w:rFonts w:ascii="Arial" w:hAnsi="Arial" w:cs="Arial"/>
          <w:sz w:val="22"/>
          <w:szCs w:val="22"/>
        </w:rPr>
        <w:t xml:space="preserve">řádném </w:t>
      </w:r>
      <w:r w:rsidRPr="00F2314C">
        <w:rPr>
          <w:rFonts w:ascii="Arial" w:hAnsi="Arial" w:cs="Arial"/>
          <w:sz w:val="22"/>
          <w:szCs w:val="22"/>
        </w:rPr>
        <w:t xml:space="preserve">provedení takto zadaných služeb Objednatelem. Nedílnou součástí faktury musí být Objednatelem potvrzené </w:t>
      </w:r>
      <w:r>
        <w:rPr>
          <w:rFonts w:ascii="Arial" w:hAnsi="Arial" w:cs="Arial"/>
          <w:sz w:val="22"/>
          <w:szCs w:val="22"/>
        </w:rPr>
        <w:t>P</w:t>
      </w:r>
      <w:r w:rsidRPr="00F2314C">
        <w:rPr>
          <w:rFonts w:ascii="Arial" w:hAnsi="Arial" w:cs="Arial"/>
          <w:sz w:val="22"/>
          <w:szCs w:val="22"/>
        </w:rPr>
        <w:t>rohlášení o zadaných službách.</w:t>
      </w:r>
    </w:p>
    <w:p w:rsidR="00FE1B56" w:rsidRPr="001A1681" w:rsidRDefault="00FE1B56" w:rsidP="00FE1B56">
      <w:pPr>
        <w:pStyle w:val="Odstavecseseznamem"/>
        <w:numPr>
          <w:ilvl w:val="0"/>
          <w:numId w:val="9"/>
        </w:numPr>
        <w:spacing w:before="120" w:line="280" w:lineRule="atLeast"/>
        <w:ind w:left="567" w:hanging="567"/>
        <w:jc w:val="both"/>
        <w:rPr>
          <w:rFonts w:ascii="Arial" w:hAnsi="Arial" w:cs="Arial"/>
          <w:sz w:val="22"/>
          <w:szCs w:val="22"/>
        </w:rPr>
      </w:pPr>
      <w:r w:rsidRPr="00F2314C">
        <w:rPr>
          <w:rFonts w:ascii="Arial" w:hAnsi="Arial" w:cs="Arial"/>
          <w:sz w:val="22"/>
          <w:szCs w:val="22"/>
        </w:rPr>
        <w:t>Splatnost faktury musí činit 30 kalendářních dnů a počíná běžet od data doručení faktury na adresu sídla Objednatele</w:t>
      </w:r>
      <w:r>
        <w:rPr>
          <w:rFonts w:ascii="Arial" w:hAnsi="Arial" w:cs="Arial"/>
          <w:sz w:val="22"/>
          <w:szCs w:val="22"/>
        </w:rPr>
        <w:t xml:space="preserve">. </w:t>
      </w:r>
    </w:p>
    <w:p w:rsidR="00FE1B56" w:rsidRPr="00F2314C" w:rsidRDefault="00FE1B56" w:rsidP="00FE1B56">
      <w:pPr>
        <w:pStyle w:val="Odstavecseseznamem"/>
        <w:numPr>
          <w:ilvl w:val="0"/>
          <w:numId w:val="9"/>
        </w:numPr>
        <w:spacing w:before="120" w:line="280" w:lineRule="atLeast"/>
        <w:ind w:left="567" w:hanging="567"/>
        <w:jc w:val="both"/>
        <w:rPr>
          <w:rFonts w:ascii="Arial" w:hAnsi="Arial" w:cs="Arial"/>
          <w:sz w:val="22"/>
          <w:szCs w:val="22"/>
        </w:rPr>
      </w:pPr>
      <w:r w:rsidRPr="00F2314C">
        <w:rPr>
          <w:rFonts w:ascii="Arial" w:hAnsi="Arial" w:cs="Arial"/>
          <w:sz w:val="22"/>
          <w:szCs w:val="22"/>
        </w:rPr>
        <w:t>Cena uvedená na faktuře musí být členěna na cenu v Kč bez DPH, výše DPH v</w:t>
      </w:r>
      <w:r>
        <w:rPr>
          <w:rFonts w:ascii="Arial" w:hAnsi="Arial" w:cs="Arial"/>
          <w:sz w:val="22"/>
          <w:szCs w:val="22"/>
        </w:rPr>
        <w:t> </w:t>
      </w:r>
      <w:r w:rsidRPr="00F2314C">
        <w:rPr>
          <w:rFonts w:ascii="Arial" w:hAnsi="Arial" w:cs="Arial"/>
          <w:sz w:val="22"/>
          <w:szCs w:val="22"/>
        </w:rPr>
        <w:t>Kč</w:t>
      </w:r>
      <w:r>
        <w:rPr>
          <w:rFonts w:ascii="Arial" w:hAnsi="Arial" w:cs="Arial"/>
          <w:sz w:val="22"/>
          <w:szCs w:val="22"/>
        </w:rPr>
        <w:br/>
      </w:r>
      <w:r w:rsidRPr="00F2314C">
        <w:rPr>
          <w:rFonts w:ascii="Arial" w:hAnsi="Arial" w:cs="Arial"/>
          <w:sz w:val="22"/>
          <w:szCs w:val="22"/>
        </w:rPr>
        <w:t>a cenu v Kč včetně DPH. Faktura musí dále obsahovat číslo účtu Zpracovatele a všechny další náležitost  dle platných a účinných právních předpisů.</w:t>
      </w:r>
    </w:p>
    <w:p w:rsidR="00FE1B56" w:rsidRPr="00F2314C" w:rsidRDefault="00FE1B56" w:rsidP="00FE1B56">
      <w:pPr>
        <w:pStyle w:val="Odstavecseseznamem"/>
        <w:numPr>
          <w:ilvl w:val="0"/>
          <w:numId w:val="9"/>
        </w:numPr>
        <w:spacing w:before="120" w:line="280" w:lineRule="atLeast"/>
        <w:ind w:left="567" w:hanging="567"/>
        <w:jc w:val="both"/>
        <w:rPr>
          <w:rFonts w:ascii="Arial" w:hAnsi="Arial" w:cs="Arial"/>
          <w:sz w:val="22"/>
          <w:szCs w:val="22"/>
        </w:rPr>
      </w:pPr>
      <w:r w:rsidRPr="00F2314C">
        <w:rPr>
          <w:rFonts w:ascii="Arial" w:hAnsi="Arial" w:cs="Arial"/>
          <w:sz w:val="22"/>
          <w:szCs w:val="22"/>
        </w:rPr>
        <w:t>Veškeré platby musí probíhat výhradně v Kč a rovněž veškeré uvedené cenové údaje musí být v Kč.</w:t>
      </w:r>
    </w:p>
    <w:p w:rsidR="00FE1B56" w:rsidRPr="00F2314C" w:rsidRDefault="00FE1B56" w:rsidP="00FE1B56">
      <w:pPr>
        <w:pStyle w:val="Odstavecseseznamem"/>
        <w:numPr>
          <w:ilvl w:val="0"/>
          <w:numId w:val="9"/>
        </w:numPr>
        <w:spacing w:before="120" w:line="280" w:lineRule="atLeast"/>
        <w:ind w:left="567" w:hanging="567"/>
        <w:jc w:val="both"/>
        <w:rPr>
          <w:rFonts w:ascii="Arial" w:hAnsi="Arial" w:cs="Arial"/>
          <w:sz w:val="22"/>
          <w:szCs w:val="22"/>
        </w:rPr>
      </w:pPr>
      <w:r w:rsidRPr="00F2314C">
        <w:rPr>
          <w:rFonts w:ascii="Arial" w:hAnsi="Arial" w:cs="Arial"/>
          <w:sz w:val="22"/>
          <w:szCs w:val="22"/>
        </w:rPr>
        <w:t>Zaplacením se pro účely této Smlouvy rozumí odeslání příslušné částky z účtu Objednatele ve prospěch účtu Zpracovatele.</w:t>
      </w:r>
    </w:p>
    <w:p w:rsidR="00FE1B56" w:rsidRPr="00434668" w:rsidRDefault="00FE1B56" w:rsidP="00FE1B56">
      <w:pPr>
        <w:pStyle w:val="Odstavecseseznamem"/>
        <w:numPr>
          <w:ilvl w:val="0"/>
          <w:numId w:val="9"/>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Na každé faktuře musí být uvedeno označení projektu </w:t>
      </w:r>
      <w:r>
        <w:rPr>
          <w:rFonts w:ascii="Arial" w:hAnsi="Arial" w:cs="Arial"/>
          <w:sz w:val="22"/>
          <w:szCs w:val="22"/>
        </w:rPr>
        <w:t>„</w:t>
      </w:r>
      <w:r w:rsidRPr="00434668">
        <w:rPr>
          <w:rFonts w:ascii="Arial" w:hAnsi="Arial" w:cs="Arial"/>
          <w:sz w:val="22"/>
          <w:szCs w:val="22"/>
        </w:rPr>
        <w:t xml:space="preserve">Obecná specifikace webu k projektu </w:t>
      </w:r>
      <w:r w:rsidRPr="00434668">
        <w:rPr>
          <w:rFonts w:ascii="Arial" w:hAnsi="Arial" w:cs="Arial"/>
          <w:color w:val="000000"/>
          <w:sz w:val="22"/>
          <w:szCs w:val="22"/>
        </w:rPr>
        <w:t>Implementace politiky stárnutí na krajskou úroveň</w:t>
      </w:r>
      <w:r w:rsidRPr="00434668">
        <w:rPr>
          <w:rFonts w:ascii="Arial" w:hAnsi="Arial" w:cs="Arial"/>
          <w:sz w:val="22"/>
          <w:szCs w:val="22"/>
        </w:rPr>
        <w:t xml:space="preserve"> a registrační číslo projektu:</w:t>
      </w:r>
      <w:r w:rsidRPr="00434668">
        <w:rPr>
          <w:rFonts w:ascii="Arial" w:hAnsi="Arial" w:cs="Arial"/>
          <w:color w:val="000000"/>
          <w:sz w:val="22"/>
          <w:szCs w:val="22"/>
        </w:rPr>
        <w:t>CZ.03.2.2.63/0.0/0.0/15_017/0006207</w:t>
      </w:r>
      <w:r w:rsidRPr="00434668">
        <w:rPr>
          <w:rFonts w:ascii="Arial" w:hAnsi="Arial" w:cs="Arial"/>
          <w:sz w:val="22"/>
          <w:szCs w:val="22"/>
        </w:rPr>
        <w:t>.</w:t>
      </w:r>
    </w:p>
    <w:p w:rsidR="00FE1B56" w:rsidRPr="00F2314C" w:rsidRDefault="00FE1B56" w:rsidP="00FE1B56">
      <w:pPr>
        <w:pStyle w:val="Odstavecseseznamem"/>
        <w:numPr>
          <w:ilvl w:val="0"/>
          <w:numId w:val="9"/>
        </w:numPr>
        <w:spacing w:before="120" w:line="280" w:lineRule="atLeast"/>
        <w:ind w:left="567" w:hanging="567"/>
        <w:jc w:val="both"/>
        <w:rPr>
          <w:rFonts w:ascii="Arial" w:hAnsi="Arial" w:cs="Arial"/>
          <w:sz w:val="22"/>
          <w:szCs w:val="22"/>
        </w:rPr>
      </w:pPr>
      <w:r w:rsidRPr="00F2314C">
        <w:rPr>
          <w:rFonts w:ascii="Arial" w:hAnsi="Arial" w:cs="Arial"/>
          <w:sz w:val="22"/>
          <w:szCs w:val="22"/>
        </w:rPr>
        <w:t xml:space="preserve">Objednatel si vyhrazuje právo před uplynutím lhůty splatnosti vrátit fakturu Zpracovateli, pokud neobsahuje požadované náležitosti nebo obsahuje nesprávné cenové údaje. Oprávněným vrácením faktury přestává běžet původní lhůta splatnosti. Opravená nebo přepracovaná faktura musí být následně opatřena novou lhůtou </w:t>
      </w:r>
      <w:r w:rsidRPr="00F2314C">
        <w:rPr>
          <w:rFonts w:ascii="Arial" w:hAnsi="Arial" w:cs="Arial"/>
          <w:sz w:val="22"/>
          <w:szCs w:val="22"/>
        </w:rPr>
        <w:lastRenderedPageBreak/>
        <w:t>splatnosti, jež musí činit 30 kalendářních dnů ode dne doručení na adresu sídla Objednatele.</w:t>
      </w:r>
    </w:p>
    <w:p w:rsidR="00FE1B56" w:rsidRPr="00F2314C" w:rsidRDefault="00FE1B56" w:rsidP="00FE1B56">
      <w:pPr>
        <w:pStyle w:val="Odstavecseseznamem"/>
        <w:numPr>
          <w:ilvl w:val="0"/>
          <w:numId w:val="9"/>
        </w:numPr>
        <w:spacing w:before="120" w:line="280" w:lineRule="atLeast"/>
        <w:ind w:left="567" w:hanging="567"/>
        <w:jc w:val="both"/>
        <w:rPr>
          <w:rFonts w:ascii="Arial" w:hAnsi="Arial" w:cs="Arial"/>
          <w:sz w:val="22"/>
          <w:szCs w:val="22"/>
        </w:rPr>
      </w:pPr>
      <w:r w:rsidRPr="00F2314C">
        <w:rPr>
          <w:rFonts w:ascii="Arial" w:hAnsi="Arial" w:cs="Arial"/>
          <w:sz w:val="22"/>
          <w:szCs w:val="22"/>
        </w:rPr>
        <w:t>Objednatel nebude poskytovat zálohy.</w:t>
      </w: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t>Ochrana informací</w:t>
      </w:r>
    </w:p>
    <w:p w:rsidR="00FE1B56" w:rsidRPr="00F2314C" w:rsidRDefault="00FE1B56" w:rsidP="00FE1B56">
      <w:pPr>
        <w:pStyle w:val="Odstavecseseznamem"/>
        <w:numPr>
          <w:ilvl w:val="1"/>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je povinen zachovat jako citlivé veškeré informace, o kterých se dozví v souvislosti s  plnění předmětu této Smlouvy. Povinnost poskytovat informace podle zákona č. 106/1999 Sb., o svobodném přístupu k informacím, ve znění pozdějších předpisů není tímto ustanovením dotčena.</w:t>
      </w:r>
    </w:p>
    <w:p w:rsidR="00FE1B56" w:rsidRPr="00F2314C" w:rsidRDefault="00FE1B56" w:rsidP="00FE1B56">
      <w:pPr>
        <w:pStyle w:val="Odstavecseseznamem"/>
        <w:numPr>
          <w:ilvl w:val="1"/>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není oprávněn uvolnit, sdělit ani zpřístupnit jakékoliv třetí osobě informace Objednatele bez jeho předchozího písemného souhlasu, a to v jakékoliv formě, a</w:t>
      </w:r>
      <w:r w:rsidR="00CE6189">
        <w:rPr>
          <w:rFonts w:ascii="Arial" w:hAnsi="Arial" w:cs="Arial"/>
          <w:sz w:val="22"/>
          <w:szCs w:val="22"/>
        </w:rPr>
        <w:t xml:space="preserve"> </w:t>
      </w:r>
      <w:r w:rsidRPr="00F2314C">
        <w:rPr>
          <w:rFonts w:ascii="Arial" w:hAnsi="Arial" w:cs="Arial"/>
          <w:sz w:val="22"/>
          <w:szCs w:val="22"/>
        </w:rPr>
        <w:t>je povinen podniknout veškeré nezbytné kroky k zabezpečení daných informací. Povinnost zachovávat mlčenlivost a zajistit ochranu citlivých informací zůstává v platnosti neomezeně dlouho i po ukončení platnosti a účinnosti této Smlouvy.</w:t>
      </w:r>
    </w:p>
    <w:p w:rsidR="00FE1B56" w:rsidRPr="00F2314C" w:rsidRDefault="00FE1B56" w:rsidP="00FE1B56">
      <w:pPr>
        <w:pStyle w:val="Odstavecseseznamem"/>
        <w:numPr>
          <w:ilvl w:val="1"/>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je povinen zabezpečit veškeré podklady, mající charakter citlivé informace, poskytnuté mu Objednatelem, proti</w:t>
      </w:r>
      <w:r w:rsidR="00CE6189">
        <w:rPr>
          <w:rFonts w:ascii="Arial" w:hAnsi="Arial" w:cs="Arial"/>
          <w:sz w:val="22"/>
          <w:szCs w:val="22"/>
        </w:rPr>
        <w:t xml:space="preserve"> odcizení nebo jinému zneužití.</w:t>
      </w:r>
    </w:p>
    <w:p w:rsidR="00FE1B56" w:rsidRPr="00F2314C" w:rsidRDefault="00FE1B56" w:rsidP="00FE1B56">
      <w:pPr>
        <w:pStyle w:val="Odstavecseseznamem"/>
        <w:numPr>
          <w:ilvl w:val="1"/>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je povinen svého případného subdodavatele zavázat povinností mlčenlivosti a respektováním práv Objednatele nejméně ve stejném rozsahu, v jakém je v závazkovém vztahu povinen sám. Za porušení povinnosti zachovávat mlčenlivost a zajistit ochranu citlivých informací subdodavatelem odpovídá Objednateli přímo Zpracovatel.</w:t>
      </w:r>
    </w:p>
    <w:p w:rsidR="00FE1B56" w:rsidRPr="00F2314C" w:rsidRDefault="00FE1B56" w:rsidP="00FE1B56">
      <w:pPr>
        <w:pStyle w:val="Odstavecseseznamem"/>
        <w:numPr>
          <w:ilvl w:val="1"/>
          <w:numId w:val="11"/>
        </w:numPr>
        <w:spacing w:before="120" w:line="280" w:lineRule="atLeast"/>
        <w:ind w:left="567" w:hanging="567"/>
        <w:jc w:val="both"/>
        <w:rPr>
          <w:rFonts w:ascii="Arial" w:hAnsi="Arial" w:cs="Arial"/>
          <w:sz w:val="22"/>
          <w:szCs w:val="22"/>
        </w:rPr>
      </w:pPr>
      <w:r w:rsidRPr="00F2314C">
        <w:rPr>
          <w:rFonts w:ascii="Arial" w:hAnsi="Arial" w:cs="Arial"/>
          <w:sz w:val="22"/>
          <w:szCs w:val="22"/>
        </w:rPr>
        <w:t>Povinnost zachovávat mlčenlivost se nevztahuje na informace:</w:t>
      </w:r>
    </w:p>
    <w:p w:rsidR="00FE1B56" w:rsidRPr="00F2314C" w:rsidRDefault="00FE1B56" w:rsidP="00FE1B56">
      <w:pPr>
        <w:numPr>
          <w:ilvl w:val="0"/>
          <w:numId w:val="2"/>
        </w:numPr>
        <w:tabs>
          <w:tab w:val="left" w:pos="993"/>
        </w:tabs>
        <w:spacing w:before="60" w:line="280" w:lineRule="atLeast"/>
        <w:ind w:left="993" w:hanging="284"/>
        <w:jc w:val="both"/>
        <w:rPr>
          <w:rFonts w:ascii="Arial" w:hAnsi="Arial" w:cs="Arial"/>
          <w:sz w:val="22"/>
          <w:szCs w:val="22"/>
          <w:lang w:eastAsia="en-US"/>
        </w:rPr>
      </w:pPr>
      <w:r w:rsidRPr="00F2314C">
        <w:rPr>
          <w:rFonts w:ascii="Arial" w:hAnsi="Arial" w:cs="Arial"/>
          <w:sz w:val="22"/>
          <w:szCs w:val="22"/>
          <w:lang w:eastAsia="en-US"/>
        </w:rPr>
        <w:t>které jsou nebo se stanou všeobecně a veřejně přístupnými jinak, než porušením ustanovení tohoto článku Smlouvy ze strany Zpracovatele,</w:t>
      </w:r>
    </w:p>
    <w:p w:rsidR="00FE1B56" w:rsidRPr="00F2314C" w:rsidRDefault="00FE1B56" w:rsidP="00FE1B56">
      <w:pPr>
        <w:numPr>
          <w:ilvl w:val="0"/>
          <w:numId w:val="2"/>
        </w:numPr>
        <w:tabs>
          <w:tab w:val="left" w:pos="993"/>
        </w:tabs>
        <w:spacing w:before="60" w:line="280" w:lineRule="atLeast"/>
        <w:ind w:left="993" w:hanging="284"/>
        <w:jc w:val="both"/>
        <w:rPr>
          <w:rFonts w:ascii="Arial" w:hAnsi="Arial" w:cs="Arial"/>
          <w:sz w:val="22"/>
          <w:szCs w:val="22"/>
          <w:lang w:eastAsia="en-US"/>
        </w:rPr>
      </w:pPr>
      <w:r w:rsidRPr="00F2314C">
        <w:rPr>
          <w:rFonts w:ascii="Arial" w:hAnsi="Arial" w:cs="Arial"/>
          <w:sz w:val="22"/>
          <w:szCs w:val="22"/>
          <w:lang w:eastAsia="en-US"/>
        </w:rPr>
        <w:t>které jsou Zpracovateli známy a byly mu volně k dispozici ještě před přijetím těchto informací od Objednatele,</w:t>
      </w:r>
    </w:p>
    <w:p w:rsidR="00FE1B56" w:rsidRPr="00F2314C" w:rsidRDefault="00FE1B56" w:rsidP="00FE1B56">
      <w:pPr>
        <w:numPr>
          <w:ilvl w:val="0"/>
          <w:numId w:val="2"/>
        </w:numPr>
        <w:tabs>
          <w:tab w:val="left" w:pos="993"/>
        </w:tabs>
        <w:spacing w:before="60" w:line="280" w:lineRule="atLeast"/>
        <w:ind w:left="993" w:hanging="284"/>
        <w:jc w:val="both"/>
        <w:rPr>
          <w:rFonts w:ascii="Arial" w:hAnsi="Arial" w:cs="Arial"/>
          <w:sz w:val="22"/>
          <w:szCs w:val="22"/>
          <w:lang w:eastAsia="en-US"/>
        </w:rPr>
      </w:pPr>
      <w:r w:rsidRPr="00F2314C">
        <w:rPr>
          <w:rFonts w:ascii="Arial" w:hAnsi="Arial" w:cs="Arial"/>
          <w:sz w:val="22"/>
          <w:szCs w:val="22"/>
          <w:lang w:eastAsia="en-US"/>
        </w:rPr>
        <w:t>které budou následně Zpracovateli sděleny bez závazku mlčenlivosti vůči třetí osobě, jež rovněž není ve vztahu k nim nijak vázána,</w:t>
      </w:r>
    </w:p>
    <w:p w:rsidR="00FE1B56" w:rsidRDefault="00FE1B56" w:rsidP="00FE1B56">
      <w:pPr>
        <w:numPr>
          <w:ilvl w:val="0"/>
          <w:numId w:val="2"/>
        </w:numPr>
        <w:tabs>
          <w:tab w:val="left" w:pos="993"/>
        </w:tabs>
        <w:spacing w:before="60" w:line="280" w:lineRule="atLeast"/>
        <w:ind w:left="993" w:hanging="284"/>
        <w:jc w:val="both"/>
        <w:rPr>
          <w:rFonts w:ascii="Arial" w:hAnsi="Arial" w:cs="Arial"/>
          <w:sz w:val="22"/>
          <w:szCs w:val="22"/>
          <w:lang w:eastAsia="en-US"/>
        </w:rPr>
      </w:pPr>
      <w:r w:rsidRPr="00F2314C">
        <w:rPr>
          <w:rFonts w:ascii="Arial" w:hAnsi="Arial" w:cs="Arial"/>
          <w:sz w:val="22"/>
          <w:szCs w:val="22"/>
          <w:lang w:eastAsia="en-US"/>
        </w:rPr>
        <w:t>jejichž sdělení vyžadují platné a účinné právní předpisy.</w:t>
      </w:r>
    </w:p>
    <w:p w:rsidR="004B1CC0" w:rsidRPr="00F2314C" w:rsidRDefault="004B1CC0" w:rsidP="00C67880">
      <w:pPr>
        <w:pStyle w:val="Odstavecseseznamem"/>
        <w:numPr>
          <w:ilvl w:val="1"/>
          <w:numId w:val="11"/>
        </w:numPr>
        <w:spacing w:before="120" w:line="280" w:lineRule="atLeast"/>
        <w:ind w:left="567" w:hanging="567"/>
        <w:jc w:val="both"/>
        <w:rPr>
          <w:rFonts w:ascii="Arial" w:hAnsi="Arial" w:cs="Arial"/>
          <w:sz w:val="22"/>
          <w:szCs w:val="22"/>
        </w:rPr>
      </w:pPr>
      <w:r>
        <w:rPr>
          <w:rFonts w:ascii="Arial" w:hAnsi="Arial" w:cs="Arial"/>
          <w:sz w:val="22"/>
          <w:szCs w:val="22"/>
        </w:rPr>
        <w:t>Zpraco</w:t>
      </w:r>
      <w:r w:rsidRPr="000A2FD3">
        <w:rPr>
          <w:rFonts w:ascii="Arial" w:hAnsi="Arial" w:cs="Arial"/>
          <w:sz w:val="22"/>
          <w:szCs w:val="22"/>
        </w:rPr>
        <w:t xml:space="preserve">vatel se zavazuje zajistit při plnění této Smlouvy ochranu osobních údajů zaměstnanců Objednatele, příp. jiných osob v souvislosti s plněním této Smlouvy. Smluvní strany se zavazují postupovat v souvislosti s plněním této Smlouvy v souladu s platnými a účinnými právními předpisy na ochranu osobních údajů, tj. </w:t>
      </w:r>
      <w:r w:rsidR="00C67880" w:rsidRPr="00C67880">
        <w:rPr>
          <w:rFonts w:ascii="Arial" w:hAnsi="Arial" w:cs="Arial"/>
          <w:sz w:val="22"/>
          <w:szCs w:val="22"/>
        </w:rPr>
        <w:t xml:space="preserve">s účinností do dne 24. 5. 2018 </w:t>
      </w:r>
      <w:r w:rsidR="00C67880">
        <w:rPr>
          <w:rFonts w:ascii="Arial" w:hAnsi="Arial" w:cs="Arial"/>
          <w:sz w:val="22"/>
          <w:szCs w:val="22"/>
        </w:rPr>
        <w:t>podle</w:t>
      </w:r>
      <w:r>
        <w:rPr>
          <w:rFonts w:ascii="Arial" w:hAnsi="Arial" w:cs="Arial"/>
          <w:sz w:val="22"/>
          <w:szCs w:val="22"/>
        </w:rPr>
        <w:t xml:space="preserve"> zákon</w:t>
      </w:r>
      <w:r w:rsidR="00C67880">
        <w:rPr>
          <w:rFonts w:ascii="Arial" w:hAnsi="Arial" w:cs="Arial"/>
          <w:sz w:val="22"/>
          <w:szCs w:val="22"/>
        </w:rPr>
        <w:t>a</w:t>
      </w:r>
      <w:r w:rsidRPr="000A2FD3">
        <w:rPr>
          <w:rFonts w:ascii="Arial" w:hAnsi="Arial" w:cs="Arial"/>
          <w:sz w:val="22"/>
          <w:szCs w:val="22"/>
        </w:rPr>
        <w:t xml:space="preserve"> č. 101/2000 Sb., o ochraně osobních údajů, ve znění pozdějších předpisů,</w:t>
      </w:r>
      <w:r w:rsidR="00C67880">
        <w:rPr>
          <w:rFonts w:ascii="Arial" w:hAnsi="Arial" w:cs="Arial"/>
          <w:sz w:val="22"/>
          <w:szCs w:val="22"/>
        </w:rPr>
        <w:t xml:space="preserve"> </w:t>
      </w:r>
      <w:r w:rsidR="00C67880" w:rsidRPr="00C67880">
        <w:rPr>
          <w:rFonts w:ascii="Arial" w:hAnsi="Arial" w:cs="Arial"/>
          <w:sz w:val="22"/>
          <w:szCs w:val="22"/>
        </w:rPr>
        <w:t xml:space="preserve">a s účinností ode dne 25. 5. 2018 </w:t>
      </w:r>
      <w:r w:rsidR="00C67880">
        <w:rPr>
          <w:rFonts w:ascii="Arial" w:hAnsi="Arial" w:cs="Arial"/>
          <w:sz w:val="22"/>
          <w:szCs w:val="22"/>
        </w:rPr>
        <w:t xml:space="preserve">podle </w:t>
      </w:r>
      <w:r w:rsidRPr="000A2FD3">
        <w:rPr>
          <w:rFonts w:ascii="Arial" w:hAnsi="Arial" w:cs="Arial"/>
          <w:sz w:val="22"/>
          <w:szCs w:val="22"/>
        </w:rPr>
        <w:t xml:space="preserve">Nařízení Evropského parlamentu a Rady (EU) 2016/679 o ochraně fyzických osob v souvislosti se zpracováním osobních údajů a o volném pohybu těchto údajů. Při zpracovávání osobních údajů </w:t>
      </w:r>
      <w:r>
        <w:rPr>
          <w:rFonts w:ascii="Arial" w:hAnsi="Arial" w:cs="Arial"/>
          <w:sz w:val="22"/>
          <w:szCs w:val="22"/>
        </w:rPr>
        <w:t>výše uvedených osob</w:t>
      </w:r>
      <w:r w:rsidRPr="000A2FD3">
        <w:rPr>
          <w:rFonts w:ascii="Arial" w:hAnsi="Arial" w:cs="Arial"/>
          <w:sz w:val="22"/>
          <w:szCs w:val="22"/>
        </w:rPr>
        <w:t xml:space="preserve"> se zavazuje </w:t>
      </w:r>
      <w:r>
        <w:rPr>
          <w:rFonts w:ascii="Arial" w:hAnsi="Arial" w:cs="Arial"/>
          <w:sz w:val="22"/>
          <w:szCs w:val="22"/>
        </w:rPr>
        <w:t>Zpraco</w:t>
      </w:r>
      <w:r w:rsidRPr="000A2FD3">
        <w:rPr>
          <w:rFonts w:ascii="Arial" w:hAnsi="Arial" w:cs="Arial"/>
          <w:sz w:val="22"/>
          <w:szCs w:val="22"/>
        </w:rPr>
        <w:t>vatel zpracovávat tyto osobní údaje pouze v rozsahu nezbytném pro plnění této Smlouvy</w:t>
      </w:r>
      <w:r w:rsidR="00C67880">
        <w:rPr>
          <w:rFonts w:ascii="Arial" w:hAnsi="Arial" w:cs="Arial"/>
          <w:sz w:val="22"/>
          <w:szCs w:val="22"/>
        </w:rPr>
        <w:t xml:space="preserve"> </w:t>
      </w:r>
      <w:r w:rsidRPr="000A2FD3">
        <w:rPr>
          <w:rFonts w:ascii="Arial" w:hAnsi="Arial" w:cs="Arial"/>
          <w:sz w:val="22"/>
          <w:szCs w:val="22"/>
        </w:rPr>
        <w:t>a po dobu nezbytnou</w:t>
      </w:r>
      <w:r w:rsidR="00C67880">
        <w:rPr>
          <w:rFonts w:ascii="Arial" w:hAnsi="Arial" w:cs="Arial"/>
          <w:sz w:val="22"/>
          <w:szCs w:val="22"/>
        </w:rPr>
        <w:br/>
      </w:r>
      <w:r w:rsidRPr="000A2FD3">
        <w:rPr>
          <w:rFonts w:ascii="Arial" w:hAnsi="Arial" w:cs="Arial"/>
          <w:sz w:val="22"/>
          <w:szCs w:val="22"/>
        </w:rPr>
        <w:t>k plnění této Smlouvy</w:t>
      </w:r>
      <w:r>
        <w:rPr>
          <w:rFonts w:ascii="Arial" w:hAnsi="Arial" w:cs="Arial"/>
          <w:sz w:val="22"/>
          <w:szCs w:val="22"/>
        </w:rPr>
        <w:t>.</w:t>
      </w: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t xml:space="preserve">Odpovědnost za škodu, </w:t>
      </w:r>
      <w:r>
        <w:rPr>
          <w:rFonts w:ascii="Arial" w:hAnsi="Arial" w:cs="Arial"/>
          <w:sz w:val="22"/>
          <w:szCs w:val="22"/>
        </w:rPr>
        <w:t xml:space="preserve">ZÁRUKA A </w:t>
      </w:r>
      <w:r w:rsidR="004B1CC0">
        <w:rPr>
          <w:rFonts w:ascii="Arial" w:hAnsi="Arial" w:cs="Arial"/>
          <w:sz w:val="22"/>
          <w:szCs w:val="22"/>
        </w:rPr>
        <w:t>sankční ujednání</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Smluvní strany nesou odpovědnost za škodu způsobenou při plnění předmětu této Smlouvy</w:t>
      </w:r>
      <w:r>
        <w:rPr>
          <w:rFonts w:ascii="Arial" w:hAnsi="Arial" w:cs="Arial"/>
          <w:sz w:val="22"/>
          <w:szCs w:val="22"/>
        </w:rPr>
        <w:t xml:space="preserve"> </w:t>
      </w:r>
      <w:r w:rsidRPr="00F2314C">
        <w:rPr>
          <w:rFonts w:ascii="Arial" w:hAnsi="Arial" w:cs="Arial"/>
          <w:sz w:val="22"/>
          <w:szCs w:val="22"/>
        </w:rPr>
        <w:t xml:space="preserve">v rámci platných a účinných právních předpisů a této Smlouvy a případně </w:t>
      </w:r>
      <w:r w:rsidRPr="00F2314C">
        <w:rPr>
          <w:rFonts w:ascii="Arial" w:hAnsi="Arial" w:cs="Arial"/>
          <w:sz w:val="22"/>
          <w:szCs w:val="22"/>
        </w:rPr>
        <w:lastRenderedPageBreak/>
        <w:t xml:space="preserve">vzniklou škodu či jinou újmu jsou povinny si nahradit. Zpracovatel plně odpovídá za předmět plnění dle této Smlouvy rovněž v případě, že část předmětu plnění dle této Smlouvy plní prostřednictvím třetí osoby, tj. </w:t>
      </w:r>
      <w:r>
        <w:rPr>
          <w:rFonts w:ascii="Arial" w:hAnsi="Arial" w:cs="Arial"/>
          <w:sz w:val="22"/>
          <w:szCs w:val="22"/>
        </w:rPr>
        <w:t>pod</w:t>
      </w:r>
      <w:r w:rsidRPr="00F2314C">
        <w:rPr>
          <w:rFonts w:ascii="Arial" w:hAnsi="Arial" w:cs="Arial"/>
          <w:sz w:val="22"/>
          <w:szCs w:val="22"/>
        </w:rPr>
        <w:t>dodavatele.</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Žádná ze smluvních stran není odpovědná za škodu či jinou újmu nebo prodlení způsobené okolnostmi vylučujícími odpovědnost ve smyslu § 2913 odst. 2 občanského zákoníku.</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 xml:space="preserve">Zpracovatel odpovídá za funkčnost a použitelnost celého předmětu plnění pro účely vyplývající z této </w:t>
      </w:r>
      <w:r>
        <w:rPr>
          <w:rFonts w:ascii="Arial" w:hAnsi="Arial" w:cs="Arial"/>
          <w:sz w:val="22"/>
          <w:szCs w:val="22"/>
        </w:rPr>
        <w:t>S</w:t>
      </w:r>
      <w:r w:rsidRPr="00F2314C">
        <w:rPr>
          <w:rFonts w:ascii="Arial" w:hAnsi="Arial" w:cs="Arial"/>
          <w:sz w:val="22"/>
          <w:szCs w:val="22"/>
        </w:rPr>
        <w:t>mlouvy a jejích příloh.</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 xml:space="preserve">Zpracovatel přejímá níže uvedenou záruku za kvalitu předmětu plnění dle této smlouvy. Záruční doba na celý předmět plnění činí min. </w:t>
      </w:r>
      <w:r>
        <w:rPr>
          <w:rFonts w:ascii="Arial" w:hAnsi="Arial" w:cs="Arial"/>
          <w:sz w:val="22"/>
          <w:szCs w:val="22"/>
        </w:rPr>
        <w:t>24</w:t>
      </w:r>
      <w:r w:rsidRPr="00F2314C">
        <w:rPr>
          <w:rFonts w:ascii="Arial" w:hAnsi="Arial" w:cs="Arial"/>
          <w:sz w:val="22"/>
          <w:szCs w:val="22"/>
        </w:rPr>
        <w:t xml:space="preserve"> měsíců ode dne předání</w:t>
      </w:r>
      <w:r>
        <w:rPr>
          <w:rFonts w:ascii="Arial" w:hAnsi="Arial" w:cs="Arial"/>
          <w:sz w:val="22"/>
          <w:szCs w:val="22"/>
        </w:rPr>
        <w:br/>
      </w:r>
      <w:r w:rsidRPr="00F2314C">
        <w:rPr>
          <w:rFonts w:ascii="Arial" w:hAnsi="Arial" w:cs="Arial"/>
          <w:sz w:val="22"/>
          <w:szCs w:val="22"/>
        </w:rPr>
        <w:t>a převzetí předmětu plnění bez všech vad a nedodělků. Záruční doba neběží po dobu, po kterou nemůže Objednatel předmět plnění pro vady řádně užívat. Totéž platí pro plnění v rámci servisních služeb.</w:t>
      </w:r>
      <w:r>
        <w:rPr>
          <w:rFonts w:ascii="Arial" w:hAnsi="Arial" w:cs="Arial"/>
          <w:sz w:val="22"/>
          <w:szCs w:val="22"/>
        </w:rPr>
        <w:t xml:space="preserve"> Předmětem záruky jsou takové vady, které znemožňují užívat webové stránky způsobem zamýšleným touto Smlouvou a jejichž existencí dochází ke stavu, kdy je webová stránka jakkoliv v rozporu s touto Smlouvou.</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 xml:space="preserve">Na záruční opravy nastoupí Zpracovatel v sídle Objednatele, </w:t>
      </w:r>
      <w:r>
        <w:rPr>
          <w:rFonts w:ascii="Arial" w:hAnsi="Arial" w:cs="Arial"/>
          <w:sz w:val="22"/>
          <w:szCs w:val="22"/>
        </w:rPr>
        <w:t xml:space="preserve">je-li to relevantní, případně </w:t>
      </w:r>
      <w:r w:rsidRPr="00F2314C">
        <w:rPr>
          <w:rFonts w:ascii="Arial" w:hAnsi="Arial" w:cs="Arial"/>
          <w:sz w:val="22"/>
          <w:szCs w:val="22"/>
        </w:rPr>
        <w:t>nedohodnou-li se strany jinak, a to nejpozději následující pracovní den od nahlášení závady Objednatelem, které musí být provedeno písemnou formou</w:t>
      </w:r>
      <w:r w:rsidR="001B6433">
        <w:rPr>
          <w:rFonts w:ascii="Arial" w:hAnsi="Arial" w:cs="Arial"/>
          <w:sz w:val="22"/>
          <w:szCs w:val="22"/>
        </w:rPr>
        <w:br/>
      </w:r>
      <w:r w:rsidRPr="00F2314C">
        <w:rPr>
          <w:rFonts w:ascii="Arial" w:hAnsi="Arial" w:cs="Arial"/>
          <w:sz w:val="22"/>
          <w:szCs w:val="22"/>
        </w:rPr>
        <w:t>(e-mailem) na adresu kontaktní osoby Zpracovatele ve věcech této Smlouvy dle odst. 6. 2. této Smlouvy.</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 xml:space="preserve">Zpracovatel se zavazuje odstranit vady plnění dle této Smlouvy v záruční době </w:t>
      </w:r>
      <w:r w:rsidRPr="00F2314C">
        <w:rPr>
          <w:rFonts w:ascii="Arial" w:hAnsi="Arial" w:cs="Arial"/>
          <w:b/>
          <w:sz w:val="22"/>
          <w:szCs w:val="22"/>
        </w:rPr>
        <w:t>maximálně do 7 kalendářních dnů od nastoupení k jejich odstranění</w:t>
      </w:r>
      <w:r w:rsidRPr="00F2314C">
        <w:rPr>
          <w:rFonts w:ascii="Arial" w:hAnsi="Arial" w:cs="Arial"/>
          <w:sz w:val="22"/>
          <w:szCs w:val="22"/>
        </w:rPr>
        <w:t xml:space="preserve">, nebyla-li při nastoupení Zpracovatele k záruční opravě z objektivních důvodů písemně dohodnuta mezi smluvními stranami lhůta jiná. U vad týkajících se open-source software se Zpracovatel zavazuje tyto odstranit v záruční době </w:t>
      </w:r>
      <w:r w:rsidRPr="00F2314C">
        <w:rPr>
          <w:rFonts w:ascii="Arial" w:hAnsi="Arial" w:cs="Arial"/>
          <w:b/>
          <w:sz w:val="22"/>
          <w:szCs w:val="22"/>
        </w:rPr>
        <w:t>maximálně do 30 kalendářních dnů od nastoupení k jejich odstranění</w:t>
      </w:r>
      <w:r w:rsidRPr="00F2314C">
        <w:rPr>
          <w:rFonts w:ascii="Arial" w:hAnsi="Arial" w:cs="Arial"/>
          <w:sz w:val="22"/>
          <w:szCs w:val="22"/>
        </w:rPr>
        <w:t>, nedohodnou-li se smluvní strany z objektivních důvodů na lhůtě delší. V případě zjištění, že vady v open-source software není možné prostřednictvím Zpracovatele napravit, Zpracovatel navrhne alternativní způsob pro zajištění řádného fungování předmětu plnění dle této Smlouvy a na vlastní náklady alternativní způsob pro zajištění řádného fungování předmětu plnění dle této Smlouvy uvede do praxe. Objednatel si vyhrazuje právo akceptace Zpracovatelem navrhovaného alternativního způsobu pro zajištění řádného fungování předmětu plnění dle této Smlouvy, přičemž tato bude udělena písemně (e-mailem) kontaktní osobě Zpracovatele dle odst. 6.2. této Smlouvy.</w:t>
      </w:r>
    </w:p>
    <w:p w:rsidR="00FE1B56"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 xml:space="preserve">V případě prodlení Zpracovatele s předáním </w:t>
      </w:r>
      <w:r>
        <w:rPr>
          <w:rFonts w:ascii="Arial" w:hAnsi="Arial" w:cs="Arial"/>
          <w:sz w:val="22"/>
          <w:szCs w:val="22"/>
        </w:rPr>
        <w:t>díla</w:t>
      </w:r>
      <w:r w:rsidRPr="00F2314C">
        <w:rPr>
          <w:rFonts w:ascii="Arial" w:hAnsi="Arial" w:cs="Arial"/>
          <w:sz w:val="22"/>
          <w:szCs w:val="22"/>
        </w:rPr>
        <w:t xml:space="preserve"> v termín</w:t>
      </w:r>
      <w:r>
        <w:rPr>
          <w:rFonts w:ascii="Arial" w:hAnsi="Arial" w:cs="Arial"/>
          <w:sz w:val="22"/>
          <w:szCs w:val="22"/>
        </w:rPr>
        <w:t>u</w:t>
      </w:r>
      <w:r w:rsidRPr="00F2314C">
        <w:rPr>
          <w:rFonts w:ascii="Arial" w:hAnsi="Arial" w:cs="Arial"/>
          <w:sz w:val="22"/>
          <w:szCs w:val="22"/>
        </w:rPr>
        <w:t xml:space="preserve"> sjednan</w:t>
      </w:r>
      <w:r>
        <w:rPr>
          <w:rFonts w:ascii="Arial" w:hAnsi="Arial" w:cs="Arial"/>
          <w:sz w:val="22"/>
          <w:szCs w:val="22"/>
        </w:rPr>
        <w:t>ém</w:t>
      </w:r>
      <w:r w:rsidRPr="00F2314C">
        <w:rPr>
          <w:rFonts w:ascii="Arial" w:hAnsi="Arial" w:cs="Arial"/>
          <w:sz w:val="22"/>
          <w:szCs w:val="22"/>
        </w:rPr>
        <w:t xml:space="preserve"> v příloze č. 2 této Smlouvy, je Zpracovatel povinen zaplatit Objednateli smluvní pokutu ve výši</w:t>
      </w:r>
      <w:r w:rsidR="00B1027D">
        <w:rPr>
          <w:rFonts w:ascii="Arial" w:hAnsi="Arial" w:cs="Arial"/>
          <w:sz w:val="22"/>
          <w:szCs w:val="22"/>
        </w:rPr>
        <w:br/>
      </w:r>
      <w:r>
        <w:rPr>
          <w:rFonts w:ascii="Arial" w:hAnsi="Arial" w:cs="Arial"/>
          <w:sz w:val="22"/>
          <w:szCs w:val="22"/>
        </w:rPr>
        <w:t>1 000</w:t>
      </w:r>
      <w:r w:rsidRPr="00F2314C">
        <w:rPr>
          <w:rFonts w:ascii="Arial" w:hAnsi="Arial" w:cs="Arial"/>
          <w:sz w:val="22"/>
          <w:szCs w:val="22"/>
        </w:rPr>
        <w:t xml:space="preserve"> Kč, a to za každý i započatý den prodlení.</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 xml:space="preserve">V případě </w:t>
      </w:r>
      <w:r>
        <w:rPr>
          <w:rFonts w:ascii="Arial" w:hAnsi="Arial" w:cs="Arial"/>
          <w:sz w:val="22"/>
          <w:szCs w:val="22"/>
        </w:rPr>
        <w:t>nedodržení jakéhokoliv termínu dle odst. 2.3. této Smlouvy ze strany</w:t>
      </w:r>
      <w:r w:rsidRPr="00F2314C">
        <w:rPr>
          <w:rFonts w:ascii="Arial" w:hAnsi="Arial" w:cs="Arial"/>
          <w:sz w:val="22"/>
          <w:szCs w:val="22"/>
        </w:rPr>
        <w:t xml:space="preserve"> Zpracovatele, je </w:t>
      </w:r>
      <w:r>
        <w:rPr>
          <w:rFonts w:ascii="Arial" w:hAnsi="Arial" w:cs="Arial"/>
          <w:sz w:val="22"/>
          <w:szCs w:val="22"/>
        </w:rPr>
        <w:t>tento</w:t>
      </w:r>
      <w:r w:rsidRPr="00F2314C">
        <w:rPr>
          <w:rFonts w:ascii="Arial" w:hAnsi="Arial" w:cs="Arial"/>
          <w:sz w:val="22"/>
          <w:szCs w:val="22"/>
        </w:rPr>
        <w:t xml:space="preserve"> povinen zaplatit Objednateli smluvní pokutu ve výši </w:t>
      </w:r>
      <w:r>
        <w:rPr>
          <w:rFonts w:ascii="Arial" w:hAnsi="Arial" w:cs="Arial"/>
          <w:sz w:val="22"/>
          <w:szCs w:val="22"/>
        </w:rPr>
        <w:t>200 Kč</w:t>
      </w:r>
      <w:r w:rsidRPr="00F2314C">
        <w:rPr>
          <w:rFonts w:ascii="Arial" w:hAnsi="Arial" w:cs="Arial"/>
          <w:sz w:val="22"/>
          <w:szCs w:val="22"/>
        </w:rPr>
        <w:t>, a to za každý i započatý den prodlení.</w:t>
      </w:r>
    </w:p>
    <w:p w:rsidR="00FE1B56"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 xml:space="preserve">V případě </w:t>
      </w:r>
      <w:r>
        <w:rPr>
          <w:rFonts w:ascii="Arial" w:hAnsi="Arial" w:cs="Arial"/>
          <w:sz w:val="22"/>
          <w:szCs w:val="22"/>
        </w:rPr>
        <w:t>nedodržení jakéhokoliv termínu dle odst. 4.2. až 4.5. této Smlouvy ze strany</w:t>
      </w:r>
      <w:r w:rsidRPr="00F2314C">
        <w:rPr>
          <w:rFonts w:ascii="Arial" w:hAnsi="Arial" w:cs="Arial"/>
          <w:sz w:val="22"/>
          <w:szCs w:val="22"/>
        </w:rPr>
        <w:t xml:space="preserve"> Zpracovatele, je </w:t>
      </w:r>
      <w:r>
        <w:rPr>
          <w:rFonts w:ascii="Arial" w:hAnsi="Arial" w:cs="Arial"/>
          <w:sz w:val="22"/>
          <w:szCs w:val="22"/>
        </w:rPr>
        <w:t>tento</w:t>
      </w:r>
      <w:r w:rsidRPr="00F2314C">
        <w:rPr>
          <w:rFonts w:ascii="Arial" w:hAnsi="Arial" w:cs="Arial"/>
          <w:sz w:val="22"/>
          <w:szCs w:val="22"/>
        </w:rPr>
        <w:t xml:space="preserve"> povinen zaplatit Objednateli smluvní pokutu ve výši</w:t>
      </w:r>
      <w:r w:rsidR="00B1027D">
        <w:rPr>
          <w:rFonts w:ascii="Arial" w:hAnsi="Arial" w:cs="Arial"/>
          <w:sz w:val="22"/>
          <w:szCs w:val="22"/>
        </w:rPr>
        <w:br/>
      </w:r>
      <w:r>
        <w:rPr>
          <w:rFonts w:ascii="Arial" w:hAnsi="Arial" w:cs="Arial"/>
          <w:sz w:val="22"/>
          <w:szCs w:val="22"/>
        </w:rPr>
        <w:t>0,5 % z ceny dle odst. 8.1. této Smlouvy</w:t>
      </w:r>
      <w:r w:rsidRPr="00F2314C">
        <w:rPr>
          <w:rFonts w:ascii="Arial" w:hAnsi="Arial" w:cs="Arial"/>
          <w:sz w:val="22"/>
          <w:szCs w:val="22"/>
        </w:rPr>
        <w:t>, a to za každý i započatý den prodlení.</w:t>
      </w:r>
    </w:p>
    <w:p w:rsidR="00FE1B56"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 xml:space="preserve">V případě </w:t>
      </w:r>
      <w:r>
        <w:rPr>
          <w:rFonts w:ascii="Arial" w:hAnsi="Arial" w:cs="Arial"/>
          <w:sz w:val="22"/>
          <w:szCs w:val="22"/>
        </w:rPr>
        <w:t>nedodržení jakéhokoliv termínu dle přílohy č. 2 této Smlouvy (vyjma termínu předání díla, viz odst. 10.7. této Smlouvy) ze strany</w:t>
      </w:r>
      <w:r w:rsidRPr="00F2314C">
        <w:rPr>
          <w:rFonts w:ascii="Arial" w:hAnsi="Arial" w:cs="Arial"/>
          <w:sz w:val="22"/>
          <w:szCs w:val="22"/>
        </w:rPr>
        <w:t xml:space="preserve"> Zpracovatele, je </w:t>
      </w:r>
      <w:r>
        <w:rPr>
          <w:rFonts w:ascii="Arial" w:hAnsi="Arial" w:cs="Arial"/>
          <w:sz w:val="22"/>
          <w:szCs w:val="22"/>
        </w:rPr>
        <w:t>tento</w:t>
      </w:r>
      <w:r w:rsidRPr="00F2314C">
        <w:rPr>
          <w:rFonts w:ascii="Arial" w:hAnsi="Arial" w:cs="Arial"/>
          <w:sz w:val="22"/>
          <w:szCs w:val="22"/>
        </w:rPr>
        <w:t xml:space="preserve"> </w:t>
      </w:r>
      <w:r w:rsidRPr="00F2314C">
        <w:rPr>
          <w:rFonts w:ascii="Arial" w:hAnsi="Arial" w:cs="Arial"/>
          <w:sz w:val="22"/>
          <w:szCs w:val="22"/>
        </w:rPr>
        <w:lastRenderedPageBreak/>
        <w:t xml:space="preserve">povinen zaplatit Objednateli smluvní pokutu ve výši </w:t>
      </w:r>
      <w:r>
        <w:rPr>
          <w:rFonts w:ascii="Arial" w:hAnsi="Arial" w:cs="Arial"/>
          <w:sz w:val="22"/>
          <w:szCs w:val="22"/>
        </w:rPr>
        <w:t>200 Kč</w:t>
      </w:r>
      <w:r w:rsidRPr="00F2314C">
        <w:rPr>
          <w:rFonts w:ascii="Arial" w:hAnsi="Arial" w:cs="Arial"/>
          <w:sz w:val="22"/>
          <w:szCs w:val="22"/>
        </w:rPr>
        <w:t>, a to za každý i započatý den prodlení.</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V případě prodlení Zpracovatele s odstraněním vad či nedodělků dle odst. 10.6. této Smlouvy je Zpracovatel povinen zaplatit Objednateli smluvní pokutu ve výši 1.000,- Kč, a to za každé jednotlivé nedodržení dodatečné lhůty a za každý i započatý den prodlení.</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V případě porušení jakékoliv</w:t>
      </w:r>
      <w:r>
        <w:rPr>
          <w:rFonts w:ascii="Arial" w:hAnsi="Arial" w:cs="Arial"/>
          <w:sz w:val="22"/>
          <w:szCs w:val="22"/>
        </w:rPr>
        <w:t xml:space="preserve"> povinnosti stanovené v článku 5 odst. 5.1. až 5.7</w:t>
      </w:r>
      <w:r w:rsidRPr="00F2314C">
        <w:rPr>
          <w:rFonts w:ascii="Arial" w:hAnsi="Arial" w:cs="Arial"/>
          <w:sz w:val="22"/>
          <w:szCs w:val="22"/>
        </w:rPr>
        <w:t>  této Smlouvy je Zpracovatel povinen zaplatit Objednateli smluvní pokutu ve výši 5.000,- Kč, a to za každý jednotlivý případ porušení povinnosti a za každý i započatý den prodlení.</w:t>
      </w:r>
      <w:r>
        <w:rPr>
          <w:rFonts w:ascii="Arial" w:hAnsi="Arial" w:cs="Arial"/>
          <w:sz w:val="22"/>
          <w:szCs w:val="22"/>
        </w:rPr>
        <w:t xml:space="preserve"> V případě porušení </w:t>
      </w:r>
      <w:r w:rsidRPr="00F2314C">
        <w:rPr>
          <w:rFonts w:ascii="Arial" w:hAnsi="Arial" w:cs="Arial"/>
          <w:sz w:val="22"/>
          <w:szCs w:val="22"/>
        </w:rPr>
        <w:t>jakékoliv</w:t>
      </w:r>
      <w:r>
        <w:rPr>
          <w:rFonts w:ascii="Arial" w:hAnsi="Arial" w:cs="Arial"/>
          <w:sz w:val="22"/>
          <w:szCs w:val="22"/>
        </w:rPr>
        <w:t xml:space="preserve"> povinnosti stanovené v článku 5 odst. 5.8. až 5.10.</w:t>
      </w:r>
      <w:r w:rsidRPr="00F2314C">
        <w:rPr>
          <w:rFonts w:ascii="Arial" w:hAnsi="Arial" w:cs="Arial"/>
          <w:sz w:val="22"/>
          <w:szCs w:val="22"/>
        </w:rPr>
        <w:t xml:space="preserve">  této Smlouvy je Zpracovatel povinen zaplatit Objednateli smluvní pokutu ve výši </w:t>
      </w:r>
      <w:r>
        <w:rPr>
          <w:rFonts w:ascii="Arial" w:hAnsi="Arial" w:cs="Arial"/>
          <w:sz w:val="22"/>
          <w:szCs w:val="22"/>
        </w:rPr>
        <w:t>10</w:t>
      </w:r>
      <w:r w:rsidRPr="00F2314C">
        <w:rPr>
          <w:rFonts w:ascii="Arial" w:hAnsi="Arial" w:cs="Arial"/>
          <w:sz w:val="22"/>
          <w:szCs w:val="22"/>
        </w:rPr>
        <w:t>.000,- Kč, a to za každý jednotlivý případ porušení povinnosti</w:t>
      </w:r>
      <w:r w:rsidR="00B1027D">
        <w:rPr>
          <w:rFonts w:ascii="Arial" w:hAnsi="Arial" w:cs="Arial"/>
          <w:sz w:val="22"/>
          <w:szCs w:val="22"/>
        </w:rPr>
        <w:t>.</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V případě porušení povinnosti Zpracovatele zachovávat mlčenlivost či zajistit ochranu osobních údajů dle článku 9 této Smlouvy, je Zpracovatel povinen zaplatit Objednateli smluvní pokutu ve výši 50 000,- Kč, a to za každý jednotlivý případ porušení povinnosti.</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Při nedodržení termínu splatnosti faktury Objednatelem je Zpracovatel oprávněn požadovat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Smluvní strany sjednávají, že v případě vzniku nároku Objednatele na více smluvních pokut uložených Zpracovateli podle této Smlouvy se takové pokuty sčítají.</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Není-li v této Smlouvě stanoveno jinak, zaplacením jakékoliv smluvní pokuty nezbavuje povinnou smluvní stranu povinnosti splnit své povinnosti vyplývající z této Smlouvy a nedotýká se nároku na náhradu škody či jiné újmy v plné výši.</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Smluvní strany sjednávají, že smluvní pokuty a nároky na náhradu škody či jiné újmy jsou splatné do 30 kalendářních dnů ode dne, kdy budou stranou oprávněnou vůči straně povinné uplatněny.</w:t>
      </w:r>
    </w:p>
    <w:p w:rsidR="00FE1B56" w:rsidRPr="00F2314C" w:rsidRDefault="00FE1B56" w:rsidP="00B1027D">
      <w:pPr>
        <w:pStyle w:val="Odstavecseseznamem"/>
        <w:numPr>
          <w:ilvl w:val="1"/>
          <w:numId w:val="12"/>
        </w:numPr>
        <w:spacing w:before="120" w:line="280" w:lineRule="atLeast"/>
        <w:ind w:left="709" w:hanging="709"/>
        <w:jc w:val="both"/>
        <w:rPr>
          <w:rFonts w:ascii="Arial" w:hAnsi="Arial" w:cs="Arial"/>
          <w:sz w:val="22"/>
          <w:szCs w:val="22"/>
        </w:rPr>
      </w:pPr>
      <w:r w:rsidRPr="00F2314C">
        <w:rPr>
          <w:rFonts w:ascii="Arial" w:hAnsi="Arial" w:cs="Arial"/>
          <w:sz w:val="22"/>
          <w:szCs w:val="22"/>
        </w:rPr>
        <w:t>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ceny za plnění dle této Smlouvy.</w:t>
      </w: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sz w:val="22"/>
          <w:szCs w:val="22"/>
        </w:rPr>
      </w:pPr>
      <w:r w:rsidRPr="00F2314C">
        <w:rPr>
          <w:rFonts w:ascii="Arial" w:hAnsi="Arial" w:cs="Arial"/>
          <w:sz w:val="22"/>
          <w:szCs w:val="22"/>
        </w:rPr>
        <w:t>Platnost a účinnost smlouvy</w:t>
      </w:r>
    </w:p>
    <w:p w:rsidR="00FE1B56" w:rsidRPr="00E3236A" w:rsidRDefault="00FE1B56" w:rsidP="00FE1B56">
      <w:pPr>
        <w:pStyle w:val="Odstavecseseznamem"/>
        <w:numPr>
          <w:ilvl w:val="1"/>
          <w:numId w:val="13"/>
        </w:numPr>
        <w:spacing w:before="120" w:line="280" w:lineRule="atLeast"/>
        <w:ind w:left="567" w:hanging="567"/>
        <w:jc w:val="both"/>
        <w:rPr>
          <w:rFonts w:ascii="Arial" w:hAnsi="Arial" w:cs="Arial"/>
          <w:sz w:val="22"/>
          <w:szCs w:val="22"/>
        </w:rPr>
      </w:pPr>
      <w:r w:rsidRPr="00626A0E">
        <w:rPr>
          <w:rFonts w:ascii="Arial" w:hAnsi="Arial" w:cs="Arial"/>
          <w:sz w:val="22"/>
          <w:szCs w:val="22"/>
        </w:rPr>
        <w:t xml:space="preserve">Tato smlouva nabývá platnosti dnem jejího podpisu oběma smluvními stranami. Účinnosti však tato smlouva, v souladu s </w:t>
      </w:r>
      <w:proofErr w:type="spellStart"/>
      <w:r w:rsidRPr="00626A0E">
        <w:rPr>
          <w:rFonts w:ascii="Arial" w:hAnsi="Arial" w:cs="Arial"/>
          <w:sz w:val="22"/>
          <w:szCs w:val="22"/>
        </w:rPr>
        <w:t>ust</w:t>
      </w:r>
      <w:proofErr w:type="spellEnd"/>
      <w:r w:rsidRPr="00626A0E">
        <w:rPr>
          <w:rFonts w:ascii="Arial" w:hAnsi="Arial" w:cs="Arial"/>
          <w:sz w:val="22"/>
          <w:szCs w:val="22"/>
        </w:rPr>
        <w:t>. § 6 odst. 1 zákona o registru smluv, nabývá dnem uveřejnění</w:t>
      </w:r>
      <w:r>
        <w:rPr>
          <w:rFonts w:ascii="Arial" w:hAnsi="Arial" w:cs="Arial"/>
          <w:sz w:val="22"/>
          <w:szCs w:val="22"/>
        </w:rPr>
        <w:t xml:space="preserve"> </w:t>
      </w:r>
      <w:r w:rsidRPr="00626A0E">
        <w:rPr>
          <w:rFonts w:ascii="Arial" w:hAnsi="Arial" w:cs="Arial"/>
          <w:sz w:val="22"/>
          <w:szCs w:val="22"/>
        </w:rPr>
        <w:t xml:space="preserve">v registru smluv ve smyslu </w:t>
      </w:r>
      <w:proofErr w:type="spellStart"/>
      <w:r w:rsidRPr="00626A0E">
        <w:rPr>
          <w:rFonts w:ascii="Arial" w:hAnsi="Arial" w:cs="Arial"/>
          <w:sz w:val="22"/>
          <w:szCs w:val="22"/>
        </w:rPr>
        <w:t>ust</w:t>
      </w:r>
      <w:proofErr w:type="spellEnd"/>
      <w:r w:rsidRPr="00626A0E">
        <w:rPr>
          <w:rFonts w:ascii="Arial" w:hAnsi="Arial" w:cs="Arial"/>
          <w:sz w:val="22"/>
          <w:szCs w:val="22"/>
        </w:rPr>
        <w:t>. § 4 zákona o registru smluv. V případě, že k podpisu smlouvy smluvními stranami nedojde v jednom dni, nabývá tato Smlouva platnosti dnem podpisu poslední smluvní stranou.</w:t>
      </w:r>
    </w:p>
    <w:p w:rsidR="00FE1B56" w:rsidRPr="00626A0E" w:rsidRDefault="00FE1B56" w:rsidP="00FE1B56">
      <w:pPr>
        <w:pStyle w:val="Odstavecseseznamem"/>
        <w:numPr>
          <w:ilvl w:val="1"/>
          <w:numId w:val="13"/>
        </w:numPr>
        <w:spacing w:before="120" w:line="280" w:lineRule="atLeast"/>
        <w:ind w:left="567" w:hanging="567"/>
        <w:jc w:val="both"/>
        <w:rPr>
          <w:rFonts w:ascii="Arial" w:hAnsi="Arial" w:cs="Arial"/>
          <w:sz w:val="22"/>
          <w:szCs w:val="22"/>
        </w:rPr>
      </w:pPr>
      <w:r w:rsidRPr="00626A0E">
        <w:rPr>
          <w:rFonts w:ascii="Arial" w:hAnsi="Arial" w:cs="Arial"/>
          <w:sz w:val="22"/>
          <w:szCs w:val="22"/>
        </w:rPr>
        <w:t>Tato Smlouva se uzavírá na dobu určitou, a to do doby řádného splnění veškerých povinností vyplývajících z této Smlouvy, nejpozději</w:t>
      </w:r>
      <w:r w:rsidRPr="00E3236A">
        <w:rPr>
          <w:rFonts w:ascii="Arial" w:hAnsi="Arial" w:cs="Arial"/>
          <w:sz w:val="22"/>
          <w:szCs w:val="22"/>
        </w:rPr>
        <w:t xml:space="preserve"> však</w:t>
      </w:r>
      <w:r w:rsidRPr="006E3049">
        <w:rPr>
          <w:rFonts w:ascii="Arial" w:hAnsi="Arial" w:cs="Arial"/>
          <w:sz w:val="22"/>
          <w:szCs w:val="22"/>
        </w:rPr>
        <w:t xml:space="preserve"> </w:t>
      </w:r>
      <w:r w:rsidRPr="00626A0E">
        <w:rPr>
          <w:rFonts w:ascii="Arial" w:hAnsi="Arial" w:cs="Arial"/>
          <w:sz w:val="22"/>
          <w:szCs w:val="22"/>
        </w:rPr>
        <w:t>do 31. 12. 2020.</w:t>
      </w:r>
    </w:p>
    <w:p w:rsidR="00FE1B56" w:rsidRDefault="00FE1B56" w:rsidP="00FE1B56">
      <w:pPr>
        <w:pStyle w:val="Odstavecseseznamem"/>
        <w:numPr>
          <w:ilvl w:val="1"/>
          <w:numId w:val="13"/>
        </w:numPr>
        <w:spacing w:before="120" w:line="280" w:lineRule="atLeast"/>
        <w:ind w:left="567" w:hanging="567"/>
        <w:jc w:val="both"/>
        <w:rPr>
          <w:rFonts w:ascii="Arial" w:hAnsi="Arial" w:cs="Arial"/>
          <w:sz w:val="22"/>
          <w:szCs w:val="22"/>
        </w:rPr>
      </w:pPr>
      <w:r w:rsidRPr="00626A0E">
        <w:rPr>
          <w:rFonts w:ascii="Arial" w:hAnsi="Arial" w:cs="Arial"/>
          <w:sz w:val="22"/>
          <w:szCs w:val="22"/>
        </w:rPr>
        <w:t>Objednatel je oprávněn odstoupit od této Smlouvy, v případě, že Zp</w:t>
      </w:r>
      <w:r w:rsidR="00B1027D">
        <w:rPr>
          <w:rFonts w:ascii="Arial" w:hAnsi="Arial" w:cs="Arial"/>
          <w:sz w:val="22"/>
          <w:szCs w:val="22"/>
        </w:rPr>
        <w:t>racovatel</w:t>
      </w:r>
    </w:p>
    <w:p w:rsidR="00FE1B56" w:rsidRDefault="00FE1B56" w:rsidP="00FE1B56">
      <w:pPr>
        <w:pStyle w:val="Odstavecseseznamem"/>
        <w:numPr>
          <w:ilvl w:val="0"/>
          <w:numId w:val="17"/>
        </w:numPr>
        <w:spacing w:before="120" w:line="280" w:lineRule="atLeast"/>
        <w:jc w:val="both"/>
        <w:rPr>
          <w:rFonts w:ascii="Arial" w:hAnsi="Arial" w:cs="Arial"/>
          <w:sz w:val="22"/>
          <w:szCs w:val="22"/>
        </w:rPr>
      </w:pPr>
      <w:r>
        <w:rPr>
          <w:rFonts w:ascii="Arial" w:hAnsi="Arial" w:cs="Arial"/>
          <w:sz w:val="22"/>
          <w:szCs w:val="22"/>
        </w:rPr>
        <w:lastRenderedPageBreak/>
        <w:t>bude v prodlení více než 5 pracovních dnů oproti jakékoliv ze lhůt/termínů uvedené ve Smlouvě a jejích přílohách, případně oproti lhůtám/termínům stanoveným na základě této Smlouvy a jejích příloh</w:t>
      </w:r>
      <w:r w:rsidRPr="00F2314C">
        <w:rPr>
          <w:rFonts w:ascii="Arial" w:hAnsi="Arial" w:cs="Arial"/>
          <w:sz w:val="22"/>
          <w:szCs w:val="22"/>
        </w:rPr>
        <w:t xml:space="preserve">, </w:t>
      </w:r>
      <w:r>
        <w:rPr>
          <w:rFonts w:ascii="Arial" w:hAnsi="Arial" w:cs="Arial"/>
          <w:sz w:val="22"/>
          <w:szCs w:val="22"/>
        </w:rPr>
        <w:t>nebo</w:t>
      </w:r>
    </w:p>
    <w:p w:rsidR="00FE1B56" w:rsidRDefault="00FE1B56" w:rsidP="00FE1B56">
      <w:pPr>
        <w:pStyle w:val="Odstavecseseznamem"/>
        <w:numPr>
          <w:ilvl w:val="0"/>
          <w:numId w:val="17"/>
        </w:numPr>
        <w:spacing w:before="120" w:line="280" w:lineRule="atLeast"/>
        <w:jc w:val="both"/>
        <w:rPr>
          <w:rFonts w:ascii="Arial" w:hAnsi="Arial" w:cs="Arial"/>
          <w:sz w:val="22"/>
          <w:szCs w:val="22"/>
        </w:rPr>
      </w:pPr>
      <w:r w:rsidRPr="00F2314C">
        <w:rPr>
          <w:rFonts w:ascii="Arial" w:hAnsi="Arial" w:cs="Arial"/>
          <w:sz w:val="22"/>
          <w:szCs w:val="22"/>
        </w:rPr>
        <w:t>je opakovaně v prodlení s plněním jakékoliv povinnosti dle této Smlouvy v průběhu 14 kalendářních dnů.</w:t>
      </w:r>
    </w:p>
    <w:p w:rsidR="00FE1B56" w:rsidRPr="00F2314C" w:rsidRDefault="00FE1B56" w:rsidP="00FE1B56">
      <w:pPr>
        <w:pStyle w:val="Odstavecseseznamem"/>
        <w:spacing w:before="120" w:line="280" w:lineRule="atLeast"/>
        <w:ind w:left="567"/>
        <w:jc w:val="both"/>
        <w:rPr>
          <w:rFonts w:ascii="Arial" w:hAnsi="Arial" w:cs="Arial"/>
          <w:sz w:val="22"/>
          <w:szCs w:val="22"/>
        </w:rPr>
      </w:pPr>
      <w:r w:rsidRPr="00F2314C">
        <w:rPr>
          <w:rFonts w:ascii="Arial" w:hAnsi="Arial" w:cs="Arial"/>
          <w:sz w:val="22"/>
          <w:szCs w:val="22"/>
        </w:rPr>
        <w:t>Odstoupení od této Smlouvy nabývá platnosti a účinnosti dnem následujícím po dni prokazatelného doručení jeho písemného vyhotovení Zpracovateli. Objednatel je oprávněn odstoupit i jen od samostatné části plnění.</w:t>
      </w:r>
    </w:p>
    <w:p w:rsidR="00FE1B56" w:rsidRPr="00F2314C" w:rsidRDefault="00FE1B56" w:rsidP="00FE1B56">
      <w:pPr>
        <w:pStyle w:val="Odstavecseseznamem"/>
        <w:numPr>
          <w:ilvl w:val="1"/>
          <w:numId w:val="13"/>
        </w:numPr>
        <w:spacing w:before="120" w:line="280" w:lineRule="atLeast"/>
        <w:ind w:left="567" w:hanging="567"/>
        <w:jc w:val="both"/>
        <w:rPr>
          <w:rFonts w:ascii="Arial" w:hAnsi="Arial" w:cs="Arial"/>
          <w:sz w:val="22"/>
          <w:szCs w:val="22"/>
        </w:rPr>
      </w:pPr>
      <w:r w:rsidRPr="00F2314C">
        <w:rPr>
          <w:rFonts w:ascii="Arial" w:hAnsi="Arial" w:cs="Arial"/>
          <w:sz w:val="22"/>
          <w:szCs w:val="22"/>
        </w:rPr>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p>
    <w:p w:rsidR="00FE1B56" w:rsidRPr="00F2314C" w:rsidRDefault="00FE1B56" w:rsidP="00FE1B56">
      <w:pPr>
        <w:pStyle w:val="Odstavecseseznamem"/>
        <w:numPr>
          <w:ilvl w:val="1"/>
          <w:numId w:val="13"/>
        </w:numPr>
        <w:spacing w:before="120" w:line="280" w:lineRule="atLeast"/>
        <w:ind w:left="567" w:hanging="567"/>
        <w:jc w:val="both"/>
        <w:rPr>
          <w:rFonts w:ascii="Arial" w:hAnsi="Arial" w:cs="Arial"/>
          <w:sz w:val="22"/>
          <w:szCs w:val="22"/>
        </w:rPr>
      </w:pPr>
      <w:r w:rsidRPr="00F2314C">
        <w:rPr>
          <w:rFonts w:ascii="Arial" w:hAnsi="Arial" w:cs="Arial"/>
          <w:sz w:val="22"/>
          <w:szCs w:val="22"/>
        </w:rPr>
        <w:t>Kterákoliv ze smluvních stran je dále oprávněna odstoupit od této Smlouvy za podmínek stanovených občanským zákoníkem.</w:t>
      </w:r>
    </w:p>
    <w:p w:rsidR="00FE1B56" w:rsidRPr="00F2314C" w:rsidRDefault="00FE1B56" w:rsidP="00FE1B56">
      <w:pPr>
        <w:pStyle w:val="Odstavecseseznamem"/>
        <w:numPr>
          <w:ilvl w:val="1"/>
          <w:numId w:val="13"/>
        </w:numPr>
        <w:spacing w:before="120" w:line="280" w:lineRule="atLeast"/>
        <w:ind w:left="567" w:hanging="567"/>
        <w:jc w:val="both"/>
        <w:rPr>
          <w:rFonts w:ascii="Arial" w:hAnsi="Arial" w:cs="Arial"/>
          <w:sz w:val="22"/>
          <w:szCs w:val="22"/>
        </w:rPr>
      </w:pPr>
      <w:r w:rsidRPr="00F2314C">
        <w:rPr>
          <w:rFonts w:ascii="Arial" w:hAnsi="Arial" w:cs="Arial"/>
          <w:sz w:val="22"/>
          <w:szCs w:val="22"/>
        </w:rPr>
        <w:t>Objednatel je oprávněn tuto Smlouvu vypovědět i bez uvedení důvodu. Výpovědní lhůta činí 1 měsíc a počíná běžet dnem následujícím po dni prokazatelného doručení písemné výpovědi Zpracovateli. Po dobu výpovědní lhůty trvají všechna práva</w:t>
      </w:r>
      <w:r>
        <w:rPr>
          <w:rFonts w:ascii="Arial" w:hAnsi="Arial" w:cs="Arial"/>
          <w:sz w:val="22"/>
          <w:szCs w:val="22"/>
        </w:rPr>
        <w:br/>
      </w:r>
      <w:r w:rsidRPr="00F2314C">
        <w:rPr>
          <w:rFonts w:ascii="Arial" w:hAnsi="Arial" w:cs="Arial"/>
          <w:sz w:val="22"/>
          <w:szCs w:val="22"/>
        </w:rPr>
        <w:t>a povinnosti smluvních stran touto Smlouvou založené. Zpracovatel je povinen plnit předmět této Smlouvy v rozsahu dohodnutém s Objednatelem do doby obdržení písemné výpovědi, není-li ve výpovědi stanoveno jinak. Objednatel je povinen cenu za takovéto plnění předmětu této Smlouvy poskytnuté v souladu s touto Smlouvou Zpracovateli zaplatit.</w:t>
      </w:r>
    </w:p>
    <w:p w:rsidR="00FE1B56" w:rsidRPr="00F2314C" w:rsidRDefault="00FE1B56" w:rsidP="00FE1B56">
      <w:pPr>
        <w:pStyle w:val="Odstavecseseznamem"/>
        <w:numPr>
          <w:ilvl w:val="1"/>
          <w:numId w:val="13"/>
        </w:numPr>
        <w:spacing w:before="120" w:line="280" w:lineRule="atLeast"/>
        <w:ind w:left="567" w:hanging="567"/>
        <w:jc w:val="both"/>
        <w:rPr>
          <w:rFonts w:ascii="Arial" w:hAnsi="Arial" w:cs="Arial"/>
          <w:sz w:val="22"/>
          <w:szCs w:val="22"/>
        </w:rPr>
      </w:pPr>
      <w:r w:rsidRPr="00F2314C">
        <w:rPr>
          <w:rFonts w:ascii="Arial" w:hAnsi="Arial" w:cs="Arial"/>
          <w:sz w:val="22"/>
          <w:szCs w:val="22"/>
        </w:rPr>
        <w:t>V případě ukončení platnosti a účinnosti této Smlouvy před uplynutím doby, na níž byla sjednána, je Objednatel oprávněn požadovat, že určitá dílčí část předmětu plnění nebude dokončena nebo že se s jejím plněním nezapočne. Objednatel je v takovém případě povinen uhradit Zpracovateli náklady vzniklé v souvislosti se započatým plněním dílčí části předmětu této Smlouvy a jeho předčasným ukončením, za předpokladu, že takové náklady byly Zpracovatelem vynaloženy v souladu s touto Smlouvou a že budou Zpracovatelem Objednateli řádně doloženy. Nárok na úhradu nákladů dle předchozí věty však Zpracovateli nevzniká v případě, že k ukončení platnosti a účinnosti této Smlouvy, byť ze strany Objednatele, došlo z důvodů stojících na straně Zpracovatele.</w:t>
      </w: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t>Rozhodné právo</w:t>
      </w:r>
    </w:p>
    <w:p w:rsidR="00FE1B56" w:rsidRPr="00F2314C" w:rsidRDefault="00FE1B56" w:rsidP="00FE1B56">
      <w:pPr>
        <w:pStyle w:val="Odstavecseseznamem"/>
        <w:numPr>
          <w:ilvl w:val="1"/>
          <w:numId w:val="14"/>
        </w:numPr>
        <w:tabs>
          <w:tab w:val="left" w:pos="709"/>
        </w:tabs>
        <w:spacing w:before="120" w:line="280" w:lineRule="atLeast"/>
        <w:ind w:left="567" w:hanging="567"/>
        <w:jc w:val="both"/>
        <w:rPr>
          <w:rFonts w:ascii="Arial" w:hAnsi="Arial" w:cs="Arial"/>
          <w:sz w:val="22"/>
          <w:szCs w:val="22"/>
        </w:rPr>
      </w:pPr>
      <w:r w:rsidRPr="00F2314C">
        <w:rPr>
          <w:rFonts w:ascii="Arial" w:hAnsi="Arial" w:cs="Arial"/>
          <w:sz w:val="22"/>
          <w:szCs w:val="22"/>
        </w:rPr>
        <w:t>Vztahy mezi smluvními stranami touto Smlouvou výslovně neupravené se řídí platnými a účinnými právními předpisy, zejména občanským zákoníkem.</w:t>
      </w:r>
    </w:p>
    <w:p w:rsidR="00FE1B56" w:rsidRPr="00F2314C" w:rsidRDefault="00FE1B56" w:rsidP="00FE1B56">
      <w:pPr>
        <w:pStyle w:val="Odstavecseseznamem"/>
        <w:numPr>
          <w:ilvl w:val="1"/>
          <w:numId w:val="14"/>
        </w:numPr>
        <w:tabs>
          <w:tab w:val="left" w:pos="567"/>
        </w:tabs>
        <w:spacing w:before="120" w:line="280" w:lineRule="atLeast"/>
        <w:ind w:left="567" w:hanging="567"/>
        <w:jc w:val="both"/>
        <w:rPr>
          <w:rFonts w:ascii="Arial" w:hAnsi="Arial" w:cs="Arial"/>
          <w:sz w:val="22"/>
          <w:szCs w:val="22"/>
        </w:rPr>
      </w:pPr>
      <w:r w:rsidRPr="00F2314C">
        <w:rPr>
          <w:rFonts w:ascii="Arial" w:hAnsi="Arial" w:cs="Arial"/>
          <w:sz w:val="22"/>
          <w:szCs w:val="22"/>
        </w:rPr>
        <w:t>Spory vzniklé ze závazkových vztahů založených touto Smlouvou, budou případně rozhodovány věcně a místně příslušnými soudy České republiky.</w:t>
      </w:r>
    </w:p>
    <w:p w:rsidR="00FE1B56" w:rsidRPr="00F2314C" w:rsidRDefault="00FE1B56" w:rsidP="00FE1B56">
      <w:pPr>
        <w:pStyle w:val="Nadpis1"/>
        <w:numPr>
          <w:ilvl w:val="0"/>
          <w:numId w:val="1"/>
        </w:numPr>
        <w:tabs>
          <w:tab w:val="left" w:pos="454"/>
        </w:tabs>
        <w:overflowPunct/>
        <w:autoSpaceDE/>
        <w:autoSpaceDN/>
        <w:adjustRightInd/>
        <w:spacing w:after="0"/>
        <w:ind w:left="357" w:hanging="357"/>
        <w:jc w:val="center"/>
        <w:textAlignment w:val="auto"/>
        <w:rPr>
          <w:rFonts w:ascii="Arial" w:hAnsi="Arial" w:cs="Arial"/>
          <w:b w:val="0"/>
          <w:sz w:val="22"/>
          <w:szCs w:val="22"/>
        </w:rPr>
      </w:pPr>
      <w:r w:rsidRPr="00F2314C">
        <w:rPr>
          <w:rFonts w:ascii="Arial" w:hAnsi="Arial" w:cs="Arial"/>
          <w:sz w:val="22"/>
          <w:szCs w:val="22"/>
        </w:rPr>
        <w:t>Závěrečná ustanovení</w:t>
      </w:r>
    </w:p>
    <w:p w:rsidR="00FE1B56" w:rsidRPr="00F2314C" w:rsidRDefault="00FE1B56" w:rsidP="00FE1B56">
      <w:pPr>
        <w:pStyle w:val="Odstavecseseznamem"/>
        <w:numPr>
          <w:ilvl w:val="1"/>
          <w:numId w:val="15"/>
        </w:numPr>
        <w:spacing w:before="120" w:line="280" w:lineRule="atLeast"/>
        <w:ind w:left="567" w:hanging="567"/>
        <w:jc w:val="both"/>
        <w:rPr>
          <w:rFonts w:ascii="Arial" w:hAnsi="Arial" w:cs="Arial"/>
          <w:sz w:val="22"/>
          <w:szCs w:val="22"/>
        </w:rPr>
      </w:pPr>
      <w:r w:rsidRPr="00F2314C">
        <w:rPr>
          <w:rFonts w:ascii="Arial" w:hAnsi="Arial" w:cs="Arial"/>
          <w:sz w:val="22"/>
          <w:szCs w:val="22"/>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rsidR="00FE1B56" w:rsidRPr="00F2314C" w:rsidRDefault="00FE1B56" w:rsidP="00FE1B56">
      <w:pPr>
        <w:pStyle w:val="Odstavecseseznamem"/>
        <w:numPr>
          <w:ilvl w:val="1"/>
          <w:numId w:val="15"/>
        </w:numPr>
        <w:spacing w:before="120" w:line="280" w:lineRule="atLeast"/>
        <w:ind w:left="567" w:hanging="567"/>
        <w:jc w:val="both"/>
        <w:rPr>
          <w:rFonts w:ascii="Arial" w:hAnsi="Arial" w:cs="Arial"/>
          <w:sz w:val="22"/>
          <w:szCs w:val="22"/>
        </w:rPr>
      </w:pPr>
      <w:r w:rsidRPr="00F2314C">
        <w:rPr>
          <w:rFonts w:ascii="Arial" w:hAnsi="Arial" w:cs="Arial"/>
          <w:sz w:val="22"/>
          <w:szCs w:val="22"/>
        </w:rPr>
        <w:lastRenderedPageBreak/>
        <w:t>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w:t>
      </w:r>
    </w:p>
    <w:p w:rsidR="00FE1B56" w:rsidRPr="00F2314C" w:rsidRDefault="00FE1B56" w:rsidP="00FE1B56">
      <w:pPr>
        <w:pStyle w:val="Odstavecseseznamem"/>
        <w:numPr>
          <w:ilvl w:val="1"/>
          <w:numId w:val="15"/>
        </w:numPr>
        <w:spacing w:before="120" w:line="280" w:lineRule="atLeast"/>
        <w:ind w:left="567" w:hanging="567"/>
        <w:jc w:val="both"/>
        <w:rPr>
          <w:rFonts w:ascii="Arial" w:hAnsi="Arial" w:cs="Arial"/>
          <w:sz w:val="22"/>
          <w:szCs w:val="22"/>
        </w:rPr>
      </w:pPr>
      <w:r w:rsidRPr="00F2314C">
        <w:rPr>
          <w:rFonts w:ascii="Arial" w:hAnsi="Arial" w:cs="Arial"/>
          <w:sz w:val="22"/>
          <w:szCs w:val="22"/>
        </w:rPr>
        <w:t>Tato Smlouva je sepsána v</w:t>
      </w:r>
      <w:r>
        <w:rPr>
          <w:rFonts w:ascii="Arial" w:hAnsi="Arial" w:cs="Arial"/>
          <w:sz w:val="22"/>
          <w:szCs w:val="22"/>
        </w:rPr>
        <w:t>e</w:t>
      </w:r>
      <w:r w:rsidRPr="00F2314C">
        <w:rPr>
          <w:rFonts w:ascii="Arial" w:hAnsi="Arial" w:cs="Arial"/>
          <w:sz w:val="22"/>
          <w:szCs w:val="22"/>
        </w:rPr>
        <w:t xml:space="preserve"> </w:t>
      </w:r>
      <w:r>
        <w:rPr>
          <w:rFonts w:ascii="Arial" w:hAnsi="Arial" w:cs="Arial"/>
          <w:sz w:val="22"/>
          <w:szCs w:val="22"/>
        </w:rPr>
        <w:t>4</w:t>
      </w:r>
      <w:r w:rsidRPr="00F2314C">
        <w:rPr>
          <w:rFonts w:ascii="Arial" w:hAnsi="Arial" w:cs="Arial"/>
          <w:sz w:val="22"/>
          <w:szCs w:val="22"/>
        </w:rPr>
        <w:t xml:space="preserve"> vyhotoveních s</w:t>
      </w:r>
      <w:r>
        <w:rPr>
          <w:rFonts w:ascii="Arial" w:hAnsi="Arial" w:cs="Arial"/>
          <w:sz w:val="22"/>
          <w:szCs w:val="22"/>
        </w:rPr>
        <w:t xml:space="preserve"> </w:t>
      </w:r>
      <w:r w:rsidRPr="00F2314C">
        <w:rPr>
          <w:rFonts w:ascii="Arial" w:hAnsi="Arial" w:cs="Arial"/>
          <w:sz w:val="22"/>
          <w:szCs w:val="22"/>
        </w:rPr>
        <w:t xml:space="preserve">platností originálu, z nichž 3 vyhotovení obdrží Objednatel a </w:t>
      </w:r>
      <w:r>
        <w:rPr>
          <w:rFonts w:ascii="Arial" w:hAnsi="Arial" w:cs="Arial"/>
          <w:sz w:val="22"/>
          <w:szCs w:val="22"/>
        </w:rPr>
        <w:t>1</w:t>
      </w:r>
      <w:r w:rsidRPr="00F2314C">
        <w:rPr>
          <w:rFonts w:ascii="Arial" w:hAnsi="Arial" w:cs="Arial"/>
          <w:sz w:val="22"/>
          <w:szCs w:val="22"/>
        </w:rPr>
        <w:t xml:space="preserve"> vyhotovení obdrží Zpracovatel.</w:t>
      </w:r>
    </w:p>
    <w:p w:rsidR="00FE1B56" w:rsidRPr="00F2314C" w:rsidRDefault="00FE1B56" w:rsidP="00FE1B56">
      <w:pPr>
        <w:pStyle w:val="Odstavecseseznamem"/>
        <w:numPr>
          <w:ilvl w:val="1"/>
          <w:numId w:val="15"/>
        </w:numPr>
        <w:spacing w:before="120" w:line="280" w:lineRule="atLeast"/>
        <w:ind w:left="567" w:hanging="567"/>
        <w:jc w:val="both"/>
        <w:rPr>
          <w:rFonts w:ascii="Arial" w:hAnsi="Arial" w:cs="Arial"/>
          <w:sz w:val="22"/>
          <w:szCs w:val="22"/>
        </w:rPr>
      </w:pPr>
      <w:r w:rsidRPr="00F2314C">
        <w:rPr>
          <w:rFonts w:ascii="Arial" w:hAnsi="Arial" w:cs="Arial"/>
          <w:sz w:val="22"/>
          <w:szCs w:val="22"/>
        </w:rPr>
        <w:t>Zpracovatel podpisem této Smlouvy souhlasí s uveřejněním této Smlouvy.</w:t>
      </w:r>
    </w:p>
    <w:p w:rsidR="00FE1B56" w:rsidRPr="00F2314C" w:rsidRDefault="00FE1B56" w:rsidP="00FE1B56">
      <w:pPr>
        <w:pStyle w:val="Odstavecseseznamem"/>
        <w:numPr>
          <w:ilvl w:val="1"/>
          <w:numId w:val="15"/>
        </w:numPr>
        <w:spacing w:before="120" w:line="280" w:lineRule="atLeast"/>
        <w:ind w:left="567" w:hanging="567"/>
        <w:jc w:val="both"/>
        <w:rPr>
          <w:rFonts w:ascii="Arial" w:hAnsi="Arial" w:cs="Arial"/>
          <w:sz w:val="22"/>
          <w:szCs w:val="22"/>
        </w:rPr>
      </w:pPr>
      <w:r w:rsidRPr="00F2314C">
        <w:rPr>
          <w:rFonts w:ascii="Arial" w:hAnsi="Arial" w:cs="Arial"/>
          <w:sz w:val="22"/>
          <w:szCs w:val="22"/>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rsidR="00FE1B56" w:rsidRPr="00F2314C" w:rsidRDefault="00FE1B56" w:rsidP="00FE1B56">
      <w:pPr>
        <w:pStyle w:val="Odstavecseseznamem"/>
        <w:numPr>
          <w:ilvl w:val="1"/>
          <w:numId w:val="15"/>
        </w:numPr>
        <w:spacing w:before="120" w:line="280" w:lineRule="atLeast"/>
        <w:ind w:left="567" w:hanging="567"/>
        <w:jc w:val="both"/>
        <w:rPr>
          <w:rFonts w:ascii="Arial" w:hAnsi="Arial" w:cs="Arial"/>
          <w:sz w:val="22"/>
          <w:szCs w:val="22"/>
        </w:rPr>
      </w:pPr>
      <w:r w:rsidRPr="00F2314C">
        <w:rPr>
          <w:rFonts w:ascii="Arial" w:hAnsi="Arial" w:cs="Arial"/>
          <w:sz w:val="22"/>
          <w:szCs w:val="22"/>
        </w:rPr>
        <w:t>Smluvní strany prohlašují, že tato Smlouva je projevem jejich pravé a svobodné vůle a na důkaz dohody o všech článcích této Smlouvy připojují své podpisy.</w:t>
      </w:r>
    </w:p>
    <w:p w:rsidR="00FE1B56" w:rsidRPr="00F2314C" w:rsidRDefault="00FE1B56" w:rsidP="00FE1B56">
      <w:pPr>
        <w:pStyle w:val="Odstavecseseznamem"/>
        <w:numPr>
          <w:ilvl w:val="1"/>
          <w:numId w:val="15"/>
        </w:numPr>
        <w:spacing w:before="120" w:line="280" w:lineRule="atLeast"/>
        <w:ind w:left="567" w:hanging="567"/>
        <w:jc w:val="both"/>
        <w:rPr>
          <w:rFonts w:ascii="Arial" w:hAnsi="Arial" w:cs="Arial"/>
          <w:sz w:val="22"/>
          <w:szCs w:val="22"/>
        </w:rPr>
      </w:pPr>
      <w:r w:rsidRPr="00F2314C">
        <w:rPr>
          <w:rFonts w:ascii="Arial" w:hAnsi="Arial" w:cs="Arial"/>
          <w:sz w:val="22"/>
          <w:szCs w:val="22"/>
        </w:rPr>
        <w:t>Nedílnou součást Smlouvy tvoří tyto přílohy:</w:t>
      </w:r>
    </w:p>
    <w:p w:rsidR="00FE1B56" w:rsidRDefault="00FE1B56" w:rsidP="00FE1B56">
      <w:pPr>
        <w:pStyle w:val="WW-Zkladntextodsazen3"/>
        <w:tabs>
          <w:tab w:val="left" w:pos="1560"/>
        </w:tabs>
        <w:spacing w:before="60" w:line="280" w:lineRule="atLeast"/>
        <w:ind w:left="567"/>
        <w:rPr>
          <w:rFonts w:ascii="Arial" w:hAnsi="Arial" w:cs="Arial"/>
          <w:bCs/>
          <w:sz w:val="22"/>
          <w:szCs w:val="22"/>
        </w:rPr>
      </w:pPr>
      <w:r w:rsidRPr="00F2314C">
        <w:rPr>
          <w:rFonts w:ascii="Arial" w:hAnsi="Arial" w:cs="Arial"/>
          <w:bCs/>
          <w:sz w:val="22"/>
          <w:szCs w:val="22"/>
        </w:rPr>
        <w:t>Příloha č. 1: Podrobná specifikace předmětu plnění</w:t>
      </w:r>
    </w:p>
    <w:p w:rsidR="00FE1B56" w:rsidRDefault="00FE1B56" w:rsidP="00FE1B56">
      <w:pPr>
        <w:pStyle w:val="WW-Zkladntextodsazen3"/>
        <w:tabs>
          <w:tab w:val="left" w:pos="1560"/>
        </w:tabs>
        <w:spacing w:before="60" w:line="280" w:lineRule="atLeast"/>
        <w:ind w:left="567"/>
        <w:rPr>
          <w:rFonts w:ascii="Arial" w:hAnsi="Arial" w:cs="Arial"/>
          <w:bCs/>
          <w:sz w:val="22"/>
          <w:szCs w:val="22"/>
        </w:rPr>
      </w:pPr>
      <w:r w:rsidRPr="00F2314C">
        <w:rPr>
          <w:rFonts w:ascii="Arial" w:hAnsi="Arial" w:cs="Arial"/>
          <w:bCs/>
          <w:sz w:val="22"/>
          <w:szCs w:val="22"/>
        </w:rPr>
        <w:t>Příloha č. 2: Harmonogram plnění</w:t>
      </w:r>
    </w:p>
    <w:p w:rsidR="00FE1B56" w:rsidRPr="00F2314C" w:rsidRDefault="00FE1B56" w:rsidP="00FE1B56">
      <w:pPr>
        <w:pStyle w:val="WW-Zkladntextodsazen3"/>
        <w:tabs>
          <w:tab w:val="left" w:pos="1560"/>
        </w:tabs>
        <w:spacing w:before="60"/>
        <w:ind w:left="567"/>
        <w:rPr>
          <w:rFonts w:ascii="Arial" w:hAnsi="Arial" w:cs="Arial"/>
          <w:sz w:val="22"/>
          <w:szCs w:val="22"/>
        </w:rPr>
      </w:pPr>
      <w:r w:rsidRPr="00F2314C">
        <w:rPr>
          <w:rFonts w:ascii="Arial" w:hAnsi="Arial" w:cs="Arial"/>
          <w:bCs/>
          <w:sz w:val="22"/>
          <w:szCs w:val="22"/>
        </w:rPr>
        <w:t xml:space="preserve">  </w:t>
      </w: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FE1B56" w:rsidRPr="00F2314C" w:rsidTr="00434668">
        <w:tc>
          <w:tcPr>
            <w:tcW w:w="4181" w:type="dxa"/>
          </w:tcPr>
          <w:p w:rsidR="00FE1B56" w:rsidRPr="00CA1B20" w:rsidRDefault="00FE1B56" w:rsidP="00434668">
            <w:pPr>
              <w:spacing w:line="280" w:lineRule="atLeast"/>
              <w:jc w:val="center"/>
              <w:rPr>
                <w:rFonts w:ascii="Arial" w:hAnsi="Arial" w:cs="Arial"/>
                <w:sz w:val="22"/>
                <w:szCs w:val="22"/>
              </w:rPr>
            </w:pPr>
            <w:r w:rsidRPr="00CA1B20">
              <w:rPr>
                <w:rFonts w:ascii="Arial" w:hAnsi="Arial" w:cs="Arial"/>
                <w:sz w:val="22"/>
                <w:szCs w:val="22"/>
              </w:rPr>
              <w:t>Za Objednatele:</w:t>
            </w:r>
          </w:p>
          <w:p w:rsidR="00FE1B56" w:rsidRPr="00CA1B20" w:rsidRDefault="00FE1B56" w:rsidP="00434668">
            <w:pPr>
              <w:spacing w:line="280" w:lineRule="atLeast"/>
              <w:jc w:val="center"/>
              <w:rPr>
                <w:rFonts w:ascii="Arial" w:hAnsi="Arial" w:cs="Arial"/>
                <w:sz w:val="22"/>
                <w:szCs w:val="22"/>
              </w:rPr>
            </w:pPr>
          </w:p>
          <w:p w:rsidR="00FE1B56" w:rsidRPr="00CA1B20" w:rsidRDefault="00FE1B56" w:rsidP="00434668">
            <w:pPr>
              <w:spacing w:line="280" w:lineRule="atLeast"/>
              <w:jc w:val="center"/>
              <w:rPr>
                <w:rFonts w:ascii="Arial" w:hAnsi="Arial" w:cs="Arial"/>
                <w:sz w:val="22"/>
                <w:szCs w:val="22"/>
              </w:rPr>
            </w:pPr>
            <w:r w:rsidRPr="00CA1B20">
              <w:rPr>
                <w:rFonts w:ascii="Arial" w:hAnsi="Arial" w:cs="Arial"/>
                <w:sz w:val="22"/>
                <w:szCs w:val="22"/>
              </w:rPr>
              <w:t>V Praze dne ……………………….</w:t>
            </w:r>
          </w:p>
        </w:tc>
        <w:tc>
          <w:tcPr>
            <w:tcW w:w="4873" w:type="dxa"/>
          </w:tcPr>
          <w:p w:rsidR="00FE1B56" w:rsidRPr="00CA1B20" w:rsidRDefault="00FE1B56" w:rsidP="00434668">
            <w:pPr>
              <w:spacing w:line="280" w:lineRule="atLeast"/>
              <w:jc w:val="center"/>
              <w:rPr>
                <w:rFonts w:ascii="Arial" w:hAnsi="Arial" w:cs="Arial"/>
                <w:sz w:val="22"/>
                <w:szCs w:val="22"/>
              </w:rPr>
            </w:pPr>
            <w:r w:rsidRPr="00CA1B20">
              <w:rPr>
                <w:rFonts w:ascii="Arial" w:hAnsi="Arial" w:cs="Arial"/>
                <w:sz w:val="22"/>
                <w:szCs w:val="22"/>
              </w:rPr>
              <w:t>Za Zpracovatele:</w:t>
            </w:r>
          </w:p>
          <w:p w:rsidR="00FE1B56" w:rsidRPr="00CA1B20" w:rsidRDefault="00FE1B56" w:rsidP="00434668">
            <w:pPr>
              <w:spacing w:line="280" w:lineRule="atLeast"/>
              <w:jc w:val="center"/>
              <w:rPr>
                <w:rFonts w:ascii="Arial" w:hAnsi="Arial" w:cs="Arial"/>
                <w:sz w:val="22"/>
                <w:szCs w:val="22"/>
              </w:rPr>
            </w:pPr>
          </w:p>
          <w:p w:rsidR="00FE1B56" w:rsidRPr="00F2314C" w:rsidRDefault="00FE1B56" w:rsidP="00434668">
            <w:pPr>
              <w:spacing w:line="280" w:lineRule="atLeast"/>
              <w:jc w:val="center"/>
              <w:rPr>
                <w:rFonts w:ascii="Arial" w:hAnsi="Arial" w:cs="Arial"/>
                <w:sz w:val="22"/>
                <w:szCs w:val="22"/>
              </w:rPr>
            </w:pPr>
            <w:r w:rsidRPr="00CA1B20">
              <w:rPr>
                <w:rFonts w:ascii="Arial" w:hAnsi="Arial" w:cs="Arial"/>
                <w:sz w:val="22"/>
                <w:szCs w:val="22"/>
              </w:rPr>
              <w:t>V ……………. dne …………………</w:t>
            </w:r>
          </w:p>
        </w:tc>
      </w:tr>
      <w:tr w:rsidR="00FE1B56" w:rsidRPr="00F2314C" w:rsidTr="00434668">
        <w:tc>
          <w:tcPr>
            <w:tcW w:w="4181" w:type="dxa"/>
          </w:tcPr>
          <w:p w:rsidR="00FE1B56" w:rsidRPr="00F2314C" w:rsidRDefault="00FE1B56" w:rsidP="00434668">
            <w:pPr>
              <w:spacing w:line="280" w:lineRule="atLeast"/>
              <w:jc w:val="center"/>
              <w:rPr>
                <w:rFonts w:ascii="Arial" w:hAnsi="Arial" w:cs="Arial"/>
                <w:sz w:val="22"/>
                <w:szCs w:val="22"/>
              </w:rPr>
            </w:pPr>
          </w:p>
          <w:p w:rsidR="00FE1B56" w:rsidRPr="00F2314C" w:rsidRDefault="00FE1B56" w:rsidP="00434668">
            <w:pPr>
              <w:spacing w:line="280" w:lineRule="atLeast"/>
              <w:jc w:val="center"/>
              <w:rPr>
                <w:rFonts w:ascii="Arial" w:hAnsi="Arial" w:cs="Arial"/>
                <w:sz w:val="22"/>
                <w:szCs w:val="22"/>
              </w:rPr>
            </w:pPr>
          </w:p>
          <w:p w:rsidR="00FE1B56" w:rsidRPr="00F2314C" w:rsidRDefault="00FE1B56" w:rsidP="00434668">
            <w:pPr>
              <w:spacing w:line="280" w:lineRule="atLeast"/>
              <w:jc w:val="center"/>
              <w:rPr>
                <w:rFonts w:ascii="Arial" w:hAnsi="Arial" w:cs="Arial"/>
                <w:sz w:val="22"/>
                <w:szCs w:val="22"/>
              </w:rPr>
            </w:pPr>
            <w:r w:rsidRPr="00F2314C">
              <w:rPr>
                <w:rFonts w:ascii="Arial" w:hAnsi="Arial" w:cs="Arial"/>
                <w:sz w:val="22"/>
                <w:szCs w:val="22"/>
              </w:rPr>
              <w:t>………………………………………</w:t>
            </w:r>
          </w:p>
          <w:p w:rsidR="00FE1B56" w:rsidRPr="00F2314C" w:rsidRDefault="00FE1B56" w:rsidP="00012B8F">
            <w:pPr>
              <w:spacing w:line="280" w:lineRule="atLeast"/>
              <w:jc w:val="center"/>
              <w:rPr>
                <w:rFonts w:ascii="Arial" w:hAnsi="Arial" w:cs="Arial"/>
                <w:sz w:val="22"/>
                <w:szCs w:val="22"/>
              </w:rPr>
            </w:pPr>
          </w:p>
        </w:tc>
        <w:tc>
          <w:tcPr>
            <w:tcW w:w="4873" w:type="dxa"/>
          </w:tcPr>
          <w:p w:rsidR="00FE1B56" w:rsidRPr="00F2314C" w:rsidRDefault="00FE1B56" w:rsidP="00434668">
            <w:pPr>
              <w:spacing w:line="280" w:lineRule="atLeast"/>
              <w:jc w:val="center"/>
              <w:rPr>
                <w:rFonts w:ascii="Arial" w:hAnsi="Arial" w:cs="Arial"/>
                <w:sz w:val="22"/>
                <w:szCs w:val="22"/>
              </w:rPr>
            </w:pPr>
          </w:p>
          <w:p w:rsidR="00FE1B56" w:rsidRPr="00F2314C" w:rsidRDefault="00FE1B56" w:rsidP="00434668">
            <w:pPr>
              <w:spacing w:line="280" w:lineRule="atLeast"/>
              <w:jc w:val="center"/>
              <w:rPr>
                <w:rFonts w:ascii="Arial" w:hAnsi="Arial" w:cs="Arial"/>
                <w:sz w:val="22"/>
                <w:szCs w:val="22"/>
              </w:rPr>
            </w:pPr>
          </w:p>
          <w:p w:rsidR="00FE1B56" w:rsidRPr="00F2314C" w:rsidRDefault="00FE1B56" w:rsidP="00434668">
            <w:pPr>
              <w:spacing w:line="280" w:lineRule="atLeast"/>
              <w:jc w:val="center"/>
              <w:rPr>
                <w:rFonts w:ascii="Arial" w:hAnsi="Arial" w:cs="Arial"/>
                <w:sz w:val="22"/>
                <w:szCs w:val="22"/>
              </w:rPr>
            </w:pPr>
            <w:r w:rsidRPr="00F2314C">
              <w:rPr>
                <w:rFonts w:ascii="Arial" w:hAnsi="Arial" w:cs="Arial"/>
                <w:sz w:val="22"/>
                <w:szCs w:val="22"/>
              </w:rPr>
              <w:t>…………………………………….</w:t>
            </w:r>
          </w:p>
          <w:p w:rsidR="00FE1B56" w:rsidRPr="00F2314C" w:rsidRDefault="00FE1B56" w:rsidP="00434668">
            <w:pPr>
              <w:spacing w:line="280" w:lineRule="atLeast"/>
              <w:jc w:val="center"/>
              <w:rPr>
                <w:rFonts w:ascii="Arial" w:hAnsi="Arial" w:cs="Arial"/>
                <w:sz w:val="22"/>
                <w:szCs w:val="22"/>
              </w:rPr>
            </w:pPr>
          </w:p>
        </w:tc>
      </w:tr>
    </w:tbl>
    <w:p w:rsidR="00B77042" w:rsidRDefault="00B77042"/>
    <w:sectPr w:rsidR="00B77042" w:rsidSect="00B85047">
      <w:headerReference w:type="default" r:id="rId8"/>
      <w:footerReference w:type="even" r:id="rId9"/>
      <w:footerReference w:type="default" r:id="rId10"/>
      <w:headerReference w:type="first" r:id="rId11"/>
      <w:footerReference w:type="first" r:id="rId12"/>
      <w:pgSz w:w="11906" w:h="16838" w:code="9"/>
      <w:pgMar w:top="1807" w:right="1418" w:bottom="851" w:left="1418"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E3" w:rsidRDefault="002E11E3">
      <w:r>
        <w:separator/>
      </w:r>
    </w:p>
  </w:endnote>
  <w:endnote w:type="continuationSeparator" w:id="0">
    <w:p w:rsidR="002E11E3" w:rsidRDefault="002E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55" w:rsidRPr="00547EB6" w:rsidRDefault="00FE1B56">
    <w:pPr>
      <w:pStyle w:val="Zpat"/>
      <w:framePr w:wrap="around" w:vAnchor="text" w:hAnchor="margin" w:xAlign="center" w:y="1"/>
      <w:rPr>
        <w:rStyle w:val="slostrnky"/>
        <w:sz w:val="19"/>
        <w:szCs w:val="19"/>
      </w:rPr>
    </w:pPr>
    <w:r w:rsidRPr="00547EB6">
      <w:rPr>
        <w:rStyle w:val="slostrnky"/>
        <w:sz w:val="19"/>
        <w:szCs w:val="19"/>
      </w:rPr>
      <w:fldChar w:fldCharType="begin"/>
    </w:r>
    <w:r w:rsidRPr="00547EB6">
      <w:rPr>
        <w:rStyle w:val="slostrnky"/>
        <w:sz w:val="19"/>
        <w:szCs w:val="19"/>
      </w:rPr>
      <w:instrText xml:space="preserve">PAGE  </w:instrText>
    </w:r>
    <w:r w:rsidRPr="00547EB6">
      <w:rPr>
        <w:rStyle w:val="slostrnky"/>
        <w:sz w:val="19"/>
        <w:szCs w:val="19"/>
      </w:rPr>
      <w:fldChar w:fldCharType="end"/>
    </w:r>
  </w:p>
  <w:p w:rsidR="007F0A55" w:rsidRPr="00547EB6" w:rsidRDefault="002E11E3">
    <w:pPr>
      <w:pStyle w:val="Zpat"/>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55" w:rsidRDefault="002E11E3">
    <w:pPr>
      <w:pStyle w:val="Zpat"/>
      <w:framePr w:wrap="around" w:vAnchor="text" w:hAnchor="margin" w:xAlign="center" w:y="1"/>
      <w:jc w:val="center"/>
      <w:rPr>
        <w:rStyle w:val="slostrnky"/>
        <w:sz w:val="19"/>
        <w:szCs w:val="19"/>
      </w:rPr>
    </w:pPr>
  </w:p>
  <w:sdt>
    <w:sdtPr>
      <w:rPr>
        <w:rFonts w:ascii="Arial" w:hAnsi="Arial" w:cs="Arial"/>
      </w:rPr>
      <w:id w:val="102853897"/>
      <w:docPartObj>
        <w:docPartGallery w:val="Page Numbers (Top of Page)"/>
        <w:docPartUnique/>
      </w:docPartObj>
    </w:sdtPr>
    <w:sdtEndPr/>
    <w:sdtContent>
      <w:p w:rsidR="007F0A55" w:rsidRPr="00B85047" w:rsidRDefault="00FE1B56" w:rsidP="00B85047">
        <w:pPr>
          <w:pStyle w:val="Zpat"/>
          <w:framePr w:wrap="around" w:vAnchor="text" w:hAnchor="margin" w:xAlign="center" w:y="1"/>
          <w:jc w:val="center"/>
          <w:rPr>
            <w:rFonts w:ascii="Arial" w:hAnsi="Arial" w:cs="Arial"/>
            <w:sz w:val="22"/>
            <w:szCs w:val="22"/>
          </w:rPr>
        </w:pPr>
        <w:proofErr w:type="spellStart"/>
        <w:r w:rsidRPr="00B85047">
          <w:rPr>
            <w:rFonts w:ascii="Arial" w:hAnsi="Arial" w:cs="Arial"/>
          </w:rPr>
          <w:t>Stránka</w:t>
        </w:r>
        <w:proofErr w:type="spellEnd"/>
        <w:r w:rsidRPr="00B85047">
          <w:rPr>
            <w:rFonts w:ascii="Arial" w:hAnsi="Arial" w:cs="Arial"/>
          </w:rPr>
          <w:t xml:space="preserve"> </w:t>
        </w:r>
        <w:r w:rsidRPr="00B85047">
          <w:rPr>
            <w:rFonts w:ascii="Arial" w:hAnsi="Arial" w:cs="Arial"/>
            <w:b/>
            <w:bCs/>
          </w:rPr>
          <w:fldChar w:fldCharType="begin"/>
        </w:r>
        <w:r w:rsidRPr="00B85047">
          <w:rPr>
            <w:rFonts w:ascii="Arial" w:hAnsi="Arial" w:cs="Arial"/>
            <w:b/>
            <w:bCs/>
          </w:rPr>
          <w:instrText>PAGE</w:instrText>
        </w:r>
        <w:r w:rsidRPr="00B85047">
          <w:rPr>
            <w:rFonts w:ascii="Arial" w:hAnsi="Arial" w:cs="Arial"/>
            <w:b/>
            <w:bCs/>
          </w:rPr>
          <w:fldChar w:fldCharType="separate"/>
        </w:r>
        <w:r w:rsidR="00012B8F">
          <w:rPr>
            <w:rFonts w:ascii="Arial" w:hAnsi="Arial" w:cs="Arial"/>
            <w:b/>
            <w:bCs/>
            <w:noProof/>
          </w:rPr>
          <w:t>1</w:t>
        </w:r>
        <w:r w:rsidRPr="00B85047">
          <w:rPr>
            <w:rFonts w:ascii="Arial" w:hAnsi="Arial" w:cs="Arial"/>
            <w:b/>
            <w:bCs/>
          </w:rPr>
          <w:fldChar w:fldCharType="end"/>
        </w:r>
        <w:r w:rsidRPr="00B85047">
          <w:rPr>
            <w:rFonts w:ascii="Arial" w:hAnsi="Arial" w:cs="Arial"/>
          </w:rPr>
          <w:t xml:space="preserve"> z </w:t>
        </w:r>
        <w:r w:rsidRPr="00B85047">
          <w:rPr>
            <w:rFonts w:ascii="Arial" w:hAnsi="Arial" w:cs="Arial"/>
            <w:b/>
            <w:bCs/>
          </w:rPr>
          <w:fldChar w:fldCharType="begin"/>
        </w:r>
        <w:r w:rsidRPr="00B85047">
          <w:rPr>
            <w:rFonts w:ascii="Arial" w:hAnsi="Arial" w:cs="Arial"/>
            <w:b/>
            <w:bCs/>
          </w:rPr>
          <w:instrText>NUMPAGES</w:instrText>
        </w:r>
        <w:r w:rsidRPr="00B85047">
          <w:rPr>
            <w:rFonts w:ascii="Arial" w:hAnsi="Arial" w:cs="Arial"/>
            <w:b/>
            <w:bCs/>
          </w:rPr>
          <w:fldChar w:fldCharType="separate"/>
        </w:r>
        <w:r w:rsidR="00012B8F">
          <w:rPr>
            <w:rFonts w:ascii="Arial" w:hAnsi="Arial" w:cs="Arial"/>
            <w:b/>
            <w:bCs/>
            <w:noProof/>
          </w:rPr>
          <w:t>12</w:t>
        </w:r>
        <w:r w:rsidRPr="00B85047">
          <w:rPr>
            <w:rFonts w:ascii="Arial" w:hAnsi="Arial" w:cs="Arial"/>
            <w:b/>
            <w:bCs/>
          </w:rPr>
          <w:fldChar w:fldCharType="end"/>
        </w:r>
      </w:p>
    </w:sdtContent>
  </w:sdt>
  <w:p w:rsidR="007F0A55" w:rsidRPr="00547EB6" w:rsidRDefault="00FE1B56" w:rsidP="009A3E62">
    <w:pPr>
      <w:pStyle w:val="Zpat"/>
      <w:framePr w:wrap="around" w:vAnchor="text" w:hAnchor="margin" w:xAlign="center" w:y="1"/>
      <w:jc w:val="center"/>
      <w:rPr>
        <w:rStyle w:val="slostrnky"/>
        <w:sz w:val="19"/>
        <w:szCs w:val="19"/>
      </w:rPr>
    </w:pPr>
    <w:r w:rsidRPr="00547EB6">
      <w:rPr>
        <w:rStyle w:val="slostrnky"/>
        <w:sz w:val="19"/>
        <w:szCs w:val="19"/>
      </w:rPr>
      <w:t xml:space="preserve"> </w:t>
    </w:r>
  </w:p>
  <w:p w:rsidR="007F0A55" w:rsidRPr="00547EB6" w:rsidRDefault="002E11E3">
    <w:pPr>
      <w:pStyle w:val="Zpat"/>
      <w:framePr w:wrap="around" w:vAnchor="text" w:hAnchor="margin" w:xAlign="center" w:y="1"/>
      <w:rPr>
        <w:rStyle w:val="slostrnky"/>
        <w:sz w:val="19"/>
        <w:szCs w:val="19"/>
      </w:rPr>
    </w:pPr>
  </w:p>
  <w:p w:rsidR="007F0A55" w:rsidRPr="00547EB6" w:rsidRDefault="002E11E3">
    <w:pPr>
      <w:pStyle w:val="Zpat"/>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329266262"/>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B85047" w:rsidRPr="00B85047" w:rsidRDefault="00FE1B56">
            <w:pPr>
              <w:pStyle w:val="Zpat"/>
              <w:jc w:val="center"/>
              <w:rPr>
                <w:rFonts w:ascii="Arial" w:hAnsi="Arial" w:cs="Arial"/>
              </w:rPr>
            </w:pPr>
            <w:r w:rsidRPr="00B85047">
              <w:rPr>
                <w:rFonts w:ascii="Arial" w:hAnsi="Arial" w:cs="Arial"/>
                <w:lang w:val="cs-CZ"/>
              </w:rPr>
              <w:t xml:space="preserve">Stránka </w:t>
            </w:r>
            <w:r w:rsidRPr="00B85047">
              <w:rPr>
                <w:rFonts w:ascii="Arial" w:hAnsi="Arial" w:cs="Arial"/>
                <w:b/>
                <w:bCs/>
              </w:rPr>
              <w:fldChar w:fldCharType="begin"/>
            </w:r>
            <w:r w:rsidRPr="00B85047">
              <w:rPr>
                <w:rFonts w:ascii="Arial" w:hAnsi="Arial" w:cs="Arial"/>
                <w:b/>
                <w:bCs/>
              </w:rPr>
              <w:instrText>PAGE</w:instrText>
            </w:r>
            <w:r w:rsidRPr="00B85047">
              <w:rPr>
                <w:rFonts w:ascii="Arial" w:hAnsi="Arial" w:cs="Arial"/>
                <w:b/>
                <w:bCs/>
              </w:rPr>
              <w:fldChar w:fldCharType="separate"/>
            </w:r>
            <w:r>
              <w:rPr>
                <w:rFonts w:ascii="Arial" w:hAnsi="Arial" w:cs="Arial"/>
                <w:b/>
                <w:bCs/>
                <w:noProof/>
              </w:rPr>
              <w:t>1</w:t>
            </w:r>
            <w:r w:rsidRPr="00B85047">
              <w:rPr>
                <w:rFonts w:ascii="Arial" w:hAnsi="Arial" w:cs="Arial"/>
                <w:b/>
                <w:bCs/>
              </w:rPr>
              <w:fldChar w:fldCharType="end"/>
            </w:r>
            <w:r w:rsidRPr="00B85047">
              <w:rPr>
                <w:rFonts w:ascii="Arial" w:hAnsi="Arial" w:cs="Arial"/>
                <w:lang w:val="cs-CZ"/>
              </w:rPr>
              <w:t xml:space="preserve"> z </w:t>
            </w:r>
            <w:r w:rsidRPr="00B85047">
              <w:rPr>
                <w:rFonts w:ascii="Arial" w:hAnsi="Arial" w:cs="Arial"/>
                <w:b/>
                <w:bCs/>
              </w:rPr>
              <w:fldChar w:fldCharType="begin"/>
            </w:r>
            <w:r w:rsidRPr="00B85047">
              <w:rPr>
                <w:rFonts w:ascii="Arial" w:hAnsi="Arial" w:cs="Arial"/>
                <w:b/>
                <w:bCs/>
              </w:rPr>
              <w:instrText>NUMPAGES</w:instrText>
            </w:r>
            <w:r w:rsidRPr="00B85047">
              <w:rPr>
                <w:rFonts w:ascii="Arial" w:hAnsi="Arial" w:cs="Arial"/>
                <w:b/>
                <w:bCs/>
              </w:rPr>
              <w:fldChar w:fldCharType="separate"/>
            </w:r>
            <w:r>
              <w:rPr>
                <w:rFonts w:ascii="Arial" w:hAnsi="Arial" w:cs="Arial"/>
                <w:b/>
                <w:bCs/>
                <w:noProof/>
              </w:rPr>
              <w:t>11</w:t>
            </w:r>
            <w:r w:rsidRPr="00B85047">
              <w:rPr>
                <w:rFonts w:ascii="Arial" w:hAnsi="Arial" w:cs="Arial"/>
                <w:b/>
                <w:bCs/>
              </w:rPr>
              <w:fldChar w:fldCharType="end"/>
            </w:r>
          </w:p>
        </w:sdtContent>
      </w:sdt>
    </w:sdtContent>
  </w:sdt>
  <w:p w:rsidR="007F0A55" w:rsidRPr="00B85047" w:rsidRDefault="002E11E3" w:rsidP="00B85047">
    <w:pPr>
      <w:pStyle w:val="Zpat"/>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E3" w:rsidRDefault="002E11E3">
      <w:r>
        <w:separator/>
      </w:r>
    </w:p>
  </w:footnote>
  <w:footnote w:type="continuationSeparator" w:id="0">
    <w:p w:rsidR="002E11E3" w:rsidRDefault="002E1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55" w:rsidRDefault="002E11E3" w:rsidP="00894773">
    <w:pPr>
      <w:pStyle w:val="Zhlav"/>
      <w:jc w:val="center"/>
    </w:pPr>
  </w:p>
  <w:p w:rsidR="007F0A55" w:rsidRDefault="00FE1B56" w:rsidP="00D146C4">
    <w:pPr>
      <w:pStyle w:val="Zhlav"/>
      <w:jc w:val="center"/>
    </w:pPr>
    <w:r>
      <w:rPr>
        <w:noProof/>
      </w:rPr>
      <w:drawing>
        <wp:inline distT="0" distB="0" distL="0" distR="0" wp14:anchorId="33353FEA" wp14:editId="1CE1CB4D">
          <wp:extent cx="3095625" cy="641665"/>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barev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6967" cy="641943"/>
                  </a:xfrm>
                  <a:prstGeom prst="rect">
                    <a:avLst/>
                  </a:prstGeom>
                </pic:spPr>
              </pic:pic>
            </a:graphicData>
          </a:graphic>
        </wp:inline>
      </w:drawing>
    </w:r>
    <w:r>
      <w:t xml:space="preserve">                             </w:t>
    </w:r>
    <w:r>
      <w:rPr>
        <w:noProof/>
      </w:rPr>
      <w:drawing>
        <wp:inline distT="0" distB="0" distL="0" distR="0" wp14:anchorId="1D4113E7" wp14:editId="64A550F8">
          <wp:extent cx="619125" cy="638175"/>
          <wp:effectExtent l="0" t="0" r="9525" b="9525"/>
          <wp:docPr id="4" name="Obrázek 4"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MPSV-m-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inline>
      </w:drawing>
    </w:r>
  </w:p>
  <w:p w:rsidR="007F0A55" w:rsidRPr="003E38D5" w:rsidRDefault="002E11E3" w:rsidP="00D146C4">
    <w:pPr>
      <w:pStyle w:val="Zhlav"/>
      <w:jc w:val="both"/>
    </w:pPr>
  </w:p>
  <w:p w:rsidR="007F0A55" w:rsidRPr="00547EB6" w:rsidRDefault="002E11E3">
    <w:pPr>
      <w:pStyle w:val="Zhlav"/>
      <w:jc w:val="right"/>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55" w:rsidRDefault="002E11E3" w:rsidP="00894773">
    <w:pPr>
      <w:pStyle w:val="Zhlav"/>
      <w:jc w:val="center"/>
    </w:pPr>
  </w:p>
  <w:p w:rsidR="007F0A55" w:rsidRDefault="00FE1B56" w:rsidP="00390517">
    <w:pPr>
      <w:pStyle w:val="Zhlav"/>
      <w:jc w:val="center"/>
    </w:pPr>
    <w:r>
      <w:rPr>
        <w:noProof/>
      </w:rPr>
      <w:drawing>
        <wp:inline distT="0" distB="0" distL="0" distR="0" wp14:anchorId="24602967" wp14:editId="182109D8">
          <wp:extent cx="3095625" cy="641665"/>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barev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96967" cy="641943"/>
                  </a:xfrm>
                  <a:prstGeom prst="rect">
                    <a:avLst/>
                  </a:prstGeom>
                </pic:spPr>
              </pic:pic>
            </a:graphicData>
          </a:graphic>
        </wp:inline>
      </w:drawing>
    </w:r>
    <w:r>
      <w:t xml:space="preserve">                             </w:t>
    </w:r>
    <w:r>
      <w:rPr>
        <w:noProof/>
      </w:rPr>
      <w:drawing>
        <wp:inline distT="0" distB="0" distL="0" distR="0" wp14:anchorId="46836A80" wp14:editId="3A9991D5">
          <wp:extent cx="619125" cy="638175"/>
          <wp:effectExtent l="0" t="0" r="9525" b="9525"/>
          <wp:docPr id="3" name="Obrázek 3"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MPSV-m-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inline>
      </w:drawing>
    </w:r>
  </w:p>
  <w:p w:rsidR="007F0A55" w:rsidRPr="003E38D5" w:rsidRDefault="002E11E3" w:rsidP="00390517">
    <w:pPr>
      <w:pStyle w:val="Zhlav"/>
      <w:jc w:val="both"/>
    </w:pPr>
  </w:p>
  <w:p w:rsidR="007F0A55" w:rsidRPr="00314B84" w:rsidRDefault="002E11E3" w:rsidP="00894773">
    <w:pPr>
      <w:pStyle w:val="Zhlav"/>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983"/>
    <w:multiLevelType w:val="multilevel"/>
    <w:tmpl w:val="2F98328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5775C1E"/>
    <w:multiLevelType w:val="hybridMultilevel"/>
    <w:tmpl w:val="8BAEFA36"/>
    <w:lvl w:ilvl="0" w:tplc="793EC5E4">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nsid w:val="0C0F4637"/>
    <w:multiLevelType w:val="multilevel"/>
    <w:tmpl w:val="E7CC3C8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nsid w:val="126C7877"/>
    <w:multiLevelType w:val="hybridMultilevel"/>
    <w:tmpl w:val="89F058FE"/>
    <w:lvl w:ilvl="0" w:tplc="793EC5E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6600AFE"/>
    <w:multiLevelType w:val="multilevel"/>
    <w:tmpl w:val="DE1449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EC70A9"/>
    <w:multiLevelType w:val="multilevel"/>
    <w:tmpl w:val="CA50FF8A"/>
    <w:lvl w:ilvl="0">
      <w:start w:val="10"/>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353F0075"/>
    <w:multiLevelType w:val="multilevel"/>
    <w:tmpl w:val="4936E8D4"/>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8">
    <w:nsid w:val="3A6867C1"/>
    <w:multiLevelType w:val="multilevel"/>
    <w:tmpl w:val="49465418"/>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E17A73"/>
    <w:multiLevelType w:val="multilevel"/>
    <w:tmpl w:val="BC385F02"/>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0221329"/>
    <w:multiLevelType w:val="multilevel"/>
    <w:tmpl w:val="1D8286EE"/>
    <w:lvl w:ilvl="0">
      <w:start w:val="1"/>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F177E13"/>
    <w:multiLevelType w:val="hybridMultilevel"/>
    <w:tmpl w:val="E9945626"/>
    <w:lvl w:ilvl="0" w:tplc="32EE6526">
      <w:start w:val="1"/>
      <w:numFmt w:val="decimal"/>
      <w:lvlText w:val="7.3.%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501D2C77"/>
    <w:multiLevelType w:val="multilevel"/>
    <w:tmpl w:val="0E3676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9552655"/>
    <w:multiLevelType w:val="multilevel"/>
    <w:tmpl w:val="88AEEE50"/>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nsid w:val="6FB00B98"/>
    <w:multiLevelType w:val="multilevel"/>
    <w:tmpl w:val="E0A251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7E61266C"/>
    <w:multiLevelType w:val="hybridMultilevel"/>
    <w:tmpl w:val="421A4A7A"/>
    <w:lvl w:ilvl="0" w:tplc="768E84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C0653F"/>
    <w:multiLevelType w:val="multilevel"/>
    <w:tmpl w:val="B7023F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3"/>
  </w:num>
  <w:num w:numId="3">
    <w:abstractNumId w:val="13"/>
  </w:num>
  <w:num w:numId="4">
    <w:abstractNumId w:val="7"/>
  </w:num>
  <w:num w:numId="5">
    <w:abstractNumId w:val="14"/>
  </w:num>
  <w:num w:numId="6">
    <w:abstractNumId w:val="16"/>
  </w:num>
  <w:num w:numId="7">
    <w:abstractNumId w:val="5"/>
  </w:num>
  <w:num w:numId="8">
    <w:abstractNumId w:val="12"/>
  </w:num>
  <w:num w:numId="9">
    <w:abstractNumId w:val="15"/>
  </w:num>
  <w:num w:numId="10">
    <w:abstractNumId w:val="1"/>
  </w:num>
  <w:num w:numId="11">
    <w:abstractNumId w:val="0"/>
  </w:num>
  <w:num w:numId="12">
    <w:abstractNumId w:val="6"/>
  </w:num>
  <w:num w:numId="13">
    <w:abstractNumId w:val="2"/>
  </w:num>
  <w:num w:numId="14">
    <w:abstractNumId w:val="9"/>
  </w:num>
  <w:num w:numId="15">
    <w:abstractNumId w:val="8"/>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56"/>
    <w:rsid w:val="00012B8F"/>
    <w:rsid w:val="001B6433"/>
    <w:rsid w:val="002A6E52"/>
    <w:rsid w:val="002E11E3"/>
    <w:rsid w:val="00372A8D"/>
    <w:rsid w:val="004B1CC0"/>
    <w:rsid w:val="006039C1"/>
    <w:rsid w:val="0060443A"/>
    <w:rsid w:val="00A66F6B"/>
    <w:rsid w:val="00A865F4"/>
    <w:rsid w:val="00B1027D"/>
    <w:rsid w:val="00B16E93"/>
    <w:rsid w:val="00B56BA3"/>
    <w:rsid w:val="00B77042"/>
    <w:rsid w:val="00BB52CF"/>
    <w:rsid w:val="00BE3DD4"/>
    <w:rsid w:val="00BF3421"/>
    <w:rsid w:val="00C600A2"/>
    <w:rsid w:val="00C67880"/>
    <w:rsid w:val="00CA1B20"/>
    <w:rsid w:val="00CE6189"/>
    <w:rsid w:val="00DB0AC0"/>
    <w:rsid w:val="00E31C82"/>
    <w:rsid w:val="00FE1B56"/>
    <w:rsid w:val="00FE36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1B5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FE1B56"/>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lang w:eastAsia="en-US"/>
    </w:rPr>
  </w:style>
  <w:style w:type="paragraph" w:styleId="Nadpis2">
    <w:name w:val="heading 2"/>
    <w:basedOn w:val="Normln"/>
    <w:next w:val="Normln"/>
    <w:link w:val="Nadpis2Char"/>
    <w:uiPriority w:val="9"/>
    <w:semiHidden/>
    <w:unhideWhenUsed/>
    <w:qFormat/>
    <w:rsid w:val="00FE1B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1B56"/>
    <w:rPr>
      <w:rFonts w:ascii="Verdana" w:eastAsia="Times New Roman" w:hAnsi="Verdana" w:cs="Times New Roman"/>
      <w:b/>
      <w:caps/>
      <w:kern w:val="28"/>
      <w:sz w:val="24"/>
      <w:szCs w:val="20"/>
    </w:rPr>
  </w:style>
  <w:style w:type="paragraph" w:styleId="Zpat">
    <w:name w:val="footer"/>
    <w:basedOn w:val="Normln"/>
    <w:link w:val="ZpatChar"/>
    <w:uiPriority w:val="99"/>
    <w:rsid w:val="00FE1B56"/>
    <w:pPr>
      <w:tabs>
        <w:tab w:val="center" w:pos="4536"/>
        <w:tab w:val="right" w:pos="9072"/>
      </w:tabs>
    </w:pPr>
    <w:rPr>
      <w:sz w:val="20"/>
      <w:szCs w:val="20"/>
      <w:lang w:val="en-GB"/>
    </w:rPr>
  </w:style>
  <w:style w:type="character" w:customStyle="1" w:styleId="ZpatChar">
    <w:name w:val="Zápatí Char"/>
    <w:basedOn w:val="Standardnpsmoodstavce"/>
    <w:link w:val="Zpat"/>
    <w:uiPriority w:val="99"/>
    <w:rsid w:val="00FE1B56"/>
    <w:rPr>
      <w:rFonts w:ascii="Times New Roman" w:eastAsia="Times New Roman" w:hAnsi="Times New Roman" w:cs="Times New Roman"/>
      <w:sz w:val="20"/>
      <w:szCs w:val="20"/>
      <w:lang w:val="en-GB" w:eastAsia="cs-CZ"/>
    </w:rPr>
  </w:style>
  <w:style w:type="character" w:styleId="slostrnky">
    <w:name w:val="page number"/>
    <w:basedOn w:val="Standardnpsmoodstavce"/>
    <w:rsid w:val="00FE1B56"/>
  </w:style>
  <w:style w:type="paragraph" w:styleId="Zhlav">
    <w:name w:val="header"/>
    <w:basedOn w:val="Normln"/>
    <w:link w:val="ZhlavChar"/>
    <w:uiPriority w:val="99"/>
    <w:rsid w:val="00FE1B56"/>
    <w:pPr>
      <w:tabs>
        <w:tab w:val="center" w:pos="4536"/>
        <w:tab w:val="right" w:pos="9072"/>
      </w:tabs>
    </w:pPr>
  </w:style>
  <w:style w:type="character" w:customStyle="1" w:styleId="ZhlavChar">
    <w:name w:val="Záhlaví Char"/>
    <w:basedOn w:val="Standardnpsmoodstavce"/>
    <w:link w:val="Zhlav"/>
    <w:uiPriority w:val="99"/>
    <w:rsid w:val="00FE1B56"/>
    <w:rPr>
      <w:rFonts w:ascii="Times New Roman" w:eastAsia="Times New Roman" w:hAnsi="Times New Roman" w:cs="Times New Roman"/>
      <w:sz w:val="24"/>
      <w:szCs w:val="24"/>
      <w:lang w:eastAsia="cs-CZ"/>
    </w:rPr>
  </w:style>
  <w:style w:type="paragraph" w:customStyle="1" w:styleId="WW-Zkladntextodsazen3">
    <w:name w:val="WW-Základní text odsazený 3"/>
    <w:basedOn w:val="Normln"/>
    <w:rsid w:val="00FE1B56"/>
    <w:pPr>
      <w:widowControl w:val="0"/>
      <w:ind w:left="765"/>
      <w:jc w:val="both"/>
    </w:pPr>
    <w:rPr>
      <w:szCs w:val="20"/>
    </w:rPr>
  </w:style>
  <w:style w:type="paragraph" w:styleId="Odstavecseseznamem">
    <w:name w:val="List Paragraph"/>
    <w:aliases w:val="A-Odrážky1"/>
    <w:basedOn w:val="Normln"/>
    <w:link w:val="OdstavecseseznamemChar"/>
    <w:uiPriority w:val="34"/>
    <w:qFormat/>
    <w:rsid w:val="00FE1B56"/>
    <w:pPr>
      <w:ind w:left="708"/>
    </w:pPr>
  </w:style>
  <w:style w:type="character" w:styleId="Hypertextovodkaz">
    <w:name w:val="Hyperlink"/>
    <w:unhideWhenUsed/>
    <w:rsid w:val="00FE1B56"/>
    <w:rPr>
      <w:color w:val="0000FF"/>
      <w:u w:val="single"/>
    </w:rPr>
  </w:style>
  <w:style w:type="character" w:styleId="Odkaznakoment">
    <w:name w:val="annotation reference"/>
    <w:basedOn w:val="Standardnpsmoodstavce"/>
    <w:uiPriority w:val="99"/>
    <w:semiHidden/>
    <w:unhideWhenUsed/>
    <w:rsid w:val="00FE1B56"/>
    <w:rPr>
      <w:sz w:val="16"/>
      <w:szCs w:val="16"/>
    </w:rPr>
  </w:style>
  <w:style w:type="paragraph" w:styleId="Textkomente">
    <w:name w:val="annotation text"/>
    <w:basedOn w:val="Normln"/>
    <w:link w:val="TextkomenteChar"/>
    <w:uiPriority w:val="99"/>
    <w:semiHidden/>
    <w:unhideWhenUsed/>
    <w:rsid w:val="00FE1B56"/>
    <w:rPr>
      <w:sz w:val="20"/>
      <w:szCs w:val="20"/>
    </w:rPr>
  </w:style>
  <w:style w:type="character" w:customStyle="1" w:styleId="TextkomenteChar">
    <w:name w:val="Text komentáře Char"/>
    <w:basedOn w:val="Standardnpsmoodstavce"/>
    <w:link w:val="Textkomente"/>
    <w:uiPriority w:val="99"/>
    <w:semiHidden/>
    <w:rsid w:val="00FE1B56"/>
    <w:rPr>
      <w:rFonts w:ascii="Times New Roman" w:eastAsia="Times New Roman" w:hAnsi="Times New Roman" w:cs="Times New Roman"/>
      <w:sz w:val="20"/>
      <w:szCs w:val="20"/>
      <w:lang w:eastAsia="cs-CZ"/>
    </w:rPr>
  </w:style>
  <w:style w:type="paragraph" w:customStyle="1" w:styleId="RLdajeosmluvnstran">
    <w:name w:val="RL  údaje o smluvní straně"/>
    <w:basedOn w:val="Normln"/>
    <w:link w:val="RLdajeosmluvnstranChar"/>
    <w:rsid w:val="00FE1B56"/>
    <w:pPr>
      <w:spacing w:after="120" w:line="280" w:lineRule="exact"/>
      <w:jc w:val="center"/>
    </w:pPr>
    <w:rPr>
      <w:rFonts w:ascii="Garamond" w:hAnsi="Garamond"/>
      <w:lang w:eastAsia="en-US"/>
    </w:rPr>
  </w:style>
  <w:style w:type="character" w:customStyle="1" w:styleId="RLdajeosmluvnstranChar">
    <w:name w:val="RL  údaje o smluvní straně Char"/>
    <w:link w:val="RLdajeosmluvnstran"/>
    <w:rsid w:val="00FE1B56"/>
    <w:rPr>
      <w:rFonts w:ascii="Garamond" w:eastAsia="Times New Roman" w:hAnsi="Garamond" w:cs="Times New Roman"/>
      <w:sz w:val="24"/>
      <w:szCs w:val="24"/>
    </w:rPr>
  </w:style>
  <w:style w:type="character" w:customStyle="1" w:styleId="OdstavecseseznamemChar">
    <w:name w:val="Odstavec se seznamem Char"/>
    <w:aliases w:val="A-Odrážky1 Char"/>
    <w:link w:val="Odstavecseseznamem"/>
    <w:uiPriority w:val="34"/>
    <w:locked/>
    <w:rsid w:val="00FE1B56"/>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FE1B56"/>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FE1B56"/>
    <w:rPr>
      <w:rFonts w:ascii="Tahoma" w:hAnsi="Tahoma" w:cs="Tahoma"/>
      <w:sz w:val="16"/>
      <w:szCs w:val="16"/>
    </w:rPr>
  </w:style>
  <w:style w:type="character" w:customStyle="1" w:styleId="TextbublinyChar">
    <w:name w:val="Text bubliny Char"/>
    <w:basedOn w:val="Standardnpsmoodstavce"/>
    <w:link w:val="Textbubliny"/>
    <w:uiPriority w:val="99"/>
    <w:semiHidden/>
    <w:rsid w:val="00FE1B56"/>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1B5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FE1B56"/>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lang w:eastAsia="en-US"/>
    </w:rPr>
  </w:style>
  <w:style w:type="paragraph" w:styleId="Nadpis2">
    <w:name w:val="heading 2"/>
    <w:basedOn w:val="Normln"/>
    <w:next w:val="Normln"/>
    <w:link w:val="Nadpis2Char"/>
    <w:uiPriority w:val="9"/>
    <w:semiHidden/>
    <w:unhideWhenUsed/>
    <w:qFormat/>
    <w:rsid w:val="00FE1B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1B56"/>
    <w:rPr>
      <w:rFonts w:ascii="Verdana" w:eastAsia="Times New Roman" w:hAnsi="Verdana" w:cs="Times New Roman"/>
      <w:b/>
      <w:caps/>
      <w:kern w:val="28"/>
      <w:sz w:val="24"/>
      <w:szCs w:val="20"/>
    </w:rPr>
  </w:style>
  <w:style w:type="paragraph" w:styleId="Zpat">
    <w:name w:val="footer"/>
    <w:basedOn w:val="Normln"/>
    <w:link w:val="ZpatChar"/>
    <w:uiPriority w:val="99"/>
    <w:rsid w:val="00FE1B56"/>
    <w:pPr>
      <w:tabs>
        <w:tab w:val="center" w:pos="4536"/>
        <w:tab w:val="right" w:pos="9072"/>
      </w:tabs>
    </w:pPr>
    <w:rPr>
      <w:sz w:val="20"/>
      <w:szCs w:val="20"/>
      <w:lang w:val="en-GB"/>
    </w:rPr>
  </w:style>
  <w:style w:type="character" w:customStyle="1" w:styleId="ZpatChar">
    <w:name w:val="Zápatí Char"/>
    <w:basedOn w:val="Standardnpsmoodstavce"/>
    <w:link w:val="Zpat"/>
    <w:uiPriority w:val="99"/>
    <w:rsid w:val="00FE1B56"/>
    <w:rPr>
      <w:rFonts w:ascii="Times New Roman" w:eastAsia="Times New Roman" w:hAnsi="Times New Roman" w:cs="Times New Roman"/>
      <w:sz w:val="20"/>
      <w:szCs w:val="20"/>
      <w:lang w:val="en-GB" w:eastAsia="cs-CZ"/>
    </w:rPr>
  </w:style>
  <w:style w:type="character" w:styleId="slostrnky">
    <w:name w:val="page number"/>
    <w:basedOn w:val="Standardnpsmoodstavce"/>
    <w:rsid w:val="00FE1B56"/>
  </w:style>
  <w:style w:type="paragraph" w:styleId="Zhlav">
    <w:name w:val="header"/>
    <w:basedOn w:val="Normln"/>
    <w:link w:val="ZhlavChar"/>
    <w:uiPriority w:val="99"/>
    <w:rsid w:val="00FE1B56"/>
    <w:pPr>
      <w:tabs>
        <w:tab w:val="center" w:pos="4536"/>
        <w:tab w:val="right" w:pos="9072"/>
      </w:tabs>
    </w:pPr>
  </w:style>
  <w:style w:type="character" w:customStyle="1" w:styleId="ZhlavChar">
    <w:name w:val="Záhlaví Char"/>
    <w:basedOn w:val="Standardnpsmoodstavce"/>
    <w:link w:val="Zhlav"/>
    <w:uiPriority w:val="99"/>
    <w:rsid w:val="00FE1B56"/>
    <w:rPr>
      <w:rFonts w:ascii="Times New Roman" w:eastAsia="Times New Roman" w:hAnsi="Times New Roman" w:cs="Times New Roman"/>
      <w:sz w:val="24"/>
      <w:szCs w:val="24"/>
      <w:lang w:eastAsia="cs-CZ"/>
    </w:rPr>
  </w:style>
  <w:style w:type="paragraph" w:customStyle="1" w:styleId="WW-Zkladntextodsazen3">
    <w:name w:val="WW-Základní text odsazený 3"/>
    <w:basedOn w:val="Normln"/>
    <w:rsid w:val="00FE1B56"/>
    <w:pPr>
      <w:widowControl w:val="0"/>
      <w:ind w:left="765"/>
      <w:jc w:val="both"/>
    </w:pPr>
    <w:rPr>
      <w:szCs w:val="20"/>
    </w:rPr>
  </w:style>
  <w:style w:type="paragraph" w:styleId="Odstavecseseznamem">
    <w:name w:val="List Paragraph"/>
    <w:aliases w:val="A-Odrážky1"/>
    <w:basedOn w:val="Normln"/>
    <w:link w:val="OdstavecseseznamemChar"/>
    <w:uiPriority w:val="34"/>
    <w:qFormat/>
    <w:rsid w:val="00FE1B56"/>
    <w:pPr>
      <w:ind w:left="708"/>
    </w:pPr>
  </w:style>
  <w:style w:type="character" w:styleId="Hypertextovodkaz">
    <w:name w:val="Hyperlink"/>
    <w:unhideWhenUsed/>
    <w:rsid w:val="00FE1B56"/>
    <w:rPr>
      <w:color w:val="0000FF"/>
      <w:u w:val="single"/>
    </w:rPr>
  </w:style>
  <w:style w:type="character" w:styleId="Odkaznakoment">
    <w:name w:val="annotation reference"/>
    <w:basedOn w:val="Standardnpsmoodstavce"/>
    <w:uiPriority w:val="99"/>
    <w:semiHidden/>
    <w:unhideWhenUsed/>
    <w:rsid w:val="00FE1B56"/>
    <w:rPr>
      <w:sz w:val="16"/>
      <w:szCs w:val="16"/>
    </w:rPr>
  </w:style>
  <w:style w:type="paragraph" w:styleId="Textkomente">
    <w:name w:val="annotation text"/>
    <w:basedOn w:val="Normln"/>
    <w:link w:val="TextkomenteChar"/>
    <w:uiPriority w:val="99"/>
    <w:semiHidden/>
    <w:unhideWhenUsed/>
    <w:rsid w:val="00FE1B56"/>
    <w:rPr>
      <w:sz w:val="20"/>
      <w:szCs w:val="20"/>
    </w:rPr>
  </w:style>
  <w:style w:type="character" w:customStyle="1" w:styleId="TextkomenteChar">
    <w:name w:val="Text komentáře Char"/>
    <w:basedOn w:val="Standardnpsmoodstavce"/>
    <w:link w:val="Textkomente"/>
    <w:uiPriority w:val="99"/>
    <w:semiHidden/>
    <w:rsid w:val="00FE1B56"/>
    <w:rPr>
      <w:rFonts w:ascii="Times New Roman" w:eastAsia="Times New Roman" w:hAnsi="Times New Roman" w:cs="Times New Roman"/>
      <w:sz w:val="20"/>
      <w:szCs w:val="20"/>
      <w:lang w:eastAsia="cs-CZ"/>
    </w:rPr>
  </w:style>
  <w:style w:type="paragraph" w:customStyle="1" w:styleId="RLdajeosmluvnstran">
    <w:name w:val="RL  údaje o smluvní straně"/>
    <w:basedOn w:val="Normln"/>
    <w:link w:val="RLdajeosmluvnstranChar"/>
    <w:rsid w:val="00FE1B56"/>
    <w:pPr>
      <w:spacing w:after="120" w:line="280" w:lineRule="exact"/>
      <w:jc w:val="center"/>
    </w:pPr>
    <w:rPr>
      <w:rFonts w:ascii="Garamond" w:hAnsi="Garamond"/>
      <w:lang w:eastAsia="en-US"/>
    </w:rPr>
  </w:style>
  <w:style w:type="character" w:customStyle="1" w:styleId="RLdajeosmluvnstranChar">
    <w:name w:val="RL  údaje o smluvní straně Char"/>
    <w:link w:val="RLdajeosmluvnstran"/>
    <w:rsid w:val="00FE1B56"/>
    <w:rPr>
      <w:rFonts w:ascii="Garamond" w:eastAsia="Times New Roman" w:hAnsi="Garamond" w:cs="Times New Roman"/>
      <w:sz w:val="24"/>
      <w:szCs w:val="24"/>
    </w:rPr>
  </w:style>
  <w:style w:type="character" w:customStyle="1" w:styleId="OdstavecseseznamemChar">
    <w:name w:val="Odstavec se seznamem Char"/>
    <w:aliases w:val="A-Odrážky1 Char"/>
    <w:link w:val="Odstavecseseznamem"/>
    <w:uiPriority w:val="34"/>
    <w:locked/>
    <w:rsid w:val="00FE1B56"/>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FE1B56"/>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FE1B56"/>
    <w:rPr>
      <w:rFonts w:ascii="Tahoma" w:hAnsi="Tahoma" w:cs="Tahoma"/>
      <w:sz w:val="16"/>
      <w:szCs w:val="16"/>
    </w:rPr>
  </w:style>
  <w:style w:type="character" w:customStyle="1" w:styleId="TextbublinyChar">
    <w:name w:val="Text bubliny Char"/>
    <w:basedOn w:val="Standardnpsmoodstavce"/>
    <w:link w:val="Textbubliny"/>
    <w:uiPriority w:val="99"/>
    <w:semiHidden/>
    <w:rsid w:val="00FE1B56"/>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4640</Words>
  <Characters>27378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Aleš Bc., DiS. (MPSV)</dc:creator>
  <cp:lastModifiedBy>Syrová Nikola, Bc. (MPSV)</cp:lastModifiedBy>
  <cp:revision>2</cp:revision>
  <dcterms:created xsi:type="dcterms:W3CDTF">2018-08-23T08:08:00Z</dcterms:created>
  <dcterms:modified xsi:type="dcterms:W3CDTF">2018-08-23T08:08:00Z</dcterms:modified>
</cp:coreProperties>
</file>