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24" w:rsidRPr="00DB428B" w:rsidRDefault="000B6524" w:rsidP="00DB428B">
      <w:pPr>
        <w:pStyle w:val="Nzev"/>
      </w:pPr>
      <w:r w:rsidRPr="00DB428B">
        <w:t>0024 Modernizace vnitřního vybavení poslucháren Technické fakulty ČZU</w:t>
      </w:r>
    </w:p>
    <w:p w:rsidR="007E5C06" w:rsidRPr="007E5C06" w:rsidRDefault="007E5C06" w:rsidP="007E5C06"/>
    <w:p w:rsidR="00DB428B" w:rsidRPr="00DB428B" w:rsidRDefault="00842AD5">
      <w:pPr>
        <w:rPr>
          <w:rStyle w:val="Siln"/>
          <w:b w:val="0"/>
        </w:rPr>
      </w:pPr>
      <w:r>
        <w:rPr>
          <w:rStyle w:val="Nadpis1Char"/>
          <w:b/>
        </w:rPr>
        <w:t xml:space="preserve">Kupní smlouva ze dne 25. 7. </w:t>
      </w:r>
      <w:bookmarkStart w:id="0" w:name="_GoBack"/>
      <w:bookmarkEnd w:id="0"/>
      <w:r>
        <w:rPr>
          <w:rStyle w:val="Nadpis1Char"/>
          <w:b/>
        </w:rPr>
        <w:t>2018</w:t>
      </w:r>
      <w:r w:rsidR="007E5C06" w:rsidRPr="00DB428B">
        <w:rPr>
          <w:rStyle w:val="Siln"/>
          <w:b w:val="0"/>
        </w:rPr>
        <w:t xml:space="preserve"> </w:t>
      </w:r>
    </w:p>
    <w:p w:rsidR="000B6524" w:rsidRPr="007E5C06" w:rsidRDefault="000B6524" w:rsidP="00DB428B">
      <w:pPr>
        <w:rPr>
          <w:rStyle w:val="Siln"/>
          <w:b w:val="0"/>
        </w:rPr>
      </w:pPr>
      <w:r w:rsidRPr="007E5C06">
        <w:rPr>
          <w:rStyle w:val="Siln"/>
          <w:b w:val="0"/>
        </w:rPr>
        <w:t xml:space="preserve">Prodávající: </w:t>
      </w:r>
      <w:proofErr w:type="spellStart"/>
      <w:r w:rsidRPr="007E5C06">
        <w:rPr>
          <w:rStyle w:val="Siln"/>
          <w:b w:val="0"/>
        </w:rPr>
        <w:t>Colsys</w:t>
      </w:r>
      <w:proofErr w:type="spellEnd"/>
      <w:r w:rsidRPr="007E5C06">
        <w:rPr>
          <w:rStyle w:val="Siln"/>
          <w:b w:val="0"/>
        </w:rPr>
        <w:t xml:space="preserve"> s.r.o.</w:t>
      </w:r>
    </w:p>
    <w:p w:rsidR="000B6524" w:rsidRPr="007E5C06" w:rsidRDefault="000B6524" w:rsidP="00DB428B">
      <w:pPr>
        <w:rPr>
          <w:rStyle w:val="Siln"/>
          <w:b w:val="0"/>
        </w:rPr>
      </w:pPr>
      <w:r w:rsidRPr="007E5C06">
        <w:rPr>
          <w:rStyle w:val="Siln"/>
          <w:b w:val="0"/>
        </w:rPr>
        <w:t>Cena: 9 899 425,10 Kč</w:t>
      </w:r>
    </w:p>
    <w:p w:rsidR="007E5C06" w:rsidRPr="007E5C06" w:rsidRDefault="007E5C06" w:rsidP="00DB428B">
      <w:pPr>
        <w:rPr>
          <w:rStyle w:val="Siln"/>
          <w:b w:val="0"/>
        </w:rPr>
      </w:pPr>
      <w:r w:rsidRPr="007E5C06">
        <w:rPr>
          <w:rStyle w:val="Siln"/>
          <w:b w:val="0"/>
        </w:rPr>
        <w:t>Datum podpisu: 25.</w:t>
      </w:r>
      <w:r w:rsidR="00DB428B">
        <w:rPr>
          <w:rStyle w:val="Siln"/>
          <w:b w:val="0"/>
        </w:rPr>
        <w:t xml:space="preserve"> </w:t>
      </w:r>
      <w:r w:rsidRPr="007E5C06">
        <w:rPr>
          <w:rStyle w:val="Siln"/>
          <w:b w:val="0"/>
        </w:rPr>
        <w:t>7.</w:t>
      </w:r>
      <w:r w:rsidR="00DB428B">
        <w:rPr>
          <w:rStyle w:val="Siln"/>
          <w:b w:val="0"/>
        </w:rPr>
        <w:t xml:space="preserve"> </w:t>
      </w:r>
      <w:r w:rsidRPr="007E5C06">
        <w:rPr>
          <w:rStyle w:val="Siln"/>
          <w:b w:val="0"/>
        </w:rPr>
        <w:t>2018</w:t>
      </w:r>
    </w:p>
    <w:p w:rsidR="00CD622E" w:rsidRDefault="00CD622E" w:rsidP="00DB428B">
      <w:r>
        <w:t xml:space="preserve">Popis stávajícího znění smlouvy: </w:t>
      </w:r>
    </w:p>
    <w:p w:rsidR="00F9410D" w:rsidRPr="00DB428B" w:rsidRDefault="00DB428B" w:rsidP="00DB428B">
      <w:pPr>
        <w:rPr>
          <w:b/>
        </w:rPr>
      </w:pPr>
      <w:r>
        <w:rPr>
          <w:b/>
        </w:rPr>
        <w:t>Článek III. odst. 3.1.</w:t>
      </w:r>
      <w:r w:rsidR="00F9410D" w:rsidRPr="00DB428B">
        <w:rPr>
          <w:b/>
        </w:rPr>
        <w:t xml:space="preserve"> </w:t>
      </w:r>
    </w:p>
    <w:p w:rsidR="00F9410D" w:rsidRDefault="00F9410D" w:rsidP="00DB428B">
      <w:r>
        <w:rPr>
          <w:rFonts w:ascii="Calibri" w:hAnsi="Calibri" w:cs="Calibri"/>
        </w:rPr>
        <w:t>„</w:t>
      </w:r>
      <w:r w:rsidRPr="009A7572">
        <w:rPr>
          <w:rFonts w:ascii="Calibri" w:hAnsi="Calibri" w:cs="Calibri"/>
        </w:rPr>
        <w:t>Prodávající se zavazuje, že sjednané zboží předá kupujícímu</w:t>
      </w:r>
      <w:r w:rsidRPr="009A7572">
        <w:rPr>
          <w:rFonts w:ascii="Calibri" w:hAnsi="Calibri"/>
        </w:rPr>
        <w:t xml:space="preserve"> nejpozději do 4 týdnů účinnosti této smlouvy. Kupující uvádí, že zboží musí být dodáno nejpozději 31. 8. 2018.</w:t>
      </w:r>
      <w:r>
        <w:rPr>
          <w:rFonts w:ascii="Calibri" w:hAnsi="Calibri"/>
        </w:rPr>
        <w:t>“</w:t>
      </w:r>
    </w:p>
    <w:p w:rsidR="009F6021" w:rsidRPr="00DB428B" w:rsidRDefault="009F6021" w:rsidP="00DB428B">
      <w:pPr>
        <w:rPr>
          <w:b/>
        </w:rPr>
      </w:pPr>
      <w:r w:rsidRPr="00DB428B">
        <w:rPr>
          <w:b/>
        </w:rPr>
        <w:t>Článek IV. odst. 4.5.</w:t>
      </w:r>
    </w:p>
    <w:p w:rsidR="009F6021" w:rsidRDefault="009F6021" w:rsidP="00DB428B">
      <w:pPr>
        <w:rPr>
          <w:rFonts w:ascii="Calibri" w:hAnsi="Calibri" w:cs="Calibri"/>
        </w:rPr>
      </w:pPr>
      <w:r>
        <w:rPr>
          <w:rFonts w:ascii="Calibri" w:hAnsi="Calibri" w:cs="Calibri"/>
        </w:rPr>
        <w:t>„Předmět plnění této smlouvy bude prodávajícím vyfakturován a proveden v následujících etapách:</w:t>
      </w:r>
    </w:p>
    <w:p w:rsidR="000B6524" w:rsidRDefault="000B6524" w:rsidP="00DB428B">
      <w:r w:rsidRPr="000B6524">
        <w:t>Nejpozději do 25.</w:t>
      </w:r>
      <w:r w:rsidR="00DB428B">
        <w:t xml:space="preserve"> </w:t>
      </w:r>
      <w:r w:rsidRPr="000B6524">
        <w:t>8.</w:t>
      </w:r>
      <w:r w:rsidR="00DB428B">
        <w:t xml:space="preserve"> </w:t>
      </w:r>
      <w:r w:rsidRPr="000B6524">
        <w:t>2018 je prodávající povinen dodat 80% kompletního</w:t>
      </w:r>
      <w:r>
        <w:t xml:space="preserve"> </w:t>
      </w:r>
      <w:r w:rsidRPr="000B6524">
        <w:rPr>
          <w:sz w:val="21"/>
          <w:szCs w:val="21"/>
        </w:rPr>
        <w:t xml:space="preserve">předmětu plnění dle této smlouvy a současně je prodávající po řádném předání a převzetí </w:t>
      </w:r>
      <w:r>
        <w:t>předmětu plnění ve výše uvedenému termínu vystavit fakturu ve výši 80% z celkové ceny předmětu plnění dle této smlouvy.</w:t>
      </w:r>
    </w:p>
    <w:p w:rsidR="000B6524" w:rsidRPr="007E5C06" w:rsidRDefault="000B6524" w:rsidP="00DB428B">
      <w:r>
        <w:t xml:space="preserve">V termínu dle </w:t>
      </w:r>
      <w:r w:rsidRPr="00DB428B">
        <w:t xml:space="preserve">ustanovení či. </w:t>
      </w:r>
      <w:r w:rsidR="00DB428B" w:rsidRPr="00DB428B">
        <w:t>III</w:t>
      </w:r>
      <w:r w:rsidR="00DB428B">
        <w:t>.</w:t>
      </w:r>
      <w:r>
        <w:t xml:space="preserve"> odst. 1 </w:t>
      </w:r>
      <w:r w:rsidR="008829A7">
        <w:t>s</w:t>
      </w:r>
      <w:r>
        <w:t xml:space="preserve">mlouvy, tj. nejpozději do 31. 8. 2018 je prodávající povinen dodat zbývajících 20% kompletního předmětu plnění dle této </w:t>
      </w:r>
      <w:r w:rsidRPr="000B6524">
        <w:rPr>
          <w:sz w:val="21"/>
          <w:szCs w:val="21"/>
        </w:rPr>
        <w:t xml:space="preserve">smlouvy a současně je prodávající po řádném předání a převzetí předmětu plnění ve výše uvedenému termínu vystavit fakturu ve výši 20% z celkové ceny předmětu plnění dle </w:t>
      </w:r>
      <w:r>
        <w:rPr>
          <w:sz w:val="21"/>
          <w:szCs w:val="21"/>
        </w:rPr>
        <w:t>S</w:t>
      </w:r>
      <w:r w:rsidRPr="000B6524">
        <w:rPr>
          <w:sz w:val="21"/>
          <w:szCs w:val="21"/>
        </w:rPr>
        <w:t>mlouvy.</w:t>
      </w:r>
      <w:r w:rsidR="009F6021">
        <w:rPr>
          <w:sz w:val="21"/>
          <w:szCs w:val="21"/>
        </w:rPr>
        <w:t>“</w:t>
      </w:r>
    </w:p>
    <w:p w:rsidR="007E5C06" w:rsidRPr="00DB428B" w:rsidRDefault="007E5C06" w:rsidP="00DB428B">
      <w:pPr>
        <w:pStyle w:val="Nadpis1"/>
        <w:rPr>
          <w:rStyle w:val="Siln"/>
          <w:bCs w:val="0"/>
        </w:rPr>
      </w:pPr>
      <w:r w:rsidRPr="00DB428B">
        <w:rPr>
          <w:rStyle w:val="Siln"/>
          <w:bCs w:val="0"/>
        </w:rPr>
        <w:t>Dodatek č. 1 ke kupní smlouvě ze dne 25. 7. 2018</w:t>
      </w:r>
    </w:p>
    <w:p w:rsidR="0088615C" w:rsidRPr="007E5C06" w:rsidRDefault="0088615C" w:rsidP="0088615C">
      <w:pPr>
        <w:rPr>
          <w:rStyle w:val="Siln"/>
          <w:b w:val="0"/>
        </w:rPr>
      </w:pPr>
      <w:r w:rsidRPr="007E5C06">
        <w:rPr>
          <w:rStyle w:val="Siln"/>
          <w:b w:val="0"/>
        </w:rPr>
        <w:t>Datum pod</w:t>
      </w:r>
      <w:r>
        <w:rPr>
          <w:rStyle w:val="Siln"/>
          <w:b w:val="0"/>
        </w:rPr>
        <w:t>pisu: 24</w:t>
      </w:r>
      <w:r w:rsidRPr="007E5C06">
        <w:rPr>
          <w:rStyle w:val="Siln"/>
          <w:b w:val="0"/>
        </w:rPr>
        <w:t>.</w:t>
      </w:r>
      <w:r>
        <w:rPr>
          <w:rStyle w:val="Siln"/>
          <w:b w:val="0"/>
        </w:rPr>
        <w:t xml:space="preserve"> 8</w:t>
      </w:r>
      <w:r w:rsidRPr="007E5C06">
        <w:rPr>
          <w:rStyle w:val="Siln"/>
          <w:b w:val="0"/>
        </w:rPr>
        <w:t>.</w:t>
      </w:r>
      <w:r>
        <w:rPr>
          <w:rStyle w:val="Siln"/>
          <w:b w:val="0"/>
        </w:rPr>
        <w:t xml:space="preserve"> </w:t>
      </w:r>
      <w:r w:rsidRPr="007E5C06">
        <w:rPr>
          <w:rStyle w:val="Siln"/>
          <w:b w:val="0"/>
        </w:rPr>
        <w:t>2018</w:t>
      </w:r>
    </w:p>
    <w:p w:rsidR="0088615C" w:rsidRDefault="0088615C" w:rsidP="0088615C">
      <w:pPr>
        <w:pStyle w:val="Nadpis2"/>
      </w:pPr>
      <w:r>
        <w:t>Odůvodnění uzavření Dodatku</w:t>
      </w:r>
    </w:p>
    <w:p w:rsidR="0088615C" w:rsidRDefault="00806924" w:rsidP="003A27C1">
      <w:pPr>
        <w:jc w:val="both"/>
      </w:pPr>
      <w:r>
        <w:t xml:space="preserve">V průběhu </w:t>
      </w:r>
      <w:r w:rsidR="007270E7">
        <w:t>realizace plnění dle smlouvy</w:t>
      </w:r>
      <w:r>
        <w:t xml:space="preserve"> byla</w:t>
      </w:r>
      <w:r w:rsidR="007270E7">
        <w:t xml:space="preserve"> vybraným</w:t>
      </w:r>
      <w:r>
        <w:t xml:space="preserve"> dodavatelem zjištěna potřeba změny určitých postupů a použitých materiálů</w:t>
      </w:r>
      <w:r w:rsidR="00900D8D">
        <w:t xml:space="preserve"> uvedených původně v projektové dokumentaci</w:t>
      </w:r>
      <w:r>
        <w:t xml:space="preserve">, jakož i dodatečných prací, </w:t>
      </w:r>
      <w:r w:rsidR="0088615C" w:rsidRPr="00C12E6D">
        <w:t>které nebyly zahrnuty v původní smlouvě a které jsou nezbytné pro řádné splnění předmětu smlouvy</w:t>
      </w:r>
      <w:r w:rsidR="00B96F6C" w:rsidRPr="00C12E6D">
        <w:t>.</w:t>
      </w:r>
      <w:r w:rsidR="00DB428B">
        <w:t xml:space="preserve"> </w:t>
      </w:r>
      <w:r w:rsidR="006637E5">
        <w:t xml:space="preserve">Tato potřeba je vyvolána objektivně zjištěnými </w:t>
      </w:r>
      <w:r w:rsidR="00387ADB">
        <w:t>dílčí</w:t>
      </w:r>
      <w:r w:rsidR="006637E5">
        <w:t>mi</w:t>
      </w:r>
      <w:r w:rsidR="00387ADB">
        <w:t xml:space="preserve"> nesoulad</w:t>
      </w:r>
      <w:r w:rsidR="006637E5">
        <w:t>y</w:t>
      </w:r>
      <w:r w:rsidR="00757E43" w:rsidRPr="00C12E6D">
        <w:t xml:space="preserve"> projektové dokumentace a faktického stavu zjištěného</w:t>
      </w:r>
      <w:r w:rsidR="00757E43">
        <w:t xml:space="preserve"> v průběhu samotné realizace</w:t>
      </w:r>
      <w:r w:rsidR="007F6E77">
        <w:t xml:space="preserve">. Jedná se především o stav podkladu, odkrytého demontáží původních krytin a materiál stěn, jehož nižší než projektem předpokládaná </w:t>
      </w:r>
      <w:r w:rsidR="00900D8D">
        <w:lastRenderedPageBreak/>
        <w:t>únosnost</w:t>
      </w:r>
      <w:r w:rsidR="007F6E77">
        <w:t xml:space="preserve"> byla zjištěna při demontáži stávajícího vybavení. Jedná se tedy dle našeho názoru o okolnosti, které zadavatel jednající s náležitou péčí nemohl předvídat a které </w:t>
      </w:r>
      <w:r w:rsidR="006637E5">
        <w:t xml:space="preserve">tudíž </w:t>
      </w:r>
      <w:r w:rsidR="007F6E77">
        <w:t>zadavatele opravňují k nepodstatné změně závazku ze smlouvy</w:t>
      </w:r>
      <w:r w:rsidR="00EF5CAA">
        <w:t xml:space="preserve"> prostřednictvím uzavření Dodatku č. 1 ke smlouvě</w:t>
      </w:r>
      <w:r w:rsidR="007F6E77">
        <w:t>.</w:t>
      </w:r>
      <w:r w:rsidR="00DB428B">
        <w:t xml:space="preserve"> </w:t>
      </w:r>
      <w:r w:rsidR="00A90E5E">
        <w:t>Podstata p</w:t>
      </w:r>
      <w:r w:rsidR="00B96F6C">
        <w:t>ředmět</w:t>
      </w:r>
      <w:r w:rsidR="00A90E5E">
        <w:t>u</w:t>
      </w:r>
      <w:r w:rsidR="00B96F6C">
        <w:t xml:space="preserve"> plnění smlouvy zůstává plně zachován</w:t>
      </w:r>
      <w:r w:rsidR="00A90E5E">
        <w:t>a</w:t>
      </w:r>
      <w:r w:rsidR="00B96F6C">
        <w:t>.</w:t>
      </w:r>
    </w:p>
    <w:p w:rsidR="00842AD5" w:rsidRDefault="00842AD5" w:rsidP="00842AD5"/>
    <w:p w:rsidR="00842AD5" w:rsidRDefault="00842AD5" w:rsidP="00842AD5"/>
    <w:p w:rsidR="0088615C" w:rsidRDefault="00146A29" w:rsidP="00842AD5">
      <w:r>
        <w:t>Předmětem D</w:t>
      </w:r>
      <w:r w:rsidR="007E5C06">
        <w:t xml:space="preserve">odatku </w:t>
      </w:r>
      <w:r>
        <w:t>č.</w:t>
      </w:r>
      <w:r w:rsidR="00DB428B">
        <w:t xml:space="preserve"> </w:t>
      </w:r>
      <w:r>
        <w:t xml:space="preserve">1 </w:t>
      </w:r>
      <w:r w:rsidR="007E5C06">
        <w:t>je</w:t>
      </w:r>
      <w:r w:rsidR="0088615C">
        <w:t>:</w:t>
      </w:r>
    </w:p>
    <w:p w:rsidR="009A2A1E" w:rsidRPr="009A2A1E" w:rsidRDefault="007E5C06" w:rsidP="002704BA">
      <w:pPr>
        <w:pStyle w:val="Odstavecseseznamem"/>
        <w:numPr>
          <w:ilvl w:val="0"/>
          <w:numId w:val="5"/>
        </w:numPr>
        <w:rPr>
          <w:rStyle w:val="Zdraznnintenzivn"/>
        </w:rPr>
      </w:pPr>
      <w:r w:rsidRPr="00D23DAC">
        <w:rPr>
          <w:b/>
        </w:rPr>
        <w:t xml:space="preserve">dodatečné provedení úprav podlahových povrchů v jednotlivých posluchárnách </w:t>
      </w:r>
      <w:r w:rsidR="00D43940" w:rsidRPr="00D23DAC">
        <w:rPr>
          <w:b/>
        </w:rPr>
        <w:t>(MI, MII, MIII)</w:t>
      </w:r>
      <w:r w:rsidR="00D43940">
        <w:t xml:space="preserve"> </w:t>
      </w:r>
      <w:r w:rsidR="00D43940">
        <w:br/>
      </w:r>
      <w:r w:rsidR="009A2A1E" w:rsidRPr="009A2A1E">
        <w:rPr>
          <w:rStyle w:val="Zdraznnintenzivn"/>
        </w:rPr>
        <w:t xml:space="preserve">Vysvětlení: </w:t>
      </w:r>
    </w:p>
    <w:p w:rsidR="00D43940" w:rsidRDefault="009A2A1E" w:rsidP="003A27C1">
      <w:pPr>
        <w:pStyle w:val="Odstavecseseznamem"/>
        <w:ind w:left="1080"/>
        <w:jc w:val="both"/>
      </w:pPr>
      <w:r>
        <w:rPr>
          <w:color w:val="000000"/>
        </w:rPr>
        <w:t>Během demontáží podlahových krytin v posluchárnách MI, MII a MII</w:t>
      </w:r>
      <w:r w:rsidR="00D43940">
        <w:rPr>
          <w:color w:val="000000"/>
        </w:rPr>
        <w:t>I</w:t>
      </w:r>
      <w:r>
        <w:rPr>
          <w:color w:val="000000"/>
        </w:rPr>
        <w:t xml:space="preserve"> bylo zjištěno, že pod krytinami se nachází nesourodý betonový podklad se známkami </w:t>
      </w:r>
      <w:r w:rsidR="00274F22">
        <w:rPr>
          <w:color w:val="000000"/>
        </w:rPr>
        <w:t xml:space="preserve">značného </w:t>
      </w:r>
      <w:r>
        <w:rPr>
          <w:color w:val="000000"/>
        </w:rPr>
        <w:t xml:space="preserve">poškození. </w:t>
      </w:r>
      <w:r w:rsidR="009B45C8">
        <w:rPr>
          <w:color w:val="000000"/>
        </w:rPr>
        <w:t xml:space="preserve">Jedná se </w:t>
      </w:r>
      <w:r w:rsidR="00590A93">
        <w:rPr>
          <w:color w:val="000000"/>
        </w:rPr>
        <w:t xml:space="preserve">o </w:t>
      </w:r>
      <w:r w:rsidR="009B45C8">
        <w:rPr>
          <w:color w:val="000000"/>
        </w:rPr>
        <w:t>nepředvídatelnou okolnost.</w:t>
      </w:r>
      <w:r w:rsidR="003A27C1">
        <w:rPr>
          <w:color w:val="000000"/>
        </w:rPr>
        <w:t xml:space="preserve"> V</w:t>
      </w:r>
      <w:r w:rsidR="009F6021">
        <w:rPr>
          <w:color w:val="000000"/>
        </w:rPr>
        <w:t>ybraný dodavatel</w:t>
      </w:r>
      <w:r>
        <w:rPr>
          <w:color w:val="000000"/>
        </w:rPr>
        <w:t xml:space="preserve"> </w:t>
      </w:r>
      <w:r w:rsidR="00274F22">
        <w:rPr>
          <w:color w:val="000000"/>
        </w:rPr>
        <w:t xml:space="preserve">nově </w:t>
      </w:r>
      <w:r>
        <w:rPr>
          <w:color w:val="000000"/>
        </w:rPr>
        <w:t xml:space="preserve">navrhuje zpevnit a překrýt nesoudržný podlahový povrch novou vrstvou </w:t>
      </w:r>
      <w:r w:rsidR="00D43940">
        <w:rPr>
          <w:color w:val="000000"/>
        </w:rPr>
        <w:t>dřevěných lepených desek</w:t>
      </w:r>
      <w:r w:rsidR="00387ADB">
        <w:rPr>
          <w:color w:val="000000"/>
        </w:rPr>
        <w:t>, čímž</w:t>
      </w:r>
      <w:r w:rsidR="00D43940">
        <w:rPr>
          <w:color w:val="000000"/>
        </w:rPr>
        <w:t xml:space="preserve"> </w:t>
      </w:r>
      <w:r w:rsidR="00590A93">
        <w:rPr>
          <w:color w:val="000000"/>
        </w:rPr>
        <w:t>dojde ke zvýšení</w:t>
      </w:r>
      <w:r>
        <w:rPr>
          <w:color w:val="000000"/>
        </w:rPr>
        <w:t xml:space="preserve"> </w:t>
      </w:r>
      <w:r w:rsidR="00590A93">
        <w:rPr>
          <w:color w:val="000000"/>
        </w:rPr>
        <w:t>a rozšíření</w:t>
      </w:r>
      <w:r w:rsidR="00D43940">
        <w:rPr>
          <w:color w:val="000000"/>
        </w:rPr>
        <w:t xml:space="preserve"> </w:t>
      </w:r>
      <w:r w:rsidR="00590A93">
        <w:rPr>
          <w:color w:val="000000"/>
        </w:rPr>
        <w:t>jednotlivých stupňů</w:t>
      </w:r>
      <w:r>
        <w:rPr>
          <w:color w:val="000000"/>
        </w:rPr>
        <w:t xml:space="preserve"> v posluchárnách. </w:t>
      </w:r>
      <w:r w:rsidR="008A68AA">
        <w:rPr>
          <w:color w:val="000000"/>
        </w:rPr>
        <w:t>Teoretickou a</w:t>
      </w:r>
      <w:r w:rsidR="00EE3914">
        <w:rPr>
          <w:color w:val="000000"/>
        </w:rPr>
        <w:t>lternativou by bylo časově náročnější zpevňování podlah betonovým podkladem</w:t>
      </w:r>
      <w:r w:rsidR="008A68AA">
        <w:rPr>
          <w:color w:val="000000"/>
        </w:rPr>
        <w:t xml:space="preserve">, které by </w:t>
      </w:r>
      <w:r w:rsidR="00387ADB">
        <w:rPr>
          <w:color w:val="000000"/>
        </w:rPr>
        <w:t xml:space="preserve">však </w:t>
      </w:r>
      <w:r w:rsidR="008A68AA">
        <w:rPr>
          <w:color w:val="000000"/>
        </w:rPr>
        <w:t>nemuselo splňovat předpokládanou únosnost povrchu</w:t>
      </w:r>
      <w:r w:rsidR="00EE3914">
        <w:rPr>
          <w:color w:val="000000"/>
        </w:rPr>
        <w:t xml:space="preserve">. </w:t>
      </w:r>
      <w:r w:rsidR="00387ADB">
        <w:rPr>
          <w:color w:val="000000"/>
        </w:rPr>
        <w:t>K n</w:t>
      </w:r>
      <w:r w:rsidR="00EE3914">
        <w:rPr>
          <w:color w:val="000000"/>
        </w:rPr>
        <w:t>ovému zaměření, výrobě dřevěných desek a jejich lepení a schnutí je nutné poskytnou</w:t>
      </w:r>
      <w:r w:rsidR="0053556E">
        <w:rPr>
          <w:color w:val="000000"/>
        </w:rPr>
        <w:t>t</w:t>
      </w:r>
      <w:r w:rsidR="00EE3914">
        <w:rPr>
          <w:color w:val="000000"/>
        </w:rPr>
        <w:t xml:space="preserve"> </w:t>
      </w:r>
      <w:r w:rsidR="00387ADB">
        <w:rPr>
          <w:color w:val="000000"/>
        </w:rPr>
        <w:t xml:space="preserve">prodávajícímu </w:t>
      </w:r>
      <w:r w:rsidR="00EE3914">
        <w:rPr>
          <w:color w:val="000000"/>
        </w:rPr>
        <w:t xml:space="preserve">přiměřenou technologickou lhůtu. </w:t>
      </w:r>
    </w:p>
    <w:p w:rsidR="00E67497" w:rsidRDefault="00E67497" w:rsidP="00D43940">
      <w:pPr>
        <w:pStyle w:val="Odstavecseseznamem"/>
        <w:ind w:left="1080"/>
      </w:pPr>
    </w:p>
    <w:p w:rsidR="00D43940" w:rsidRPr="00D23DAC" w:rsidRDefault="00E67497" w:rsidP="00D43940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snížení </w:t>
      </w:r>
      <w:r w:rsidR="00694A16">
        <w:rPr>
          <w:b/>
        </w:rPr>
        <w:t>plánované</w:t>
      </w:r>
      <w:r>
        <w:rPr>
          <w:b/>
        </w:rPr>
        <w:t>ho počtu</w:t>
      </w:r>
      <w:r w:rsidR="00694A16">
        <w:rPr>
          <w:b/>
        </w:rPr>
        <w:t xml:space="preserve"> </w:t>
      </w:r>
      <w:r w:rsidR="00D43940" w:rsidRPr="00D23DAC">
        <w:rPr>
          <w:b/>
        </w:rPr>
        <w:t>lavic v posluchárně MI</w:t>
      </w:r>
    </w:p>
    <w:p w:rsidR="00D43940" w:rsidRPr="009A2A1E" w:rsidRDefault="00D43940" w:rsidP="00D43940">
      <w:pPr>
        <w:pStyle w:val="Odstavecseseznamem"/>
        <w:ind w:left="1080"/>
        <w:rPr>
          <w:rStyle w:val="Zdraznnintenzivn"/>
        </w:rPr>
      </w:pPr>
      <w:r w:rsidRPr="009A2A1E">
        <w:rPr>
          <w:rStyle w:val="Zdraznnintenzivn"/>
        </w:rPr>
        <w:t xml:space="preserve">Vysvětlení: </w:t>
      </w:r>
    </w:p>
    <w:p w:rsidR="00D43940" w:rsidRDefault="00D43940" w:rsidP="00F64823">
      <w:pPr>
        <w:pStyle w:val="Odstavecseseznamem"/>
        <w:ind w:left="1080"/>
        <w:jc w:val="both"/>
        <w:rPr>
          <w:color w:val="000000"/>
        </w:rPr>
      </w:pPr>
      <w:r>
        <w:rPr>
          <w:color w:val="000000"/>
        </w:rPr>
        <w:t>Z důvodu zvyšování a rozšiřování jednotlivých stupňů posluchárny MI</w:t>
      </w:r>
      <w:r w:rsidR="003D46F4">
        <w:rPr>
          <w:color w:val="000000"/>
        </w:rPr>
        <w:t xml:space="preserve"> (</w:t>
      </w:r>
      <w:r w:rsidR="004B33CE">
        <w:rPr>
          <w:color w:val="000000"/>
        </w:rPr>
        <w:t>dle výše uvedeného</w:t>
      </w:r>
      <w:r w:rsidR="003D46F4">
        <w:rPr>
          <w:color w:val="000000"/>
        </w:rPr>
        <w:t xml:space="preserve"> bod</w:t>
      </w:r>
      <w:r w:rsidR="004B33CE">
        <w:rPr>
          <w:color w:val="000000"/>
        </w:rPr>
        <w:t>u</w:t>
      </w:r>
      <w:r w:rsidR="003D46F4">
        <w:rPr>
          <w:color w:val="000000"/>
        </w:rPr>
        <w:t>)</w:t>
      </w:r>
      <w:r>
        <w:rPr>
          <w:color w:val="000000"/>
        </w:rPr>
        <w:t xml:space="preserve">, a zachování komfortní viditelnosti na tabuli, bude ubrána </w:t>
      </w:r>
      <w:r w:rsidR="00A960AD">
        <w:rPr>
          <w:color w:val="000000"/>
        </w:rPr>
        <w:t>jedna</w:t>
      </w:r>
      <w:r>
        <w:rPr>
          <w:color w:val="000000"/>
        </w:rPr>
        <w:t xml:space="preserve"> řada lavic v posluchárně MI</w:t>
      </w:r>
      <w:r w:rsidR="009F6021">
        <w:rPr>
          <w:color w:val="000000"/>
        </w:rPr>
        <w:t xml:space="preserve">, konkrétně první řada lavic tak, aby prostory posluchárny odpovídaly užitkovým standardům </w:t>
      </w:r>
      <w:r w:rsidR="00D91D2E">
        <w:rPr>
          <w:color w:val="000000"/>
        </w:rPr>
        <w:t>příslušných výukových prostor</w:t>
      </w:r>
      <w:r>
        <w:rPr>
          <w:color w:val="000000"/>
        </w:rPr>
        <w:t>.</w:t>
      </w:r>
    </w:p>
    <w:p w:rsidR="00D43940" w:rsidRDefault="00D43940" w:rsidP="009A2A1E">
      <w:pPr>
        <w:pStyle w:val="Odstavecseseznamem"/>
        <w:ind w:left="1080"/>
        <w:rPr>
          <w:color w:val="000000"/>
        </w:rPr>
      </w:pPr>
    </w:p>
    <w:p w:rsidR="009A2A1E" w:rsidRPr="00D23DAC" w:rsidRDefault="007E5C06" w:rsidP="009A2A1E">
      <w:pPr>
        <w:pStyle w:val="Odstavecseseznamem"/>
        <w:numPr>
          <w:ilvl w:val="0"/>
          <w:numId w:val="5"/>
        </w:numPr>
        <w:rPr>
          <w:b/>
        </w:rPr>
      </w:pPr>
      <w:r w:rsidRPr="00D23DAC">
        <w:rPr>
          <w:b/>
        </w:rPr>
        <w:t>nahrazení původně plánovaných akustických obkladů v posluchárnách MII a MII</w:t>
      </w:r>
      <w:r w:rsidR="0088615C" w:rsidRPr="00D23DAC">
        <w:rPr>
          <w:b/>
        </w:rPr>
        <w:t xml:space="preserve">I lehčími </w:t>
      </w:r>
      <w:r w:rsidR="00D43940" w:rsidRPr="00D23DAC">
        <w:rPr>
          <w:b/>
        </w:rPr>
        <w:t xml:space="preserve">širokopásmovými </w:t>
      </w:r>
      <w:r w:rsidR="0088615C" w:rsidRPr="00D23DAC">
        <w:rPr>
          <w:b/>
        </w:rPr>
        <w:t xml:space="preserve">akustickými </w:t>
      </w:r>
      <w:r w:rsidR="00D43940" w:rsidRPr="00D23DAC">
        <w:rPr>
          <w:b/>
        </w:rPr>
        <w:t>obklady</w:t>
      </w:r>
    </w:p>
    <w:p w:rsidR="009A2A1E" w:rsidRPr="009A2A1E" w:rsidRDefault="009A2A1E" w:rsidP="009A2A1E">
      <w:pPr>
        <w:pStyle w:val="Odstavecseseznamem"/>
        <w:ind w:left="1080"/>
        <w:rPr>
          <w:rStyle w:val="Zdraznnintenzivn"/>
        </w:rPr>
      </w:pPr>
      <w:r w:rsidRPr="009A2A1E">
        <w:rPr>
          <w:rStyle w:val="Zdraznnintenzivn"/>
        </w:rPr>
        <w:t xml:space="preserve">Vysvětlení: </w:t>
      </w:r>
    </w:p>
    <w:p w:rsidR="006B1A7B" w:rsidRDefault="001D4A53" w:rsidP="00F64823">
      <w:pPr>
        <w:pStyle w:val="Odstavecseseznamem"/>
        <w:ind w:left="1080"/>
        <w:jc w:val="both"/>
        <w:rPr>
          <w:color w:val="000000"/>
        </w:rPr>
      </w:pPr>
      <w:r w:rsidRPr="001D4A53">
        <w:rPr>
          <w:color w:val="000000"/>
        </w:rPr>
        <w:t xml:space="preserve">Změna akustického obkladu v posluchárně MII a MIII nastala z důvodu nízké únosnosti materiálu stěny posluchárny, na kterou není možné kotvit </w:t>
      </w:r>
      <w:r w:rsidR="00D91D2E">
        <w:rPr>
          <w:color w:val="000000"/>
        </w:rPr>
        <w:t xml:space="preserve">v projektové dokumentaci </w:t>
      </w:r>
      <w:r w:rsidRPr="001D4A53">
        <w:rPr>
          <w:color w:val="000000"/>
        </w:rPr>
        <w:t xml:space="preserve">původně navržený typ obkladu. </w:t>
      </w:r>
      <w:r w:rsidR="003D46F4">
        <w:rPr>
          <w:color w:val="000000"/>
        </w:rPr>
        <w:t xml:space="preserve">Z hlediska zadavatele (objednatele), který vycházel z projektové dokumentace, jde </w:t>
      </w:r>
      <w:r w:rsidR="006B1A7B">
        <w:rPr>
          <w:color w:val="000000"/>
        </w:rPr>
        <w:t xml:space="preserve">o nepředvídatelnou okolnost. </w:t>
      </w:r>
      <w:r w:rsidRPr="001D4A53">
        <w:rPr>
          <w:color w:val="000000"/>
        </w:rPr>
        <w:t xml:space="preserve">Po </w:t>
      </w:r>
      <w:r w:rsidR="003F052F">
        <w:rPr>
          <w:color w:val="000000"/>
        </w:rPr>
        <w:t>vypracování nového projektu</w:t>
      </w:r>
      <w:r w:rsidRPr="001D4A53">
        <w:rPr>
          <w:color w:val="000000"/>
        </w:rPr>
        <w:t xml:space="preserve"> je navrženo řešení s jinou materiálovou strukturou při zachování potřebných akustických charakteristik, ale sníženou měrnou hm</w:t>
      </w:r>
      <w:r w:rsidR="00D23DAC">
        <w:rPr>
          <w:color w:val="000000"/>
        </w:rPr>
        <w:t>otností pro zátěž nosné stěny.</w:t>
      </w:r>
    </w:p>
    <w:p w:rsidR="0088615C" w:rsidRPr="001D4A53" w:rsidRDefault="0088615C" w:rsidP="00F64823">
      <w:pPr>
        <w:pStyle w:val="Odstavecseseznamem"/>
        <w:ind w:left="1080"/>
        <w:jc w:val="both"/>
        <w:rPr>
          <w:color w:val="000000"/>
        </w:rPr>
      </w:pPr>
    </w:p>
    <w:p w:rsidR="009A2A1E" w:rsidRDefault="001D4A53" w:rsidP="0088615C">
      <w:pPr>
        <w:pStyle w:val="Odstavecseseznamem"/>
        <w:numPr>
          <w:ilvl w:val="0"/>
          <w:numId w:val="5"/>
        </w:numPr>
        <w:rPr>
          <w:b/>
        </w:rPr>
      </w:pPr>
      <w:r w:rsidRPr="00D23DAC">
        <w:rPr>
          <w:b/>
        </w:rPr>
        <w:t>ú</w:t>
      </w:r>
      <w:r w:rsidR="007E5C06" w:rsidRPr="00D23DAC">
        <w:rPr>
          <w:b/>
        </w:rPr>
        <w:t>prava</w:t>
      </w:r>
      <w:r w:rsidRPr="00D23DAC">
        <w:rPr>
          <w:b/>
        </w:rPr>
        <w:t xml:space="preserve"> </w:t>
      </w:r>
      <w:r w:rsidR="0088615C" w:rsidRPr="00D23DAC">
        <w:rPr>
          <w:b/>
        </w:rPr>
        <w:t>výkazu výměr</w:t>
      </w:r>
      <w:r w:rsidR="007E5C06" w:rsidRPr="00D23DAC">
        <w:rPr>
          <w:b/>
        </w:rPr>
        <w:t>, kter</w:t>
      </w:r>
      <w:r w:rsidR="0088615C" w:rsidRPr="00D23DAC">
        <w:rPr>
          <w:b/>
        </w:rPr>
        <w:t>ý</w:t>
      </w:r>
      <w:r w:rsidR="007E5C06" w:rsidRPr="00D23DAC">
        <w:rPr>
          <w:b/>
        </w:rPr>
        <w:t xml:space="preserve"> byl</w:t>
      </w:r>
      <w:r w:rsidR="009A2A1E" w:rsidRPr="00D23DAC">
        <w:rPr>
          <w:b/>
        </w:rPr>
        <w:t xml:space="preserve"> přílohou č. 1 kupní smlouvy</w:t>
      </w:r>
    </w:p>
    <w:p w:rsidR="00D23DAC" w:rsidRPr="003A27C1" w:rsidRDefault="00D23DAC" w:rsidP="00D23DAC">
      <w:pPr>
        <w:pStyle w:val="Odstavecseseznamem"/>
        <w:ind w:left="1080"/>
      </w:pPr>
      <w:r w:rsidRPr="009A2A1E">
        <w:rPr>
          <w:rStyle w:val="Zdraznnintenzivn"/>
        </w:rPr>
        <w:t>Vysvětlení:</w:t>
      </w:r>
      <w:r>
        <w:rPr>
          <w:rStyle w:val="Zdraznnintenzivn"/>
        </w:rPr>
        <w:br/>
      </w:r>
      <w:r w:rsidR="00D91D2E">
        <w:rPr>
          <w:rStyle w:val="Zdraznnintenzivn"/>
          <w:i w:val="0"/>
          <w:color w:val="auto"/>
        </w:rPr>
        <w:t>Návazně na úpravy, které je z výše uvedených důvodů nutné provést, musí být adekvátně upraven i výkaz výměr tak, aby odpovídal skutečně prováděným pracím a dodávkám.</w:t>
      </w:r>
    </w:p>
    <w:p w:rsidR="00CB7A84" w:rsidRPr="00D23DAC" w:rsidRDefault="00CB7A84" w:rsidP="00D23DAC">
      <w:pPr>
        <w:pStyle w:val="Odstavecseseznamem"/>
        <w:ind w:left="1080"/>
        <w:rPr>
          <w:b/>
        </w:rPr>
      </w:pPr>
    </w:p>
    <w:p w:rsidR="0095166C" w:rsidRPr="009A2A1E" w:rsidRDefault="007E5C06" w:rsidP="0095166C">
      <w:pPr>
        <w:pStyle w:val="Odstavecseseznamem"/>
        <w:numPr>
          <w:ilvl w:val="0"/>
          <w:numId w:val="5"/>
        </w:numPr>
        <w:rPr>
          <w:rStyle w:val="Zdraznnintenzivn"/>
        </w:rPr>
      </w:pPr>
      <w:r w:rsidRPr="00D23DAC">
        <w:rPr>
          <w:b/>
        </w:rPr>
        <w:t>úprava termínu plnění</w:t>
      </w:r>
      <w:r w:rsidR="0095166C" w:rsidRPr="00D23DAC">
        <w:rPr>
          <w:b/>
        </w:rPr>
        <w:t>, kupní ceny a podmínek úhrady kupní ceny</w:t>
      </w:r>
      <w:r w:rsidR="0095166C">
        <w:br/>
      </w:r>
      <w:r w:rsidR="0095166C" w:rsidRPr="009A2A1E">
        <w:rPr>
          <w:rStyle w:val="Zdraznnintenzivn"/>
        </w:rPr>
        <w:t xml:space="preserve">Vysvětlení: </w:t>
      </w:r>
    </w:p>
    <w:p w:rsidR="00F64823" w:rsidRDefault="00C25D80" w:rsidP="00F64823">
      <w:pPr>
        <w:pStyle w:val="Odstavecseseznamem"/>
        <w:ind w:left="1080"/>
        <w:jc w:val="both"/>
      </w:pPr>
      <w:r>
        <w:t>Nejzazší t</w:t>
      </w:r>
      <w:r w:rsidR="0095166C">
        <w:t xml:space="preserve">ermín </w:t>
      </w:r>
      <w:r>
        <w:t xml:space="preserve">dokončení </w:t>
      </w:r>
      <w:r w:rsidR="0095166C">
        <w:t xml:space="preserve">plnění </w:t>
      </w:r>
      <w:r>
        <w:t xml:space="preserve">předmětu smlouvy </w:t>
      </w:r>
      <w:r w:rsidR="0095166C">
        <w:t>dle Dodatku č.</w:t>
      </w:r>
      <w:r w:rsidR="003F6DDD">
        <w:t xml:space="preserve"> </w:t>
      </w:r>
      <w:r w:rsidR="0095166C">
        <w:t xml:space="preserve">1 je stanoven na </w:t>
      </w:r>
      <w:r w:rsidR="003F052F">
        <w:t xml:space="preserve">         </w:t>
      </w:r>
      <w:r w:rsidR="0095166C">
        <w:t>15.</w:t>
      </w:r>
      <w:r w:rsidR="003F052F">
        <w:t xml:space="preserve"> </w:t>
      </w:r>
      <w:r w:rsidR="0095166C">
        <w:t>10.</w:t>
      </w:r>
      <w:r w:rsidR="003F052F">
        <w:t xml:space="preserve"> </w:t>
      </w:r>
      <w:r w:rsidR="0095166C">
        <w:t>2018</w:t>
      </w:r>
      <w:r>
        <w:t xml:space="preserve">. </w:t>
      </w:r>
      <w:r w:rsidR="00DD359D">
        <w:t xml:space="preserve">Tento termín, při maximálním zachování původní náplně veřejné zakázky a kvality výsledného </w:t>
      </w:r>
      <w:r w:rsidR="00D91D2E">
        <w:t>plnění</w:t>
      </w:r>
      <w:r w:rsidR="00DD359D">
        <w:t xml:space="preserve">, </w:t>
      </w:r>
      <w:r w:rsidR="00D91D2E">
        <w:t>zcela</w:t>
      </w:r>
      <w:r w:rsidR="00DD359D">
        <w:t xml:space="preserve"> odpovídá lhůtám </w:t>
      </w:r>
      <w:r w:rsidR="003F6DDD">
        <w:t xml:space="preserve">nezbytným </w:t>
      </w:r>
      <w:r w:rsidR="00DD359D">
        <w:t xml:space="preserve">pro navržené technologické </w:t>
      </w:r>
      <w:r w:rsidR="00DD359D">
        <w:lastRenderedPageBreak/>
        <w:t xml:space="preserve">postupy a </w:t>
      </w:r>
      <w:r w:rsidR="003F6DDD">
        <w:t xml:space="preserve">dodatečně </w:t>
      </w:r>
      <w:r w:rsidR="00DD359D">
        <w:t>realizovaným stavebním pracím</w:t>
      </w:r>
      <w:r w:rsidR="00D91D2E">
        <w:t xml:space="preserve"> a nemůže být zkrácen</w:t>
      </w:r>
      <w:r w:rsidR="00F64823">
        <w:t>.</w:t>
      </w:r>
      <w:r w:rsidR="008E5655">
        <w:t xml:space="preserve"> Kupní cenu bylo</w:t>
      </w:r>
      <w:r w:rsidR="00D91D2E">
        <w:t xml:space="preserve"> návazně na výše uvedené změny</w:t>
      </w:r>
      <w:r w:rsidR="008E5655">
        <w:t xml:space="preserve"> nutné </w:t>
      </w:r>
      <w:r w:rsidR="00D91D2E">
        <w:t>na</w:t>
      </w:r>
      <w:r w:rsidR="008E5655">
        <w:t>výšit o</w:t>
      </w:r>
      <w:r w:rsidR="003F052F">
        <w:t xml:space="preserve"> 918 712</w:t>
      </w:r>
      <w:r w:rsidR="008E5655">
        <w:t>,- Kč bez DPH, veškeré korekce jsou uvedeny v Příloze č.</w:t>
      </w:r>
      <w:r w:rsidR="00F40CF5">
        <w:t xml:space="preserve"> </w:t>
      </w:r>
      <w:r w:rsidR="008E5655">
        <w:t>1 Dodatku č.</w:t>
      </w:r>
      <w:r w:rsidR="00F40CF5">
        <w:t xml:space="preserve"> </w:t>
      </w:r>
      <w:r w:rsidR="008E5655">
        <w:t>1. a plně odpovídají výše uvedeným změnám.</w:t>
      </w:r>
      <w:r w:rsidR="00A72EE2">
        <w:t xml:space="preserve"> Taktéž došlo k úpravě podmínek úhrady</w:t>
      </w:r>
      <w:r w:rsidR="00F40CF5">
        <w:t xml:space="preserve"> tak, že</w:t>
      </w:r>
      <w:r w:rsidR="00A72EE2">
        <w:t xml:space="preserve"> </w:t>
      </w:r>
      <w:r w:rsidR="001803DC">
        <w:t xml:space="preserve">výsledná </w:t>
      </w:r>
      <w:r w:rsidR="00A72EE2">
        <w:t>kupní cena bude uhrazena jednorázově celá</w:t>
      </w:r>
      <w:r w:rsidR="001803DC">
        <w:t xml:space="preserve"> (</w:t>
      </w:r>
      <w:proofErr w:type="gramStart"/>
      <w:r w:rsidR="008829A7">
        <w:t xml:space="preserve">ad </w:t>
      </w:r>
      <w:r w:rsidR="001803DC">
        <w:t xml:space="preserve"> Dodatek</w:t>
      </w:r>
      <w:proofErr w:type="gramEnd"/>
      <w:r w:rsidR="001803DC">
        <w:t xml:space="preserve"> č.</w:t>
      </w:r>
      <w:r w:rsidR="00F40CF5">
        <w:t xml:space="preserve"> </w:t>
      </w:r>
      <w:r w:rsidR="001803DC">
        <w:t>1)</w:t>
      </w:r>
      <w:r w:rsidR="00A72EE2">
        <w:t>.</w:t>
      </w:r>
    </w:p>
    <w:p w:rsidR="007E5C06" w:rsidRPr="003A27C1" w:rsidRDefault="00D23DAC" w:rsidP="00842AD5">
      <w:pPr>
        <w:pStyle w:val="Odstavecseseznamem"/>
        <w:ind w:left="1080"/>
        <w:jc w:val="both"/>
        <w:rPr>
          <w:b/>
        </w:rPr>
      </w:pPr>
      <w:r>
        <w:rPr>
          <w:rStyle w:val="Zdraznnintenzivn"/>
        </w:rPr>
        <w:br/>
      </w:r>
      <w:r w:rsidR="003706A1" w:rsidRPr="003A27C1">
        <w:rPr>
          <w:b/>
        </w:rPr>
        <w:t>S</w:t>
      </w:r>
      <w:r w:rsidR="003A27C1">
        <w:rPr>
          <w:b/>
        </w:rPr>
        <w:t>oučasně zadavatel uvádí, že hodnota zm</w:t>
      </w:r>
      <w:r w:rsidR="007E5C06" w:rsidRPr="003A27C1">
        <w:rPr>
          <w:b/>
        </w:rPr>
        <w:t xml:space="preserve">ěny závazku z kupní smlouvy dle </w:t>
      </w:r>
      <w:r w:rsidR="00D91D2E" w:rsidRPr="003A27C1">
        <w:rPr>
          <w:b/>
        </w:rPr>
        <w:t>uzavřeného</w:t>
      </w:r>
      <w:r w:rsidR="007E5C06" w:rsidRPr="003A27C1">
        <w:rPr>
          <w:b/>
        </w:rPr>
        <w:t xml:space="preserve"> dodatku, nepřekročí 50 % původní hodnoty kupní smlouvy, a současně v souladu s ustanovením § 222 odst. 9 </w:t>
      </w:r>
      <w:r w:rsidR="00D91D2E" w:rsidRPr="003A27C1">
        <w:rPr>
          <w:b/>
        </w:rPr>
        <w:t xml:space="preserve">zákona č. 134/2016 Sb., </w:t>
      </w:r>
      <w:r w:rsidR="003706A1" w:rsidRPr="003A27C1">
        <w:rPr>
          <w:b/>
        </w:rPr>
        <w:t>o zadávání veřejných zakázek, ve znění pozdějších předpisů (dále také jako „ZZVZ“)</w:t>
      </w:r>
      <w:r w:rsidR="007E5C06" w:rsidRPr="003A27C1">
        <w:rPr>
          <w:b/>
        </w:rPr>
        <w:t xml:space="preserve">, nepřesáhne 30 % ceny sjednané v kupní smlouvě. </w:t>
      </w:r>
      <w:r w:rsidR="00D91D2E" w:rsidRPr="003A27C1">
        <w:rPr>
          <w:b/>
        </w:rPr>
        <w:t xml:space="preserve">Uzavíraný dodatek je tak zcela v souladu s generální </w:t>
      </w:r>
      <w:r w:rsidR="003706A1" w:rsidRPr="003A27C1">
        <w:rPr>
          <w:b/>
        </w:rPr>
        <w:t>klauzulí</w:t>
      </w:r>
      <w:r w:rsidR="00D91D2E" w:rsidRPr="003A27C1">
        <w:rPr>
          <w:b/>
        </w:rPr>
        <w:t xml:space="preserve"> o změnách závazku ze smlouvy</w:t>
      </w:r>
      <w:r w:rsidR="003706A1" w:rsidRPr="003A27C1">
        <w:rPr>
          <w:b/>
        </w:rPr>
        <w:t xml:space="preserve"> dle ustanovení § 222 ZZVZ a objektivně není, ve smyslu citovaného ustanovení, podstatnou změnou smlouvy.</w:t>
      </w:r>
    </w:p>
    <w:p w:rsidR="007E5C06" w:rsidRPr="007E5C06" w:rsidRDefault="007E5C06" w:rsidP="007E5C06"/>
    <w:p w:rsidR="007E5C06" w:rsidRPr="007E5C06" w:rsidRDefault="007E5C06" w:rsidP="007E5C06"/>
    <w:p w:rsidR="009A2A1E" w:rsidRDefault="009A2A1E" w:rsidP="009A2A1E">
      <w:pPr>
        <w:spacing w:before="100" w:beforeAutospacing="1" w:after="100" w:afterAutospacing="1"/>
        <w:rPr>
          <w:color w:val="000000"/>
        </w:rPr>
      </w:pPr>
    </w:p>
    <w:p w:rsidR="000B6524" w:rsidRPr="000B6524" w:rsidRDefault="000B6524">
      <w:pPr>
        <w:rPr>
          <w:rStyle w:val="Siln"/>
        </w:rPr>
      </w:pPr>
    </w:p>
    <w:p w:rsidR="000B6524" w:rsidRDefault="000B6524"/>
    <w:sectPr w:rsidR="000B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569D"/>
    <w:multiLevelType w:val="hybridMultilevel"/>
    <w:tmpl w:val="A17EE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A6B7F"/>
    <w:multiLevelType w:val="hybridMultilevel"/>
    <w:tmpl w:val="4DC4A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2051"/>
    <w:multiLevelType w:val="hybridMultilevel"/>
    <w:tmpl w:val="D266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24EB0"/>
    <w:multiLevelType w:val="hybridMultilevel"/>
    <w:tmpl w:val="F430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61152FAD"/>
    <w:multiLevelType w:val="hybridMultilevel"/>
    <w:tmpl w:val="0CF44226"/>
    <w:lvl w:ilvl="0" w:tplc="90766F22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24"/>
    <w:rsid w:val="000B6524"/>
    <w:rsid w:val="00146A29"/>
    <w:rsid w:val="001803DC"/>
    <w:rsid w:val="001D4A53"/>
    <w:rsid w:val="00274F22"/>
    <w:rsid w:val="003706A1"/>
    <w:rsid w:val="00387ADB"/>
    <w:rsid w:val="003A27C1"/>
    <w:rsid w:val="003D46F4"/>
    <w:rsid w:val="003F052F"/>
    <w:rsid w:val="003F6DDD"/>
    <w:rsid w:val="0049571C"/>
    <w:rsid w:val="004B33CE"/>
    <w:rsid w:val="0053556E"/>
    <w:rsid w:val="00590A93"/>
    <w:rsid w:val="006637E5"/>
    <w:rsid w:val="00694A16"/>
    <w:rsid w:val="006B1A7B"/>
    <w:rsid w:val="006F01DB"/>
    <w:rsid w:val="007270E7"/>
    <w:rsid w:val="00757E43"/>
    <w:rsid w:val="007E5C06"/>
    <w:rsid w:val="007F6E77"/>
    <w:rsid w:val="00806924"/>
    <w:rsid w:val="00842AD5"/>
    <w:rsid w:val="008829A7"/>
    <w:rsid w:val="0088615C"/>
    <w:rsid w:val="008A68AA"/>
    <w:rsid w:val="008E5655"/>
    <w:rsid w:val="00900D8D"/>
    <w:rsid w:val="0095166C"/>
    <w:rsid w:val="009A2A1E"/>
    <w:rsid w:val="009B45C8"/>
    <w:rsid w:val="009F6021"/>
    <w:rsid w:val="009F7A7B"/>
    <w:rsid w:val="00A21121"/>
    <w:rsid w:val="00A72EE2"/>
    <w:rsid w:val="00A90E5E"/>
    <w:rsid w:val="00A960AD"/>
    <w:rsid w:val="00B96F6C"/>
    <w:rsid w:val="00C12E6D"/>
    <w:rsid w:val="00C25D80"/>
    <w:rsid w:val="00CB7A84"/>
    <w:rsid w:val="00CD622E"/>
    <w:rsid w:val="00CF1A0E"/>
    <w:rsid w:val="00D23DAC"/>
    <w:rsid w:val="00D43940"/>
    <w:rsid w:val="00D856AF"/>
    <w:rsid w:val="00D91D2E"/>
    <w:rsid w:val="00DB428B"/>
    <w:rsid w:val="00DD359D"/>
    <w:rsid w:val="00E67497"/>
    <w:rsid w:val="00E71748"/>
    <w:rsid w:val="00E8348C"/>
    <w:rsid w:val="00EE3914"/>
    <w:rsid w:val="00EF5CAA"/>
    <w:rsid w:val="00F166EF"/>
    <w:rsid w:val="00F230BD"/>
    <w:rsid w:val="00F40CF5"/>
    <w:rsid w:val="00F64823"/>
    <w:rsid w:val="00F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EC12"/>
  <w15:chartTrackingRefBased/>
  <w15:docId w15:val="{3B196069-2BFF-463D-8723-519C7248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6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5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65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0B6524"/>
    <w:rPr>
      <w:b/>
      <w:bCs/>
    </w:rPr>
  </w:style>
  <w:style w:type="paragraph" w:styleId="Odstavecseseznamem">
    <w:name w:val="List Paragraph"/>
    <w:basedOn w:val="Normln"/>
    <w:uiPriority w:val="34"/>
    <w:qFormat/>
    <w:rsid w:val="000B6524"/>
    <w:pPr>
      <w:ind w:left="720"/>
      <w:contextualSpacing/>
    </w:pPr>
  </w:style>
  <w:style w:type="paragraph" w:styleId="Bezmezer">
    <w:name w:val="No Spacing"/>
    <w:uiPriority w:val="1"/>
    <w:qFormat/>
    <w:rsid w:val="000B6524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7E5C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rsid w:val="007E5C06"/>
    <w:rPr>
      <w:color w:val="0000FF"/>
      <w:u w:val="single"/>
    </w:rPr>
  </w:style>
  <w:style w:type="character" w:styleId="Zdraznnintenzivn">
    <w:name w:val="Intense Emphasis"/>
    <w:basedOn w:val="Standardnpsmoodstavce"/>
    <w:uiPriority w:val="21"/>
    <w:qFormat/>
    <w:rsid w:val="009A2A1E"/>
    <w:rPr>
      <w:i/>
      <w:iCs/>
      <w:color w:val="5B9BD5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02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9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D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D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D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D2E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B4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4692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2018-08-24T09:39:00Z</dcterms:created>
  <dcterms:modified xsi:type="dcterms:W3CDTF">2018-08-24T09:39:00Z</dcterms:modified>
</cp:coreProperties>
</file>