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RS024/2016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Iridium spol. s r.o.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11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664 42  Modřice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Masarykova  118</w:t>
      </w:r>
    </w:p>
    <w:p>
      <w:pPr>
        <w:pStyle w:val="Row5"/>
      </w:pPr>
      <w:r>
        <w:tab/>
      </w:r>
      <w:r>
        <w:rPr>
          <w:rStyle w:val="Text3"/>
        </w:rPr>
        <w:t/>
      </w:r>
    </w:p>
    <w:p>
      <w:pPr>
        <w:pStyle w:val="Row10"/>
      </w:pPr>
      <w:r>
        <w:tab/>
      </w:r>
      <w:r>
        <w:rPr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68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301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46900667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CZ46900667</w:t>
      </w:r>
    </w:p>
    <w:p>
      <w:pPr>
        <w:pStyle w:val="Row13"/>
      </w:pPr>
      <w:r>
        <w:tab/>
      </w:r>
      <w:r>
        <w:rPr>
          <w:position w:val="17"/>
          <w:rStyle w:val="Text3"/>
        </w:rPr>
        <w:t>DLE  ROZDĚLOVNÍKU</w: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margin-left:302pt;margin-top:3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21.10.2016</w:t>
      </w:r>
    </w:p>
    <w:p>
      <w:pPr>
        <w:pStyle w:val="Row14"/>
      </w:pPr>
      <w:r>
        <w:tab/>
      </w:r>
      <w:r>
        <w:rPr>
          <w:rStyle w:val="Text1"/>
        </w:rPr>
        <w:t>Datum dodání</w:t>
      </w:r>
      <w:r>
        <w:tab/>
      </w:r>
      <w:r>
        <w:rPr>
          <w:rStyle w:val="Text1"/>
        </w:rPr>
        <w:t>od</w:t>
      </w:r>
      <w:r>
        <w:tab/>
      </w:r>
      <w:r>
        <w:rPr>
          <w:rStyle w:val="Text1"/>
        </w:rPr>
        <w:t>do</w:t>
      </w:r>
      <w:r>
        <w:tab/>
      </w:r>
      <w:r>
        <w:rPr>
          <w:position w:val="0"/>
          <w:rStyle w:val="Text3"/>
        </w:rPr>
        <w:t>15.12.2016</w:t>
      </w:r>
    </w:p>
    <w:p>
      <w:pPr>
        <w:pStyle w:val="Row15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0pt;margin-top:16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7pt;margin-top:16pt;width:543pt;height:0pt;z-index:-251658228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573pt;margin-top:16pt;width:4pt;height:0pt;z-index:-251658227;mso-position-horizontal-relative:margin;" type="#_x0000_t32">
            <w10:wrap anchory="page" anchorx="margin"/>
          </v:shape>
        </w:pict>
      </w:r>
    </w:p>
    <w:p>
      <w:pPr>
        <w:pStyle w:val="Row17"/>
      </w:pP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Na základě Rámcové smlouvy na "Dodávky kancelářských židlí - 2016", uzavřené dne: 11. 10. 2016, č.j.: ČÚZK-</w:t>
      </w:r>
    </w:p>
    <w:p>
      <w:pPr>
        <w:pStyle w:val="Row19"/>
      </w:pPr>
      <w:r>
        <w:tab/>
      </w:r>
      <w:r>
        <w:rPr>
          <w:highlight w:val="white"/>
          <w:rStyle w:val="Text1"/>
        </w:rPr>
        <w:t>14469/2016-13 a u Vás závazně objednáváme dodávku a montáž kancelářských židlí na 6 Katastrálních pracovišť</w:t>
      </w:r>
    </w:p>
    <w:p>
      <w:pPr>
        <w:pStyle w:val="Row19"/>
      </w:pPr>
      <w:r>
        <w:tab/>
      </w:r>
      <w:r>
        <w:rPr>
          <w:highlight w:val="white"/>
          <w:rStyle w:val="Text1"/>
        </w:rPr>
        <w:t>dle typů, množství a provedení uvedeném v rozdělovníku v příloze.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rect id="_x0000_s59" strokeweight="1pt" strokecolor="#000000" fillcolor="#FFFFFF" style="position:absolute;left:26pt;top:24pt;width:544pt;height:160pt;z-index:-251658226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7"/>
      </w:pPr>
    </w:p>
    <w:p>
      <w:pPr>
        <w:pStyle w:val="Row20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Ing. Michal Rozkošný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206 016.00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585552432,mobil:775771235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312pt;margin-top:2pt;width:257pt;height:0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312pt;margin-top:4pt;width:257pt;height:0pt;z-index:-251658224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michal.rozkosny@cuzk.cz</w:t>
      </w:r>
    </w:p>
    <w:p>
      <w:pPr>
        <w:pStyle w:val="Row17"/>
      </w:pPr>
    </w:p>
    <w:p>
      <w:pPr>
        <w:pStyle w:val="Row17"/>
      </w:pPr>
    </w:p>
    <w:p>
      <w:pPr>
        <w:pStyle w:val="Row17"/>
      </w:pPr>
    </w:p>
    <w:p>
      <w:pPr>
        <w:pStyle w:val="Row22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3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4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5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6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79" o:connectortype="straight" strokeweight="1pt" strokecolor="#000000" style="position:absolute;margin-left:26pt;margin-top:-3pt;width:545pt;height:0pt;z-index:-251658223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RS024/2016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20"/>
      <w:tabs>
        <w:tab w:val="left" w:pos="6221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140"/>
      <w:tabs>
        <w:tab w:val="left" w:pos="6221"/>
        <w:tab w:val="left" w:pos="6566"/>
        <w:tab w:val="left" w:pos="8351"/>
        <w:tab w:val="left" w:pos="8801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40"/>
      <w:tabs>
        <w:tab w:val="left" w:pos="6221"/>
        <w:tab w:val="left" w:pos="7601"/>
        <w:tab w:val="left" w:pos="9431"/>
        <w:tab w:val="left" w:pos="9776"/>
      </w:tabs>
    </w:pPr>
  </w:style>
  <w:style w:styleId="Row15" w:type="paragraph" w:customStyle="1">
    <w:name w:val="Row 15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7" w:type="paragraph" w:customStyle="1">
    <w:name w:val="Row 17"/>
    <w:basedOn w:val="Normal"/>
    <w:qFormat/>
    <w:pPr>
      <w:keepNext/>
      <w:spacing w:lineRule="exact" w:line="220" w:after="0" w:before="0"/>
    </w:pPr>
  </w:style>
  <w:style w:styleId="Row18" w:type="paragraph" w:customStyle="1">
    <w:name w:val="Row 18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9" w:type="paragraph" w:customStyle="1">
    <w:name w:val="Row 19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20" w:after="0" w:before="12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3" w:type="paragraph" w:customStyle="1">
    <w:name w:val="Row 23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7" w:type="paragraph" w:customStyle="1">
    <w:name w:val="Row 27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2016-10-21T10:20:08Z</dcterms:created>
  <dcterms:modified xsi:type="dcterms:W3CDTF">2016-10-21T10:20:08Z</dcterms:modified>
  <cp:category/>
</cp:coreProperties>
</file>