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3C" w:rsidRDefault="007E473C">
      <w:pPr>
        <w:pStyle w:val="Heading30"/>
        <w:framePr w:w="9758" w:h="278" w:hRule="exact" w:wrap="none" w:vAnchor="page" w:hAnchor="page" w:x="987" w:y="1271"/>
        <w:shd w:val="clear" w:color="auto" w:fill="auto"/>
      </w:pPr>
      <w:bookmarkStart w:id="0" w:name="bookmark0"/>
      <w:r>
        <w:t>Výpis</w:t>
      </w:r>
      <w:bookmarkEnd w:id="0"/>
    </w:p>
    <w:p w:rsidR="007E473C" w:rsidRDefault="007E473C">
      <w:pPr>
        <w:pStyle w:val="Tablecaption0"/>
        <w:framePr w:w="3019" w:h="764" w:hRule="exact" w:wrap="none" w:vAnchor="page" w:hAnchor="page" w:x="4356" w:y="1699"/>
        <w:shd w:val="clear" w:color="auto" w:fill="auto"/>
      </w:pPr>
      <w:r>
        <w:t>z obchodního rejstříku, vedeného</w:t>
      </w:r>
      <w:r>
        <w:br/>
        <w:t>Krajským soudem v Ústí nad Labem</w:t>
      </w:r>
      <w:r>
        <w:br/>
        <w:t>oddíl C, vložka 5988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7474"/>
      </w:tblGrid>
      <w:tr w:rsidR="007E473C">
        <w:trPr>
          <w:trHeight w:hRule="exact" w:val="307"/>
        </w:trPr>
        <w:tc>
          <w:tcPr>
            <w:tcW w:w="228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"/>
              </w:rPr>
              <w:t>Datum vzniku a zápisu: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1"/>
              </w:rPr>
              <w:t>8. prosince 1993</w:t>
            </w:r>
          </w:p>
        </w:tc>
      </w:tr>
      <w:tr w:rsidR="007E473C">
        <w:trPr>
          <w:trHeight w:hRule="exact" w:val="302"/>
        </w:trPr>
        <w:tc>
          <w:tcPr>
            <w:tcW w:w="228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"/>
              </w:rPr>
              <w:t>Spisová značka: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1"/>
              </w:rPr>
              <w:t>C 5988 vedená u Krajského soudu v Ústí nad Labem</w:t>
            </w:r>
          </w:p>
        </w:tc>
      </w:tr>
      <w:tr w:rsidR="007E473C">
        <w:trPr>
          <w:trHeight w:hRule="exact" w:val="293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"/>
              </w:rPr>
              <w:t>Obchodní firma: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1"/>
              </w:rPr>
              <w:t>AUTO MYSLIVEC s.r.o.</w:t>
            </w:r>
          </w:p>
        </w:tc>
      </w:tr>
      <w:tr w:rsidR="007E473C">
        <w:trPr>
          <w:trHeight w:hRule="exact" w:val="302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"/>
              </w:rPr>
              <w:t>Sídlo: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1"/>
              </w:rPr>
              <w:t>Hlubanská 741, 441 01 Podbořany</w:t>
            </w:r>
          </w:p>
        </w:tc>
      </w:tr>
      <w:tr w:rsidR="007E473C">
        <w:trPr>
          <w:trHeight w:hRule="exact" w:val="298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"/>
              </w:rPr>
              <w:t>Identifikační číslo: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1"/>
              </w:rPr>
              <w:t>499 02 172</w:t>
            </w:r>
          </w:p>
        </w:tc>
      </w:tr>
      <w:tr w:rsidR="007E473C">
        <w:trPr>
          <w:trHeight w:hRule="exact" w:val="293"/>
        </w:trPr>
        <w:tc>
          <w:tcPr>
            <w:tcW w:w="228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"/>
              </w:rPr>
              <w:t>Právní forma: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1"/>
              </w:rPr>
              <w:t>Společnost s ručením omezeným</w:t>
            </w:r>
          </w:p>
        </w:tc>
      </w:tr>
      <w:tr w:rsidR="007E473C">
        <w:trPr>
          <w:trHeight w:hRule="exact" w:val="571"/>
        </w:trPr>
        <w:tc>
          <w:tcPr>
            <w:tcW w:w="2285" w:type="dxa"/>
            <w:shd w:val="clear" w:color="auto" w:fill="FFFFFF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"/>
              </w:rPr>
              <w:t>Předmět podnikání: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1"/>
              </w:rPr>
              <w:t>zpracování gumárenských směsí</w:t>
            </w:r>
          </w:p>
        </w:tc>
      </w:tr>
      <w:tr w:rsidR="007E473C">
        <w:trPr>
          <w:trHeight w:hRule="exact" w:val="269"/>
        </w:trPr>
        <w:tc>
          <w:tcPr>
            <w:tcW w:w="97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left="2400" w:firstLine="0"/>
            </w:pPr>
            <w:r>
              <w:rPr>
                <w:rStyle w:val="Bodytext2Arial1"/>
              </w:rPr>
              <w:t>výroba, obchod a služby neuvedené v přílohách 1 až 3 živnostenského zákona</w:t>
            </w:r>
          </w:p>
        </w:tc>
      </w:tr>
      <w:tr w:rsidR="007E473C">
        <w:trPr>
          <w:trHeight w:hRule="exact" w:val="274"/>
        </w:trPr>
        <w:tc>
          <w:tcPr>
            <w:tcW w:w="97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left="2400" w:firstLine="0"/>
            </w:pPr>
            <w:r>
              <w:rPr>
                <w:rStyle w:val="Bodytext2Arial1"/>
              </w:rPr>
              <w:t>klempířství a oprava karoserií</w:t>
            </w:r>
          </w:p>
        </w:tc>
      </w:tr>
      <w:tr w:rsidR="007E473C">
        <w:trPr>
          <w:trHeight w:hRule="exact" w:val="274"/>
        </w:trPr>
        <w:tc>
          <w:tcPr>
            <w:tcW w:w="97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left="2400" w:firstLine="0"/>
            </w:pPr>
            <w:r>
              <w:rPr>
                <w:rStyle w:val="Bodytext2Arial1"/>
              </w:rPr>
              <w:t>opravy silničních vozidel</w:t>
            </w:r>
          </w:p>
        </w:tc>
      </w:tr>
      <w:tr w:rsidR="007E473C">
        <w:trPr>
          <w:trHeight w:hRule="exact" w:val="1339"/>
        </w:trPr>
        <w:tc>
          <w:tcPr>
            <w:tcW w:w="9759" w:type="dxa"/>
            <w:gridSpan w:val="2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tabs>
                <w:tab w:val="left" w:pos="1200"/>
              </w:tabs>
              <w:spacing w:before="0" w:line="264" w:lineRule="exact"/>
              <w:ind w:firstLine="0"/>
              <w:jc w:val="both"/>
            </w:pPr>
            <w:r>
              <w:rPr>
                <w:rStyle w:val="Bodytext2Arial1"/>
              </w:rPr>
              <w:t>„</w:t>
            </w:r>
            <w:r>
              <w:rPr>
                <w:rStyle w:val="Bodytext2Arial1"/>
              </w:rPr>
              <w:tab/>
              <w:t>silniční motorová doprava - nákladní provozovaná vozidly nebo jízdními</w:t>
            </w:r>
          </w:p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64" w:lineRule="exact"/>
              <w:ind w:left="2400" w:firstLine="0"/>
            </w:pPr>
            <w:r>
              <w:rPr>
                <w:rStyle w:val="Bodytext2Arial1"/>
              </w:rPr>
              <w:t>soupravami o největší povolené hmotnosti přesahující 3,5 tuny, jsou-li určeny k přepravě zvířat nebo věcí, - nákladní provozovaná vozidly nebo jízdními soupravami o největší povolené hmotnosti nepřesahující 3,5 tuny, jsou-li určeny k přepravě zvířat nebo věcí.</w:t>
            </w:r>
          </w:p>
        </w:tc>
      </w:tr>
      <w:tr w:rsidR="007E473C">
        <w:trPr>
          <w:trHeight w:hRule="exact" w:val="269"/>
        </w:trPr>
        <w:tc>
          <w:tcPr>
            <w:tcW w:w="97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left="2400" w:firstLine="0"/>
            </w:pPr>
            <w:r>
              <w:rPr>
                <w:rStyle w:val="Bodytext2Arial1"/>
              </w:rPr>
              <w:t>obráběčství</w:t>
            </w:r>
          </w:p>
        </w:tc>
      </w:tr>
      <w:tr w:rsidR="007E473C">
        <w:trPr>
          <w:trHeight w:hRule="exact" w:val="1392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98" w:lineRule="exact"/>
              <w:ind w:left="300" w:hanging="300"/>
            </w:pPr>
            <w:r>
              <w:rPr>
                <w:rStyle w:val="Bodytext2Arial"/>
              </w:rPr>
              <w:t>Statutární orgán: Jednatel: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64" w:lineRule="exact"/>
              <w:ind w:firstLine="0"/>
            </w:pPr>
            <w:r>
              <w:rPr>
                <w:rStyle w:val="Bodytext2Arial1"/>
              </w:rPr>
              <w:t>MILOSLAV MYSLIVEC, dat. nar. 10. prosince 1947 Sokolovská 2138, 440 01 Louny Den vzniku funkce: 8. prosince 1993</w:t>
            </w:r>
          </w:p>
        </w:tc>
      </w:tr>
      <w:tr w:rsidR="007E473C">
        <w:trPr>
          <w:trHeight w:hRule="exact" w:val="298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left="300" w:firstLine="0"/>
            </w:pPr>
            <w:r>
              <w:rPr>
                <w:rStyle w:val="Bodytext2Arial"/>
              </w:rPr>
              <w:t>Počet členů: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1"/>
              </w:rPr>
              <w:t>1</w:t>
            </w:r>
          </w:p>
        </w:tc>
      </w:tr>
      <w:tr w:rsidR="007E473C">
        <w:trPr>
          <w:trHeight w:hRule="exact" w:val="538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left="300" w:firstLine="0"/>
            </w:pPr>
            <w:r>
              <w:rPr>
                <w:rStyle w:val="Bodytext2Arial"/>
              </w:rPr>
              <w:t>Způsob jednání: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69" w:lineRule="exact"/>
              <w:ind w:firstLine="0"/>
            </w:pPr>
            <w:r>
              <w:rPr>
                <w:rStyle w:val="Bodytext2Arial1"/>
              </w:rPr>
              <w:t>Jménem společnosti jedná každý jednatel samostatně a podepisuje se tak, že k napsané nebo vytištěné firmě společnosti připojí svůj vlastnoruční podpis.</w:t>
            </w:r>
          </w:p>
        </w:tc>
      </w:tr>
      <w:tr w:rsidR="007E473C">
        <w:trPr>
          <w:trHeight w:hRule="exact" w:val="835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left="300" w:hanging="300"/>
            </w:pPr>
            <w:r>
              <w:rPr>
                <w:rStyle w:val="Bodytext2Arial"/>
              </w:rPr>
              <w:t>Prokura: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69" w:lineRule="exact"/>
              <w:ind w:firstLine="0"/>
            </w:pPr>
            <w:r>
              <w:rPr>
                <w:rStyle w:val="Bodytext2Arial1"/>
              </w:rPr>
              <w:t>MILOSLAV MYSLIVEC, dat. nar. 1. února 1976 Hlubanská 741, 441 01 Podbořany</w:t>
            </w:r>
          </w:p>
        </w:tc>
      </w:tr>
      <w:tr w:rsidR="007E473C">
        <w:trPr>
          <w:trHeight w:hRule="exact" w:val="542"/>
        </w:trPr>
        <w:tc>
          <w:tcPr>
            <w:tcW w:w="97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69" w:lineRule="exact"/>
              <w:ind w:left="2400" w:firstLine="0"/>
            </w:pPr>
            <w:r>
              <w:rPr>
                <w:rStyle w:val="Bodytext2Arial1"/>
              </w:rPr>
              <w:t>Prokurista se podepisuje tím způsobem, že k firmě podnikatele, za kterého jedná, připojí dodatek označující prokuru a svůj podpis.</w:t>
            </w:r>
          </w:p>
        </w:tc>
      </w:tr>
      <w:tr w:rsidR="007E473C">
        <w:trPr>
          <w:trHeight w:hRule="exact" w:val="1099"/>
        </w:trPr>
        <w:tc>
          <w:tcPr>
            <w:tcW w:w="2285" w:type="dxa"/>
            <w:shd w:val="clear" w:color="auto" w:fill="FFFFFF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after="80" w:line="212" w:lineRule="exact"/>
              <w:ind w:firstLine="0"/>
            </w:pPr>
            <w:r>
              <w:rPr>
                <w:rStyle w:val="Bodytext2Arial"/>
              </w:rPr>
              <w:t>Společníci:</w:t>
            </w:r>
          </w:p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80" w:line="212" w:lineRule="exact"/>
              <w:ind w:left="300" w:firstLine="0"/>
            </w:pPr>
            <w:r>
              <w:rPr>
                <w:rStyle w:val="Bodytext2Arial"/>
              </w:rPr>
              <w:t>Společník: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69" w:lineRule="exact"/>
              <w:ind w:firstLine="0"/>
            </w:pPr>
            <w:r>
              <w:rPr>
                <w:rStyle w:val="Bodytext2Arial1"/>
              </w:rPr>
              <w:t>MILOSLAV MYSLIVEC, dat. nar. 10. prosince 1947 Sokolovská 2138, 440 01 Louny</w:t>
            </w:r>
          </w:p>
        </w:tc>
      </w:tr>
      <w:tr w:rsidR="007E473C">
        <w:trPr>
          <w:trHeight w:hRule="exact" w:val="888"/>
        </w:trPr>
        <w:tc>
          <w:tcPr>
            <w:tcW w:w="2285" w:type="dxa"/>
            <w:shd w:val="clear" w:color="auto" w:fill="FFFFFF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left="560" w:firstLine="0"/>
            </w:pPr>
            <w:r>
              <w:rPr>
                <w:rStyle w:val="Bodytext2Arial"/>
              </w:rPr>
              <w:t>Podíl: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93" w:lineRule="exact"/>
              <w:ind w:left="380" w:firstLine="0"/>
            </w:pPr>
            <w:r>
              <w:rPr>
                <w:rStyle w:val="Bodytext2Arial"/>
              </w:rPr>
              <w:t xml:space="preserve">Vklad: </w:t>
            </w:r>
            <w:r>
              <w:rPr>
                <w:rStyle w:val="Bodytext2Arial1"/>
              </w:rPr>
              <w:t xml:space="preserve">12 793 000,- Kč </w:t>
            </w:r>
            <w:r>
              <w:rPr>
                <w:rStyle w:val="Bodytext2Arial"/>
              </w:rPr>
              <w:t xml:space="preserve">Splaceno: </w:t>
            </w:r>
            <w:r>
              <w:rPr>
                <w:rStyle w:val="Bodytext2Arial1"/>
              </w:rPr>
              <w:t xml:space="preserve">100% </w:t>
            </w:r>
            <w:r>
              <w:rPr>
                <w:rStyle w:val="Bodytext2Arial"/>
              </w:rPr>
              <w:t xml:space="preserve">Obchodní podíl: </w:t>
            </w:r>
            <w:r>
              <w:rPr>
                <w:rStyle w:val="Bodytext2Arial1"/>
              </w:rPr>
              <w:t>100 %</w:t>
            </w:r>
          </w:p>
        </w:tc>
      </w:tr>
      <w:tr w:rsidR="007E473C">
        <w:trPr>
          <w:trHeight w:hRule="exact" w:val="298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"/>
              </w:rPr>
              <w:t>Základní kapitál:</w:t>
            </w:r>
          </w:p>
        </w:tc>
        <w:tc>
          <w:tcPr>
            <w:tcW w:w="7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1"/>
              </w:rPr>
              <w:t>12 793 000,- Kč</w:t>
            </w:r>
          </w:p>
        </w:tc>
      </w:tr>
      <w:tr w:rsidR="007E473C">
        <w:trPr>
          <w:trHeight w:hRule="exact" w:val="840"/>
        </w:trPr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Arial"/>
              </w:rPr>
              <w:t>Ostatní skutečnosti:</w:t>
            </w:r>
          </w:p>
        </w:tc>
        <w:tc>
          <w:tcPr>
            <w:tcW w:w="7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758" w:h="11520" w:wrap="none" w:vAnchor="page" w:hAnchor="page" w:x="987" w:y="2428"/>
              <w:shd w:val="clear" w:color="auto" w:fill="auto"/>
              <w:spacing w:before="0" w:line="264" w:lineRule="exact"/>
              <w:ind w:firstLine="0"/>
            </w:pPr>
            <w:r>
              <w:rPr>
                <w:rStyle w:val="Bodytext2Arial1"/>
              </w:rPr>
              <w:t>Obchodní korporace se podřídila zákonu jako celku postupem podle § 777 odst. 5 zákona č.90/2012 Sb., o obchodních společnostech a družstvech.</w:t>
            </w:r>
          </w:p>
        </w:tc>
      </w:tr>
    </w:tbl>
    <w:p w:rsidR="007E473C" w:rsidRDefault="007E473C">
      <w:pPr>
        <w:pStyle w:val="Bodytext30"/>
        <w:framePr w:wrap="none" w:vAnchor="page" w:hAnchor="page" w:x="987" w:y="15666"/>
        <w:shd w:val="clear" w:color="auto" w:fill="auto"/>
        <w:spacing w:before="0"/>
        <w:ind w:left="10"/>
      </w:pPr>
      <w:r>
        <w:t>Údaje platné ke dni: 2. července 2018 00:43</w:t>
      </w:r>
    </w:p>
    <w:p w:rsidR="007E473C" w:rsidRDefault="007E473C">
      <w:pPr>
        <w:rPr>
          <w:sz w:val="2"/>
          <w:szCs w:val="2"/>
        </w:rPr>
        <w:sectPr w:rsidR="007E473C">
          <w:pgSz w:w="11900" w:h="16840"/>
          <w:pgMar w:top="360" w:right="360" w:bottom="360" w:left="360" w:header="0" w:footer="3" w:gutter="0"/>
          <w:cols w:space="708"/>
          <w:noEndnote/>
          <w:docGrid w:linePitch="36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8.95pt;margin-top:721.35pt;width:14.9pt;height:87.85pt;z-index:-251658240;mso-wrap-distance-left:5pt;mso-wrap-distance-right:5pt;mso-position-horizontal-relative:page;mso-position-vertical-relative:page">
            <v:imagedata r:id="rId6" o:title=""/>
            <w10:wrap anchorx="page" anchory="page"/>
          </v:shape>
        </w:pict>
      </w:r>
    </w:p>
    <w:p w:rsidR="007E473C" w:rsidRDefault="007E473C">
      <w:pPr>
        <w:pStyle w:val="Bodytext40"/>
        <w:framePr w:wrap="none" w:vAnchor="page" w:hAnchor="page" w:x="675" w:y="3385"/>
        <w:shd w:val="clear" w:color="auto" w:fill="auto"/>
        <w:spacing w:after="0"/>
      </w:pPr>
      <w:r>
        <w:t>Veřejný rejstřík</w:t>
      </w:r>
    </w:p>
    <w:p w:rsidR="007E473C" w:rsidRDefault="007E473C">
      <w:pPr>
        <w:pStyle w:val="Bodytext40"/>
        <w:framePr w:w="10382" w:h="1254" w:hRule="exact" w:wrap="none" w:vAnchor="page" w:hAnchor="page" w:x="675" w:y="3838"/>
        <w:shd w:val="clear" w:color="auto" w:fill="auto"/>
        <w:tabs>
          <w:tab w:val="left" w:pos="6509"/>
        </w:tabs>
        <w:spacing w:after="0" w:line="240" w:lineRule="exact"/>
      </w:pPr>
      <w:r>
        <w:t>Ověřuji pod pořadovým číslem 404610_010346</w:t>
      </w:r>
      <w:r>
        <w:tab/>
        <w:t>, že tato listina, která</w:t>
      </w:r>
    </w:p>
    <w:p w:rsidR="007E473C" w:rsidRDefault="007E473C">
      <w:pPr>
        <w:pStyle w:val="Bodytext40"/>
        <w:framePr w:w="10382" w:h="1254" w:hRule="exact" w:wrap="none" w:vAnchor="page" w:hAnchor="page" w:x="675" w:y="3838"/>
        <w:shd w:val="clear" w:color="auto" w:fill="auto"/>
        <w:spacing w:after="0" w:line="240" w:lineRule="exact"/>
        <w:jc w:val="left"/>
      </w:pPr>
      <w:r>
        <w:t>vznikla převedením výstupu platných údajů z informačního systému veřejně správy z elektronické podoby do podoby listinné, skládající se z 1 listu se doslovně shoduje s obsahem výstupu z informačního systému veřejné správy v elektronické podobé.</w:t>
      </w:r>
    </w:p>
    <w:p w:rsidR="007E473C" w:rsidRDefault="007E473C">
      <w:pPr>
        <w:pStyle w:val="Bodytext50"/>
        <w:framePr w:wrap="none" w:vAnchor="page" w:hAnchor="page" w:x="689" w:y="5291"/>
        <w:shd w:val="clear" w:color="auto" w:fill="auto"/>
      </w:pPr>
      <w:r>
        <w:t>Podbořany</w:t>
      </w:r>
    </w:p>
    <w:p w:rsidR="007E473C" w:rsidRDefault="007E473C">
      <w:pPr>
        <w:pStyle w:val="Bodytext40"/>
        <w:framePr w:wrap="none" w:vAnchor="page" w:hAnchor="page" w:x="680" w:y="6252"/>
        <w:shd w:val="clear" w:color="auto" w:fill="auto"/>
        <w:spacing w:after="0"/>
        <w:jc w:val="left"/>
      </w:pPr>
      <w:r>
        <w:t>Podpis</w:t>
      </w:r>
    </w:p>
    <w:p w:rsidR="007E473C" w:rsidRDefault="007E473C">
      <w:pPr>
        <w:pStyle w:val="Bodytext60"/>
        <w:framePr w:w="1483" w:h="723" w:hRule="exact" w:wrap="none" w:vAnchor="page" w:hAnchor="page" w:x="3852" w:y="5707"/>
        <w:shd w:val="clear" w:color="auto" w:fill="auto"/>
      </w:pPr>
      <w:r>
        <w:t>/</w:t>
      </w:r>
    </w:p>
    <w:p w:rsidR="007E473C" w:rsidRDefault="007E473C">
      <w:pPr>
        <w:pStyle w:val="Bodytext40"/>
        <w:framePr w:wrap="none" w:vAnchor="page" w:hAnchor="page" w:x="689" w:y="6746"/>
        <w:shd w:val="clear" w:color="auto" w:fill="auto"/>
        <w:spacing w:after="0"/>
        <w:jc w:val="left"/>
      </w:pPr>
      <w:r>
        <w:t>Kuthanová Simona</w:t>
      </w:r>
    </w:p>
    <w:p w:rsidR="007E473C" w:rsidRDefault="007E473C">
      <w:pPr>
        <w:pStyle w:val="Bodytext40"/>
        <w:framePr w:wrap="none" w:vAnchor="page" w:hAnchor="page" w:x="675" w:y="5301"/>
        <w:shd w:val="clear" w:color="auto" w:fill="auto"/>
        <w:spacing w:after="0"/>
        <w:ind w:left="6480"/>
        <w:jc w:val="left"/>
      </w:pPr>
      <w:r>
        <w:t>dne 02.07.2018 v 08:53</w:t>
      </w:r>
    </w:p>
    <w:p w:rsidR="007E473C" w:rsidRDefault="007E473C">
      <w:pPr>
        <w:pStyle w:val="Bodytext40"/>
        <w:framePr w:wrap="none" w:vAnchor="page" w:hAnchor="page" w:x="7284" w:y="6266"/>
        <w:shd w:val="clear" w:color="auto" w:fill="auto"/>
        <w:spacing w:after="0"/>
        <w:jc w:val="left"/>
      </w:pPr>
      <w:r>
        <w:t>Raz í tko:</w:t>
      </w:r>
    </w:p>
    <w:p w:rsidR="007E473C" w:rsidRDefault="007E473C">
      <w:pPr>
        <w:rPr>
          <w:sz w:val="2"/>
          <w:szCs w:val="2"/>
        </w:rPr>
        <w:sectPr w:rsidR="007E473C">
          <w:pgSz w:w="11900" w:h="16840"/>
          <w:pgMar w:top="360" w:right="360" w:bottom="360" w:left="360" w:header="0" w:footer="3" w:gutter="0"/>
          <w:cols w:space="708"/>
          <w:noEndnote/>
          <w:docGrid w:linePitch="360"/>
        </w:sectPr>
      </w:pPr>
    </w:p>
    <w:p w:rsidR="007E473C" w:rsidRDefault="007E473C">
      <w:pPr>
        <w:framePr w:wrap="none" w:vAnchor="page" w:hAnchor="page" w:x="244" w:y="177"/>
        <w:rPr>
          <w:sz w:val="2"/>
          <w:szCs w:val="2"/>
        </w:rPr>
      </w:pPr>
      <w:r>
        <w:pict>
          <v:shape id="_x0000_i1025" type="#_x0000_t75" style="width:489.75pt;height:36pt">
            <v:imagedata r:id="rId7" r:href="rId8"/>
          </v:shape>
        </w:pict>
      </w:r>
    </w:p>
    <w:p w:rsidR="007E473C" w:rsidRDefault="007E473C">
      <w:pPr>
        <w:pStyle w:val="Picturecaption20"/>
        <w:framePr w:wrap="none" w:vAnchor="page" w:hAnchor="page" w:x="9388" w:y="902"/>
        <w:shd w:val="clear" w:color="auto" w:fill="auto"/>
      </w:pPr>
      <w:r>
        <w:t>ŠKODA</w:t>
      </w:r>
    </w:p>
    <w:p w:rsidR="007E473C" w:rsidRDefault="007E473C">
      <w:pPr>
        <w:pStyle w:val="Heading20"/>
        <w:framePr w:w="8808" w:h="422" w:hRule="exact" w:wrap="none" w:vAnchor="page" w:hAnchor="page" w:x="1194" w:y="1257"/>
        <w:shd w:val="clear" w:color="auto" w:fill="auto"/>
        <w:spacing w:after="0"/>
        <w:ind w:right="300"/>
      </w:pPr>
      <w:bookmarkStart w:id="1" w:name="bookmark1"/>
      <w:r>
        <w:t>Cenová nabídka vozidla ŠKODA</w:t>
      </w:r>
      <w:bookmarkEnd w:id="1"/>
    </w:p>
    <w:p w:rsidR="007E473C" w:rsidRDefault="007E473C">
      <w:pPr>
        <w:pStyle w:val="Bodytext21"/>
        <w:framePr w:w="8808" w:h="743" w:hRule="exact" w:wrap="none" w:vAnchor="page" w:hAnchor="page" w:x="1194" w:y="1841"/>
        <w:shd w:val="clear" w:color="auto" w:fill="auto"/>
        <w:tabs>
          <w:tab w:val="left" w:pos="2050"/>
        </w:tabs>
        <w:spacing w:before="0"/>
        <w:ind w:right="3880" w:firstLine="0"/>
      </w:pPr>
      <w:r>
        <w:rPr>
          <w:rStyle w:val="Bodytext2Bold"/>
        </w:rPr>
        <w:t xml:space="preserve">Nabídka od společnosti: </w:t>
      </w:r>
      <w:r>
        <w:t>AUTO MYSLIVEC s.r.o., Hlubanská 741</w:t>
      </w:r>
    </w:p>
    <w:p w:rsidR="007E473C" w:rsidRDefault="007E473C">
      <w:pPr>
        <w:pStyle w:val="Bodytext21"/>
        <w:framePr w:w="8808" w:h="743" w:hRule="exact" w:wrap="none" w:vAnchor="page" w:hAnchor="page" w:x="1194" w:y="1841"/>
        <w:shd w:val="clear" w:color="auto" w:fill="auto"/>
        <w:tabs>
          <w:tab w:val="left" w:pos="2050"/>
        </w:tabs>
        <w:spacing w:before="0"/>
        <w:ind w:right="3880" w:firstLine="0"/>
      </w:pPr>
      <w:r>
        <w:rPr>
          <w:rStyle w:val="Bodytext2Bold"/>
        </w:rPr>
        <w:t>Pro zákazníka:</w:t>
      </w:r>
      <w:r>
        <w:rPr>
          <w:rStyle w:val="Bodytext2Bold"/>
        </w:rPr>
        <w:tab/>
      </w:r>
      <w:r>
        <w:t>AUTO MYSLIVEC s.r.o.</w:t>
      </w:r>
    </w:p>
    <w:p w:rsidR="007E473C" w:rsidRDefault="007E473C">
      <w:pPr>
        <w:pStyle w:val="Bodytext21"/>
        <w:framePr w:w="8808" w:h="743" w:hRule="exact" w:wrap="none" w:vAnchor="page" w:hAnchor="page" w:x="1194" w:y="1841"/>
        <w:shd w:val="clear" w:color="auto" w:fill="auto"/>
        <w:tabs>
          <w:tab w:val="left" w:pos="2050"/>
        </w:tabs>
        <w:spacing w:before="0"/>
        <w:ind w:firstLine="0"/>
        <w:jc w:val="both"/>
      </w:pPr>
      <w:r>
        <w:rPr>
          <w:rStyle w:val="Bodytext2Bold"/>
        </w:rPr>
        <w:t>Číslo nabídky:</w:t>
      </w:r>
      <w:r>
        <w:rPr>
          <w:rStyle w:val="Bodytext2Bold"/>
        </w:rPr>
        <w:tab/>
      </w:r>
      <w:r>
        <w:t>102480/1, s platností do 16.7.2018.</w:t>
      </w:r>
    </w:p>
    <w:p w:rsidR="007E473C" w:rsidRDefault="007E473C">
      <w:pPr>
        <w:framePr w:wrap="none" w:vAnchor="page" w:hAnchor="page" w:x="1266" w:y="2697"/>
        <w:rPr>
          <w:sz w:val="2"/>
          <w:szCs w:val="2"/>
        </w:rPr>
      </w:pPr>
      <w:r>
        <w:pict>
          <v:shape id="_x0000_i1026" type="#_x0000_t75" style="width:444pt;height:12.75pt">
            <v:imagedata r:id="rId9" r:href="rId10"/>
          </v:shape>
        </w:pict>
      </w:r>
    </w:p>
    <w:p w:rsidR="007E473C" w:rsidRDefault="007E473C">
      <w:pPr>
        <w:pStyle w:val="Bodytext21"/>
        <w:framePr w:w="5918" w:h="1156" w:hRule="exact" w:wrap="none" w:vAnchor="page" w:hAnchor="page" w:x="1237" w:y="3036"/>
        <w:shd w:val="clear" w:color="auto" w:fill="auto"/>
        <w:tabs>
          <w:tab w:val="left" w:pos="1589"/>
        </w:tabs>
        <w:spacing w:before="0" w:line="230" w:lineRule="exact"/>
        <w:ind w:firstLine="0"/>
        <w:jc w:val="both"/>
      </w:pPr>
      <w:r>
        <w:rPr>
          <w:rStyle w:val="Bodytext2Bold"/>
        </w:rPr>
        <w:t>Model:</w:t>
      </w:r>
      <w:r>
        <w:rPr>
          <w:rStyle w:val="Bodytext2Bold"/>
        </w:rPr>
        <w:tab/>
      </w:r>
      <w:r>
        <w:t xml:space="preserve">RAPID SPACEBACK </w:t>
      </w:r>
      <w:r>
        <w:rPr>
          <w:lang w:val="en-US" w:eastAsia="en-US"/>
        </w:rPr>
        <w:t xml:space="preserve">Ambition </w:t>
      </w:r>
      <w:r>
        <w:t>1,0 TSI 70 kW 5-stup. mech.</w:t>
      </w:r>
    </w:p>
    <w:p w:rsidR="007E473C" w:rsidRDefault="007E473C">
      <w:pPr>
        <w:pStyle w:val="Bodytext70"/>
        <w:framePr w:w="5918" w:h="1156" w:hRule="exact" w:wrap="none" w:vAnchor="page" w:hAnchor="page" w:x="1237" w:y="3036"/>
        <w:shd w:val="clear" w:color="auto" w:fill="auto"/>
        <w:tabs>
          <w:tab w:val="left" w:pos="1546"/>
        </w:tabs>
      </w:pPr>
      <w:r>
        <w:t>Kód modelu:</w:t>
      </w:r>
      <w:r>
        <w:tab/>
      </w:r>
      <w:r>
        <w:rPr>
          <w:rStyle w:val="Bodytext7NotBold"/>
        </w:rPr>
        <w:t>NH13M4</w:t>
      </w:r>
    </w:p>
    <w:p w:rsidR="007E473C" w:rsidRDefault="007E473C">
      <w:pPr>
        <w:pStyle w:val="Bodytext21"/>
        <w:framePr w:w="5918" w:h="1156" w:hRule="exact" w:wrap="none" w:vAnchor="page" w:hAnchor="page" w:x="1237" w:y="3036"/>
        <w:shd w:val="clear" w:color="auto" w:fill="auto"/>
        <w:tabs>
          <w:tab w:val="left" w:pos="1546"/>
        </w:tabs>
        <w:spacing w:before="0" w:line="230" w:lineRule="exact"/>
        <w:ind w:firstLine="0"/>
        <w:jc w:val="both"/>
      </w:pPr>
      <w:r>
        <w:rPr>
          <w:rStyle w:val="Bodytext2Bold"/>
        </w:rPr>
        <w:t>Barva:</w:t>
      </w:r>
      <w:r>
        <w:rPr>
          <w:rStyle w:val="Bodytext2Bold"/>
        </w:rPr>
        <w:tab/>
      </w:r>
      <w:r>
        <w:t xml:space="preserve">8T8TAB, Červená </w:t>
      </w:r>
      <w:r>
        <w:rPr>
          <w:lang w:val="en-US" w:eastAsia="en-US"/>
        </w:rPr>
        <w:t xml:space="preserve">Corrida, </w:t>
      </w:r>
      <w:r>
        <w:t>Int: Černá</w:t>
      </w:r>
    </w:p>
    <w:p w:rsidR="007E473C" w:rsidRDefault="007E473C">
      <w:pPr>
        <w:framePr w:wrap="none" w:vAnchor="page" w:hAnchor="page" w:x="3138" w:y="3897"/>
        <w:rPr>
          <w:sz w:val="2"/>
          <w:szCs w:val="2"/>
        </w:rPr>
      </w:pPr>
      <w:r>
        <w:pict>
          <v:shape id="_x0000_i1027" type="#_x0000_t75" style="width:351pt;height:12.75pt">
            <v:imagedata r:id="rId11" r:href="rId12"/>
          </v:shape>
        </w:pict>
      </w:r>
    </w:p>
    <w:p w:rsidR="007E473C" w:rsidRDefault="007E473C">
      <w:pPr>
        <w:pStyle w:val="Picturecaption0"/>
        <w:framePr w:wrap="none" w:vAnchor="page" w:hAnchor="page" w:x="6344" w:y="4291"/>
        <w:shd w:val="clear" w:color="auto" w:fill="auto"/>
      </w:pPr>
      <w:r>
        <w:t>Cena bez DPH</w:t>
      </w:r>
    </w:p>
    <w:p w:rsidR="007E473C" w:rsidRDefault="007E473C">
      <w:pPr>
        <w:pStyle w:val="Picturecaption0"/>
        <w:framePr w:wrap="none" w:vAnchor="page" w:hAnchor="page" w:x="9095" w:y="4291"/>
        <w:shd w:val="clear" w:color="auto" w:fill="auto"/>
      </w:pPr>
      <w:r>
        <w:t>Cena s DPH</w:t>
      </w:r>
    </w:p>
    <w:p w:rsidR="007E473C" w:rsidRDefault="007E473C">
      <w:pPr>
        <w:pStyle w:val="Tablecaption20"/>
        <w:framePr w:wrap="none" w:vAnchor="page" w:hAnchor="page" w:x="1266" w:y="4666"/>
        <w:shd w:val="clear" w:color="auto" w:fill="auto"/>
      </w:pPr>
      <w:r>
        <w:t>Základní model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4123"/>
        <w:gridCol w:w="2323"/>
        <w:gridCol w:w="1493"/>
        <w:gridCol w:w="235"/>
      </w:tblGrid>
      <w:tr w:rsidR="007E473C">
        <w:trPr>
          <w:trHeight w:hRule="exact" w:val="456"/>
        </w:trPr>
        <w:tc>
          <w:tcPr>
            <w:tcW w:w="576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  <w:tc>
          <w:tcPr>
            <w:tcW w:w="41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82" w:lineRule="exact"/>
              <w:ind w:left="140" w:firstLine="0"/>
            </w:pPr>
            <w:r>
              <w:rPr>
                <w:rStyle w:val="Bodytext20"/>
              </w:rPr>
              <w:t xml:space="preserve">RAPID SPACEBACK </w:t>
            </w:r>
            <w:r>
              <w:rPr>
                <w:rStyle w:val="Bodytext20"/>
                <w:lang w:val="en-US" w:eastAsia="en-US"/>
              </w:rPr>
              <w:t xml:space="preserve">Ambition </w:t>
            </w:r>
            <w:r>
              <w:rPr>
                <w:rStyle w:val="Bodytext20"/>
              </w:rPr>
              <w:t>1,0 TSI 70 kW 5 -stup. mech.</w:t>
            </w:r>
          </w:p>
        </w:tc>
        <w:tc>
          <w:tcPr>
            <w:tcW w:w="23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right="880" w:firstLine="0"/>
              <w:jc w:val="right"/>
            </w:pPr>
            <w:r>
              <w:rPr>
                <w:rStyle w:val="Bodytext20"/>
              </w:rPr>
              <w:t>270 992 Kč</w:t>
            </w:r>
          </w:p>
        </w:tc>
        <w:tc>
          <w:tcPr>
            <w:tcW w:w="149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  <w:jc w:val="right"/>
            </w:pPr>
            <w:r>
              <w:rPr>
                <w:rStyle w:val="Bodytext20"/>
              </w:rPr>
              <w:t>327 900</w:t>
            </w:r>
          </w:p>
        </w:tc>
        <w:tc>
          <w:tcPr>
            <w:tcW w:w="235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Kč</w:t>
            </w:r>
          </w:p>
        </w:tc>
      </w:tr>
      <w:tr w:rsidR="007E473C">
        <w:trPr>
          <w:trHeight w:hRule="exact" w:val="283"/>
        </w:trPr>
        <w:tc>
          <w:tcPr>
            <w:tcW w:w="4699" w:type="dxa"/>
            <w:gridSpan w:val="2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Bold1"/>
              </w:rPr>
              <w:t>Výbavy dodané s vozidlem</w:t>
            </w:r>
          </w:p>
        </w:tc>
        <w:tc>
          <w:tcPr>
            <w:tcW w:w="2323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  <w:tc>
          <w:tcPr>
            <w:tcW w:w="235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</w:tr>
      <w:tr w:rsidR="007E473C">
        <w:trPr>
          <w:trHeight w:hRule="exact" w:val="389"/>
        </w:trPr>
        <w:tc>
          <w:tcPr>
            <w:tcW w:w="576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PJB</w:t>
            </w:r>
          </w:p>
        </w:tc>
        <w:tc>
          <w:tcPr>
            <w:tcW w:w="412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78" w:lineRule="exact"/>
              <w:ind w:left="140" w:firstLine="0"/>
            </w:pPr>
            <w:r>
              <w:rPr>
                <w:rStyle w:val="Bodytext20"/>
              </w:rPr>
              <w:t>Rezervní kolo ocelové (plnohodnotné), zvedák vozu, klíč na kola</w:t>
            </w:r>
          </w:p>
        </w:tc>
        <w:tc>
          <w:tcPr>
            <w:tcW w:w="23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right="880" w:firstLine="0"/>
              <w:jc w:val="right"/>
            </w:pPr>
            <w:r>
              <w:rPr>
                <w:rStyle w:val="Bodytext20"/>
              </w:rPr>
              <w:t>1 322 Kč</w:t>
            </w:r>
          </w:p>
        </w:tc>
        <w:tc>
          <w:tcPr>
            <w:tcW w:w="1493" w:type="dxa"/>
            <w:shd w:val="clear" w:color="auto" w:fill="FFFFFF"/>
            <w:vAlign w:val="center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  <w:jc w:val="right"/>
            </w:pPr>
            <w:r>
              <w:rPr>
                <w:rStyle w:val="Bodytext20"/>
              </w:rPr>
              <w:t>1 600</w:t>
            </w:r>
          </w:p>
        </w:tc>
        <w:tc>
          <w:tcPr>
            <w:tcW w:w="235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Kč</w:t>
            </w:r>
          </w:p>
        </w:tc>
      </w:tr>
      <w:tr w:rsidR="007E473C">
        <w:trPr>
          <w:trHeight w:hRule="exact" w:val="230"/>
        </w:trPr>
        <w:tc>
          <w:tcPr>
            <w:tcW w:w="576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UG1</w:t>
            </w:r>
          </w:p>
        </w:tc>
        <w:tc>
          <w:tcPr>
            <w:tcW w:w="41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left="140" w:firstLine="0"/>
            </w:pPr>
            <w:r>
              <w:rPr>
                <w:rStyle w:val="Bodytext20"/>
              </w:rPr>
              <w:t>Asistent rozjezdu do kopce</w:t>
            </w:r>
          </w:p>
        </w:tc>
        <w:tc>
          <w:tcPr>
            <w:tcW w:w="23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right="880" w:firstLine="0"/>
              <w:jc w:val="right"/>
            </w:pPr>
            <w:r>
              <w:rPr>
                <w:rStyle w:val="Bodytext20"/>
              </w:rPr>
              <w:t>1 653 Kč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  <w:jc w:val="right"/>
            </w:pPr>
            <w:r>
              <w:rPr>
                <w:rStyle w:val="Bodytext20"/>
              </w:rPr>
              <w:t>2 000</w:t>
            </w:r>
          </w:p>
        </w:tc>
        <w:tc>
          <w:tcPr>
            <w:tcW w:w="235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Kč</w:t>
            </w:r>
          </w:p>
        </w:tc>
      </w:tr>
      <w:tr w:rsidR="007E473C">
        <w:trPr>
          <w:trHeight w:hRule="exact" w:val="226"/>
        </w:trPr>
        <w:tc>
          <w:tcPr>
            <w:tcW w:w="576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1D2</w:t>
            </w:r>
          </w:p>
        </w:tc>
        <w:tc>
          <w:tcPr>
            <w:tcW w:w="41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left="140" w:firstLine="0"/>
            </w:pPr>
            <w:r>
              <w:rPr>
                <w:rStyle w:val="Bodytext20"/>
              </w:rPr>
              <w:t>Závěsné zařízení s odnímatelnou hlavicí</w:t>
            </w:r>
          </w:p>
        </w:tc>
        <w:tc>
          <w:tcPr>
            <w:tcW w:w="23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right="880" w:firstLine="0"/>
              <w:jc w:val="right"/>
            </w:pPr>
            <w:r>
              <w:rPr>
                <w:rStyle w:val="Bodytext20"/>
              </w:rPr>
              <w:t>10 000 Kč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  <w:jc w:val="right"/>
            </w:pPr>
            <w:r>
              <w:rPr>
                <w:rStyle w:val="Bodytext20"/>
              </w:rPr>
              <w:t>12 100</w:t>
            </w:r>
          </w:p>
        </w:tc>
        <w:tc>
          <w:tcPr>
            <w:tcW w:w="235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Kč</w:t>
            </w:r>
          </w:p>
        </w:tc>
      </w:tr>
      <w:tr w:rsidR="007E473C">
        <w:trPr>
          <w:trHeight w:hRule="exact" w:val="298"/>
        </w:trPr>
        <w:tc>
          <w:tcPr>
            <w:tcW w:w="576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8T8T</w:t>
            </w:r>
          </w:p>
        </w:tc>
        <w:tc>
          <w:tcPr>
            <w:tcW w:w="41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left="140" w:firstLine="0"/>
            </w:pPr>
            <w:r>
              <w:rPr>
                <w:rStyle w:val="Bodytext20"/>
              </w:rPr>
              <w:t xml:space="preserve">Červená </w:t>
            </w:r>
            <w:r>
              <w:rPr>
                <w:rStyle w:val="Bodytext20"/>
                <w:lang w:val="en-US" w:eastAsia="en-US"/>
              </w:rPr>
              <w:t>Corrida</w:t>
            </w:r>
          </w:p>
        </w:tc>
        <w:tc>
          <w:tcPr>
            <w:tcW w:w="23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right="880" w:firstLine="0"/>
              <w:jc w:val="right"/>
            </w:pPr>
            <w:r>
              <w:rPr>
                <w:rStyle w:val="Bodytext20"/>
              </w:rPr>
              <w:t>3 802 Kč</w:t>
            </w:r>
          </w:p>
        </w:tc>
        <w:tc>
          <w:tcPr>
            <w:tcW w:w="149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  <w:jc w:val="right"/>
            </w:pPr>
            <w:r>
              <w:rPr>
                <w:rStyle w:val="Bodytext20"/>
              </w:rPr>
              <w:t>4 600</w:t>
            </w:r>
          </w:p>
        </w:tc>
        <w:tc>
          <w:tcPr>
            <w:tcW w:w="235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Kč</w:t>
            </w:r>
          </w:p>
        </w:tc>
      </w:tr>
      <w:tr w:rsidR="007E473C">
        <w:trPr>
          <w:trHeight w:hRule="exact" w:val="307"/>
        </w:trPr>
        <w:tc>
          <w:tcPr>
            <w:tcW w:w="4699" w:type="dxa"/>
            <w:gridSpan w:val="2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Bold1"/>
              </w:rPr>
              <w:t>Dodatečné výbavy</w:t>
            </w:r>
          </w:p>
        </w:tc>
        <w:tc>
          <w:tcPr>
            <w:tcW w:w="2323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  <w:tc>
          <w:tcPr>
            <w:tcW w:w="235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</w:tr>
      <w:tr w:rsidR="007E473C">
        <w:trPr>
          <w:trHeight w:hRule="exact" w:val="384"/>
        </w:trPr>
        <w:tc>
          <w:tcPr>
            <w:tcW w:w="576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YDE</w:t>
            </w:r>
          </w:p>
        </w:tc>
        <w:tc>
          <w:tcPr>
            <w:tcW w:w="412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78" w:lineRule="exact"/>
              <w:ind w:left="140" w:firstLine="0"/>
            </w:pPr>
            <w:r>
              <w:rPr>
                <w:rStyle w:val="Bodytext20"/>
              </w:rPr>
              <w:t>PŘÍSLUŠENSTVÍ - Gumový koberec do zavazadlového prostoru</w:t>
            </w:r>
          </w:p>
        </w:tc>
        <w:tc>
          <w:tcPr>
            <w:tcW w:w="23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right="880" w:firstLine="0"/>
              <w:jc w:val="right"/>
            </w:pPr>
            <w:r>
              <w:rPr>
                <w:rStyle w:val="Bodytext20"/>
              </w:rPr>
              <w:t>646 Kč</w:t>
            </w:r>
          </w:p>
        </w:tc>
        <w:tc>
          <w:tcPr>
            <w:tcW w:w="149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  <w:jc w:val="right"/>
            </w:pPr>
            <w:r>
              <w:rPr>
                <w:rStyle w:val="Bodytext20"/>
              </w:rPr>
              <w:t>782</w:t>
            </w:r>
          </w:p>
        </w:tc>
        <w:tc>
          <w:tcPr>
            <w:tcW w:w="235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Kč</w:t>
            </w:r>
          </w:p>
        </w:tc>
      </w:tr>
      <w:tr w:rsidR="007E473C">
        <w:trPr>
          <w:trHeight w:hRule="exact" w:val="374"/>
        </w:trPr>
        <w:tc>
          <w:tcPr>
            <w:tcW w:w="576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YDV</w:t>
            </w:r>
          </w:p>
        </w:tc>
        <w:tc>
          <w:tcPr>
            <w:tcW w:w="41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78" w:lineRule="exact"/>
              <w:ind w:left="140" w:firstLine="0"/>
            </w:pPr>
            <w:r>
              <w:rPr>
                <w:rStyle w:val="Bodytext20"/>
              </w:rPr>
              <w:t>PŘÍSLUŠENSTVÍ - Celoroční interiérové koberce</w:t>
            </w:r>
          </w:p>
        </w:tc>
        <w:tc>
          <w:tcPr>
            <w:tcW w:w="23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right="880" w:firstLine="0"/>
              <w:jc w:val="right"/>
            </w:pPr>
            <w:r>
              <w:rPr>
                <w:rStyle w:val="Bodytext20"/>
              </w:rPr>
              <w:t>803 Kč</w:t>
            </w:r>
          </w:p>
        </w:tc>
        <w:tc>
          <w:tcPr>
            <w:tcW w:w="149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  <w:jc w:val="right"/>
            </w:pPr>
            <w:r>
              <w:rPr>
                <w:rStyle w:val="Bodytext20"/>
              </w:rPr>
              <w:t>972</w:t>
            </w:r>
          </w:p>
        </w:tc>
        <w:tc>
          <w:tcPr>
            <w:tcW w:w="235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Kč</w:t>
            </w:r>
          </w:p>
        </w:tc>
      </w:tr>
      <w:tr w:rsidR="007E473C">
        <w:trPr>
          <w:trHeight w:hRule="exact" w:val="226"/>
        </w:trPr>
        <w:tc>
          <w:tcPr>
            <w:tcW w:w="576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YA1</w:t>
            </w:r>
          </w:p>
        </w:tc>
        <w:tc>
          <w:tcPr>
            <w:tcW w:w="41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left="140" w:firstLine="0"/>
            </w:pPr>
            <w:r>
              <w:rPr>
                <w:rStyle w:val="Bodytext20"/>
              </w:rPr>
              <w:t>Mobilita Plus</w:t>
            </w:r>
          </w:p>
        </w:tc>
        <w:tc>
          <w:tcPr>
            <w:tcW w:w="23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right="880" w:firstLine="0"/>
              <w:jc w:val="right"/>
            </w:pPr>
            <w:r>
              <w:rPr>
                <w:rStyle w:val="Bodytext20"/>
              </w:rPr>
              <w:t>1 653 Kč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  <w:jc w:val="right"/>
            </w:pPr>
            <w:r>
              <w:rPr>
                <w:rStyle w:val="Bodytext20"/>
              </w:rPr>
              <w:t>2 000</w:t>
            </w:r>
          </w:p>
        </w:tc>
        <w:tc>
          <w:tcPr>
            <w:tcW w:w="235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Kč</w:t>
            </w:r>
          </w:p>
        </w:tc>
      </w:tr>
      <w:tr w:rsidR="007E473C">
        <w:trPr>
          <w:trHeight w:hRule="exact" w:val="197"/>
        </w:trPr>
        <w:tc>
          <w:tcPr>
            <w:tcW w:w="576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  <w:tc>
          <w:tcPr>
            <w:tcW w:w="412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left="140" w:firstLine="0"/>
            </w:pPr>
            <w:r>
              <w:rPr>
                <w:rStyle w:val="Bodytext20"/>
              </w:rPr>
              <w:t>SADA PRO AUTOŠKOLY DLE KUPNÍ SMLOUVY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right="880" w:firstLine="0"/>
              <w:jc w:val="right"/>
            </w:pPr>
            <w:r>
              <w:rPr>
                <w:rStyle w:val="Bodytext20"/>
              </w:rPr>
              <w:t>18 182 Kč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  <w:jc w:val="right"/>
            </w:pPr>
            <w:r>
              <w:rPr>
                <w:rStyle w:val="Bodytext20"/>
              </w:rPr>
              <w:t>22 000</w:t>
            </w:r>
          </w:p>
        </w:tc>
        <w:tc>
          <w:tcPr>
            <w:tcW w:w="23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Kč</w:t>
            </w:r>
          </w:p>
        </w:tc>
      </w:tr>
      <w:tr w:rsidR="007E473C">
        <w:trPr>
          <w:trHeight w:hRule="exact" w:val="269"/>
        </w:trPr>
        <w:tc>
          <w:tcPr>
            <w:tcW w:w="576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  <w:tc>
          <w:tcPr>
            <w:tcW w:w="41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left="140" w:firstLine="0"/>
            </w:pPr>
            <w:r>
              <w:rPr>
                <w:rStyle w:val="Bodytext20"/>
              </w:rPr>
              <w:t>S GYMNÁZIEM PODBOŘANY</w:t>
            </w:r>
          </w:p>
        </w:tc>
        <w:tc>
          <w:tcPr>
            <w:tcW w:w="2323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  <w:tc>
          <w:tcPr>
            <w:tcW w:w="235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</w:tr>
      <w:tr w:rsidR="007E473C">
        <w:trPr>
          <w:trHeight w:hRule="exact" w:val="518"/>
        </w:trPr>
        <w:tc>
          <w:tcPr>
            <w:tcW w:w="576" w:type="dxa"/>
            <w:shd w:val="clear" w:color="auto" w:fill="FFFFFF"/>
            <w:vAlign w:val="center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Bold1"/>
              </w:rPr>
              <w:t>Slevy</w:t>
            </w:r>
          </w:p>
        </w:tc>
        <w:tc>
          <w:tcPr>
            <w:tcW w:w="412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left="140" w:firstLine="0"/>
            </w:pPr>
            <w:r>
              <w:rPr>
                <w:rStyle w:val="Bodytext20"/>
              </w:rPr>
              <w:t>Sleva (10.99%)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right="880" w:firstLine="0"/>
              <w:jc w:val="right"/>
            </w:pPr>
            <w:r>
              <w:rPr>
                <w:rStyle w:val="Bodytext20"/>
              </w:rPr>
              <w:t>-31 966 Kč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  <w:jc w:val="right"/>
            </w:pPr>
            <w:r>
              <w:rPr>
                <w:rStyle w:val="Bodytext20"/>
              </w:rPr>
              <w:t>-38 679</w:t>
            </w:r>
          </w:p>
        </w:tc>
        <w:tc>
          <w:tcPr>
            <w:tcW w:w="23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Kč</w:t>
            </w:r>
          </w:p>
        </w:tc>
      </w:tr>
      <w:tr w:rsidR="007E473C">
        <w:trPr>
          <w:trHeight w:hRule="exact" w:val="293"/>
        </w:trPr>
        <w:tc>
          <w:tcPr>
            <w:tcW w:w="576" w:type="dxa"/>
            <w:shd w:val="clear" w:color="auto" w:fill="FFFFFF"/>
          </w:tcPr>
          <w:p w:rsidR="007E473C" w:rsidRDefault="007E473C">
            <w:pPr>
              <w:framePr w:w="8750" w:h="4757" w:wrap="none" w:vAnchor="page" w:hAnchor="page" w:x="1252" w:y="4900"/>
              <w:rPr>
                <w:sz w:val="10"/>
                <w:szCs w:val="10"/>
              </w:rPr>
            </w:pPr>
          </w:p>
        </w:tc>
        <w:tc>
          <w:tcPr>
            <w:tcW w:w="41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left="140" w:firstLine="0"/>
            </w:pPr>
            <w:r>
              <w:rPr>
                <w:rStyle w:val="Bodytext20"/>
              </w:rPr>
              <w:t>Sleva</w:t>
            </w:r>
          </w:p>
        </w:tc>
        <w:tc>
          <w:tcPr>
            <w:tcW w:w="232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right="880" w:firstLine="0"/>
              <w:jc w:val="right"/>
            </w:pPr>
            <w:r>
              <w:rPr>
                <w:rStyle w:val="Bodytext20"/>
              </w:rPr>
              <w:t>-640 Kč</w:t>
            </w:r>
          </w:p>
        </w:tc>
        <w:tc>
          <w:tcPr>
            <w:tcW w:w="1493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  <w:jc w:val="right"/>
            </w:pPr>
            <w:r>
              <w:rPr>
                <w:rStyle w:val="Bodytext20"/>
              </w:rPr>
              <w:t>-775</w:t>
            </w:r>
          </w:p>
        </w:tc>
        <w:tc>
          <w:tcPr>
            <w:tcW w:w="235" w:type="dxa"/>
            <w:shd w:val="clear" w:color="auto" w:fill="FFFFFF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Kč</w:t>
            </w:r>
          </w:p>
        </w:tc>
      </w:tr>
      <w:tr w:rsidR="007E473C">
        <w:trPr>
          <w:trHeight w:hRule="exact" w:val="307"/>
        </w:trPr>
        <w:tc>
          <w:tcPr>
            <w:tcW w:w="4699" w:type="dxa"/>
            <w:gridSpan w:val="2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Bold1"/>
              </w:rPr>
              <w:t>Celková sleva na vozidlo vč. mimořádných výbav: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right="880" w:firstLine="0"/>
              <w:jc w:val="right"/>
            </w:pPr>
            <w:r>
              <w:rPr>
                <w:rStyle w:val="Bodytext20"/>
              </w:rPr>
              <w:t>-65 213 Kč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  <w:jc w:val="right"/>
            </w:pPr>
            <w:r>
              <w:rPr>
                <w:rStyle w:val="Bodytext20"/>
              </w:rPr>
              <w:t>-78 908</w:t>
            </w:r>
          </w:p>
        </w:tc>
        <w:tc>
          <w:tcPr>
            <w:tcW w:w="23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8750" w:h="4757" w:wrap="none" w:vAnchor="page" w:hAnchor="page" w:x="1252" w:y="4900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Kč</w:t>
            </w:r>
          </w:p>
        </w:tc>
      </w:tr>
    </w:tbl>
    <w:p w:rsidR="007E473C" w:rsidRDefault="007E473C">
      <w:pPr>
        <w:framePr w:wrap="none" w:vAnchor="page" w:hAnchor="page" w:x="1242" w:y="9782"/>
        <w:rPr>
          <w:sz w:val="2"/>
          <w:szCs w:val="2"/>
        </w:rPr>
      </w:pPr>
      <w:r>
        <w:pict>
          <v:shape id="_x0000_i1028" type="#_x0000_t75" style="width:444.75pt;height:36.75pt">
            <v:imagedata r:id="rId13" r:href="rId14"/>
          </v:shape>
        </w:pict>
      </w:r>
    </w:p>
    <w:p w:rsidR="007E473C" w:rsidRDefault="007E473C">
      <w:pPr>
        <w:pStyle w:val="Picturecaption20"/>
        <w:framePr w:w="7277" w:h="620" w:hRule="exact" w:wrap="none" w:vAnchor="page" w:hAnchor="page" w:x="1256" w:y="10503"/>
        <w:shd w:val="clear" w:color="auto" w:fill="auto"/>
        <w:tabs>
          <w:tab w:val="left" w:pos="2035"/>
        </w:tabs>
        <w:jc w:val="both"/>
      </w:pPr>
      <w:r>
        <w:t>Nabídku vystavil:</w:t>
      </w:r>
      <w:r>
        <w:tab/>
      </w:r>
      <w:r>
        <w:rPr>
          <w:rStyle w:val="Picturecaption2NotBold"/>
        </w:rPr>
        <w:t>Jiří Bláha (A53)</w:t>
      </w:r>
    </w:p>
    <w:p w:rsidR="007E473C" w:rsidRDefault="007E473C">
      <w:pPr>
        <w:pStyle w:val="Picturecaption0"/>
        <w:framePr w:w="7277" w:h="620" w:hRule="exact" w:wrap="none" w:vAnchor="page" w:hAnchor="page" w:x="1256" w:y="10503"/>
        <w:shd w:val="clear" w:color="auto" w:fill="auto"/>
        <w:tabs>
          <w:tab w:val="left" w:pos="2030"/>
        </w:tabs>
        <w:spacing w:line="178" w:lineRule="exact"/>
        <w:jc w:val="both"/>
      </w:pPr>
      <w:r>
        <w:rPr>
          <w:rStyle w:val="PicturecaptionBold"/>
        </w:rPr>
        <w:t>Pro zákazníka:</w:t>
      </w:r>
      <w:r>
        <w:rPr>
          <w:rStyle w:val="PicturecaptionBold"/>
        </w:rPr>
        <w:tab/>
      </w:r>
      <w:r>
        <w:t>AUTO MYSLIVEC s.r.o., Hlubanská 741, 44101, Podbořany, 415214293,</w:t>
      </w:r>
    </w:p>
    <w:p w:rsidR="007E473C" w:rsidRDefault="007E473C">
      <w:pPr>
        <w:pStyle w:val="Picturecaption0"/>
        <w:framePr w:w="7277" w:h="620" w:hRule="exact" w:wrap="none" w:vAnchor="page" w:hAnchor="page" w:x="1256" w:y="10503"/>
        <w:shd w:val="clear" w:color="auto" w:fill="auto"/>
        <w:spacing w:line="178" w:lineRule="exact"/>
        <w:jc w:val="center"/>
      </w:pPr>
      <w:hyperlink r:id="rId15" w:history="1">
        <w:r>
          <w:rPr>
            <w:lang w:val="en-US" w:eastAsia="en-US"/>
          </w:rPr>
          <w:t>info@autopodborany.cz</w:t>
        </w:r>
      </w:hyperlink>
      <w:r>
        <w:rPr>
          <w:lang w:val="en-US" w:eastAsia="en-US"/>
        </w:rPr>
        <w:t xml:space="preserve">, </w:t>
      </w:r>
      <w:r>
        <w:t>DIČ: CZ49902172</w:t>
      </w:r>
    </w:p>
    <w:p w:rsidR="007E473C" w:rsidRDefault="007E473C">
      <w:pPr>
        <w:pStyle w:val="Bodytext70"/>
        <w:framePr w:wrap="none" w:vAnchor="page" w:hAnchor="page" w:x="1204" w:y="11102"/>
        <w:shd w:val="clear" w:color="auto" w:fill="auto"/>
        <w:tabs>
          <w:tab w:val="left" w:pos="2309"/>
        </w:tabs>
        <w:spacing w:line="168" w:lineRule="exact"/>
      </w:pPr>
      <w:r>
        <w:t xml:space="preserve">dodání </w:t>
      </w:r>
      <w:r>
        <w:rPr>
          <w:vertAlign w:val="superscript"/>
        </w:rPr>
        <w:t>kláda</w:t>
      </w:r>
      <w:r>
        <w:t>"</w:t>
      </w:r>
      <w:r>
        <w:rPr>
          <w:vertAlign w:val="superscript"/>
        </w:rPr>
        <w:t>ý termín</w:t>
      </w:r>
      <w:r>
        <w:tab/>
      </w:r>
    </w:p>
    <w:p w:rsidR="007E473C" w:rsidRDefault="007E473C">
      <w:pPr>
        <w:pStyle w:val="Bodytext70"/>
        <w:framePr w:wrap="none" w:vAnchor="page" w:hAnchor="page" w:x="1213" w:y="11635"/>
        <w:shd w:val="clear" w:color="auto" w:fill="auto"/>
        <w:spacing w:line="168" w:lineRule="exact"/>
        <w:jc w:val="left"/>
      </w:pPr>
      <w:r>
        <w:t>Poznámka:</w:t>
      </w:r>
    </w:p>
    <w:p w:rsidR="007E473C" w:rsidRDefault="007E473C">
      <w:pPr>
        <w:pStyle w:val="Bodytext80"/>
        <w:framePr w:wrap="none" w:vAnchor="page" w:hAnchor="page" w:x="2317" w:y="11735"/>
        <w:shd w:val="clear" w:color="auto" w:fill="auto"/>
      </w:pPr>
    </w:p>
    <w:p w:rsidR="007E473C" w:rsidRDefault="007E473C">
      <w:pPr>
        <w:pStyle w:val="Bodytext70"/>
        <w:framePr w:wrap="none" w:vAnchor="page" w:hAnchor="page" w:x="1204" w:y="12374"/>
        <w:shd w:val="clear" w:color="auto" w:fill="auto"/>
        <w:spacing w:line="168" w:lineRule="exact"/>
        <w:jc w:val="left"/>
      </w:pPr>
      <w:r>
        <w:t>Všeobecné podmínky:</w:t>
      </w:r>
    </w:p>
    <w:p w:rsidR="007E473C" w:rsidRDefault="007E473C">
      <w:pPr>
        <w:pStyle w:val="Bodytext21"/>
        <w:framePr w:w="6134" w:h="407" w:hRule="exact" w:wrap="none" w:vAnchor="page" w:hAnchor="page" w:x="1194" w:y="13068"/>
        <w:shd w:val="clear" w:color="auto" w:fill="auto"/>
        <w:spacing w:before="0" w:line="178" w:lineRule="exact"/>
        <w:ind w:firstLine="0"/>
        <w:jc w:val="both"/>
      </w:pPr>
      <w:r>
        <w:t>Tato nabídka je založena na konfiguraci vozidla č. 127846223. Detailní informace o CarConfiguratoru na stránkách ŠKODA AUTO.</w:t>
      </w:r>
    </w:p>
    <w:p w:rsidR="007E473C" w:rsidRDefault="007E473C">
      <w:pPr>
        <w:pStyle w:val="Bodytext21"/>
        <w:framePr w:wrap="none" w:vAnchor="page" w:hAnchor="page" w:x="1256" w:y="13944"/>
        <w:shd w:val="clear" w:color="auto" w:fill="auto"/>
        <w:tabs>
          <w:tab w:val="left" w:pos="898"/>
        </w:tabs>
        <w:spacing w:before="0" w:line="168" w:lineRule="exact"/>
        <w:ind w:firstLine="0"/>
        <w:jc w:val="both"/>
      </w:pPr>
      <w:r>
        <w:rPr>
          <w:rStyle w:val="Bodytext2Bold"/>
        </w:rPr>
        <w:t>Model:</w:t>
      </w:r>
      <w:r>
        <w:rPr>
          <w:rStyle w:val="Bodytext2Bold"/>
        </w:rPr>
        <w:tab/>
      </w:r>
      <w:r>
        <w:t xml:space="preserve">NH13M4, RAPID SPACEBACK </w:t>
      </w:r>
      <w:r>
        <w:rPr>
          <w:lang w:val="en-US" w:eastAsia="en-US"/>
        </w:rPr>
        <w:t xml:space="preserve">Ambition </w:t>
      </w:r>
      <w:r>
        <w:t xml:space="preserve">1,0 TSI 70 kW 5-stup. mech., 8T8TAB, Červená </w:t>
      </w:r>
      <w:r>
        <w:rPr>
          <w:lang w:val="en-US" w:eastAsia="en-US"/>
        </w:rPr>
        <w:t xml:space="preserve">Corrida, </w:t>
      </w:r>
      <w:r>
        <w:t>Int: Černá</w:t>
      </w:r>
    </w:p>
    <w:p w:rsidR="007E473C" w:rsidRDefault="007E473C">
      <w:pPr>
        <w:pStyle w:val="Bodytext70"/>
        <w:framePr w:w="4195" w:h="1230" w:hRule="exact" w:wrap="none" w:vAnchor="page" w:hAnchor="page" w:x="1247" w:y="14347"/>
        <w:shd w:val="clear" w:color="auto" w:fill="auto"/>
        <w:spacing w:line="168" w:lineRule="exact"/>
      </w:pPr>
      <w:r>
        <w:t>Základní výbava</w:t>
      </w:r>
    </w:p>
    <w:p w:rsidR="007E473C" w:rsidRDefault="007E473C">
      <w:pPr>
        <w:pStyle w:val="Bodytext21"/>
        <w:framePr w:w="4195" w:h="1230" w:hRule="exact" w:wrap="none" w:vAnchor="page" w:hAnchor="page" w:x="1247" w:y="14347"/>
        <w:shd w:val="clear" w:color="auto" w:fill="auto"/>
        <w:spacing w:before="0" w:line="182" w:lineRule="exact"/>
        <w:ind w:left="720"/>
      </w:pPr>
      <w:r>
        <w:t>4UF Airbag řidiče a spolujezdce s vypínáním airbagu spolujezdce</w:t>
      </w:r>
    </w:p>
    <w:p w:rsidR="007E473C" w:rsidRDefault="007E473C">
      <w:pPr>
        <w:pStyle w:val="Bodytext21"/>
        <w:framePr w:w="4195" w:h="1230" w:hRule="exact" w:wrap="none" w:vAnchor="page" w:hAnchor="page" w:x="1247" w:y="14347"/>
        <w:shd w:val="clear" w:color="auto" w:fill="auto"/>
        <w:tabs>
          <w:tab w:val="left" w:pos="643"/>
        </w:tabs>
        <w:spacing w:before="0" w:line="168" w:lineRule="exact"/>
        <w:ind w:firstLine="0"/>
        <w:jc w:val="both"/>
      </w:pPr>
      <w:r>
        <w:t>8RE</w:t>
      </w:r>
      <w:r>
        <w:tab/>
        <w:t>4 reproduktory (pasivní)</w:t>
      </w:r>
    </w:p>
    <w:p w:rsidR="007E473C" w:rsidRDefault="007E473C">
      <w:pPr>
        <w:pStyle w:val="Bodytext21"/>
        <w:framePr w:w="4195" w:h="1230" w:hRule="exact" w:wrap="none" w:vAnchor="page" w:hAnchor="page" w:x="1247" w:y="14347"/>
        <w:shd w:val="clear" w:color="auto" w:fill="auto"/>
        <w:tabs>
          <w:tab w:val="left" w:pos="653"/>
        </w:tabs>
        <w:spacing w:before="0" w:line="178" w:lineRule="exact"/>
        <w:ind w:firstLine="0"/>
        <w:jc w:val="both"/>
      </w:pPr>
      <w:r>
        <w:t>4R2</w:t>
      </w:r>
      <w:r>
        <w:tab/>
        <w:t>Elektrické ovládání předních oken, zadní</w:t>
      </w:r>
    </w:p>
    <w:p w:rsidR="007E473C" w:rsidRDefault="007E473C">
      <w:pPr>
        <w:pStyle w:val="Bodytext21"/>
        <w:framePr w:w="4195" w:h="1230" w:hRule="exact" w:wrap="none" w:vAnchor="page" w:hAnchor="page" w:x="1247" w:y="14347"/>
        <w:shd w:val="clear" w:color="auto" w:fill="auto"/>
        <w:spacing w:before="0" w:line="178" w:lineRule="exact"/>
        <w:ind w:left="720" w:firstLine="0"/>
      </w:pPr>
      <w:r>
        <w:t>mechanicky</w:t>
      </w:r>
    </w:p>
    <w:p w:rsidR="007E473C" w:rsidRDefault="007E473C">
      <w:pPr>
        <w:pStyle w:val="Bodytext21"/>
        <w:framePr w:w="3883" w:h="887" w:hRule="exact" w:wrap="none" w:vAnchor="page" w:hAnchor="page" w:x="6162" w:y="14518"/>
        <w:shd w:val="clear" w:color="auto" w:fill="auto"/>
        <w:tabs>
          <w:tab w:val="left" w:pos="624"/>
        </w:tabs>
        <w:spacing w:before="0" w:line="206" w:lineRule="exact"/>
        <w:ind w:firstLine="0"/>
        <w:jc w:val="both"/>
      </w:pPr>
      <w:r>
        <w:t>3ZB</w:t>
      </w:r>
      <w:r>
        <w:tab/>
        <w:t>3-bodový bezpeč. samonavíjecí pás vzadu,</w:t>
      </w:r>
    </w:p>
    <w:p w:rsidR="007E473C" w:rsidRDefault="007E473C">
      <w:pPr>
        <w:pStyle w:val="Bodytext21"/>
        <w:framePr w:w="3883" w:h="887" w:hRule="exact" w:wrap="none" w:vAnchor="page" w:hAnchor="page" w:x="6162" w:y="14518"/>
        <w:shd w:val="clear" w:color="auto" w:fill="auto"/>
        <w:tabs>
          <w:tab w:val="left" w:pos="629"/>
        </w:tabs>
        <w:spacing w:before="0" w:line="206" w:lineRule="exact"/>
        <w:ind w:right="440" w:firstLine="720"/>
      </w:pPr>
      <w:r>
        <w:t>vnější, se štítkem ECE-homologace 4X3 Boční airbag vpředu a hlavový airbag 9C6</w:t>
      </w:r>
      <w:r>
        <w:tab/>
        <w:t>Spínač denního jízdního osvětlení</w:t>
      </w:r>
    </w:p>
    <w:p w:rsidR="007E473C" w:rsidRDefault="007E473C">
      <w:pPr>
        <w:pStyle w:val="Bodytext90"/>
        <w:framePr w:wrap="none" w:vAnchor="page" w:hAnchor="page" w:x="2773" w:y="15854"/>
        <w:shd w:val="clear" w:color="auto" w:fill="auto"/>
      </w:pPr>
      <w:r>
        <w:t>AUTO MYSLIVEC s.r.o., Podbořany, 441 01,Hlubanská 741, 415 214 293,DIČ CZ49902172</w:t>
      </w:r>
    </w:p>
    <w:p w:rsidR="007E473C" w:rsidRDefault="007E473C">
      <w:pPr>
        <w:pStyle w:val="Bodytext100"/>
        <w:framePr w:wrap="none" w:vAnchor="page" w:hAnchor="page" w:x="5312" w:y="16178"/>
        <w:shd w:val="clear" w:color="auto" w:fill="auto"/>
      </w:pPr>
      <w:r>
        <w:t>Stránka 1 z 2</w:t>
      </w:r>
    </w:p>
    <w:p w:rsidR="007E473C" w:rsidRDefault="007E473C">
      <w:pPr>
        <w:rPr>
          <w:sz w:val="2"/>
          <w:szCs w:val="2"/>
        </w:rPr>
        <w:sectPr w:rsidR="007E473C">
          <w:pgSz w:w="11900" w:h="16840"/>
          <w:pgMar w:top="360" w:right="360" w:bottom="360" w:left="360" w:header="0" w:footer="3" w:gutter="0"/>
          <w:cols w:space="708"/>
          <w:noEndnote/>
          <w:docGrid w:linePitch="360"/>
        </w:sectPr>
      </w:pPr>
    </w:p>
    <w:p w:rsidR="007E473C" w:rsidRDefault="007E473C">
      <w:pPr>
        <w:pStyle w:val="Tablecaption30"/>
        <w:framePr w:wrap="none" w:vAnchor="page" w:hAnchor="page" w:x="9383" w:y="871"/>
        <w:shd w:val="clear" w:color="auto" w:fill="auto"/>
      </w:pPr>
      <w:r>
        <w:t>ŠKODA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8"/>
        <w:gridCol w:w="4075"/>
        <w:gridCol w:w="850"/>
        <w:gridCol w:w="3802"/>
      </w:tblGrid>
      <w:tr w:rsidR="007E473C">
        <w:trPr>
          <w:trHeight w:hRule="exact" w:val="216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8L5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Střešní anténa + anténa v okně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3C7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Tříbodový bezpeč. pás vzadu uprostřed</w:t>
            </w:r>
          </w:p>
        </w:tc>
      </w:tr>
      <w:tr w:rsidR="007E473C">
        <w:trPr>
          <w:trHeight w:hRule="exact" w:val="226"/>
        </w:trPr>
        <w:tc>
          <w:tcPr>
            <w:tcW w:w="528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4L2</w:t>
            </w: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Vnitřní zpětné zrcátko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6XD</w:t>
            </w: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Vnější zpětná zrcátka el. nastavitelná, vyhřívaná</w:t>
            </w:r>
          </w:p>
        </w:tc>
      </w:tr>
      <w:tr w:rsidR="007E473C">
        <w:trPr>
          <w:trHeight w:hRule="exact" w:val="206"/>
        </w:trPr>
        <w:tc>
          <w:tcPr>
            <w:tcW w:w="528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3J1</w:t>
            </w: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Výškově stavitelné opěrky hlavy předních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3NZ</w:t>
            </w: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Zadní sedadlo nedělené, opěradlo dělené a</w:t>
            </w:r>
          </w:p>
        </w:tc>
      </w:tr>
      <w:tr w:rsidR="007E473C">
        <w:trPr>
          <w:trHeight w:hRule="exact" w:val="192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sedadel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sklopné</w:t>
            </w:r>
          </w:p>
        </w:tc>
      </w:tr>
      <w:tr w:rsidR="007E473C">
        <w:trPr>
          <w:trHeight w:hRule="exact" w:val="389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9JA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Nekuřácké provedení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8N4</w:t>
            </w: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78" w:lineRule="exact"/>
              <w:ind w:left="200" w:firstLine="0"/>
            </w:pPr>
            <w:r>
              <w:rPr>
                <w:rStyle w:val="Bodytext20"/>
              </w:rPr>
              <w:t>Intervalový spínač stěračů, seříditelný potenciometrem (4 stupně)</w:t>
            </w:r>
          </w:p>
        </w:tc>
      </w:tr>
      <w:tr w:rsidR="007E473C">
        <w:trPr>
          <w:trHeight w:hRule="exact" w:val="221"/>
        </w:trPr>
        <w:tc>
          <w:tcPr>
            <w:tcW w:w="528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QG1</w:t>
            </w: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Prodloužený servisní interval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8Q1</w:t>
            </w: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S dálkovou regulací polohy světlometu</w:t>
            </w:r>
          </w:p>
        </w:tc>
      </w:tr>
      <w:tr w:rsidR="007E473C">
        <w:trPr>
          <w:trHeight w:hRule="exact" w:val="394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4YB</w:t>
            </w: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78" w:lineRule="exact"/>
              <w:ind w:left="200" w:firstLine="0"/>
            </w:pPr>
            <w:r>
              <w:rPr>
                <w:rStyle w:val="Bodytext20"/>
              </w:rPr>
              <w:t>S odkládacími kapsami vzadu (na dveřích nebo boku)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4KC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Boční a zadní okna tónovaná</w:t>
            </w:r>
          </w:p>
        </w:tc>
      </w:tr>
      <w:tr w:rsidR="007E473C">
        <w:trPr>
          <w:trHeight w:hRule="exact" w:val="370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7N2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Držák na brýle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4Z5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78" w:lineRule="exact"/>
              <w:ind w:left="200" w:firstLine="0"/>
            </w:pPr>
            <w:r>
              <w:rPr>
                <w:rStyle w:val="Bodytext20"/>
              </w:rPr>
              <w:t>S neuzamykatelným víkem odkl. schránky a s osvětlením</w:t>
            </w:r>
          </w:p>
        </w:tc>
      </w:tr>
      <w:tr w:rsidR="007E473C">
        <w:trPr>
          <w:trHeight w:hRule="exact" w:val="389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9AB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Klimatizace s mechanickou regulací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0"/>
              </w:rPr>
              <w:t>3L3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78" w:lineRule="exact"/>
              <w:ind w:left="200" w:firstLine="0"/>
            </w:pPr>
            <w:r>
              <w:rPr>
                <w:rStyle w:val="Bodytext20"/>
              </w:rPr>
              <w:t>Mechanické výškové seřizování obou předních sedadel</w:t>
            </w:r>
          </w:p>
        </w:tc>
      </w:tr>
      <w:tr w:rsidR="007E473C">
        <w:trPr>
          <w:trHeight w:hRule="exact" w:val="235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1PF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Šrouby kol Standard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0"/>
              </w:rPr>
              <w:t>9P3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S kontrolou zapnutí bezpečnostních pásů</w:t>
            </w:r>
          </w:p>
        </w:tc>
      </w:tr>
      <w:tr w:rsidR="007E473C">
        <w:trPr>
          <w:trHeight w:hRule="exact" w:val="235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3Q6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Hlavové opěrky vzadu - 3 kusy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8QL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Klíček s dálkovým ovládáním zamykání vozu</w:t>
            </w:r>
          </w:p>
        </w:tc>
      </w:tr>
      <w:tr w:rsidR="007E473C">
        <w:trPr>
          <w:trHeight w:hRule="exact" w:val="235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7L6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Start/Stop systém s rekuperací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1KT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Kotoučové brzdy - vzadu</w:t>
            </w:r>
          </w:p>
        </w:tc>
      </w:tr>
      <w:tr w:rsidR="007E473C">
        <w:trPr>
          <w:trHeight w:hRule="exact" w:val="226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4SB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Make-up zrcátka vlevo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0"/>
              </w:rPr>
              <w:t>4TY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Make-up zrcátka vpravo (provedení 2)</w:t>
            </w:r>
          </w:p>
        </w:tc>
      </w:tr>
      <w:tr w:rsidR="007E473C">
        <w:trPr>
          <w:trHeight w:hRule="exact" w:val="230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1AZ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Elektronický stabilizační program ESP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1SD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S přídavnou spodní ochranou pohonné jednotky</w:t>
            </w:r>
          </w:p>
        </w:tc>
      </w:tr>
      <w:tr w:rsidR="007E473C">
        <w:trPr>
          <w:trHeight w:hRule="exact" w:val="394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8M1</w:t>
            </w: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82" w:lineRule="exact"/>
              <w:ind w:left="200" w:firstLine="0"/>
            </w:pPr>
            <w:r>
              <w:rPr>
                <w:rStyle w:val="Bodytext20"/>
              </w:rPr>
              <w:t>Stěrač zadního okna s ostřikovačem a cyklovačem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6M4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Zabezpečovací systém pro zavazadla</w:t>
            </w:r>
          </w:p>
        </w:tc>
      </w:tr>
      <w:tr w:rsidR="007E473C">
        <w:trPr>
          <w:trHeight w:hRule="exact" w:val="384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412</w:t>
            </w: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78" w:lineRule="exact"/>
              <w:ind w:left="200" w:firstLine="0"/>
            </w:pPr>
            <w:r>
              <w:rPr>
                <w:rStyle w:val="Bodytext20"/>
              </w:rPr>
              <w:t>Centrální zamykání s dálkovým ovládáním, vnitřním ovládáním, bez bezpeč. pojistky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4GS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Tónované čelní sklo</w:t>
            </w:r>
          </w:p>
        </w:tc>
      </w:tr>
      <w:tr w:rsidR="007E473C">
        <w:trPr>
          <w:trHeight w:hRule="exact" w:val="221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9S5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,MAXIDOT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8WR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Mlhové přední světlomety</w:t>
            </w:r>
          </w:p>
        </w:tc>
      </w:tr>
      <w:tr w:rsidR="007E473C">
        <w:trPr>
          <w:trHeight w:hRule="exact" w:val="230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7B2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12 V zásuvka v zavazadlovém prostoru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0"/>
              </w:rPr>
              <w:t>6E4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Loketní opěra vpředu</w:t>
            </w:r>
          </w:p>
        </w:tc>
      </w:tr>
      <w:tr w:rsidR="007E473C">
        <w:trPr>
          <w:trHeight w:hRule="exact" w:val="221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Bold1"/>
              </w:rPr>
              <w:t>NOM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Potah sedadel - látka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NS3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Deštník</w:t>
            </w:r>
          </w:p>
        </w:tc>
      </w:tr>
      <w:tr w:rsidR="007E473C">
        <w:trPr>
          <w:trHeight w:hRule="exact" w:val="389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3N7</w:t>
            </w: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78" w:lineRule="exact"/>
              <w:ind w:left="200" w:firstLine="0"/>
            </w:pPr>
            <w:r>
              <w:rPr>
                <w:rStyle w:val="Bodytext20"/>
              </w:rPr>
              <w:t>Cargoelementy v zavazadlovém prostoru, p ružná odkládací schránka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0"/>
              </w:rPr>
              <w:t>8ID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Halogenové dvojité světlomety</w:t>
            </w:r>
          </w:p>
        </w:tc>
      </w:tr>
      <w:tr w:rsidR="007E473C">
        <w:trPr>
          <w:trHeight w:hRule="exact" w:val="403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smartTag w:uri="urn:schemas-microsoft-com:office:smarttags" w:element="metricconverter">
              <w:smartTagPr>
                <w:attr w:name="ProductID" w:val="18C"/>
              </w:smartTagPr>
              <w:r>
                <w:rPr>
                  <w:rStyle w:val="Bodytext2Bold1"/>
                </w:rPr>
                <w:t>18C</w:t>
              </w:r>
            </w:smartTag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  <w:lang w:val="en-US" w:eastAsia="en-US"/>
              </w:rPr>
              <w:t xml:space="preserve">Radio </w:t>
            </w:r>
            <w:r>
              <w:rPr>
                <w:rStyle w:val="Bodytext20"/>
              </w:rPr>
              <w:t>SWING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0"/>
              </w:rPr>
              <w:t>UI5</w:t>
            </w: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82" w:lineRule="exact"/>
              <w:ind w:left="200" w:firstLine="0"/>
            </w:pPr>
            <w:r>
              <w:rPr>
                <w:rStyle w:val="Bodytext20"/>
              </w:rPr>
              <w:t xml:space="preserve">Elektrické rozhraní pro externí použití, USB (možnost připojení </w:t>
            </w:r>
            <w:r>
              <w:rPr>
                <w:rStyle w:val="Bodytext20"/>
                <w:lang w:val="en-US" w:eastAsia="en-US"/>
              </w:rPr>
              <w:t>iPod)</w:t>
            </w:r>
          </w:p>
        </w:tc>
      </w:tr>
      <w:tr w:rsidR="007E473C">
        <w:trPr>
          <w:trHeight w:hRule="exact" w:val="216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2JG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Lakovaný nárazník v barvě vozu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H8D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Pneumatiky 185/60 R15 H</w:t>
            </w:r>
          </w:p>
        </w:tc>
      </w:tr>
      <w:tr w:rsidR="007E473C">
        <w:trPr>
          <w:trHeight w:hRule="exact" w:val="235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5SJ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Vnější zpětné zrcátko vlevo, konvexní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5RQ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Zpětné zrcátko vpravo, konvexní</w:t>
            </w:r>
          </w:p>
        </w:tc>
      </w:tr>
      <w:tr w:rsidR="007E473C">
        <w:trPr>
          <w:trHeight w:hRule="exact" w:val="230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1NL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Se zakrytím pro kola z lehké slitiny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0"/>
              </w:rPr>
              <w:t>6FF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Vnější zpětné zrcátko a další díly v barvě vozu</w:t>
            </w:r>
          </w:p>
        </w:tc>
      </w:tr>
      <w:tr w:rsidR="007E473C">
        <w:trPr>
          <w:trHeight w:hRule="exact" w:val="230"/>
        </w:trPr>
        <w:tc>
          <w:tcPr>
            <w:tcW w:w="528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C7H</w:t>
            </w: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Kola z lehké slitiny Matone 15", 6J x 15"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8SB</w:t>
            </w: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Zadní skupinové svítilny - sklo tmavě zabarvené</w:t>
            </w:r>
          </w:p>
        </w:tc>
      </w:tr>
      <w:tr w:rsidR="007E473C">
        <w:trPr>
          <w:trHeight w:hRule="exact" w:val="240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4AN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Výplň dveří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0"/>
              </w:rPr>
              <w:t>6R1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Zakrytí řadící páky z koženky</w:t>
            </w:r>
          </w:p>
        </w:tc>
      </w:tr>
      <w:tr w:rsidR="007E473C">
        <w:trPr>
          <w:trHeight w:hRule="exact" w:val="230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QJ1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Chromový paket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0"/>
              </w:rPr>
              <w:t>6PE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Madlo ruční brzdy z kůže</w:t>
            </w:r>
          </w:p>
        </w:tc>
      </w:tr>
      <w:tr w:rsidR="007E473C">
        <w:trPr>
          <w:trHeight w:hRule="exact" w:val="226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9GG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Dvě vnitřní světla, kontaktní spínače ve dveřích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0"/>
              </w:rPr>
              <w:t>3B3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Přídavné upevnění dětské sedačky</w:t>
            </w:r>
          </w:p>
        </w:tc>
      </w:tr>
      <w:tr w:rsidR="007E473C">
        <w:trPr>
          <w:trHeight w:hRule="exact" w:val="230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6Q2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Hlavice řadící páky z kůže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  <w:jc w:val="center"/>
            </w:pPr>
            <w:r>
              <w:rPr>
                <w:rStyle w:val="Bodytext20"/>
              </w:rPr>
              <w:t>2PM</w:t>
            </w: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Kožený volant</w:t>
            </w:r>
          </w:p>
        </w:tc>
      </w:tr>
      <w:tr w:rsidR="007E473C">
        <w:trPr>
          <w:trHeight w:hRule="exact" w:val="230"/>
        </w:trPr>
        <w:tc>
          <w:tcPr>
            <w:tcW w:w="528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VFO</w:t>
            </w: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Pedálové ústrojí Standard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0"/>
              </w:rPr>
              <w:t>Q1A</w:t>
            </w: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Normální sedadla vpředu</w:t>
            </w:r>
          </w:p>
        </w:tc>
      </w:tr>
      <w:tr w:rsidR="007E473C">
        <w:trPr>
          <w:trHeight w:hRule="exact" w:val="302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0"/>
              </w:rPr>
              <w:t>5MI</w:t>
            </w: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Dekorační obložení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</w:tr>
      <w:tr w:rsidR="007E473C">
        <w:trPr>
          <w:trHeight w:hRule="exact" w:val="312"/>
        </w:trPr>
        <w:tc>
          <w:tcPr>
            <w:tcW w:w="4603" w:type="dxa"/>
            <w:gridSpan w:val="2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Bold1"/>
              </w:rPr>
              <w:t>Technické údaje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</w:tr>
      <w:tr w:rsidR="007E473C">
        <w:trPr>
          <w:trHeight w:hRule="exact" w:val="221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Délka: </w:t>
            </w:r>
            <w:smartTag w:uri="urn:schemas-microsoft-com:office:smarttags" w:element="metricconverter">
              <w:smartTagPr>
                <w:attr w:name="ProductID" w:val="4.304 mm"/>
              </w:smartTagPr>
              <w:r>
                <w:rPr>
                  <w:rStyle w:val="Bodytext20"/>
                </w:rPr>
                <w:t>4.304 mm</w:t>
              </w:r>
            </w:smartTag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Šířka: </w:t>
            </w:r>
            <w:smartTag w:uri="urn:schemas-microsoft-com:office:smarttags" w:element="metricconverter">
              <w:smartTagPr>
                <w:attr w:name="ProductID" w:val="1.706 mm"/>
              </w:smartTagPr>
              <w:r>
                <w:rPr>
                  <w:rStyle w:val="Bodytext20"/>
                </w:rPr>
                <w:t>1.706 mm</w:t>
              </w:r>
            </w:smartTag>
          </w:p>
        </w:tc>
      </w:tr>
      <w:tr w:rsidR="007E473C">
        <w:trPr>
          <w:trHeight w:hRule="exact" w:val="235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Výška: </w:t>
            </w:r>
            <w:smartTag w:uri="urn:schemas-microsoft-com:office:smarttags" w:element="metricconverter">
              <w:smartTagPr>
                <w:attr w:name="ProductID" w:val="1.459 mm"/>
              </w:smartTagPr>
              <w:r>
                <w:rPr>
                  <w:rStyle w:val="Bodytext20"/>
                </w:rPr>
                <w:t>1.459 mm</w:t>
              </w:r>
            </w:smartTag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Rozvor: </w:t>
            </w:r>
            <w:smartTag w:uri="urn:schemas-microsoft-com:office:smarttags" w:element="metricconverter">
              <w:smartTagPr>
                <w:attr w:name="ProductID" w:val="2.602 mm"/>
              </w:smartTagPr>
              <w:r>
                <w:rPr>
                  <w:rStyle w:val="Bodytext20"/>
                </w:rPr>
                <w:t>2.602 mm</w:t>
              </w:r>
            </w:smartTag>
          </w:p>
        </w:tc>
      </w:tr>
      <w:tr w:rsidR="007E473C">
        <w:trPr>
          <w:trHeight w:hRule="exact" w:val="235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Rozchod vpředu / vzadu: 1.463 / </w:t>
            </w:r>
            <w:smartTag w:uri="urn:schemas-microsoft-com:office:smarttags" w:element="metricconverter">
              <w:smartTagPr>
                <w:attr w:name="ProductID" w:val="1.500 mm"/>
              </w:smartTagPr>
              <w:r>
                <w:rPr>
                  <w:rStyle w:val="Bodytext20"/>
                </w:rPr>
                <w:t>1.500 mm</w:t>
              </w:r>
            </w:smartTag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Vnější průměr zatáčení obrysový: 10,9</w:t>
            </w:r>
          </w:p>
        </w:tc>
      </w:tr>
      <w:tr w:rsidR="007E473C">
        <w:trPr>
          <w:trHeight w:hRule="exact" w:val="202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Objem zavazadlového prostoru min. / </w:t>
            </w:r>
            <w:r>
              <w:rPr>
                <w:rStyle w:val="Bodytext20"/>
                <w:lang w:val="en-US" w:eastAsia="en-US"/>
              </w:rPr>
              <w:t xml:space="preserve">max.: </w:t>
            </w:r>
            <w:r>
              <w:rPr>
                <w:rStyle w:val="Bodytext20"/>
              </w:rPr>
              <w:t>415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Palivo: </w:t>
            </w:r>
            <w:r>
              <w:rPr>
                <w:rStyle w:val="Bodytext20"/>
                <w:lang w:val="en-US" w:eastAsia="en-US"/>
              </w:rPr>
              <w:t>petrol</w:t>
            </w:r>
          </w:p>
        </w:tc>
      </w:tr>
      <w:tr w:rsidR="007E473C">
        <w:trPr>
          <w:trHeight w:hRule="exact" w:val="408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1/1381 1</w:t>
            </w:r>
          </w:p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Počet válců: 3; </w:t>
            </w:r>
            <w:r>
              <w:rPr>
                <w:rStyle w:val="Bodytext20"/>
                <w:lang w:val="en-US" w:eastAsia="en-US"/>
              </w:rPr>
              <w:t xml:space="preserve">in </w:t>
            </w:r>
            <w:r>
              <w:rPr>
                <w:rStyle w:val="Bodytext20"/>
              </w:rPr>
              <w:t>line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Objem motoru: </w:t>
            </w:r>
            <w:smartTag w:uri="urn:schemas-microsoft-com:office:smarttags" w:element="metricconverter">
              <w:smartTagPr>
                <w:attr w:name="ProductID" w:val="999 cm"/>
              </w:smartTagPr>
              <w:r>
                <w:rPr>
                  <w:rStyle w:val="Bodytext20"/>
                </w:rPr>
                <w:t>999 cm</w:t>
              </w:r>
            </w:smartTag>
            <w:r>
              <w:rPr>
                <w:rStyle w:val="Bodytext20"/>
              </w:rPr>
              <w:t>?</w:t>
            </w:r>
          </w:p>
        </w:tc>
      </w:tr>
      <w:tr w:rsidR="007E473C">
        <w:trPr>
          <w:trHeight w:hRule="exact" w:val="619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230" w:lineRule="exact"/>
              <w:ind w:left="200" w:firstLine="0"/>
            </w:pPr>
            <w:r>
              <w:rPr>
                <w:rStyle w:val="Bodytext20"/>
              </w:rPr>
              <w:t xml:space="preserve">Vrtání: </w:t>
            </w:r>
            <w:smartTag w:uri="urn:schemas-microsoft-com:office:smarttags" w:element="metricconverter">
              <w:smartTagPr>
                <w:attr w:name="ProductID" w:val="74,5 mm"/>
              </w:smartTagPr>
              <w:r>
                <w:rPr>
                  <w:rStyle w:val="Bodytext20"/>
                </w:rPr>
                <w:t>74,5 mm</w:t>
              </w:r>
            </w:smartTag>
            <w:r>
              <w:rPr>
                <w:rStyle w:val="Bodytext20"/>
              </w:rPr>
              <w:t xml:space="preserve"> Max. výkon: 70,00 kw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Zdvih: </w:t>
            </w:r>
            <w:smartTag w:uri="urn:schemas-microsoft-com:office:smarttags" w:element="metricconverter">
              <w:smartTagPr>
                <w:attr w:name="ProductID" w:val="76,4 mm"/>
              </w:smartTagPr>
              <w:r>
                <w:rPr>
                  <w:rStyle w:val="Bodytext20"/>
                </w:rPr>
                <w:t>76,4 mm</w:t>
              </w:r>
            </w:smartTag>
          </w:p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78" w:lineRule="exact"/>
              <w:ind w:left="200" w:firstLine="0"/>
            </w:pPr>
            <w:r>
              <w:rPr>
                <w:rStyle w:val="Bodytext20"/>
              </w:rPr>
              <w:t>Max. točivý moment: 160 Nm / 1500 - 3500 l/min Nm / l/min</w:t>
            </w:r>
          </w:p>
        </w:tc>
      </w:tr>
      <w:tr w:rsidR="007E473C">
        <w:trPr>
          <w:trHeight w:hRule="exact" w:val="226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Kompresní poměr: 10,3 +/- 0,5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Exhalační norma: Euro 6</w:t>
            </w:r>
          </w:p>
        </w:tc>
      </w:tr>
      <w:tr w:rsidR="007E473C">
        <w:trPr>
          <w:trHeight w:hRule="exact" w:val="226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Energetická třída: B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C02 emise - kombinované: 103 g/km</w:t>
            </w:r>
          </w:p>
        </w:tc>
      </w:tr>
      <w:tr w:rsidR="007E473C">
        <w:trPr>
          <w:trHeight w:hRule="exact" w:val="230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Celková hmotnost: </w:t>
            </w:r>
            <w:smartTag w:uri="urn:schemas-microsoft-com:office:smarttags" w:element="metricconverter">
              <w:smartTagPr>
                <w:attr w:name="ProductID" w:val="1.625 kg"/>
              </w:smartTagPr>
              <w:r>
                <w:rPr>
                  <w:rStyle w:val="Bodytext20"/>
                </w:rPr>
                <w:t>1.625 kg</w:t>
              </w:r>
            </w:smartTag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Užitečná hmotnost s řidičem: </w:t>
            </w:r>
            <w:smartTag w:uri="urn:schemas-microsoft-com:office:smarttags" w:element="metricconverter">
              <w:smartTagPr>
                <w:attr w:name="ProductID" w:val="535 kg"/>
              </w:smartTagPr>
              <w:r>
                <w:rPr>
                  <w:rStyle w:val="Bodytext20"/>
                </w:rPr>
                <w:t>535 kg</w:t>
              </w:r>
            </w:smartTag>
          </w:p>
        </w:tc>
      </w:tr>
      <w:tr w:rsidR="007E473C">
        <w:trPr>
          <w:trHeight w:hRule="exact" w:val="235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Brzděný přívěs při stoupání 12%: </w:t>
            </w:r>
            <w:smartTag w:uri="urn:schemas-microsoft-com:office:smarttags" w:element="metricconverter">
              <w:smartTagPr>
                <w:attr w:name="ProductID" w:val="1.000 kg"/>
              </w:smartTagPr>
              <w:r>
                <w:rPr>
                  <w:rStyle w:val="Bodytext20"/>
                </w:rPr>
                <w:t>1.000 kg</w:t>
              </w:r>
            </w:smartTag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Nebrzděný přívěs: </w:t>
            </w:r>
            <w:smartTag w:uri="urn:schemas-microsoft-com:office:smarttags" w:element="metricconverter">
              <w:smartTagPr>
                <w:attr w:name="ProductID" w:val="580 kg"/>
              </w:smartTagPr>
              <w:r>
                <w:rPr>
                  <w:rStyle w:val="Bodytext20"/>
                </w:rPr>
                <w:t>580 kg</w:t>
              </w:r>
            </w:smartTag>
          </w:p>
        </w:tc>
      </w:tr>
      <w:tr w:rsidR="007E473C">
        <w:trPr>
          <w:trHeight w:hRule="exact" w:val="230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Jízdní souprava: </w:t>
            </w:r>
            <w:smartTag w:uri="urn:schemas-microsoft-com:office:smarttags" w:element="metricconverter">
              <w:smartTagPr>
                <w:attr w:name="ProductID" w:val="2.625 kg"/>
              </w:smartTagPr>
              <w:r>
                <w:rPr>
                  <w:rStyle w:val="Bodytext20"/>
                </w:rPr>
                <w:t>2.625 kg</w:t>
              </w:r>
            </w:smartTag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Zatížení střechy: </w:t>
            </w:r>
            <w:smartTag w:uri="urn:schemas-microsoft-com:office:smarttags" w:element="metricconverter">
              <w:smartTagPr>
                <w:attr w:name="ProductID" w:val="75 kg"/>
              </w:smartTagPr>
              <w:r>
                <w:rPr>
                  <w:rStyle w:val="Bodytext20"/>
                </w:rPr>
                <w:t>75 kg</w:t>
              </w:r>
            </w:smartTag>
          </w:p>
        </w:tc>
      </w:tr>
      <w:tr w:rsidR="007E473C">
        <w:trPr>
          <w:trHeight w:hRule="exact" w:val="221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Pohotovostní hmotnost s řidičem min.: </w:t>
            </w:r>
            <w:smartTag w:uri="urn:schemas-microsoft-com:office:smarttags" w:element="metricconverter">
              <w:smartTagPr>
                <w:attr w:name="ProductID" w:val="1.165 kg"/>
              </w:smartTagPr>
              <w:r>
                <w:rPr>
                  <w:rStyle w:val="Bodytext20"/>
                </w:rPr>
                <w:t>1.165 kg</w:t>
              </w:r>
            </w:smartTag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Pohotovostní hmotnost s řidičem </w:t>
            </w:r>
            <w:r>
              <w:rPr>
                <w:rStyle w:val="Bodytext20"/>
                <w:lang w:val="en-US" w:eastAsia="en-US"/>
              </w:rPr>
              <w:t xml:space="preserve">max.: </w:t>
            </w:r>
            <w:smartTag w:uri="urn:schemas-microsoft-com:office:smarttags" w:element="metricconverter">
              <w:smartTagPr>
                <w:attr w:name="ProductID" w:val="1.265 kg"/>
              </w:smartTagPr>
              <w:r>
                <w:rPr>
                  <w:rStyle w:val="Bodytext20"/>
                </w:rPr>
                <w:t>1.265 kg</w:t>
              </w:r>
            </w:smartTag>
          </w:p>
        </w:tc>
      </w:tr>
      <w:tr w:rsidR="007E473C">
        <w:trPr>
          <w:trHeight w:hRule="exact" w:val="235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 xml:space="preserve">Maximální rychlost: </w:t>
            </w:r>
            <w:smartTag w:uri="urn:schemas-microsoft-com:office:smarttags" w:element="metricconverter">
              <w:smartTagPr>
                <w:attr w:name="ProductID" w:val="184 km/h"/>
              </w:smartTagPr>
              <w:r>
                <w:rPr>
                  <w:rStyle w:val="Bodytext20"/>
                </w:rPr>
                <w:t>184 km/h</w:t>
              </w:r>
            </w:smartTag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Zrychlení 0-100 km/h: 11,0 s</w:t>
            </w:r>
          </w:p>
        </w:tc>
      </w:tr>
      <w:tr w:rsidR="007E473C">
        <w:trPr>
          <w:trHeight w:hRule="exact" w:val="230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Objem palivové nádrže: 55 1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Spotřeba - město: 5,3 l/100km</w:t>
            </w:r>
          </w:p>
        </w:tc>
      </w:tr>
      <w:tr w:rsidR="007E473C">
        <w:trPr>
          <w:trHeight w:hRule="exact" w:val="230"/>
        </w:trPr>
        <w:tc>
          <w:tcPr>
            <w:tcW w:w="528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Spotřeba - mimo město: 4,0 l/100km</w:t>
            </w:r>
          </w:p>
        </w:tc>
        <w:tc>
          <w:tcPr>
            <w:tcW w:w="850" w:type="dxa"/>
            <w:shd w:val="clear" w:color="auto" w:fill="FFFFFF"/>
          </w:tcPr>
          <w:p w:rsidR="007E473C" w:rsidRDefault="007E473C">
            <w:pPr>
              <w:framePr w:w="9254" w:h="12672" w:wrap="none" w:vAnchor="page" w:hAnchor="page" w:x="1242" w:y="1246"/>
              <w:rPr>
                <w:sz w:val="10"/>
                <w:szCs w:val="10"/>
              </w:rPr>
            </w:pPr>
          </w:p>
        </w:tc>
        <w:tc>
          <w:tcPr>
            <w:tcW w:w="3802" w:type="dxa"/>
            <w:shd w:val="clear" w:color="auto" w:fill="FFFFFF"/>
            <w:vAlign w:val="bottom"/>
          </w:tcPr>
          <w:p w:rsidR="007E473C" w:rsidRDefault="007E473C">
            <w:pPr>
              <w:pStyle w:val="Bodytext21"/>
              <w:framePr w:w="9254" w:h="12672" w:wrap="none" w:vAnchor="page" w:hAnchor="page" w:x="1242" w:y="1246"/>
              <w:shd w:val="clear" w:color="auto" w:fill="auto"/>
              <w:spacing w:before="0" w:line="168" w:lineRule="exact"/>
              <w:ind w:left="200" w:firstLine="0"/>
            </w:pPr>
            <w:r>
              <w:rPr>
                <w:rStyle w:val="Bodytext20"/>
              </w:rPr>
              <w:t>Spotřeba - kombinovaná: 4,5 l/100km</w:t>
            </w:r>
          </w:p>
        </w:tc>
      </w:tr>
    </w:tbl>
    <w:p w:rsidR="007E473C" w:rsidRDefault="007E473C">
      <w:pPr>
        <w:pStyle w:val="Bodytext90"/>
        <w:framePr w:wrap="none" w:vAnchor="page" w:hAnchor="page" w:x="2774" w:y="15809"/>
        <w:shd w:val="clear" w:color="auto" w:fill="auto"/>
      </w:pPr>
      <w:r>
        <w:t>AUTO MYSLIVEC s.r.o., Podbořany, 441 01,Hlubanská 741, 415 214 293,DIČ CZ49902172</w:t>
      </w:r>
    </w:p>
    <w:p w:rsidR="007E473C" w:rsidRDefault="007E473C">
      <w:pPr>
        <w:pStyle w:val="Bodytext100"/>
        <w:framePr w:wrap="none" w:vAnchor="page" w:hAnchor="page" w:x="5308" w:y="16143"/>
        <w:shd w:val="clear" w:color="auto" w:fill="auto"/>
      </w:pPr>
      <w:r>
        <w:t>Stránka 2 z 2</w:t>
      </w:r>
    </w:p>
    <w:p w:rsidR="007E473C" w:rsidRDefault="007E473C">
      <w:pPr>
        <w:rPr>
          <w:sz w:val="2"/>
          <w:szCs w:val="2"/>
        </w:rPr>
      </w:pPr>
    </w:p>
    <w:sectPr w:rsidR="007E473C" w:rsidSect="00285B5C">
      <w:pgSz w:w="11900" w:h="16840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73C" w:rsidRDefault="007E473C" w:rsidP="00285B5C">
      <w:r>
        <w:separator/>
      </w:r>
    </w:p>
  </w:endnote>
  <w:endnote w:type="continuationSeparator" w:id="0">
    <w:p w:rsidR="007E473C" w:rsidRDefault="007E473C" w:rsidP="00285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iryo UI">
    <w:altName w:val="Tahoma"/>
    <w:panose1 w:val="020B060403050404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arkisim">
    <w:altName w:val="Candara"/>
    <w:panose1 w:val="020E0502050101010101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73C" w:rsidRDefault="007E473C"/>
  </w:footnote>
  <w:footnote w:type="continuationSeparator" w:id="0">
    <w:p w:rsidR="007E473C" w:rsidRDefault="007E473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B5C"/>
    <w:rsid w:val="00285B5C"/>
    <w:rsid w:val="004921C1"/>
    <w:rsid w:val="005B2DCE"/>
    <w:rsid w:val="007E473C"/>
    <w:rsid w:val="008450C0"/>
    <w:rsid w:val="00AA2AE3"/>
    <w:rsid w:val="00AC78A7"/>
    <w:rsid w:val="00D8705C"/>
    <w:rsid w:val="00DC5B98"/>
    <w:rsid w:val="00F812C1"/>
    <w:rsid w:val="00FD6F59"/>
    <w:rsid w:val="00FE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B5C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">
    <w:name w:val="Heading #3_"/>
    <w:basedOn w:val="DefaultParagraphFont"/>
    <w:link w:val="Heading30"/>
    <w:uiPriority w:val="99"/>
    <w:locked/>
    <w:rsid w:val="00285B5C"/>
    <w:rPr>
      <w:rFonts w:ascii="Meiryo UI" w:hAnsi="Meiryo UI" w:cs="Meiryo UI"/>
      <w:b/>
      <w:bCs/>
      <w:sz w:val="21"/>
      <w:szCs w:val="21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285B5C"/>
    <w:rPr>
      <w:rFonts w:ascii="Meiryo UI" w:hAnsi="Meiryo UI" w:cs="Meiryo UI"/>
      <w:sz w:val="16"/>
      <w:szCs w:val="16"/>
      <w:u w:val="none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285B5C"/>
    <w:rPr>
      <w:rFonts w:ascii="Meiryo UI" w:hAnsi="Meiryo UI" w:cs="Meiryo UI"/>
      <w:sz w:val="14"/>
      <w:szCs w:val="14"/>
      <w:u w:val="none"/>
    </w:rPr>
  </w:style>
  <w:style w:type="character" w:customStyle="1" w:styleId="Bodytext2Arial">
    <w:name w:val="Body text (2) + Arial"/>
    <w:aliases w:val="9.5 pt,Bold"/>
    <w:basedOn w:val="Bodytext2"/>
    <w:uiPriority w:val="99"/>
    <w:rsid w:val="00285B5C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/>
    </w:rPr>
  </w:style>
  <w:style w:type="character" w:customStyle="1" w:styleId="Bodytext2Arial1">
    <w:name w:val="Body text (2) + Arial1"/>
    <w:aliases w:val="9.5 pt1"/>
    <w:basedOn w:val="Bodytext2"/>
    <w:uiPriority w:val="99"/>
    <w:rsid w:val="00285B5C"/>
    <w:rPr>
      <w:rFonts w:ascii="Arial" w:hAnsi="Arial" w:cs="Arial"/>
      <w:color w:val="000000"/>
      <w:spacing w:val="0"/>
      <w:w w:val="100"/>
      <w:position w:val="0"/>
      <w:sz w:val="19"/>
      <w:szCs w:val="19"/>
      <w:lang w:val="cs-CZ" w:eastAsia="cs-CZ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285B5C"/>
    <w:rPr>
      <w:rFonts w:ascii="Meiryo UI" w:hAnsi="Meiryo UI" w:cs="Meiryo UI"/>
      <w:sz w:val="16"/>
      <w:szCs w:val="16"/>
      <w:u w:val="none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285B5C"/>
    <w:rPr>
      <w:rFonts w:ascii="Consolas" w:hAnsi="Consolas" w:cs="Consolas"/>
      <w:spacing w:val="2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285B5C"/>
    <w:rPr>
      <w:rFonts w:ascii="Meiryo UI" w:hAnsi="Meiryo UI" w:cs="Meiryo UI"/>
      <w:b/>
      <w:bCs/>
      <w:spacing w:val="10"/>
      <w:sz w:val="18"/>
      <w:szCs w:val="18"/>
      <w:u w:val="none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285B5C"/>
    <w:rPr>
      <w:rFonts w:ascii="Narkisim" w:hAnsi="Narkisim" w:cs="Narkisim"/>
      <w:sz w:val="40"/>
      <w:szCs w:val="40"/>
      <w:u w:val="none"/>
    </w:rPr>
  </w:style>
  <w:style w:type="character" w:customStyle="1" w:styleId="Picturecaption2">
    <w:name w:val="Picture caption (2)_"/>
    <w:basedOn w:val="DefaultParagraphFont"/>
    <w:link w:val="Picturecaption20"/>
    <w:uiPriority w:val="99"/>
    <w:locked/>
    <w:rsid w:val="00285B5C"/>
    <w:rPr>
      <w:rFonts w:ascii="Meiryo UI" w:hAnsi="Meiryo UI" w:cs="Meiryo UI"/>
      <w:b/>
      <w:bCs/>
      <w:sz w:val="14"/>
      <w:szCs w:val="14"/>
      <w:u w:val="none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285B5C"/>
    <w:rPr>
      <w:rFonts w:ascii="Meiryo UI" w:hAnsi="Meiryo UI" w:cs="Meiryo UI"/>
      <w:b/>
      <w:bCs/>
      <w:sz w:val="30"/>
      <w:szCs w:val="30"/>
      <w:u w:val="none"/>
    </w:rPr>
  </w:style>
  <w:style w:type="character" w:customStyle="1" w:styleId="Bodytext2Bold">
    <w:name w:val="Body text (2) + Bold"/>
    <w:basedOn w:val="Bodytext2"/>
    <w:uiPriority w:val="99"/>
    <w:rsid w:val="00285B5C"/>
    <w:rPr>
      <w:b/>
      <w:bCs/>
      <w:color w:val="000000"/>
      <w:spacing w:val="0"/>
      <w:w w:val="100"/>
      <w:position w:val="0"/>
      <w:lang w:val="cs-CZ" w:eastAsia="cs-CZ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285B5C"/>
    <w:rPr>
      <w:rFonts w:ascii="Meiryo UI" w:hAnsi="Meiryo UI" w:cs="Meiryo UI"/>
      <w:b/>
      <w:bCs/>
      <w:sz w:val="14"/>
      <w:szCs w:val="14"/>
      <w:u w:val="none"/>
    </w:rPr>
  </w:style>
  <w:style w:type="character" w:customStyle="1" w:styleId="Bodytext7NotBold">
    <w:name w:val="Body text (7) + Not Bold"/>
    <w:basedOn w:val="Bodytext7"/>
    <w:uiPriority w:val="99"/>
    <w:rsid w:val="00285B5C"/>
    <w:rPr>
      <w:color w:val="000000"/>
      <w:spacing w:val="0"/>
      <w:w w:val="100"/>
      <w:position w:val="0"/>
      <w:lang w:val="cs-CZ" w:eastAsia="cs-CZ"/>
    </w:rPr>
  </w:style>
  <w:style w:type="character" w:customStyle="1" w:styleId="Picturecaption">
    <w:name w:val="Picture caption_"/>
    <w:basedOn w:val="DefaultParagraphFont"/>
    <w:link w:val="Picturecaption0"/>
    <w:uiPriority w:val="99"/>
    <w:locked/>
    <w:rsid w:val="00285B5C"/>
    <w:rPr>
      <w:rFonts w:ascii="Meiryo UI" w:hAnsi="Meiryo UI" w:cs="Meiryo UI"/>
      <w:sz w:val="14"/>
      <w:szCs w:val="14"/>
      <w:u w:val="none"/>
    </w:rPr>
  </w:style>
  <w:style w:type="character" w:customStyle="1" w:styleId="Tablecaption2">
    <w:name w:val="Table caption (2)_"/>
    <w:basedOn w:val="DefaultParagraphFont"/>
    <w:link w:val="Tablecaption20"/>
    <w:uiPriority w:val="99"/>
    <w:locked/>
    <w:rsid w:val="00285B5C"/>
    <w:rPr>
      <w:rFonts w:ascii="Meiryo UI" w:hAnsi="Meiryo UI" w:cs="Meiryo UI"/>
      <w:b/>
      <w:bCs/>
      <w:sz w:val="14"/>
      <w:szCs w:val="14"/>
      <w:u w:val="none"/>
    </w:rPr>
  </w:style>
  <w:style w:type="character" w:customStyle="1" w:styleId="Bodytext20">
    <w:name w:val="Body text (2)"/>
    <w:basedOn w:val="Bodytext2"/>
    <w:uiPriority w:val="99"/>
    <w:rsid w:val="00285B5C"/>
    <w:rPr>
      <w:color w:val="000000"/>
      <w:spacing w:val="0"/>
      <w:w w:val="100"/>
      <w:position w:val="0"/>
      <w:lang w:val="cs-CZ" w:eastAsia="cs-CZ"/>
    </w:rPr>
  </w:style>
  <w:style w:type="character" w:customStyle="1" w:styleId="Bodytext2Bold1">
    <w:name w:val="Body text (2) + Bold1"/>
    <w:basedOn w:val="Bodytext2"/>
    <w:uiPriority w:val="99"/>
    <w:rsid w:val="00285B5C"/>
    <w:rPr>
      <w:b/>
      <w:bCs/>
      <w:color w:val="000000"/>
      <w:spacing w:val="0"/>
      <w:w w:val="100"/>
      <w:position w:val="0"/>
      <w:lang w:val="cs-CZ" w:eastAsia="cs-CZ"/>
    </w:rPr>
  </w:style>
  <w:style w:type="character" w:customStyle="1" w:styleId="Picturecaption2NotBold">
    <w:name w:val="Picture caption (2) + Not Bold"/>
    <w:basedOn w:val="Picturecaption2"/>
    <w:uiPriority w:val="99"/>
    <w:rsid w:val="00285B5C"/>
    <w:rPr>
      <w:color w:val="000000"/>
      <w:spacing w:val="0"/>
      <w:w w:val="100"/>
      <w:position w:val="0"/>
      <w:lang w:val="cs-CZ" w:eastAsia="cs-CZ"/>
    </w:rPr>
  </w:style>
  <w:style w:type="character" w:customStyle="1" w:styleId="PicturecaptionBold">
    <w:name w:val="Picture caption + Bold"/>
    <w:basedOn w:val="Picturecaption"/>
    <w:uiPriority w:val="99"/>
    <w:rsid w:val="00285B5C"/>
    <w:rPr>
      <w:b/>
      <w:bCs/>
      <w:color w:val="000000"/>
      <w:spacing w:val="0"/>
      <w:w w:val="100"/>
      <w:position w:val="0"/>
      <w:lang w:val="cs-CZ" w:eastAsia="cs-CZ"/>
    </w:rPr>
  </w:style>
  <w:style w:type="character" w:customStyle="1" w:styleId="Bodytext8">
    <w:name w:val="Body text (8)_"/>
    <w:basedOn w:val="DefaultParagraphFont"/>
    <w:link w:val="Bodytext80"/>
    <w:uiPriority w:val="99"/>
    <w:locked/>
    <w:rsid w:val="00285B5C"/>
    <w:rPr>
      <w:rFonts w:ascii="Narkisim" w:hAnsi="Narkisim" w:cs="Narkisim"/>
      <w:i/>
      <w:iCs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285B5C"/>
    <w:rPr>
      <w:rFonts w:ascii="Meiryo UI" w:hAnsi="Meiryo UI" w:cs="Meiryo UI"/>
      <w:sz w:val="32"/>
      <w:szCs w:val="32"/>
      <w:u w:val="none"/>
    </w:rPr>
  </w:style>
  <w:style w:type="character" w:customStyle="1" w:styleId="Heading1Consolas">
    <w:name w:val="Heading #1 + Consolas"/>
    <w:aliases w:val="12 pt"/>
    <w:basedOn w:val="Heading1"/>
    <w:uiPriority w:val="99"/>
    <w:rsid w:val="00285B5C"/>
    <w:rPr>
      <w:rFonts w:ascii="Consolas" w:hAnsi="Consolas" w:cs="Consolas"/>
      <w:color w:val="000000"/>
      <w:spacing w:val="0"/>
      <w:w w:val="100"/>
      <w:position w:val="0"/>
      <w:sz w:val="24"/>
      <w:szCs w:val="24"/>
      <w:lang w:val="cs-CZ" w:eastAsia="cs-CZ"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285B5C"/>
    <w:rPr>
      <w:rFonts w:ascii="Meiryo UI" w:hAnsi="Meiryo UI" w:cs="Meiryo UI"/>
      <w:sz w:val="13"/>
      <w:szCs w:val="13"/>
      <w:u w:val="none"/>
    </w:rPr>
  </w:style>
  <w:style w:type="character" w:customStyle="1" w:styleId="Bodytext10">
    <w:name w:val="Body text (10)_"/>
    <w:basedOn w:val="DefaultParagraphFont"/>
    <w:link w:val="Bodytext100"/>
    <w:uiPriority w:val="99"/>
    <w:locked/>
    <w:rsid w:val="00285B5C"/>
    <w:rPr>
      <w:rFonts w:ascii="Meiryo UI" w:hAnsi="Meiryo UI" w:cs="Meiryo UI"/>
      <w:sz w:val="11"/>
      <w:szCs w:val="11"/>
      <w:u w:val="none"/>
    </w:rPr>
  </w:style>
  <w:style w:type="character" w:customStyle="1" w:styleId="Tablecaption3">
    <w:name w:val="Table caption (3)_"/>
    <w:basedOn w:val="DefaultParagraphFont"/>
    <w:link w:val="Tablecaption30"/>
    <w:uiPriority w:val="99"/>
    <w:locked/>
    <w:rsid w:val="00285B5C"/>
    <w:rPr>
      <w:rFonts w:ascii="Consolas" w:hAnsi="Consolas" w:cs="Consolas"/>
      <w:w w:val="150"/>
      <w:sz w:val="14"/>
      <w:szCs w:val="14"/>
      <w:u w:val="none"/>
    </w:rPr>
  </w:style>
  <w:style w:type="paragraph" w:customStyle="1" w:styleId="Heading30">
    <w:name w:val="Heading #3"/>
    <w:basedOn w:val="Normal"/>
    <w:link w:val="Heading3"/>
    <w:uiPriority w:val="99"/>
    <w:rsid w:val="00285B5C"/>
    <w:pPr>
      <w:shd w:val="clear" w:color="auto" w:fill="FFFFFF"/>
      <w:spacing w:line="246" w:lineRule="exact"/>
      <w:jc w:val="center"/>
      <w:outlineLvl w:val="2"/>
    </w:pPr>
    <w:rPr>
      <w:rFonts w:ascii="Meiryo UI" w:hAnsi="Meiryo UI" w:cs="Meiryo UI"/>
      <w:b/>
      <w:bCs/>
      <w:sz w:val="21"/>
      <w:szCs w:val="21"/>
    </w:rPr>
  </w:style>
  <w:style w:type="paragraph" w:customStyle="1" w:styleId="Tablecaption0">
    <w:name w:val="Table caption"/>
    <w:basedOn w:val="Normal"/>
    <w:link w:val="Tablecaption"/>
    <w:uiPriority w:val="99"/>
    <w:rsid w:val="00285B5C"/>
    <w:pPr>
      <w:shd w:val="clear" w:color="auto" w:fill="FFFFFF"/>
      <w:spacing w:line="245" w:lineRule="exact"/>
      <w:jc w:val="center"/>
    </w:pPr>
    <w:rPr>
      <w:rFonts w:ascii="Meiryo UI" w:hAnsi="Meiryo UI" w:cs="Meiryo UI"/>
      <w:sz w:val="16"/>
      <w:szCs w:val="16"/>
    </w:rPr>
  </w:style>
  <w:style w:type="paragraph" w:customStyle="1" w:styleId="Bodytext21">
    <w:name w:val="Body text (2)1"/>
    <w:basedOn w:val="Normal"/>
    <w:link w:val="Bodytext2"/>
    <w:uiPriority w:val="99"/>
    <w:rsid w:val="00285B5C"/>
    <w:pPr>
      <w:shd w:val="clear" w:color="auto" w:fill="FFFFFF"/>
      <w:spacing w:before="120" w:line="226" w:lineRule="exact"/>
      <w:ind w:hanging="720"/>
    </w:pPr>
    <w:rPr>
      <w:rFonts w:ascii="Meiryo UI" w:hAnsi="Meiryo UI" w:cs="Meiryo UI"/>
      <w:sz w:val="14"/>
      <w:szCs w:val="14"/>
    </w:rPr>
  </w:style>
  <w:style w:type="paragraph" w:customStyle="1" w:styleId="Bodytext30">
    <w:name w:val="Body text (3)"/>
    <w:basedOn w:val="Normal"/>
    <w:link w:val="Bodytext3"/>
    <w:uiPriority w:val="99"/>
    <w:rsid w:val="00285B5C"/>
    <w:pPr>
      <w:shd w:val="clear" w:color="auto" w:fill="FFFFFF"/>
      <w:spacing w:before="1740" w:line="200" w:lineRule="exact"/>
    </w:pPr>
    <w:rPr>
      <w:rFonts w:ascii="Meiryo UI" w:hAnsi="Meiryo UI" w:cs="Meiryo UI"/>
      <w:sz w:val="16"/>
      <w:szCs w:val="16"/>
    </w:rPr>
  </w:style>
  <w:style w:type="paragraph" w:customStyle="1" w:styleId="Bodytext40">
    <w:name w:val="Body text (4)"/>
    <w:basedOn w:val="Normal"/>
    <w:link w:val="Bodytext4"/>
    <w:uiPriority w:val="99"/>
    <w:rsid w:val="00285B5C"/>
    <w:pPr>
      <w:shd w:val="clear" w:color="auto" w:fill="FFFFFF"/>
      <w:spacing w:after="260" w:line="212" w:lineRule="exact"/>
      <w:jc w:val="both"/>
    </w:pPr>
    <w:rPr>
      <w:rFonts w:ascii="Consolas" w:hAnsi="Consolas" w:cs="Consolas"/>
      <w:spacing w:val="20"/>
      <w:sz w:val="20"/>
      <w:szCs w:val="20"/>
    </w:rPr>
  </w:style>
  <w:style w:type="paragraph" w:customStyle="1" w:styleId="Bodytext50">
    <w:name w:val="Body text (5)"/>
    <w:basedOn w:val="Normal"/>
    <w:link w:val="Bodytext5"/>
    <w:uiPriority w:val="99"/>
    <w:rsid w:val="00285B5C"/>
    <w:pPr>
      <w:shd w:val="clear" w:color="auto" w:fill="FFFFFF"/>
      <w:spacing w:line="224" w:lineRule="exact"/>
    </w:pPr>
    <w:rPr>
      <w:rFonts w:ascii="Meiryo UI" w:hAnsi="Meiryo UI" w:cs="Meiryo UI"/>
      <w:b/>
      <w:bCs/>
      <w:spacing w:val="10"/>
      <w:sz w:val="18"/>
      <w:szCs w:val="18"/>
    </w:rPr>
  </w:style>
  <w:style w:type="paragraph" w:customStyle="1" w:styleId="Bodytext60">
    <w:name w:val="Body text (6)"/>
    <w:basedOn w:val="Normal"/>
    <w:link w:val="Bodytext6"/>
    <w:uiPriority w:val="99"/>
    <w:rsid w:val="00285B5C"/>
    <w:pPr>
      <w:shd w:val="clear" w:color="auto" w:fill="FFFFFF"/>
      <w:spacing w:line="334" w:lineRule="exact"/>
      <w:jc w:val="right"/>
    </w:pPr>
    <w:rPr>
      <w:rFonts w:ascii="Narkisim" w:hAnsi="Narkisim" w:cs="Narkisim"/>
      <w:sz w:val="40"/>
      <w:szCs w:val="40"/>
    </w:rPr>
  </w:style>
  <w:style w:type="paragraph" w:customStyle="1" w:styleId="Picturecaption20">
    <w:name w:val="Picture caption (2)"/>
    <w:basedOn w:val="Normal"/>
    <w:link w:val="Picturecaption2"/>
    <w:uiPriority w:val="99"/>
    <w:rsid w:val="00285B5C"/>
    <w:pPr>
      <w:shd w:val="clear" w:color="auto" w:fill="FFFFFF"/>
      <w:spacing w:line="168" w:lineRule="exact"/>
    </w:pPr>
    <w:rPr>
      <w:rFonts w:ascii="Meiryo UI" w:hAnsi="Meiryo UI" w:cs="Meiryo UI"/>
      <w:b/>
      <w:bCs/>
      <w:sz w:val="14"/>
      <w:szCs w:val="14"/>
    </w:rPr>
  </w:style>
  <w:style w:type="paragraph" w:customStyle="1" w:styleId="Heading20">
    <w:name w:val="Heading #2"/>
    <w:basedOn w:val="Normal"/>
    <w:link w:val="Heading2"/>
    <w:uiPriority w:val="99"/>
    <w:rsid w:val="00285B5C"/>
    <w:pPr>
      <w:shd w:val="clear" w:color="auto" w:fill="FFFFFF"/>
      <w:spacing w:after="120" w:line="358" w:lineRule="exact"/>
      <w:jc w:val="center"/>
      <w:outlineLvl w:val="1"/>
    </w:pPr>
    <w:rPr>
      <w:rFonts w:ascii="Meiryo UI" w:hAnsi="Meiryo UI" w:cs="Meiryo UI"/>
      <w:b/>
      <w:bCs/>
      <w:sz w:val="30"/>
      <w:szCs w:val="30"/>
    </w:rPr>
  </w:style>
  <w:style w:type="paragraph" w:customStyle="1" w:styleId="Bodytext70">
    <w:name w:val="Body text (7)"/>
    <w:basedOn w:val="Normal"/>
    <w:link w:val="Bodytext7"/>
    <w:uiPriority w:val="99"/>
    <w:rsid w:val="00285B5C"/>
    <w:pPr>
      <w:shd w:val="clear" w:color="auto" w:fill="FFFFFF"/>
      <w:spacing w:line="230" w:lineRule="exact"/>
      <w:jc w:val="both"/>
    </w:pPr>
    <w:rPr>
      <w:rFonts w:ascii="Meiryo UI" w:hAnsi="Meiryo UI" w:cs="Meiryo UI"/>
      <w:b/>
      <w:bCs/>
      <w:sz w:val="14"/>
      <w:szCs w:val="14"/>
    </w:rPr>
  </w:style>
  <w:style w:type="paragraph" w:customStyle="1" w:styleId="Picturecaption0">
    <w:name w:val="Picture caption"/>
    <w:basedOn w:val="Normal"/>
    <w:link w:val="Picturecaption"/>
    <w:uiPriority w:val="99"/>
    <w:rsid w:val="00285B5C"/>
    <w:pPr>
      <w:shd w:val="clear" w:color="auto" w:fill="FFFFFF"/>
      <w:spacing w:line="168" w:lineRule="exact"/>
    </w:pPr>
    <w:rPr>
      <w:rFonts w:ascii="Meiryo UI" w:hAnsi="Meiryo UI" w:cs="Meiryo UI"/>
      <w:sz w:val="14"/>
      <w:szCs w:val="14"/>
    </w:rPr>
  </w:style>
  <w:style w:type="paragraph" w:customStyle="1" w:styleId="Tablecaption20">
    <w:name w:val="Table caption (2)"/>
    <w:basedOn w:val="Normal"/>
    <w:link w:val="Tablecaption2"/>
    <w:uiPriority w:val="99"/>
    <w:rsid w:val="00285B5C"/>
    <w:pPr>
      <w:shd w:val="clear" w:color="auto" w:fill="FFFFFF"/>
      <w:spacing w:line="168" w:lineRule="exact"/>
    </w:pPr>
    <w:rPr>
      <w:rFonts w:ascii="Meiryo UI" w:hAnsi="Meiryo UI" w:cs="Meiryo UI"/>
      <w:b/>
      <w:bCs/>
      <w:sz w:val="14"/>
      <w:szCs w:val="14"/>
    </w:rPr>
  </w:style>
  <w:style w:type="paragraph" w:customStyle="1" w:styleId="Bodytext80">
    <w:name w:val="Body text (8)"/>
    <w:basedOn w:val="Normal"/>
    <w:link w:val="Bodytext8"/>
    <w:uiPriority w:val="99"/>
    <w:rsid w:val="00285B5C"/>
    <w:pPr>
      <w:shd w:val="clear" w:color="auto" w:fill="FFFFFF"/>
      <w:spacing w:line="234" w:lineRule="exact"/>
    </w:pPr>
    <w:rPr>
      <w:rFonts w:ascii="Narkisim" w:hAnsi="Narkisim" w:cs="Narkisim"/>
      <w:i/>
      <w:iCs/>
      <w:sz w:val="22"/>
      <w:szCs w:val="22"/>
    </w:rPr>
  </w:style>
  <w:style w:type="paragraph" w:customStyle="1" w:styleId="Heading10">
    <w:name w:val="Heading #1"/>
    <w:basedOn w:val="Normal"/>
    <w:link w:val="Heading1"/>
    <w:uiPriority w:val="99"/>
    <w:rsid w:val="00285B5C"/>
    <w:pPr>
      <w:shd w:val="clear" w:color="auto" w:fill="FFFFFF"/>
      <w:spacing w:line="380" w:lineRule="exact"/>
      <w:jc w:val="both"/>
      <w:outlineLvl w:val="0"/>
    </w:pPr>
    <w:rPr>
      <w:rFonts w:ascii="Meiryo UI" w:hAnsi="Meiryo UI" w:cs="Meiryo UI"/>
      <w:sz w:val="32"/>
      <w:szCs w:val="32"/>
    </w:rPr>
  </w:style>
  <w:style w:type="paragraph" w:customStyle="1" w:styleId="Bodytext90">
    <w:name w:val="Body text (9)"/>
    <w:basedOn w:val="Normal"/>
    <w:link w:val="Bodytext9"/>
    <w:uiPriority w:val="99"/>
    <w:rsid w:val="00285B5C"/>
    <w:pPr>
      <w:shd w:val="clear" w:color="auto" w:fill="FFFFFF"/>
      <w:spacing w:line="146" w:lineRule="exact"/>
    </w:pPr>
    <w:rPr>
      <w:rFonts w:ascii="Meiryo UI" w:hAnsi="Meiryo UI" w:cs="Meiryo UI"/>
      <w:sz w:val="13"/>
      <w:szCs w:val="13"/>
    </w:rPr>
  </w:style>
  <w:style w:type="paragraph" w:customStyle="1" w:styleId="Bodytext100">
    <w:name w:val="Body text (10)"/>
    <w:basedOn w:val="Normal"/>
    <w:link w:val="Bodytext10"/>
    <w:uiPriority w:val="99"/>
    <w:rsid w:val="00285B5C"/>
    <w:pPr>
      <w:shd w:val="clear" w:color="auto" w:fill="FFFFFF"/>
      <w:spacing w:line="122" w:lineRule="exact"/>
    </w:pPr>
    <w:rPr>
      <w:rFonts w:ascii="Meiryo UI" w:hAnsi="Meiryo UI" w:cs="Meiryo UI"/>
      <w:sz w:val="11"/>
      <w:szCs w:val="11"/>
    </w:rPr>
  </w:style>
  <w:style w:type="paragraph" w:customStyle="1" w:styleId="Tablecaption30">
    <w:name w:val="Table caption (3)"/>
    <w:basedOn w:val="Normal"/>
    <w:link w:val="Tablecaption3"/>
    <w:uiPriority w:val="99"/>
    <w:rsid w:val="00285B5C"/>
    <w:pPr>
      <w:shd w:val="clear" w:color="auto" w:fill="FFFFFF"/>
      <w:spacing w:line="146" w:lineRule="exact"/>
    </w:pPr>
    <w:rPr>
      <w:rFonts w:ascii="Consolas" w:hAnsi="Consolas" w:cs="Consolas"/>
      <w:w w:val="15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TUDENT2012\fenclova\media\image5.jpe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file:///\\STUDENT2012\fenclova\media\image7.jpe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yperlink" Target="mailto:info@autopodborany.cz" TargetMode="External"/><Relationship Id="rId10" Type="http://schemas.openxmlformats.org/officeDocument/2006/relationships/image" Target="file:///\\STUDENT2012\fenclova\media\image6.jpe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file:///\\STUDENT2012\fenclova\media\image8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1162</Words>
  <Characters>6857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</dc:title>
  <dc:subject/>
  <dc:creator/>
  <cp:keywords/>
  <dc:description/>
  <cp:lastModifiedBy>Admin</cp:lastModifiedBy>
  <cp:revision>5</cp:revision>
  <dcterms:created xsi:type="dcterms:W3CDTF">2018-08-24T06:48:00Z</dcterms:created>
  <dcterms:modified xsi:type="dcterms:W3CDTF">2018-08-24T06:53:00Z</dcterms:modified>
</cp:coreProperties>
</file>