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511" w:rsidRPr="005F71FA" w:rsidRDefault="0011626F" w:rsidP="0011626F">
      <w:pPr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Dodatek č. 1 ke Smlouvě o dílo</w:t>
      </w:r>
    </w:p>
    <w:p w:rsidR="00C13511" w:rsidRPr="005F71FA" w:rsidRDefault="00D26732" w:rsidP="00062F06">
      <w:pPr>
        <w:ind w:left="36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č. </w:t>
      </w:r>
      <w:r w:rsidR="00822525">
        <w:rPr>
          <w:b/>
          <w:sz w:val="22"/>
          <w:szCs w:val="22"/>
        </w:rPr>
        <w:t>0273/2018</w:t>
      </w:r>
    </w:p>
    <w:p w:rsidR="00C13511" w:rsidRPr="005F71FA" w:rsidRDefault="00C13511" w:rsidP="00062F06">
      <w:pPr>
        <w:jc w:val="center"/>
        <w:rPr>
          <w:b/>
          <w:sz w:val="22"/>
          <w:szCs w:val="22"/>
        </w:rPr>
      </w:pPr>
    </w:p>
    <w:p w:rsidR="00C13511" w:rsidRPr="005F71FA" w:rsidRDefault="00C13511" w:rsidP="00062F06">
      <w:pPr>
        <w:ind w:left="360"/>
        <w:jc w:val="both"/>
        <w:rPr>
          <w:sz w:val="22"/>
          <w:szCs w:val="22"/>
        </w:rPr>
      </w:pPr>
      <w:r w:rsidRPr="005F71FA">
        <w:rPr>
          <w:sz w:val="22"/>
          <w:szCs w:val="22"/>
        </w:rPr>
        <w:t xml:space="preserve">uzavřená ve smyslu </w:t>
      </w:r>
      <w:proofErr w:type="spellStart"/>
      <w:r w:rsidRPr="005F71FA">
        <w:rPr>
          <w:sz w:val="22"/>
          <w:szCs w:val="22"/>
        </w:rPr>
        <w:t>ust</w:t>
      </w:r>
      <w:proofErr w:type="spellEnd"/>
      <w:r w:rsidRPr="005F71FA">
        <w:rPr>
          <w:sz w:val="22"/>
          <w:szCs w:val="22"/>
        </w:rPr>
        <w:t xml:space="preserve">. § </w:t>
      </w:r>
      <w:smartTag w:uri="urn:schemas-microsoft-com:office:smarttags" w:element="metricconverter">
        <w:smartTagPr>
          <w:attr w:name="ProductID" w:val="2586 a"/>
        </w:smartTagPr>
        <w:r w:rsidR="00926C52" w:rsidRPr="005F71FA">
          <w:rPr>
            <w:sz w:val="22"/>
            <w:szCs w:val="22"/>
          </w:rPr>
          <w:t>2586</w:t>
        </w:r>
        <w:r w:rsidRPr="005F71FA">
          <w:rPr>
            <w:sz w:val="22"/>
            <w:szCs w:val="22"/>
          </w:rPr>
          <w:t xml:space="preserve"> a</w:t>
        </w:r>
      </w:smartTag>
      <w:r w:rsidRPr="005F71FA">
        <w:rPr>
          <w:sz w:val="22"/>
          <w:szCs w:val="22"/>
        </w:rPr>
        <w:t xml:space="preserve"> násl. zákona č. </w:t>
      </w:r>
      <w:r w:rsidR="00926C52" w:rsidRPr="005F71FA">
        <w:rPr>
          <w:sz w:val="22"/>
          <w:szCs w:val="22"/>
        </w:rPr>
        <w:t>89/2012</w:t>
      </w:r>
      <w:r w:rsidRPr="005F71FA">
        <w:rPr>
          <w:sz w:val="22"/>
          <w:szCs w:val="22"/>
        </w:rPr>
        <w:t xml:space="preserve"> Sb.,</w:t>
      </w:r>
      <w:r w:rsidR="00A459D4" w:rsidRPr="005F71FA">
        <w:rPr>
          <w:sz w:val="22"/>
          <w:szCs w:val="22"/>
        </w:rPr>
        <w:t xml:space="preserve"> </w:t>
      </w:r>
      <w:r w:rsidR="00926C52" w:rsidRPr="005F71FA">
        <w:rPr>
          <w:sz w:val="22"/>
          <w:szCs w:val="22"/>
        </w:rPr>
        <w:t>občanský</w:t>
      </w:r>
      <w:r w:rsidRPr="005F71FA">
        <w:rPr>
          <w:sz w:val="22"/>
          <w:szCs w:val="22"/>
        </w:rPr>
        <w:t xml:space="preserve"> zákoník v platném znění, níže uvedeného dne, měsíce a roku mezi těmito smluvními stranami:</w:t>
      </w:r>
    </w:p>
    <w:p w:rsidR="00C13511" w:rsidRPr="005F71FA" w:rsidRDefault="00C13511" w:rsidP="00062F06">
      <w:pPr>
        <w:jc w:val="center"/>
        <w:rPr>
          <w:b/>
          <w:sz w:val="22"/>
          <w:szCs w:val="22"/>
        </w:rPr>
      </w:pPr>
    </w:p>
    <w:p w:rsidR="00C13511" w:rsidRPr="005F71FA" w:rsidRDefault="00C13511" w:rsidP="00062F06">
      <w:pPr>
        <w:ind w:left="360"/>
        <w:rPr>
          <w:b/>
          <w:sz w:val="22"/>
          <w:szCs w:val="22"/>
        </w:rPr>
      </w:pPr>
      <w:r w:rsidRPr="005F71FA">
        <w:rPr>
          <w:b/>
          <w:sz w:val="22"/>
          <w:szCs w:val="22"/>
        </w:rPr>
        <w:t>Objednatel:</w:t>
      </w:r>
      <w:r w:rsidR="00926C52" w:rsidRPr="005F71FA">
        <w:rPr>
          <w:b/>
          <w:sz w:val="22"/>
          <w:szCs w:val="22"/>
        </w:rPr>
        <w:tab/>
      </w:r>
      <w:r w:rsidRPr="005F71FA">
        <w:rPr>
          <w:b/>
          <w:sz w:val="22"/>
          <w:szCs w:val="22"/>
        </w:rPr>
        <w:t>Město Jindřichův Hradec</w:t>
      </w:r>
    </w:p>
    <w:p w:rsidR="00C13511" w:rsidRPr="005F71FA" w:rsidRDefault="00C13511" w:rsidP="00062F06">
      <w:pPr>
        <w:ind w:left="360"/>
        <w:rPr>
          <w:sz w:val="22"/>
          <w:szCs w:val="22"/>
        </w:rPr>
      </w:pPr>
      <w:r w:rsidRPr="005F71FA">
        <w:rPr>
          <w:sz w:val="22"/>
          <w:szCs w:val="22"/>
        </w:rPr>
        <w:t>zastoupen:</w:t>
      </w:r>
      <w:r w:rsidR="00926C52" w:rsidRPr="005F71FA">
        <w:rPr>
          <w:sz w:val="22"/>
          <w:szCs w:val="22"/>
        </w:rPr>
        <w:tab/>
      </w:r>
      <w:r w:rsidR="00926C52" w:rsidRPr="005F71FA">
        <w:rPr>
          <w:sz w:val="22"/>
          <w:szCs w:val="22"/>
        </w:rPr>
        <w:tab/>
      </w:r>
      <w:r w:rsidR="005B4409" w:rsidRPr="005F71FA">
        <w:rPr>
          <w:sz w:val="22"/>
          <w:szCs w:val="22"/>
        </w:rPr>
        <w:t>Ing. Stanislavem Mrvkou</w:t>
      </w:r>
      <w:r w:rsidRPr="005F71FA">
        <w:rPr>
          <w:sz w:val="22"/>
          <w:szCs w:val="22"/>
        </w:rPr>
        <w:t>, starostou města</w:t>
      </w:r>
    </w:p>
    <w:p w:rsidR="00C13511" w:rsidRPr="005F71FA" w:rsidRDefault="00C13511" w:rsidP="00062F06">
      <w:pPr>
        <w:ind w:left="360"/>
        <w:rPr>
          <w:sz w:val="22"/>
          <w:szCs w:val="22"/>
        </w:rPr>
      </w:pPr>
      <w:r w:rsidRPr="005F71FA">
        <w:rPr>
          <w:sz w:val="22"/>
          <w:szCs w:val="22"/>
        </w:rPr>
        <w:t>sídlo:</w:t>
      </w:r>
      <w:r w:rsidR="00926C52" w:rsidRPr="005F71FA">
        <w:rPr>
          <w:sz w:val="22"/>
          <w:szCs w:val="22"/>
        </w:rPr>
        <w:tab/>
      </w:r>
      <w:r w:rsidR="00926C52" w:rsidRPr="005F71FA">
        <w:rPr>
          <w:sz w:val="22"/>
          <w:szCs w:val="22"/>
        </w:rPr>
        <w:tab/>
      </w:r>
      <w:r w:rsidRPr="005F71FA">
        <w:rPr>
          <w:sz w:val="22"/>
          <w:szCs w:val="22"/>
        </w:rPr>
        <w:t>Klášterská 135/II, Jindřichův Hradec</w:t>
      </w:r>
    </w:p>
    <w:p w:rsidR="00C13511" w:rsidRPr="005F71FA" w:rsidRDefault="00C13511" w:rsidP="00062F06">
      <w:pPr>
        <w:ind w:left="360"/>
        <w:rPr>
          <w:sz w:val="22"/>
          <w:szCs w:val="22"/>
        </w:rPr>
      </w:pPr>
      <w:r w:rsidRPr="005F71FA">
        <w:rPr>
          <w:sz w:val="22"/>
          <w:szCs w:val="22"/>
        </w:rPr>
        <w:t>IČ:</w:t>
      </w:r>
      <w:r w:rsidR="00926C52" w:rsidRPr="005F71FA">
        <w:rPr>
          <w:sz w:val="22"/>
          <w:szCs w:val="22"/>
        </w:rPr>
        <w:tab/>
      </w:r>
      <w:r w:rsidR="00926C52" w:rsidRPr="005F71FA">
        <w:rPr>
          <w:sz w:val="22"/>
          <w:szCs w:val="22"/>
        </w:rPr>
        <w:tab/>
      </w:r>
      <w:r w:rsidR="00926C52" w:rsidRPr="005F71FA">
        <w:rPr>
          <w:sz w:val="22"/>
          <w:szCs w:val="22"/>
        </w:rPr>
        <w:tab/>
      </w:r>
      <w:r w:rsidRPr="005F71FA">
        <w:rPr>
          <w:sz w:val="22"/>
          <w:szCs w:val="22"/>
        </w:rPr>
        <w:t>00246875</w:t>
      </w:r>
    </w:p>
    <w:p w:rsidR="0075479C" w:rsidRPr="005F71FA" w:rsidRDefault="0075479C" w:rsidP="00062F06">
      <w:pPr>
        <w:ind w:left="360"/>
        <w:rPr>
          <w:sz w:val="22"/>
          <w:szCs w:val="22"/>
        </w:rPr>
      </w:pPr>
      <w:r w:rsidRPr="005F71FA">
        <w:rPr>
          <w:sz w:val="22"/>
          <w:szCs w:val="22"/>
        </w:rPr>
        <w:t>DIČ</w:t>
      </w:r>
      <w:r w:rsidR="00926C52" w:rsidRPr="005F71FA">
        <w:rPr>
          <w:sz w:val="22"/>
          <w:szCs w:val="22"/>
        </w:rPr>
        <w:t>:</w:t>
      </w:r>
      <w:r w:rsidR="00926C52" w:rsidRPr="005F71FA">
        <w:rPr>
          <w:sz w:val="22"/>
          <w:szCs w:val="22"/>
        </w:rPr>
        <w:tab/>
      </w:r>
      <w:r w:rsidR="00926C52" w:rsidRPr="005F71FA">
        <w:rPr>
          <w:sz w:val="22"/>
          <w:szCs w:val="22"/>
        </w:rPr>
        <w:tab/>
      </w:r>
      <w:r w:rsidRPr="005F71FA">
        <w:rPr>
          <w:sz w:val="22"/>
          <w:szCs w:val="22"/>
        </w:rPr>
        <w:t>CZ00246875</w:t>
      </w:r>
    </w:p>
    <w:p w:rsidR="00926C52" w:rsidRPr="005F71FA" w:rsidRDefault="00926C52" w:rsidP="00062F06">
      <w:pPr>
        <w:ind w:left="360"/>
        <w:rPr>
          <w:sz w:val="22"/>
          <w:szCs w:val="22"/>
        </w:rPr>
      </w:pPr>
      <w:r w:rsidRPr="005F71FA">
        <w:rPr>
          <w:sz w:val="22"/>
          <w:szCs w:val="22"/>
        </w:rPr>
        <w:t>email:</w:t>
      </w:r>
      <w:r w:rsidRPr="005F71FA">
        <w:rPr>
          <w:sz w:val="22"/>
          <w:szCs w:val="22"/>
        </w:rPr>
        <w:tab/>
      </w:r>
      <w:r w:rsidRPr="005F71FA">
        <w:rPr>
          <w:sz w:val="22"/>
          <w:szCs w:val="22"/>
        </w:rPr>
        <w:tab/>
        <w:t>meu@jh.cz</w:t>
      </w:r>
    </w:p>
    <w:p w:rsidR="00C13511" w:rsidRPr="005F71FA" w:rsidRDefault="00C13511" w:rsidP="00C22315">
      <w:pPr>
        <w:spacing w:line="360" w:lineRule="auto"/>
        <w:ind w:left="360"/>
        <w:rPr>
          <w:sz w:val="22"/>
          <w:szCs w:val="22"/>
        </w:rPr>
      </w:pPr>
      <w:r w:rsidRPr="005F71FA">
        <w:rPr>
          <w:sz w:val="22"/>
          <w:szCs w:val="22"/>
        </w:rPr>
        <w:t>bankovní spoje</w:t>
      </w:r>
      <w:r w:rsidR="00926C52" w:rsidRPr="005F71FA">
        <w:rPr>
          <w:sz w:val="22"/>
          <w:szCs w:val="22"/>
        </w:rPr>
        <w:t>ní:</w:t>
      </w:r>
      <w:r w:rsidR="00926C52" w:rsidRPr="005F71FA">
        <w:rPr>
          <w:sz w:val="22"/>
          <w:szCs w:val="22"/>
        </w:rPr>
        <w:tab/>
      </w:r>
      <w:r w:rsidRPr="005F71FA">
        <w:rPr>
          <w:sz w:val="22"/>
          <w:szCs w:val="22"/>
        </w:rPr>
        <w:t xml:space="preserve">Česká spořitelna a.s., </w:t>
      </w:r>
      <w:proofErr w:type="spellStart"/>
      <w:r w:rsidRPr="005F71FA">
        <w:rPr>
          <w:sz w:val="22"/>
          <w:szCs w:val="22"/>
        </w:rPr>
        <w:t>č.ú</w:t>
      </w:r>
      <w:proofErr w:type="spellEnd"/>
      <w:r w:rsidRPr="005F71FA">
        <w:rPr>
          <w:sz w:val="22"/>
          <w:szCs w:val="22"/>
        </w:rPr>
        <w:t>.: 27-0603140379/0800</w:t>
      </w:r>
    </w:p>
    <w:p w:rsidR="00C13511" w:rsidRPr="005F71FA" w:rsidRDefault="00926C52" w:rsidP="00062F06">
      <w:pPr>
        <w:ind w:left="360"/>
        <w:rPr>
          <w:sz w:val="22"/>
          <w:szCs w:val="22"/>
        </w:rPr>
      </w:pPr>
      <w:r w:rsidRPr="005F71FA">
        <w:rPr>
          <w:sz w:val="22"/>
          <w:szCs w:val="22"/>
        </w:rPr>
        <w:t>osoby oprávněné k jednání:</w:t>
      </w:r>
      <w:r w:rsidRPr="005F71FA">
        <w:rPr>
          <w:sz w:val="22"/>
          <w:szCs w:val="22"/>
        </w:rPr>
        <w:tab/>
      </w:r>
      <w:r w:rsidRPr="005F71FA">
        <w:rPr>
          <w:sz w:val="22"/>
          <w:szCs w:val="22"/>
        </w:rPr>
        <w:tab/>
      </w:r>
      <w:r w:rsidR="00C13511" w:rsidRPr="005F71FA">
        <w:rPr>
          <w:sz w:val="22"/>
          <w:szCs w:val="22"/>
        </w:rPr>
        <w:t xml:space="preserve">ve věcech smluvních: </w:t>
      </w:r>
      <w:r w:rsidR="00AD1FE6">
        <w:rPr>
          <w:sz w:val="22"/>
          <w:szCs w:val="22"/>
        </w:rPr>
        <w:tab/>
      </w:r>
      <w:r w:rsidR="00AD1FE6">
        <w:rPr>
          <w:sz w:val="22"/>
          <w:szCs w:val="22"/>
        </w:rPr>
        <w:tab/>
      </w:r>
      <w:r w:rsidR="00663B78">
        <w:rPr>
          <w:sz w:val="22"/>
          <w:szCs w:val="22"/>
        </w:rPr>
        <w:t>Ing. Stanislav Mrvka</w:t>
      </w:r>
    </w:p>
    <w:p w:rsidR="00C13511" w:rsidRPr="005F71FA" w:rsidRDefault="00C13511" w:rsidP="00062F06">
      <w:pPr>
        <w:ind w:left="2880" w:firstLine="720"/>
        <w:rPr>
          <w:sz w:val="22"/>
          <w:szCs w:val="22"/>
        </w:rPr>
      </w:pPr>
      <w:r w:rsidRPr="005F71FA">
        <w:rPr>
          <w:sz w:val="22"/>
          <w:szCs w:val="22"/>
        </w:rPr>
        <w:t xml:space="preserve">ve věcech technických: </w:t>
      </w:r>
      <w:r w:rsidR="006E701A" w:rsidRPr="005F71FA">
        <w:rPr>
          <w:sz w:val="22"/>
          <w:szCs w:val="22"/>
        </w:rPr>
        <w:tab/>
      </w:r>
      <w:r w:rsidR="006E701A" w:rsidRPr="005F71FA">
        <w:rPr>
          <w:sz w:val="22"/>
          <w:szCs w:val="22"/>
        </w:rPr>
        <w:tab/>
      </w:r>
      <w:r w:rsidR="00AD1FE6">
        <w:rPr>
          <w:sz w:val="22"/>
          <w:szCs w:val="22"/>
        </w:rPr>
        <w:t>Vladimír Krampera</w:t>
      </w:r>
    </w:p>
    <w:p w:rsidR="00C13511" w:rsidRPr="005F71FA" w:rsidRDefault="00C13511" w:rsidP="00062F06">
      <w:pPr>
        <w:ind w:left="2880" w:firstLine="720"/>
        <w:rPr>
          <w:sz w:val="22"/>
          <w:szCs w:val="22"/>
        </w:rPr>
      </w:pPr>
      <w:r w:rsidRPr="005F71FA">
        <w:rPr>
          <w:sz w:val="22"/>
          <w:szCs w:val="22"/>
        </w:rPr>
        <w:t>technický dozor objednatele</w:t>
      </w:r>
      <w:r w:rsidR="00936547" w:rsidRPr="005F71FA">
        <w:rPr>
          <w:sz w:val="22"/>
          <w:szCs w:val="22"/>
        </w:rPr>
        <w:t xml:space="preserve"> (TDO)</w:t>
      </w:r>
      <w:r w:rsidRPr="005F71FA">
        <w:rPr>
          <w:sz w:val="22"/>
          <w:szCs w:val="22"/>
        </w:rPr>
        <w:t>:</w:t>
      </w:r>
      <w:r w:rsidR="00AD1FE6">
        <w:rPr>
          <w:sz w:val="22"/>
          <w:szCs w:val="22"/>
        </w:rPr>
        <w:t xml:space="preserve">Václav </w:t>
      </w:r>
      <w:proofErr w:type="spellStart"/>
      <w:r w:rsidR="00AD1FE6">
        <w:rPr>
          <w:sz w:val="22"/>
          <w:szCs w:val="22"/>
        </w:rPr>
        <w:t>Bombala</w:t>
      </w:r>
      <w:proofErr w:type="spellEnd"/>
      <w:r w:rsidR="00AD1FE6">
        <w:rPr>
          <w:sz w:val="22"/>
          <w:szCs w:val="22"/>
        </w:rPr>
        <w:t xml:space="preserve">, Pavel </w:t>
      </w:r>
      <w:proofErr w:type="spellStart"/>
      <w:r w:rsidR="00AD1FE6">
        <w:rPr>
          <w:sz w:val="22"/>
          <w:szCs w:val="22"/>
        </w:rPr>
        <w:t>Hryzák</w:t>
      </w:r>
      <w:proofErr w:type="spellEnd"/>
    </w:p>
    <w:p w:rsidR="001C015E" w:rsidRPr="005F71FA" w:rsidRDefault="001C015E" w:rsidP="00062F06">
      <w:pPr>
        <w:ind w:left="2880" w:firstLine="720"/>
        <w:rPr>
          <w:sz w:val="22"/>
          <w:szCs w:val="22"/>
        </w:rPr>
      </w:pPr>
      <w:r w:rsidRPr="005F71FA">
        <w:rPr>
          <w:sz w:val="22"/>
          <w:szCs w:val="22"/>
        </w:rPr>
        <w:t>koordinátor BOZP pro realizaci:</w:t>
      </w:r>
      <w:r w:rsidR="006E701A" w:rsidRPr="005F71FA">
        <w:rPr>
          <w:sz w:val="22"/>
          <w:szCs w:val="22"/>
        </w:rPr>
        <w:tab/>
      </w:r>
      <w:r w:rsidR="00AD1FE6">
        <w:rPr>
          <w:sz w:val="22"/>
          <w:szCs w:val="22"/>
        </w:rPr>
        <w:t xml:space="preserve"> Ing. Iva Nováková</w:t>
      </w:r>
      <w:r w:rsidR="004B5518">
        <w:rPr>
          <w:sz w:val="22"/>
          <w:szCs w:val="22"/>
        </w:rPr>
        <w:tab/>
      </w:r>
    </w:p>
    <w:p w:rsidR="00C13511" w:rsidRPr="005F71FA" w:rsidRDefault="00C13511" w:rsidP="00062F06">
      <w:pPr>
        <w:ind w:left="3603"/>
        <w:rPr>
          <w:sz w:val="22"/>
          <w:szCs w:val="22"/>
        </w:rPr>
      </w:pPr>
    </w:p>
    <w:p w:rsidR="00C13511" w:rsidRPr="005F71FA" w:rsidRDefault="00C13511" w:rsidP="00062F06">
      <w:pPr>
        <w:ind w:left="360"/>
        <w:rPr>
          <w:sz w:val="22"/>
          <w:szCs w:val="22"/>
        </w:rPr>
      </w:pPr>
      <w:r w:rsidRPr="005F71FA">
        <w:rPr>
          <w:b/>
          <w:sz w:val="22"/>
          <w:szCs w:val="22"/>
        </w:rPr>
        <w:t>Zhotovitel:</w:t>
      </w:r>
      <w:r w:rsidR="00926C52" w:rsidRPr="005F71FA">
        <w:rPr>
          <w:b/>
          <w:sz w:val="22"/>
          <w:szCs w:val="22"/>
        </w:rPr>
        <w:tab/>
      </w:r>
      <w:r w:rsidR="00926C52" w:rsidRPr="005F71FA">
        <w:rPr>
          <w:b/>
          <w:sz w:val="22"/>
          <w:szCs w:val="22"/>
        </w:rPr>
        <w:tab/>
      </w:r>
      <w:r w:rsidR="001D0985">
        <w:rPr>
          <w:b/>
          <w:sz w:val="22"/>
          <w:szCs w:val="22"/>
        </w:rPr>
        <w:t>ORDYS s.r.o.</w:t>
      </w:r>
    </w:p>
    <w:p w:rsidR="00C13511" w:rsidRPr="005F71FA" w:rsidRDefault="00C13511" w:rsidP="00062F06">
      <w:pPr>
        <w:ind w:left="360"/>
        <w:rPr>
          <w:sz w:val="22"/>
          <w:szCs w:val="22"/>
        </w:rPr>
      </w:pPr>
      <w:r w:rsidRPr="005F71FA">
        <w:rPr>
          <w:sz w:val="22"/>
          <w:szCs w:val="22"/>
        </w:rPr>
        <w:t>zastoupen:</w:t>
      </w:r>
      <w:r w:rsidR="001D0985">
        <w:rPr>
          <w:sz w:val="22"/>
          <w:szCs w:val="22"/>
        </w:rPr>
        <w:tab/>
        <w:t xml:space="preserve">             Hanou </w:t>
      </w:r>
      <w:proofErr w:type="spellStart"/>
      <w:r w:rsidR="001D0985">
        <w:rPr>
          <w:sz w:val="22"/>
          <w:szCs w:val="22"/>
        </w:rPr>
        <w:t>Ayrerovou</w:t>
      </w:r>
      <w:proofErr w:type="spellEnd"/>
      <w:r w:rsidR="001D0985">
        <w:rPr>
          <w:sz w:val="22"/>
          <w:szCs w:val="22"/>
        </w:rPr>
        <w:t xml:space="preserve"> - zmocněncem</w:t>
      </w:r>
    </w:p>
    <w:p w:rsidR="00C21248" w:rsidRPr="005F71FA" w:rsidRDefault="00C13511" w:rsidP="00062F06">
      <w:pPr>
        <w:ind w:left="360"/>
        <w:rPr>
          <w:sz w:val="22"/>
          <w:szCs w:val="22"/>
        </w:rPr>
      </w:pPr>
      <w:r w:rsidRPr="005F71FA">
        <w:rPr>
          <w:sz w:val="22"/>
          <w:szCs w:val="22"/>
        </w:rPr>
        <w:t>sídlo:</w:t>
      </w:r>
      <w:r w:rsidR="00926C52" w:rsidRPr="005F71FA">
        <w:rPr>
          <w:sz w:val="22"/>
          <w:szCs w:val="22"/>
        </w:rPr>
        <w:tab/>
      </w:r>
      <w:r w:rsidR="00926C52" w:rsidRPr="005F71FA">
        <w:rPr>
          <w:sz w:val="22"/>
          <w:szCs w:val="22"/>
        </w:rPr>
        <w:tab/>
      </w:r>
      <w:r w:rsidR="001D0985" w:rsidRPr="001D0985">
        <w:rPr>
          <w:sz w:val="22"/>
          <w:szCs w:val="22"/>
        </w:rPr>
        <w:t>Ke Mlýnu 190, 377 01 Jindřichův Hradec</w:t>
      </w:r>
    </w:p>
    <w:p w:rsidR="00C13511" w:rsidRPr="001D0985" w:rsidRDefault="00926C52" w:rsidP="00062F06">
      <w:pPr>
        <w:ind w:left="360"/>
        <w:rPr>
          <w:sz w:val="22"/>
          <w:szCs w:val="22"/>
        </w:rPr>
      </w:pPr>
      <w:r w:rsidRPr="005F71FA">
        <w:rPr>
          <w:sz w:val="22"/>
          <w:szCs w:val="22"/>
        </w:rPr>
        <w:t>IČ:</w:t>
      </w:r>
      <w:r w:rsidRPr="005F71FA">
        <w:rPr>
          <w:sz w:val="22"/>
          <w:szCs w:val="22"/>
        </w:rPr>
        <w:tab/>
      </w:r>
      <w:r w:rsidRPr="005F71FA">
        <w:rPr>
          <w:sz w:val="22"/>
          <w:szCs w:val="22"/>
        </w:rPr>
        <w:tab/>
      </w:r>
      <w:r w:rsidRPr="005F71FA">
        <w:rPr>
          <w:sz w:val="22"/>
          <w:szCs w:val="22"/>
        </w:rPr>
        <w:tab/>
      </w:r>
      <w:r w:rsidR="001D0985" w:rsidRPr="001D0985">
        <w:rPr>
          <w:sz w:val="22"/>
          <w:szCs w:val="22"/>
        </w:rPr>
        <w:t>05006309</w:t>
      </w:r>
    </w:p>
    <w:p w:rsidR="00C13511" w:rsidRPr="001D0985" w:rsidRDefault="00C13511" w:rsidP="00062F06">
      <w:pPr>
        <w:ind w:left="360"/>
        <w:rPr>
          <w:sz w:val="22"/>
          <w:szCs w:val="22"/>
        </w:rPr>
      </w:pPr>
      <w:r w:rsidRPr="001D0985">
        <w:rPr>
          <w:sz w:val="22"/>
          <w:szCs w:val="22"/>
        </w:rPr>
        <w:t xml:space="preserve">DIČ: </w:t>
      </w:r>
      <w:r w:rsidR="00926C52" w:rsidRPr="001D0985">
        <w:rPr>
          <w:sz w:val="22"/>
          <w:szCs w:val="22"/>
        </w:rPr>
        <w:tab/>
      </w:r>
      <w:r w:rsidR="00926C52" w:rsidRPr="001D0985">
        <w:rPr>
          <w:sz w:val="22"/>
          <w:szCs w:val="22"/>
        </w:rPr>
        <w:tab/>
      </w:r>
      <w:proofErr w:type="spellStart"/>
      <w:r w:rsidR="006A4536">
        <w:rPr>
          <w:sz w:val="22"/>
          <w:szCs w:val="22"/>
        </w:rPr>
        <w:t>xxxx</w:t>
      </w:r>
      <w:proofErr w:type="spellEnd"/>
    </w:p>
    <w:p w:rsidR="00CC1029" w:rsidRPr="001D0985" w:rsidRDefault="00926C52" w:rsidP="00062F06">
      <w:pPr>
        <w:ind w:left="360"/>
        <w:rPr>
          <w:sz w:val="22"/>
          <w:szCs w:val="22"/>
        </w:rPr>
      </w:pPr>
      <w:r w:rsidRPr="001D0985">
        <w:rPr>
          <w:sz w:val="22"/>
          <w:szCs w:val="22"/>
        </w:rPr>
        <w:t>bankovní spojení:</w:t>
      </w:r>
      <w:r w:rsidRPr="001D0985">
        <w:rPr>
          <w:sz w:val="22"/>
          <w:szCs w:val="22"/>
        </w:rPr>
        <w:tab/>
      </w:r>
      <w:proofErr w:type="spellStart"/>
      <w:r w:rsidR="006A4536">
        <w:rPr>
          <w:sz w:val="22"/>
          <w:szCs w:val="22"/>
        </w:rPr>
        <w:t>xxxx</w:t>
      </w:r>
      <w:proofErr w:type="spellEnd"/>
    </w:p>
    <w:p w:rsidR="00C13511" w:rsidRPr="001D0985" w:rsidRDefault="00CC1029" w:rsidP="00062F06">
      <w:pPr>
        <w:ind w:left="360"/>
        <w:rPr>
          <w:sz w:val="22"/>
          <w:szCs w:val="22"/>
        </w:rPr>
      </w:pPr>
      <w:r w:rsidRPr="001D0985">
        <w:rPr>
          <w:sz w:val="22"/>
          <w:szCs w:val="22"/>
        </w:rPr>
        <w:t>e-mail:</w:t>
      </w:r>
      <w:r w:rsidR="001D0985" w:rsidRPr="001D0985">
        <w:rPr>
          <w:sz w:val="22"/>
          <w:szCs w:val="22"/>
        </w:rPr>
        <w:tab/>
        <w:t xml:space="preserve">             </w:t>
      </w:r>
      <w:proofErr w:type="spellStart"/>
      <w:r w:rsidR="006A4536">
        <w:rPr>
          <w:sz w:val="22"/>
          <w:szCs w:val="22"/>
        </w:rPr>
        <w:t>xxxx</w:t>
      </w:r>
      <w:proofErr w:type="spellEnd"/>
    </w:p>
    <w:p w:rsidR="009E6058" w:rsidRPr="005F71FA" w:rsidRDefault="009E6058" w:rsidP="00C22315">
      <w:pPr>
        <w:spacing w:line="360" w:lineRule="auto"/>
        <w:ind w:firstLine="360"/>
        <w:rPr>
          <w:sz w:val="22"/>
          <w:szCs w:val="22"/>
        </w:rPr>
      </w:pPr>
      <w:r w:rsidRPr="001D0985">
        <w:rPr>
          <w:sz w:val="22"/>
          <w:szCs w:val="22"/>
        </w:rPr>
        <w:t xml:space="preserve">Zapsaný v obchodním rejstříku u </w:t>
      </w:r>
      <w:r w:rsidR="001D0985" w:rsidRPr="001D0985">
        <w:rPr>
          <w:sz w:val="22"/>
          <w:szCs w:val="22"/>
        </w:rPr>
        <w:t>KS</w:t>
      </w:r>
      <w:r w:rsidRPr="001D0985">
        <w:rPr>
          <w:sz w:val="22"/>
          <w:szCs w:val="22"/>
        </w:rPr>
        <w:t xml:space="preserve"> soudu  v</w:t>
      </w:r>
      <w:r w:rsidR="001D0985" w:rsidRPr="001D0985">
        <w:rPr>
          <w:sz w:val="22"/>
          <w:szCs w:val="22"/>
        </w:rPr>
        <w:t> Českých Budějovicích, oddíl C</w:t>
      </w:r>
      <w:r w:rsidRPr="001D0985">
        <w:rPr>
          <w:sz w:val="22"/>
          <w:szCs w:val="22"/>
        </w:rPr>
        <w:t xml:space="preserve">, vložka č. </w:t>
      </w:r>
      <w:r w:rsidR="001D0985" w:rsidRPr="001D0985">
        <w:rPr>
          <w:sz w:val="22"/>
          <w:szCs w:val="22"/>
        </w:rPr>
        <w:t>24827</w:t>
      </w:r>
    </w:p>
    <w:p w:rsidR="00C13511" w:rsidRPr="005F71FA" w:rsidRDefault="00926C52" w:rsidP="00062F06">
      <w:pPr>
        <w:ind w:left="360"/>
        <w:rPr>
          <w:sz w:val="22"/>
          <w:szCs w:val="22"/>
        </w:rPr>
      </w:pPr>
      <w:r w:rsidRPr="005F71FA">
        <w:rPr>
          <w:sz w:val="22"/>
          <w:szCs w:val="22"/>
        </w:rPr>
        <w:t>osoby oprávněné k jednání:</w:t>
      </w:r>
      <w:r w:rsidRPr="005F71FA">
        <w:rPr>
          <w:sz w:val="22"/>
          <w:szCs w:val="22"/>
        </w:rPr>
        <w:tab/>
      </w:r>
      <w:r w:rsidRPr="005F71FA">
        <w:rPr>
          <w:sz w:val="22"/>
          <w:szCs w:val="22"/>
        </w:rPr>
        <w:tab/>
      </w:r>
      <w:r w:rsidR="00C13511" w:rsidRPr="005F71FA">
        <w:rPr>
          <w:sz w:val="22"/>
          <w:szCs w:val="22"/>
        </w:rPr>
        <w:t xml:space="preserve">ve věcech smluvních: </w:t>
      </w:r>
      <w:r w:rsidR="00956D54">
        <w:rPr>
          <w:sz w:val="22"/>
          <w:szCs w:val="22"/>
        </w:rPr>
        <w:tab/>
      </w:r>
      <w:r w:rsidR="00956D54">
        <w:rPr>
          <w:sz w:val="22"/>
          <w:szCs w:val="22"/>
        </w:rPr>
        <w:tab/>
      </w:r>
      <w:r w:rsidR="00956D54">
        <w:rPr>
          <w:sz w:val="22"/>
          <w:szCs w:val="22"/>
        </w:rPr>
        <w:tab/>
      </w:r>
      <w:r w:rsidR="001D0985">
        <w:rPr>
          <w:sz w:val="22"/>
          <w:szCs w:val="22"/>
        </w:rPr>
        <w:t xml:space="preserve">Hana </w:t>
      </w:r>
      <w:proofErr w:type="spellStart"/>
      <w:r w:rsidR="001D0985">
        <w:rPr>
          <w:sz w:val="22"/>
          <w:szCs w:val="22"/>
        </w:rPr>
        <w:t>Ayrerová</w:t>
      </w:r>
      <w:proofErr w:type="spellEnd"/>
    </w:p>
    <w:p w:rsidR="00C13511" w:rsidRPr="005F71FA" w:rsidRDefault="00C13511" w:rsidP="00062F06">
      <w:pPr>
        <w:ind w:left="2880" w:firstLine="720"/>
        <w:rPr>
          <w:sz w:val="22"/>
          <w:szCs w:val="22"/>
        </w:rPr>
      </w:pPr>
      <w:r w:rsidRPr="005F71FA">
        <w:rPr>
          <w:sz w:val="22"/>
          <w:szCs w:val="22"/>
        </w:rPr>
        <w:t>ve věcech technických:</w:t>
      </w:r>
      <w:r w:rsidR="00C21248" w:rsidRPr="005F71FA">
        <w:rPr>
          <w:sz w:val="22"/>
          <w:szCs w:val="22"/>
        </w:rPr>
        <w:tab/>
      </w:r>
      <w:r w:rsidR="00956D54">
        <w:rPr>
          <w:sz w:val="22"/>
          <w:szCs w:val="22"/>
        </w:rPr>
        <w:tab/>
      </w:r>
      <w:r w:rsidR="00956D54">
        <w:rPr>
          <w:sz w:val="22"/>
          <w:szCs w:val="22"/>
        </w:rPr>
        <w:tab/>
      </w:r>
      <w:proofErr w:type="spellStart"/>
      <w:r w:rsidR="00C81659">
        <w:rPr>
          <w:sz w:val="22"/>
          <w:szCs w:val="22"/>
        </w:rPr>
        <w:t>xxx</w:t>
      </w:r>
      <w:proofErr w:type="spellEnd"/>
    </w:p>
    <w:p w:rsidR="00BA0886" w:rsidRPr="001A28DD" w:rsidRDefault="00C13511" w:rsidP="00062F06">
      <w:pPr>
        <w:pStyle w:val="Zkladntext"/>
        <w:widowControl/>
        <w:ind w:left="2880" w:firstLine="720"/>
        <w:jc w:val="both"/>
        <w:rPr>
          <w:color w:val="auto"/>
          <w:sz w:val="22"/>
          <w:szCs w:val="22"/>
        </w:rPr>
      </w:pPr>
      <w:r w:rsidRPr="005F71FA">
        <w:rPr>
          <w:color w:val="auto"/>
          <w:sz w:val="22"/>
          <w:szCs w:val="22"/>
        </w:rPr>
        <w:t xml:space="preserve">ve věcech realizace a předání díla: </w:t>
      </w:r>
      <w:r w:rsidR="00956D54">
        <w:rPr>
          <w:color w:val="auto"/>
          <w:sz w:val="22"/>
          <w:szCs w:val="22"/>
        </w:rPr>
        <w:tab/>
      </w:r>
      <w:proofErr w:type="spellStart"/>
      <w:r w:rsidR="00C81659">
        <w:rPr>
          <w:color w:val="auto"/>
          <w:sz w:val="22"/>
          <w:szCs w:val="22"/>
        </w:rPr>
        <w:t>xxx</w:t>
      </w:r>
      <w:proofErr w:type="spellEnd"/>
    </w:p>
    <w:p w:rsidR="004F108F" w:rsidRPr="001312BD" w:rsidRDefault="004F108F" w:rsidP="00062F06">
      <w:pPr>
        <w:pStyle w:val="Zkladntext"/>
        <w:widowControl/>
        <w:ind w:left="2880" w:firstLine="720"/>
        <w:jc w:val="both"/>
        <w:rPr>
          <w:color w:val="auto"/>
          <w:sz w:val="22"/>
          <w:szCs w:val="22"/>
        </w:rPr>
      </w:pPr>
      <w:r w:rsidRPr="001A28DD">
        <w:rPr>
          <w:color w:val="auto"/>
          <w:sz w:val="22"/>
          <w:szCs w:val="22"/>
        </w:rPr>
        <w:t>stavbyvedoucí:</w:t>
      </w:r>
      <w:r w:rsidRPr="001A28DD">
        <w:rPr>
          <w:color w:val="auto"/>
          <w:sz w:val="22"/>
          <w:szCs w:val="22"/>
        </w:rPr>
        <w:tab/>
      </w:r>
      <w:proofErr w:type="spellStart"/>
      <w:r w:rsidR="00C81659">
        <w:rPr>
          <w:color w:val="auto"/>
          <w:sz w:val="22"/>
          <w:szCs w:val="22"/>
        </w:rPr>
        <w:t>xxxx</w:t>
      </w:r>
      <w:proofErr w:type="spellEnd"/>
      <w:r w:rsidR="00C81659">
        <w:rPr>
          <w:color w:val="auto"/>
          <w:sz w:val="22"/>
          <w:szCs w:val="22"/>
        </w:rPr>
        <w:t xml:space="preserve">     </w:t>
      </w:r>
      <w:r w:rsidRPr="001A28DD">
        <w:rPr>
          <w:color w:val="auto"/>
          <w:sz w:val="22"/>
          <w:szCs w:val="22"/>
        </w:rPr>
        <w:t xml:space="preserve"> </w:t>
      </w:r>
      <w:r w:rsidR="001506E3" w:rsidRPr="001A28DD">
        <w:rPr>
          <w:color w:val="auto"/>
          <w:sz w:val="22"/>
          <w:szCs w:val="22"/>
        </w:rPr>
        <w:tab/>
      </w:r>
      <w:r w:rsidRPr="001A28DD">
        <w:rPr>
          <w:color w:val="auto"/>
          <w:sz w:val="22"/>
          <w:szCs w:val="22"/>
        </w:rPr>
        <w:t>ČKAIT:</w:t>
      </w:r>
      <w:r w:rsidR="001D0985" w:rsidRPr="001A28DD">
        <w:rPr>
          <w:color w:val="auto"/>
          <w:sz w:val="22"/>
          <w:szCs w:val="22"/>
        </w:rPr>
        <w:t xml:space="preserve"> </w:t>
      </w:r>
      <w:r w:rsidR="00C81659">
        <w:rPr>
          <w:color w:val="auto"/>
          <w:sz w:val="22"/>
          <w:szCs w:val="22"/>
        </w:rPr>
        <w:t>xxx</w:t>
      </w:r>
      <w:bookmarkStart w:id="0" w:name="_GoBack"/>
      <w:bookmarkEnd w:id="0"/>
    </w:p>
    <w:p w:rsidR="004F108F" w:rsidRPr="004F108F" w:rsidRDefault="004F108F" w:rsidP="00062F06">
      <w:pPr>
        <w:pStyle w:val="Zkladntext"/>
        <w:widowControl/>
        <w:ind w:left="2880" w:firstLine="720"/>
        <w:jc w:val="both"/>
        <w:rPr>
          <w:color w:val="auto"/>
          <w:sz w:val="22"/>
          <w:szCs w:val="22"/>
        </w:rPr>
      </w:pPr>
    </w:p>
    <w:p w:rsidR="00C13511" w:rsidRPr="005F71FA" w:rsidRDefault="00C13511" w:rsidP="00062F06">
      <w:pPr>
        <w:pStyle w:val="Zkladntext"/>
        <w:widowControl/>
        <w:jc w:val="both"/>
        <w:rPr>
          <w:color w:val="auto"/>
          <w:sz w:val="22"/>
          <w:szCs w:val="22"/>
        </w:rPr>
      </w:pPr>
    </w:p>
    <w:p w:rsidR="003B0AE5" w:rsidRPr="00FD16EE" w:rsidRDefault="003B0AE5" w:rsidP="003B0AE5">
      <w:pPr>
        <w:ind w:left="360"/>
        <w:rPr>
          <w:sz w:val="22"/>
          <w:szCs w:val="22"/>
        </w:rPr>
      </w:pPr>
      <w:r w:rsidRPr="00FD16EE">
        <w:rPr>
          <w:sz w:val="22"/>
          <w:szCs w:val="22"/>
        </w:rPr>
        <w:t>Smluvní strany se dohodly na tomto Dodatku č. 1 ke Smlouvě o dílo č. 0273/2018 v platném znění ze dne 14.03.2018</w:t>
      </w:r>
      <w:r w:rsidRPr="00FD16EE">
        <w:rPr>
          <w:color w:val="FF0000"/>
          <w:sz w:val="22"/>
          <w:szCs w:val="22"/>
        </w:rPr>
        <w:t xml:space="preserve"> </w:t>
      </w:r>
      <w:r w:rsidRPr="00FD16EE">
        <w:rPr>
          <w:sz w:val="22"/>
          <w:szCs w:val="22"/>
        </w:rPr>
        <w:t>(dále jen „Smlouva“) na provedení díla „</w:t>
      </w:r>
      <w:r w:rsidRPr="00FD16EE">
        <w:rPr>
          <w:b/>
          <w:sz w:val="22"/>
          <w:szCs w:val="22"/>
        </w:rPr>
        <w:t>Zateplení pláště objektů obřadní síně, krematoria a administrativní části, Jindřichův</w:t>
      </w:r>
      <w:r w:rsidR="0066072C">
        <w:rPr>
          <w:b/>
          <w:sz w:val="22"/>
          <w:szCs w:val="22"/>
        </w:rPr>
        <w:t xml:space="preserve"> Hradec</w:t>
      </w:r>
      <w:r w:rsidRPr="00FD16EE">
        <w:rPr>
          <w:b/>
          <w:sz w:val="22"/>
          <w:szCs w:val="22"/>
        </w:rPr>
        <w:t xml:space="preserve"> </w:t>
      </w:r>
      <w:r w:rsidRPr="00FD16EE">
        <w:rPr>
          <w:sz w:val="22"/>
          <w:szCs w:val="22"/>
        </w:rPr>
        <w:t>takto:</w:t>
      </w:r>
    </w:p>
    <w:p w:rsidR="003B0AE5" w:rsidRPr="00FD16EE" w:rsidRDefault="003B0AE5" w:rsidP="00062F06">
      <w:pPr>
        <w:pStyle w:val="Zkladntext"/>
        <w:widowControl/>
        <w:ind w:left="360"/>
        <w:jc w:val="center"/>
        <w:rPr>
          <w:b/>
          <w:bCs/>
          <w:color w:val="auto"/>
          <w:sz w:val="22"/>
          <w:szCs w:val="22"/>
        </w:rPr>
      </w:pPr>
    </w:p>
    <w:p w:rsidR="002B7675" w:rsidRPr="00FD16EE" w:rsidRDefault="002B7675" w:rsidP="002B7675">
      <w:pPr>
        <w:pStyle w:val="Zkladntext"/>
        <w:widowControl/>
        <w:ind w:left="360"/>
        <w:jc w:val="center"/>
        <w:rPr>
          <w:b/>
          <w:bCs/>
          <w:color w:val="auto"/>
          <w:sz w:val="22"/>
          <w:szCs w:val="22"/>
        </w:rPr>
      </w:pPr>
      <w:r w:rsidRPr="00FD16EE">
        <w:rPr>
          <w:b/>
          <w:bCs/>
          <w:color w:val="auto"/>
          <w:sz w:val="22"/>
          <w:szCs w:val="22"/>
        </w:rPr>
        <w:t xml:space="preserve">Článek I. </w:t>
      </w:r>
    </w:p>
    <w:p w:rsidR="002B7675" w:rsidRPr="00FD16EE" w:rsidRDefault="002B7675" w:rsidP="002B7675">
      <w:pPr>
        <w:pStyle w:val="Zkladntext"/>
        <w:widowControl/>
        <w:jc w:val="both"/>
        <w:rPr>
          <w:color w:val="auto"/>
          <w:sz w:val="22"/>
          <w:szCs w:val="22"/>
        </w:rPr>
      </w:pPr>
    </w:p>
    <w:p w:rsidR="002B7675" w:rsidRPr="00FD16EE" w:rsidRDefault="002B7675" w:rsidP="002B7675">
      <w:pPr>
        <w:ind w:left="284"/>
        <w:rPr>
          <w:sz w:val="22"/>
          <w:szCs w:val="22"/>
        </w:rPr>
      </w:pPr>
      <w:r w:rsidRPr="00FD16EE">
        <w:rPr>
          <w:sz w:val="22"/>
          <w:szCs w:val="22"/>
        </w:rPr>
        <w:t>Tímto Dodatkem č.</w:t>
      </w:r>
      <w:r w:rsidR="004264EB">
        <w:rPr>
          <w:sz w:val="22"/>
          <w:szCs w:val="22"/>
        </w:rPr>
        <w:t xml:space="preserve"> </w:t>
      </w:r>
      <w:r w:rsidRPr="00FD16EE">
        <w:rPr>
          <w:sz w:val="22"/>
          <w:szCs w:val="22"/>
        </w:rPr>
        <w:t>1 se mění následující ustanovení „Smlouvy“ v platném znění:</w:t>
      </w:r>
    </w:p>
    <w:p w:rsidR="002B7675" w:rsidRPr="00FD16EE" w:rsidRDefault="002B7675" w:rsidP="002B7675">
      <w:pPr>
        <w:ind w:left="284"/>
        <w:rPr>
          <w:sz w:val="22"/>
          <w:szCs w:val="22"/>
        </w:rPr>
      </w:pPr>
    </w:p>
    <w:p w:rsidR="002B7675" w:rsidRPr="00FD16EE" w:rsidRDefault="002B7675" w:rsidP="002B7675">
      <w:pPr>
        <w:pStyle w:val="Zkladntext"/>
        <w:widowControl/>
        <w:ind w:left="284"/>
        <w:jc w:val="both"/>
        <w:rPr>
          <w:bCs/>
          <w:color w:val="auto"/>
          <w:sz w:val="22"/>
          <w:szCs w:val="22"/>
        </w:rPr>
      </w:pPr>
      <w:r w:rsidRPr="00FD16EE">
        <w:rPr>
          <w:b/>
          <w:bCs/>
          <w:color w:val="auto"/>
          <w:sz w:val="22"/>
          <w:szCs w:val="22"/>
        </w:rPr>
        <w:t xml:space="preserve">Článek III. - Cena díla, odstavec 1 </w:t>
      </w:r>
      <w:r w:rsidRPr="00FD16EE">
        <w:rPr>
          <w:bCs/>
          <w:color w:val="auto"/>
          <w:sz w:val="22"/>
          <w:szCs w:val="22"/>
        </w:rPr>
        <w:t xml:space="preserve">– cena díla v celkové výši </w:t>
      </w:r>
      <w:r w:rsidR="00287977" w:rsidRPr="00FD16EE">
        <w:rPr>
          <w:color w:val="auto"/>
          <w:sz w:val="22"/>
          <w:szCs w:val="22"/>
        </w:rPr>
        <w:t>4 177 611,85</w:t>
      </w:r>
      <w:r w:rsidRPr="00FD16EE">
        <w:rPr>
          <w:color w:val="auto"/>
          <w:sz w:val="22"/>
          <w:szCs w:val="22"/>
        </w:rPr>
        <w:t xml:space="preserve"> </w:t>
      </w:r>
      <w:r w:rsidRPr="00FD16EE">
        <w:rPr>
          <w:bCs/>
          <w:color w:val="auto"/>
          <w:sz w:val="22"/>
          <w:szCs w:val="22"/>
        </w:rPr>
        <w:t xml:space="preserve">Kč bez DPH se tímto Dodatkem č. 1 </w:t>
      </w:r>
      <w:r w:rsidR="00287977" w:rsidRPr="00FD16EE">
        <w:rPr>
          <w:bCs/>
          <w:color w:val="auto"/>
          <w:sz w:val="22"/>
          <w:szCs w:val="22"/>
        </w:rPr>
        <w:t>zvyšuje</w:t>
      </w:r>
      <w:r w:rsidRPr="00FD16EE">
        <w:rPr>
          <w:bCs/>
          <w:color w:val="auto"/>
          <w:sz w:val="22"/>
          <w:szCs w:val="22"/>
        </w:rPr>
        <w:t xml:space="preserve"> o částku </w:t>
      </w:r>
      <w:r w:rsidR="00287977" w:rsidRPr="00FD16EE">
        <w:rPr>
          <w:bCs/>
          <w:color w:val="auto"/>
          <w:sz w:val="22"/>
          <w:szCs w:val="22"/>
        </w:rPr>
        <w:t>320 738,83</w:t>
      </w:r>
      <w:r w:rsidRPr="00FD16EE">
        <w:rPr>
          <w:bCs/>
          <w:color w:val="auto"/>
          <w:sz w:val="22"/>
          <w:szCs w:val="22"/>
        </w:rPr>
        <w:t xml:space="preserve"> Kč bez DPH z důvodu změn stavby specifikovaných ve změnových listech:</w:t>
      </w:r>
    </w:p>
    <w:p w:rsidR="002B7675" w:rsidRPr="00FD16EE" w:rsidRDefault="002B7675" w:rsidP="002B7675">
      <w:pPr>
        <w:pStyle w:val="Zkladntext"/>
        <w:widowControl/>
        <w:ind w:left="284"/>
        <w:rPr>
          <w:b/>
          <w:bCs/>
          <w:color w:val="auto"/>
          <w:sz w:val="22"/>
          <w:szCs w:val="22"/>
        </w:rPr>
      </w:pPr>
    </w:p>
    <w:p w:rsidR="002B7675" w:rsidRPr="00FD16EE" w:rsidRDefault="002B7675" w:rsidP="002B7675">
      <w:pPr>
        <w:pStyle w:val="Zkladntext"/>
        <w:widowControl/>
        <w:ind w:left="284"/>
        <w:jc w:val="both"/>
        <w:rPr>
          <w:b/>
          <w:sz w:val="22"/>
          <w:szCs w:val="22"/>
          <w:u w:val="single"/>
        </w:rPr>
      </w:pPr>
    </w:p>
    <w:p w:rsidR="002B7675" w:rsidRDefault="002B7675" w:rsidP="002B7675">
      <w:pPr>
        <w:pStyle w:val="Zkladntext"/>
        <w:widowControl/>
        <w:ind w:left="284"/>
        <w:jc w:val="both"/>
        <w:rPr>
          <w:sz w:val="22"/>
          <w:szCs w:val="22"/>
        </w:rPr>
      </w:pPr>
      <w:r w:rsidRPr="00FD16EE">
        <w:rPr>
          <w:b/>
          <w:sz w:val="22"/>
          <w:szCs w:val="22"/>
          <w:u w:val="single"/>
        </w:rPr>
        <w:t>Změnový list</w:t>
      </w:r>
      <w:r w:rsidR="00BF6A1C" w:rsidRPr="00FD16EE">
        <w:rPr>
          <w:b/>
          <w:sz w:val="22"/>
          <w:szCs w:val="22"/>
          <w:u w:val="single"/>
        </w:rPr>
        <w:t xml:space="preserve"> č. 1</w:t>
      </w:r>
      <w:r w:rsidRPr="00FD16EE">
        <w:rPr>
          <w:b/>
          <w:sz w:val="22"/>
          <w:szCs w:val="22"/>
          <w:u w:val="single"/>
        </w:rPr>
        <w:t xml:space="preserve"> :</w:t>
      </w:r>
      <w:r w:rsidRPr="00FD16EE">
        <w:rPr>
          <w:sz w:val="22"/>
          <w:szCs w:val="22"/>
        </w:rPr>
        <w:t xml:space="preserve">  Představuje odpočet prací (</w:t>
      </w:r>
      <w:proofErr w:type="spellStart"/>
      <w:r w:rsidRPr="00FD16EE">
        <w:rPr>
          <w:sz w:val="22"/>
          <w:szCs w:val="22"/>
        </w:rPr>
        <w:t>méněpráce</w:t>
      </w:r>
      <w:proofErr w:type="spellEnd"/>
      <w:r w:rsidRPr="00FD16EE">
        <w:rPr>
          <w:sz w:val="22"/>
          <w:szCs w:val="22"/>
        </w:rPr>
        <w:t xml:space="preserve">) v celkové výši </w:t>
      </w:r>
      <w:r w:rsidR="00523311" w:rsidRPr="00FD16EE">
        <w:rPr>
          <w:sz w:val="22"/>
          <w:szCs w:val="22"/>
        </w:rPr>
        <w:t>143</w:t>
      </w:r>
      <w:r w:rsidR="00311CE4" w:rsidRPr="00FD16EE">
        <w:rPr>
          <w:sz w:val="22"/>
          <w:szCs w:val="22"/>
        </w:rPr>
        <w:t> </w:t>
      </w:r>
      <w:r w:rsidR="00523311" w:rsidRPr="00FD16EE">
        <w:rPr>
          <w:sz w:val="22"/>
          <w:szCs w:val="22"/>
        </w:rPr>
        <w:t>217</w:t>
      </w:r>
      <w:r w:rsidR="00311CE4" w:rsidRPr="00FD16EE">
        <w:rPr>
          <w:sz w:val="22"/>
          <w:szCs w:val="22"/>
        </w:rPr>
        <w:t>,50</w:t>
      </w:r>
      <w:r w:rsidRPr="00FD16EE">
        <w:rPr>
          <w:sz w:val="22"/>
          <w:szCs w:val="22"/>
        </w:rPr>
        <w:t xml:space="preserve"> Kč, které proběhly při realizaci stavby a přípočet prací (vícepráce) v celkové výši </w:t>
      </w:r>
      <w:r w:rsidR="00311CE4" w:rsidRPr="00FD16EE">
        <w:rPr>
          <w:sz w:val="22"/>
          <w:szCs w:val="22"/>
        </w:rPr>
        <w:t>292 145,10</w:t>
      </w:r>
      <w:r w:rsidRPr="00FD16EE">
        <w:rPr>
          <w:sz w:val="22"/>
          <w:szCs w:val="22"/>
        </w:rPr>
        <w:t xml:space="preserve"> Kč, které proběhly při realizaci stavby.</w:t>
      </w:r>
    </w:p>
    <w:p w:rsidR="005A2F42" w:rsidRDefault="005A2F42" w:rsidP="002B7675">
      <w:pPr>
        <w:pStyle w:val="Zkladntext"/>
        <w:widowControl/>
        <w:ind w:left="284"/>
        <w:jc w:val="both"/>
        <w:rPr>
          <w:sz w:val="22"/>
          <w:szCs w:val="22"/>
        </w:rPr>
      </w:pPr>
    </w:p>
    <w:p w:rsidR="005A2F42" w:rsidRPr="005A2F42" w:rsidRDefault="005A2F42" w:rsidP="005A2F42">
      <w:pPr>
        <w:tabs>
          <w:tab w:val="left" w:pos="0"/>
        </w:tabs>
        <w:ind w:firstLine="284"/>
      </w:pPr>
      <w:r w:rsidRPr="005A2F42">
        <w:rPr>
          <w:sz w:val="22"/>
          <w:szCs w:val="22"/>
        </w:rPr>
        <w:t>Obsah:</w:t>
      </w:r>
      <w:r w:rsidRPr="005A2F42">
        <w:t xml:space="preserve"> </w:t>
      </w:r>
    </w:p>
    <w:p w:rsidR="005A2F42" w:rsidRDefault="005A2F42" w:rsidP="005A2F42">
      <w:pPr>
        <w:tabs>
          <w:tab w:val="left" w:pos="426"/>
        </w:tabs>
        <w:ind w:left="284" w:firstLine="567"/>
      </w:pPr>
      <w:r>
        <w:t>- přípočet a odečet nákladů z důvodu změny materiálu klempířských prvků z Al plechu na ocel. plech s povrchovou úpravou zateplení ocelových rámů štítových stěn pro zajištění vyšší pevnosti a snížení celkové ceny</w:t>
      </w:r>
    </w:p>
    <w:p w:rsidR="005A2F42" w:rsidRDefault="005A2F42" w:rsidP="005A2F42">
      <w:pPr>
        <w:tabs>
          <w:tab w:val="left" w:pos="426"/>
        </w:tabs>
        <w:ind w:left="284" w:firstLine="567"/>
      </w:pPr>
      <w:r>
        <w:t>- přípočet za navýšení počtu vybouraných otvorů z důvodu zajištění dokonalé aplikace foukané izolace do prostoru střešního pláště a přesuny sutě, které jsou součástí této činnosti včetně oprav povlakové krytina</w:t>
      </w:r>
    </w:p>
    <w:p w:rsidR="005A2F42" w:rsidRDefault="005A2F42" w:rsidP="005A2F42">
      <w:pPr>
        <w:tabs>
          <w:tab w:val="left" w:pos="426"/>
        </w:tabs>
        <w:ind w:left="284" w:firstLine="567"/>
      </w:pPr>
      <w:r>
        <w:t>- přípočet za odstranění tepelné izolace z ploch šikmých střech a D+M parozábrany z důvodu zabránění protečení tepelné PUR izolace</w:t>
      </w:r>
    </w:p>
    <w:p w:rsidR="005A2F42" w:rsidRDefault="005A2F42" w:rsidP="005A2F42">
      <w:pPr>
        <w:tabs>
          <w:tab w:val="left" w:pos="426"/>
        </w:tabs>
        <w:ind w:left="284" w:firstLine="567"/>
      </w:pPr>
      <w:r>
        <w:lastRenderedPageBreak/>
        <w:t>- přípočet a odečet za změnu provedení vchodových dveří z plastových na hliníkové z důvodu vzájemné dohody objednatele s dodavatelem</w:t>
      </w:r>
    </w:p>
    <w:p w:rsidR="005A2F42" w:rsidRPr="005A2F42" w:rsidRDefault="005A2F42" w:rsidP="002B7675">
      <w:pPr>
        <w:pStyle w:val="Zkladntext"/>
        <w:widowControl/>
        <w:ind w:left="284"/>
        <w:jc w:val="both"/>
        <w:rPr>
          <w:sz w:val="22"/>
          <w:szCs w:val="22"/>
        </w:rPr>
      </w:pPr>
    </w:p>
    <w:p w:rsidR="00BF6A1C" w:rsidRPr="00FD16EE" w:rsidRDefault="00BF6A1C" w:rsidP="002B7675">
      <w:pPr>
        <w:pStyle w:val="Zkladntext"/>
        <w:widowControl/>
        <w:ind w:left="284"/>
        <w:jc w:val="both"/>
        <w:rPr>
          <w:sz w:val="22"/>
          <w:szCs w:val="22"/>
        </w:rPr>
      </w:pPr>
    </w:p>
    <w:p w:rsidR="00BF6A1C" w:rsidRDefault="00BF6A1C" w:rsidP="00BF6A1C">
      <w:pPr>
        <w:pStyle w:val="Zkladntext"/>
        <w:widowControl/>
        <w:ind w:left="284"/>
        <w:jc w:val="both"/>
        <w:rPr>
          <w:sz w:val="22"/>
          <w:szCs w:val="22"/>
        </w:rPr>
      </w:pPr>
      <w:r w:rsidRPr="00FD16EE">
        <w:rPr>
          <w:b/>
          <w:sz w:val="22"/>
          <w:szCs w:val="22"/>
          <w:u w:val="single"/>
        </w:rPr>
        <w:t>Změnový list č. 2 :</w:t>
      </w:r>
      <w:r w:rsidRPr="00FD16EE">
        <w:rPr>
          <w:sz w:val="22"/>
          <w:szCs w:val="22"/>
        </w:rPr>
        <w:t xml:space="preserve">  Představuje </w:t>
      </w:r>
      <w:r w:rsidR="00311CE4" w:rsidRPr="00FD16EE">
        <w:rPr>
          <w:sz w:val="22"/>
          <w:szCs w:val="22"/>
        </w:rPr>
        <w:t xml:space="preserve">přípočet prací </w:t>
      </w:r>
      <w:r w:rsidRPr="00FD16EE">
        <w:rPr>
          <w:sz w:val="22"/>
          <w:szCs w:val="22"/>
        </w:rPr>
        <w:t>(</w:t>
      </w:r>
      <w:r w:rsidR="00311CE4" w:rsidRPr="00FD16EE">
        <w:rPr>
          <w:sz w:val="22"/>
          <w:szCs w:val="22"/>
        </w:rPr>
        <w:t>vícepráce</w:t>
      </w:r>
      <w:r w:rsidRPr="00FD16EE">
        <w:rPr>
          <w:sz w:val="22"/>
          <w:szCs w:val="22"/>
        </w:rPr>
        <w:t xml:space="preserve">) v celkové výši </w:t>
      </w:r>
      <w:r w:rsidR="00311CE4" w:rsidRPr="00FD16EE">
        <w:rPr>
          <w:sz w:val="22"/>
          <w:szCs w:val="22"/>
        </w:rPr>
        <w:t>72 823,97</w:t>
      </w:r>
      <w:r w:rsidRPr="00FD16EE">
        <w:rPr>
          <w:sz w:val="22"/>
          <w:szCs w:val="22"/>
        </w:rPr>
        <w:t xml:space="preserve"> Kč, které proběhly při realizaci stavby.</w:t>
      </w:r>
    </w:p>
    <w:p w:rsidR="005A2F42" w:rsidRDefault="005A2F42" w:rsidP="00BF6A1C">
      <w:pPr>
        <w:pStyle w:val="Zkladntext"/>
        <w:widowControl/>
        <w:ind w:left="284"/>
        <w:jc w:val="both"/>
        <w:rPr>
          <w:sz w:val="22"/>
          <w:szCs w:val="22"/>
        </w:rPr>
      </w:pPr>
    </w:p>
    <w:p w:rsidR="005A2F42" w:rsidRPr="005A2F42" w:rsidRDefault="005A2F42" w:rsidP="005A2F42">
      <w:pPr>
        <w:tabs>
          <w:tab w:val="left" w:pos="0"/>
        </w:tabs>
        <w:ind w:firstLine="284"/>
      </w:pPr>
      <w:r w:rsidRPr="005A2F42">
        <w:rPr>
          <w:sz w:val="22"/>
          <w:szCs w:val="22"/>
        </w:rPr>
        <w:t>Obsah:</w:t>
      </w:r>
      <w:r w:rsidRPr="005A2F42">
        <w:t xml:space="preserve"> </w:t>
      </w:r>
    </w:p>
    <w:p w:rsidR="005A2F42" w:rsidRDefault="005A2F42" w:rsidP="005A2F42">
      <w:pPr>
        <w:ind w:left="284" w:firstLine="567"/>
      </w:pPr>
      <w:r>
        <w:t>- přípočet za provedení celoplošných oprav omítek v interiéru budovy v rozsahu dle změnového listu</w:t>
      </w:r>
    </w:p>
    <w:p w:rsidR="005A2F42" w:rsidRPr="00FD16EE" w:rsidRDefault="005A2F42" w:rsidP="00BF6A1C">
      <w:pPr>
        <w:pStyle w:val="Zkladntext"/>
        <w:widowControl/>
        <w:ind w:left="284"/>
        <w:jc w:val="both"/>
        <w:rPr>
          <w:sz w:val="22"/>
          <w:szCs w:val="22"/>
        </w:rPr>
      </w:pPr>
    </w:p>
    <w:p w:rsidR="00BF6A1C" w:rsidRPr="00FD16EE" w:rsidRDefault="00BF6A1C" w:rsidP="002B7675">
      <w:pPr>
        <w:pStyle w:val="Zkladntext"/>
        <w:widowControl/>
        <w:ind w:left="284"/>
        <w:jc w:val="both"/>
        <w:rPr>
          <w:sz w:val="22"/>
          <w:szCs w:val="22"/>
        </w:rPr>
      </w:pPr>
    </w:p>
    <w:p w:rsidR="00BF6A1C" w:rsidRDefault="00BF6A1C" w:rsidP="00BF6A1C">
      <w:pPr>
        <w:pStyle w:val="Zkladntext"/>
        <w:widowControl/>
        <w:ind w:left="284"/>
        <w:jc w:val="both"/>
        <w:rPr>
          <w:sz w:val="22"/>
          <w:szCs w:val="22"/>
        </w:rPr>
      </w:pPr>
      <w:r w:rsidRPr="00FD16EE">
        <w:rPr>
          <w:b/>
          <w:sz w:val="22"/>
          <w:szCs w:val="22"/>
          <w:u w:val="single"/>
        </w:rPr>
        <w:t>Změnový list č. 3 :</w:t>
      </w:r>
      <w:r w:rsidRPr="00FD16EE">
        <w:rPr>
          <w:sz w:val="22"/>
          <w:szCs w:val="22"/>
        </w:rPr>
        <w:t xml:space="preserve">  Představuje odpočet prací (</w:t>
      </w:r>
      <w:proofErr w:type="spellStart"/>
      <w:r w:rsidRPr="00FD16EE">
        <w:rPr>
          <w:sz w:val="22"/>
          <w:szCs w:val="22"/>
        </w:rPr>
        <w:t>méněpráce</w:t>
      </w:r>
      <w:proofErr w:type="spellEnd"/>
      <w:r w:rsidRPr="00FD16EE">
        <w:rPr>
          <w:sz w:val="22"/>
          <w:szCs w:val="22"/>
        </w:rPr>
        <w:t xml:space="preserve">) v celkové výši </w:t>
      </w:r>
      <w:r w:rsidR="00311CE4" w:rsidRPr="00FD16EE">
        <w:rPr>
          <w:sz w:val="22"/>
          <w:szCs w:val="22"/>
        </w:rPr>
        <w:t>211 497,30</w:t>
      </w:r>
      <w:r w:rsidRPr="00FD16EE">
        <w:rPr>
          <w:sz w:val="22"/>
          <w:szCs w:val="22"/>
        </w:rPr>
        <w:t xml:space="preserve"> Kč, které proběhly při realizaci stavby a přípočet prací (vícepráce) v celkové výši </w:t>
      </w:r>
      <w:r w:rsidR="00311CE4" w:rsidRPr="00FD16EE">
        <w:rPr>
          <w:sz w:val="22"/>
          <w:szCs w:val="22"/>
        </w:rPr>
        <w:t>310 484,56</w:t>
      </w:r>
      <w:r w:rsidRPr="00FD16EE">
        <w:rPr>
          <w:sz w:val="22"/>
          <w:szCs w:val="22"/>
        </w:rPr>
        <w:t xml:space="preserve"> Kč, které proběhly při realizaci stavby.</w:t>
      </w:r>
    </w:p>
    <w:p w:rsidR="005A2F42" w:rsidRDefault="005A2F42" w:rsidP="00BF6A1C">
      <w:pPr>
        <w:pStyle w:val="Zkladntext"/>
        <w:widowControl/>
        <w:ind w:left="284"/>
        <w:jc w:val="both"/>
        <w:rPr>
          <w:sz w:val="22"/>
          <w:szCs w:val="22"/>
        </w:rPr>
      </w:pPr>
    </w:p>
    <w:p w:rsidR="005A2F42" w:rsidRPr="005A2F42" w:rsidRDefault="005A2F42" w:rsidP="005A2F42">
      <w:pPr>
        <w:tabs>
          <w:tab w:val="left" w:pos="0"/>
        </w:tabs>
        <w:ind w:firstLine="284"/>
      </w:pPr>
      <w:r w:rsidRPr="005A2F42">
        <w:rPr>
          <w:sz w:val="22"/>
          <w:szCs w:val="22"/>
        </w:rPr>
        <w:t>Obsah:</w:t>
      </w:r>
      <w:r w:rsidRPr="005A2F42">
        <w:t xml:space="preserve"> </w:t>
      </w:r>
    </w:p>
    <w:p w:rsidR="005A2F42" w:rsidRDefault="005A2F42" w:rsidP="005A2F42">
      <w:pPr>
        <w:ind w:left="284" w:firstLine="567"/>
      </w:pPr>
      <w:r>
        <w:t>- přípočet a odečet za změnu provedení oprav obvodových stěn (lokální opravy byly nahrazeny celoplošným potažení sklo-vláknitým pletivem vtlačeným do tenkovrstvé hmoty a následně překryta středně-zrnitou omítkou) z důvodu dosažení celistvého povrchu</w:t>
      </w:r>
    </w:p>
    <w:p w:rsidR="005A2F42" w:rsidRDefault="005A2F42" w:rsidP="005A2F42">
      <w:pPr>
        <w:ind w:left="284" w:firstLine="567"/>
      </w:pPr>
      <w:r>
        <w:t>- přípočet a odečet za změnu provedení tepelné izolace části střechy z důvodu komplikované přestavby klimatizačních jednotek</w:t>
      </w:r>
    </w:p>
    <w:p w:rsidR="005A2F42" w:rsidRDefault="005A2F42" w:rsidP="005A2F42">
      <w:pPr>
        <w:ind w:left="284" w:firstLine="567"/>
      </w:pPr>
      <w:r>
        <w:t>- přípočet za doplnění klempířských prvků opláštění štítových stěn z důvodu dosažení dokonalé funkci odvedení dešťových vod z prosklených ploch štítů</w:t>
      </w:r>
    </w:p>
    <w:p w:rsidR="005A2F42" w:rsidRDefault="005A2F42" w:rsidP="005A2F42">
      <w:pPr>
        <w:ind w:left="284" w:firstLine="567"/>
      </w:pPr>
      <w:r>
        <w:t>- přípočet za doplnění elektroinstalace a odtahového ventilátoru jenž nebyl součástí celkového rozpočtu, dále přípočet za rozšíření otvoru a dodávku nové brány včetně nátěru</w:t>
      </w:r>
    </w:p>
    <w:p w:rsidR="005A2F42" w:rsidRDefault="005A2F42" w:rsidP="005A2F42">
      <w:pPr>
        <w:ind w:left="284" w:firstLine="567"/>
      </w:pPr>
      <w:r>
        <w:t>- odečet za neprovedené silikonové nátěry obvodových stěn</w:t>
      </w:r>
    </w:p>
    <w:p w:rsidR="005A2F42" w:rsidRPr="00FD16EE" w:rsidRDefault="005A2F42" w:rsidP="00BF6A1C">
      <w:pPr>
        <w:pStyle w:val="Zkladntext"/>
        <w:widowControl/>
        <w:ind w:left="284"/>
        <w:jc w:val="both"/>
        <w:rPr>
          <w:sz w:val="22"/>
          <w:szCs w:val="22"/>
        </w:rPr>
      </w:pPr>
    </w:p>
    <w:p w:rsidR="00BF6A1C" w:rsidRPr="00FD16EE" w:rsidRDefault="00BF6A1C" w:rsidP="002B7675">
      <w:pPr>
        <w:pStyle w:val="Zkladntext"/>
        <w:widowControl/>
        <w:ind w:left="284"/>
        <w:jc w:val="both"/>
        <w:rPr>
          <w:sz w:val="22"/>
          <w:szCs w:val="22"/>
        </w:rPr>
      </w:pPr>
    </w:p>
    <w:p w:rsidR="002B7675" w:rsidRDefault="002B7675" w:rsidP="002B7675">
      <w:pPr>
        <w:ind w:left="284"/>
        <w:rPr>
          <w:sz w:val="22"/>
          <w:szCs w:val="22"/>
        </w:rPr>
      </w:pPr>
      <w:r w:rsidRPr="00FD16EE">
        <w:rPr>
          <w:sz w:val="22"/>
          <w:szCs w:val="22"/>
        </w:rPr>
        <w:t>Po provedené změně bude článek III. odst. 1 znít v plném znění takto:</w:t>
      </w:r>
      <w:r>
        <w:rPr>
          <w:sz w:val="22"/>
          <w:szCs w:val="22"/>
        </w:rPr>
        <w:t xml:space="preserve">  </w:t>
      </w:r>
    </w:p>
    <w:p w:rsidR="002B7675" w:rsidRDefault="002B7675" w:rsidP="002B7675">
      <w:pPr>
        <w:ind w:left="284"/>
        <w:rPr>
          <w:sz w:val="22"/>
          <w:szCs w:val="22"/>
        </w:rPr>
      </w:pPr>
    </w:p>
    <w:p w:rsidR="003B0AE5" w:rsidRDefault="003B0AE5" w:rsidP="00062F06">
      <w:pPr>
        <w:pStyle w:val="Zkladntext"/>
        <w:widowControl/>
        <w:ind w:left="360"/>
        <w:jc w:val="center"/>
        <w:rPr>
          <w:b/>
          <w:bCs/>
          <w:color w:val="auto"/>
          <w:sz w:val="22"/>
          <w:szCs w:val="22"/>
        </w:rPr>
      </w:pPr>
    </w:p>
    <w:p w:rsidR="00BA0886" w:rsidRPr="004264EB" w:rsidRDefault="0078105A" w:rsidP="00062F06">
      <w:pPr>
        <w:pStyle w:val="Zkladntext"/>
        <w:widowControl/>
        <w:ind w:left="360"/>
        <w:jc w:val="center"/>
        <w:rPr>
          <w:bCs/>
          <w:color w:val="auto"/>
          <w:sz w:val="22"/>
          <w:szCs w:val="22"/>
        </w:rPr>
      </w:pPr>
      <w:r w:rsidRPr="004264EB">
        <w:rPr>
          <w:bCs/>
          <w:color w:val="auto"/>
          <w:sz w:val="22"/>
          <w:szCs w:val="22"/>
        </w:rPr>
        <w:t>Článek III. -</w:t>
      </w:r>
      <w:r w:rsidR="00BA0886" w:rsidRPr="004264EB">
        <w:rPr>
          <w:bCs/>
          <w:color w:val="auto"/>
          <w:sz w:val="22"/>
          <w:szCs w:val="22"/>
        </w:rPr>
        <w:t xml:space="preserve"> Cena díla</w:t>
      </w:r>
    </w:p>
    <w:p w:rsidR="00062F06" w:rsidRPr="00062F06" w:rsidRDefault="00062F06" w:rsidP="00062F06">
      <w:pPr>
        <w:pStyle w:val="Zkladntext"/>
        <w:widowControl/>
        <w:ind w:left="360"/>
        <w:jc w:val="center"/>
        <w:rPr>
          <w:color w:val="auto"/>
          <w:sz w:val="22"/>
          <w:szCs w:val="22"/>
        </w:rPr>
      </w:pPr>
    </w:p>
    <w:p w:rsidR="0075479C" w:rsidRPr="005F71FA" w:rsidRDefault="0075479C" w:rsidP="00062F06">
      <w:pPr>
        <w:pStyle w:val="Zkladntext"/>
        <w:widowControl/>
        <w:numPr>
          <w:ilvl w:val="0"/>
          <w:numId w:val="6"/>
        </w:numPr>
        <w:ind w:hanging="294"/>
        <w:jc w:val="both"/>
        <w:rPr>
          <w:color w:val="auto"/>
          <w:sz w:val="22"/>
          <w:szCs w:val="22"/>
        </w:rPr>
      </w:pPr>
      <w:r w:rsidRPr="005F71FA">
        <w:rPr>
          <w:color w:val="auto"/>
          <w:sz w:val="22"/>
          <w:szCs w:val="22"/>
        </w:rPr>
        <w:t>Zhotovitel a objednatel se dohodli na této výši ceny díla jako nejvýše přípustné po celou dobu výstavby (v</w:t>
      </w:r>
      <w:r w:rsidR="00A01AD0" w:rsidRPr="005F71FA">
        <w:rPr>
          <w:color w:val="auto"/>
          <w:sz w:val="22"/>
          <w:szCs w:val="22"/>
        </w:rPr>
        <w:t xml:space="preserve"> </w:t>
      </w:r>
      <w:r w:rsidRPr="005F71FA">
        <w:rPr>
          <w:color w:val="auto"/>
          <w:sz w:val="22"/>
          <w:szCs w:val="22"/>
        </w:rPr>
        <w:t>souladu se zákonem č. 526/</w:t>
      </w:r>
      <w:r w:rsidR="00F36ABB" w:rsidRPr="005F71FA">
        <w:rPr>
          <w:color w:val="auto"/>
          <w:sz w:val="22"/>
          <w:szCs w:val="22"/>
        </w:rPr>
        <w:t>19</w:t>
      </w:r>
      <w:r w:rsidRPr="005F71FA">
        <w:rPr>
          <w:color w:val="auto"/>
          <w:sz w:val="22"/>
          <w:szCs w:val="22"/>
        </w:rPr>
        <w:t>90 Sb. a jeho prováděcími předpisy), která je doložena položkovým rozpočtem. Položkový rozpočet je zpracován v</w:t>
      </w:r>
      <w:r w:rsidR="00A01AD0" w:rsidRPr="005F71FA">
        <w:rPr>
          <w:color w:val="auto"/>
          <w:sz w:val="22"/>
          <w:szCs w:val="22"/>
        </w:rPr>
        <w:t xml:space="preserve"> </w:t>
      </w:r>
      <w:r w:rsidRPr="005F71FA">
        <w:rPr>
          <w:color w:val="auto"/>
          <w:sz w:val="22"/>
          <w:szCs w:val="22"/>
        </w:rPr>
        <w:t>rozsahu zadávací dokumentace a výkazů výměr v něm obsažených.</w:t>
      </w:r>
    </w:p>
    <w:p w:rsidR="0078105A" w:rsidRPr="005F71FA" w:rsidRDefault="0078105A" w:rsidP="00062F06">
      <w:pPr>
        <w:pStyle w:val="Zkladntext"/>
        <w:widowControl/>
        <w:jc w:val="both"/>
        <w:rPr>
          <w:color w:val="auto"/>
          <w:sz w:val="22"/>
          <w:szCs w:val="22"/>
        </w:rPr>
      </w:pPr>
    </w:p>
    <w:p w:rsidR="0075479C" w:rsidRPr="00594C7E" w:rsidRDefault="0078105A" w:rsidP="00062F06">
      <w:pPr>
        <w:pStyle w:val="Zkladntext"/>
        <w:widowControl/>
        <w:ind w:left="709" w:firstLine="11"/>
        <w:jc w:val="both"/>
        <w:rPr>
          <w:color w:val="auto"/>
          <w:sz w:val="22"/>
          <w:szCs w:val="22"/>
        </w:rPr>
      </w:pPr>
      <w:r w:rsidRPr="005F71FA">
        <w:rPr>
          <w:color w:val="auto"/>
          <w:sz w:val="22"/>
          <w:szCs w:val="22"/>
        </w:rPr>
        <w:t>Cena obsahuje</w:t>
      </w:r>
      <w:r w:rsidR="0075479C" w:rsidRPr="005F71FA">
        <w:rPr>
          <w:color w:val="auto"/>
          <w:sz w:val="22"/>
          <w:szCs w:val="22"/>
        </w:rPr>
        <w:t xml:space="preserve"> veškeré náklady spojené s úpl</w:t>
      </w:r>
      <w:r w:rsidR="003F6C94" w:rsidRPr="005F71FA">
        <w:rPr>
          <w:color w:val="auto"/>
          <w:sz w:val="22"/>
          <w:szCs w:val="22"/>
        </w:rPr>
        <w:t>ným a kvalitním dokončením díla</w:t>
      </w:r>
      <w:r w:rsidR="00AA5571">
        <w:rPr>
          <w:color w:val="auto"/>
          <w:sz w:val="22"/>
          <w:szCs w:val="22"/>
        </w:rPr>
        <w:t xml:space="preserve"> </w:t>
      </w:r>
      <w:r w:rsidR="00AA5571" w:rsidRPr="00594C7E">
        <w:rPr>
          <w:color w:val="auto"/>
          <w:sz w:val="22"/>
          <w:szCs w:val="22"/>
        </w:rPr>
        <w:t>specifikovaného v čl. II. této smlouvy</w:t>
      </w:r>
      <w:r w:rsidR="0075479C" w:rsidRPr="00594C7E">
        <w:rPr>
          <w:color w:val="auto"/>
          <w:sz w:val="22"/>
          <w:szCs w:val="22"/>
        </w:rPr>
        <w:t xml:space="preserve">, včetně veškerých rizik a vlivů během provádění díla. </w:t>
      </w:r>
    </w:p>
    <w:p w:rsidR="0078105A" w:rsidRPr="005F71FA" w:rsidRDefault="0078105A" w:rsidP="00062F06">
      <w:pPr>
        <w:pStyle w:val="Zkladntext"/>
        <w:widowControl/>
        <w:jc w:val="both"/>
        <w:rPr>
          <w:color w:val="auto"/>
          <w:sz w:val="22"/>
          <w:szCs w:val="22"/>
        </w:rPr>
      </w:pPr>
    </w:p>
    <w:p w:rsidR="0075479C" w:rsidRDefault="0075479C" w:rsidP="00062F06">
      <w:pPr>
        <w:pStyle w:val="Zkladntext"/>
        <w:widowControl/>
        <w:ind w:firstLine="709"/>
        <w:jc w:val="both"/>
        <w:rPr>
          <w:color w:val="auto"/>
          <w:sz w:val="22"/>
          <w:szCs w:val="22"/>
        </w:rPr>
      </w:pPr>
      <w:r w:rsidRPr="005F71FA">
        <w:rPr>
          <w:color w:val="auto"/>
          <w:sz w:val="22"/>
          <w:szCs w:val="22"/>
        </w:rPr>
        <w:t xml:space="preserve">Položkový rozpočet obsahuje přesné specifikace nabízených materiálů a dodávek. </w:t>
      </w:r>
    </w:p>
    <w:p w:rsidR="00AD1FE6" w:rsidRPr="00AD1FE6" w:rsidRDefault="00AD1FE6" w:rsidP="00062F06">
      <w:pPr>
        <w:pStyle w:val="Zkladntext"/>
        <w:widowControl/>
        <w:ind w:firstLine="709"/>
        <w:jc w:val="both"/>
        <w:rPr>
          <w:color w:val="auto"/>
          <w:sz w:val="22"/>
          <w:szCs w:val="22"/>
        </w:rPr>
      </w:pPr>
    </w:p>
    <w:p w:rsidR="0075479C" w:rsidRPr="00097903" w:rsidRDefault="0078105A" w:rsidP="00062F06">
      <w:pPr>
        <w:pStyle w:val="Zkladntext"/>
        <w:widowControl/>
        <w:ind w:left="720" w:firstLine="720"/>
        <w:jc w:val="both"/>
        <w:rPr>
          <w:color w:val="auto"/>
          <w:sz w:val="22"/>
          <w:szCs w:val="22"/>
        </w:rPr>
      </w:pPr>
      <w:r w:rsidRPr="005F71FA">
        <w:rPr>
          <w:color w:val="auto"/>
          <w:sz w:val="22"/>
          <w:szCs w:val="22"/>
        </w:rPr>
        <w:t>Cena díla bez DPH</w:t>
      </w:r>
      <w:r w:rsidRPr="005F71FA">
        <w:rPr>
          <w:color w:val="auto"/>
          <w:sz w:val="22"/>
          <w:szCs w:val="22"/>
        </w:rPr>
        <w:tab/>
      </w:r>
      <w:r w:rsidRPr="005F71FA">
        <w:rPr>
          <w:color w:val="auto"/>
          <w:sz w:val="22"/>
          <w:szCs w:val="22"/>
        </w:rPr>
        <w:tab/>
      </w:r>
      <w:r w:rsidRPr="005F71FA">
        <w:rPr>
          <w:color w:val="auto"/>
          <w:sz w:val="22"/>
          <w:szCs w:val="22"/>
        </w:rPr>
        <w:tab/>
      </w:r>
      <w:r w:rsidR="00097903" w:rsidRPr="00097903">
        <w:rPr>
          <w:color w:val="auto"/>
          <w:sz w:val="22"/>
          <w:szCs w:val="22"/>
        </w:rPr>
        <w:t>4 </w:t>
      </w:r>
      <w:r w:rsidR="00954C92">
        <w:rPr>
          <w:color w:val="auto"/>
          <w:sz w:val="22"/>
          <w:szCs w:val="22"/>
        </w:rPr>
        <w:t>498</w:t>
      </w:r>
      <w:r w:rsidR="00097903" w:rsidRPr="00097903">
        <w:rPr>
          <w:color w:val="auto"/>
          <w:sz w:val="22"/>
          <w:szCs w:val="22"/>
        </w:rPr>
        <w:t> </w:t>
      </w:r>
      <w:r w:rsidR="00954C92">
        <w:rPr>
          <w:color w:val="auto"/>
          <w:sz w:val="22"/>
          <w:szCs w:val="22"/>
        </w:rPr>
        <w:t>350</w:t>
      </w:r>
      <w:r w:rsidR="00097903" w:rsidRPr="00097903">
        <w:rPr>
          <w:color w:val="auto"/>
          <w:sz w:val="22"/>
          <w:szCs w:val="22"/>
        </w:rPr>
        <w:t>,</w:t>
      </w:r>
      <w:r w:rsidR="00954C92">
        <w:rPr>
          <w:color w:val="auto"/>
          <w:sz w:val="22"/>
          <w:szCs w:val="22"/>
        </w:rPr>
        <w:t>68</w:t>
      </w:r>
      <w:r w:rsidR="00097903" w:rsidRPr="00097903">
        <w:rPr>
          <w:color w:val="auto"/>
          <w:sz w:val="22"/>
          <w:szCs w:val="22"/>
        </w:rPr>
        <w:t xml:space="preserve"> </w:t>
      </w:r>
      <w:r w:rsidR="0075479C" w:rsidRPr="00097903">
        <w:rPr>
          <w:color w:val="auto"/>
          <w:sz w:val="22"/>
          <w:szCs w:val="22"/>
        </w:rPr>
        <w:t>Kč</w:t>
      </w:r>
    </w:p>
    <w:p w:rsidR="0075479C" w:rsidRPr="00097903" w:rsidRDefault="0075479C" w:rsidP="00062F06">
      <w:pPr>
        <w:pStyle w:val="Zkladntext"/>
        <w:widowControl/>
        <w:ind w:left="720" w:firstLine="720"/>
        <w:jc w:val="both"/>
        <w:rPr>
          <w:color w:val="auto"/>
          <w:sz w:val="22"/>
          <w:szCs w:val="22"/>
          <w:u w:val="single"/>
        </w:rPr>
      </w:pPr>
      <w:r w:rsidRPr="00097903">
        <w:rPr>
          <w:color w:val="auto"/>
          <w:sz w:val="22"/>
          <w:szCs w:val="22"/>
          <w:u w:val="single"/>
        </w:rPr>
        <w:t>DPH</w:t>
      </w:r>
      <w:r w:rsidR="0078105A" w:rsidRPr="00097903">
        <w:rPr>
          <w:color w:val="auto"/>
          <w:sz w:val="22"/>
          <w:szCs w:val="22"/>
          <w:u w:val="single"/>
        </w:rPr>
        <w:t xml:space="preserve"> </w:t>
      </w:r>
      <w:r w:rsidR="00097903" w:rsidRPr="00097903">
        <w:rPr>
          <w:color w:val="auto"/>
          <w:sz w:val="22"/>
          <w:szCs w:val="22"/>
          <w:u w:val="single"/>
        </w:rPr>
        <w:t>21</w:t>
      </w:r>
      <w:r w:rsidR="0078105A" w:rsidRPr="00097903">
        <w:rPr>
          <w:color w:val="auto"/>
          <w:sz w:val="22"/>
          <w:szCs w:val="22"/>
          <w:u w:val="single"/>
        </w:rPr>
        <w:t>%</w:t>
      </w:r>
      <w:r w:rsidR="0078105A" w:rsidRPr="00097903">
        <w:rPr>
          <w:color w:val="auto"/>
          <w:sz w:val="22"/>
          <w:szCs w:val="22"/>
          <w:u w:val="single"/>
        </w:rPr>
        <w:tab/>
      </w:r>
      <w:r w:rsidR="0078105A" w:rsidRPr="00097903">
        <w:rPr>
          <w:color w:val="auto"/>
          <w:sz w:val="22"/>
          <w:szCs w:val="22"/>
          <w:u w:val="single"/>
        </w:rPr>
        <w:tab/>
      </w:r>
      <w:r w:rsidR="0078105A" w:rsidRPr="00097903">
        <w:rPr>
          <w:color w:val="auto"/>
          <w:sz w:val="22"/>
          <w:szCs w:val="22"/>
          <w:u w:val="single"/>
        </w:rPr>
        <w:tab/>
      </w:r>
      <w:r w:rsidR="0078105A" w:rsidRPr="00097903">
        <w:rPr>
          <w:color w:val="auto"/>
          <w:sz w:val="22"/>
          <w:szCs w:val="22"/>
          <w:u w:val="single"/>
        </w:rPr>
        <w:tab/>
      </w:r>
      <w:r w:rsidR="00097903" w:rsidRPr="00097903">
        <w:rPr>
          <w:color w:val="auto"/>
          <w:sz w:val="22"/>
          <w:szCs w:val="22"/>
          <w:u w:val="single"/>
        </w:rPr>
        <w:t xml:space="preserve">   </w:t>
      </w:r>
      <w:r w:rsidR="00954C92">
        <w:rPr>
          <w:color w:val="auto"/>
          <w:sz w:val="22"/>
          <w:szCs w:val="22"/>
          <w:u w:val="single"/>
        </w:rPr>
        <w:t>944</w:t>
      </w:r>
      <w:r w:rsidR="00097903" w:rsidRPr="00097903">
        <w:rPr>
          <w:color w:val="auto"/>
          <w:sz w:val="22"/>
          <w:szCs w:val="22"/>
          <w:u w:val="single"/>
        </w:rPr>
        <w:t> </w:t>
      </w:r>
      <w:r w:rsidR="00954C92">
        <w:rPr>
          <w:color w:val="auto"/>
          <w:sz w:val="22"/>
          <w:szCs w:val="22"/>
          <w:u w:val="single"/>
        </w:rPr>
        <w:t>653</w:t>
      </w:r>
      <w:r w:rsidR="00097903" w:rsidRPr="00097903">
        <w:rPr>
          <w:color w:val="auto"/>
          <w:sz w:val="22"/>
          <w:szCs w:val="22"/>
          <w:u w:val="single"/>
        </w:rPr>
        <w:t>,</w:t>
      </w:r>
      <w:r w:rsidR="00954C92">
        <w:rPr>
          <w:color w:val="auto"/>
          <w:sz w:val="22"/>
          <w:szCs w:val="22"/>
          <w:u w:val="single"/>
        </w:rPr>
        <w:t>64</w:t>
      </w:r>
      <w:r w:rsidR="00097903" w:rsidRPr="00097903">
        <w:rPr>
          <w:color w:val="auto"/>
          <w:sz w:val="22"/>
          <w:szCs w:val="22"/>
          <w:u w:val="single"/>
        </w:rPr>
        <w:t xml:space="preserve"> </w:t>
      </w:r>
      <w:r w:rsidR="008D29DE" w:rsidRPr="00097903">
        <w:rPr>
          <w:color w:val="auto"/>
          <w:sz w:val="22"/>
          <w:szCs w:val="22"/>
          <w:u w:val="single"/>
        </w:rPr>
        <w:t>Kč</w:t>
      </w:r>
    </w:p>
    <w:p w:rsidR="0075479C" w:rsidRDefault="0075479C" w:rsidP="00062F06">
      <w:pPr>
        <w:pStyle w:val="Zkladntext"/>
        <w:widowControl/>
        <w:ind w:left="720" w:firstLine="720"/>
        <w:jc w:val="both"/>
        <w:rPr>
          <w:b/>
          <w:bCs/>
          <w:color w:val="auto"/>
          <w:sz w:val="22"/>
          <w:szCs w:val="22"/>
        </w:rPr>
      </w:pPr>
      <w:r w:rsidRPr="00097903">
        <w:rPr>
          <w:b/>
          <w:bCs/>
          <w:color w:val="auto"/>
          <w:sz w:val="22"/>
          <w:szCs w:val="22"/>
        </w:rPr>
        <w:t>Cena díla celkem vč. DPH</w:t>
      </w:r>
      <w:r w:rsidR="0078105A" w:rsidRPr="00097903">
        <w:rPr>
          <w:b/>
          <w:bCs/>
          <w:color w:val="auto"/>
          <w:sz w:val="22"/>
          <w:szCs w:val="22"/>
        </w:rPr>
        <w:tab/>
      </w:r>
      <w:r w:rsidR="0078105A" w:rsidRPr="00097903">
        <w:rPr>
          <w:b/>
          <w:bCs/>
          <w:color w:val="auto"/>
          <w:sz w:val="22"/>
          <w:szCs w:val="22"/>
        </w:rPr>
        <w:tab/>
      </w:r>
      <w:r w:rsidR="00097903">
        <w:rPr>
          <w:b/>
          <w:bCs/>
          <w:color w:val="auto"/>
          <w:sz w:val="22"/>
          <w:szCs w:val="22"/>
        </w:rPr>
        <w:t>5 </w:t>
      </w:r>
      <w:r w:rsidR="00954C92">
        <w:rPr>
          <w:b/>
          <w:bCs/>
          <w:color w:val="auto"/>
          <w:sz w:val="22"/>
          <w:szCs w:val="22"/>
        </w:rPr>
        <w:t>443</w:t>
      </w:r>
      <w:r w:rsidR="00097903">
        <w:rPr>
          <w:b/>
          <w:bCs/>
          <w:color w:val="auto"/>
          <w:sz w:val="22"/>
          <w:szCs w:val="22"/>
        </w:rPr>
        <w:t> </w:t>
      </w:r>
      <w:r w:rsidR="00954C92">
        <w:rPr>
          <w:b/>
          <w:bCs/>
          <w:color w:val="auto"/>
          <w:sz w:val="22"/>
          <w:szCs w:val="22"/>
        </w:rPr>
        <w:t>004</w:t>
      </w:r>
      <w:r w:rsidR="00097903">
        <w:rPr>
          <w:b/>
          <w:bCs/>
          <w:color w:val="auto"/>
          <w:sz w:val="22"/>
          <w:szCs w:val="22"/>
        </w:rPr>
        <w:t>,3</w:t>
      </w:r>
      <w:r w:rsidR="00954C92">
        <w:rPr>
          <w:b/>
          <w:bCs/>
          <w:color w:val="auto"/>
          <w:sz w:val="22"/>
          <w:szCs w:val="22"/>
        </w:rPr>
        <w:t>2</w:t>
      </w:r>
      <w:r w:rsidR="00097903">
        <w:rPr>
          <w:b/>
          <w:bCs/>
          <w:color w:val="auto"/>
          <w:sz w:val="22"/>
          <w:szCs w:val="22"/>
        </w:rPr>
        <w:t xml:space="preserve"> </w:t>
      </w:r>
      <w:r w:rsidR="0078105A" w:rsidRPr="00097903">
        <w:rPr>
          <w:b/>
          <w:bCs/>
          <w:color w:val="auto"/>
          <w:sz w:val="22"/>
          <w:szCs w:val="22"/>
        </w:rPr>
        <w:t>Kč</w:t>
      </w:r>
    </w:p>
    <w:p w:rsidR="00AD1FE6" w:rsidRPr="00AD1FE6" w:rsidRDefault="00AD1FE6" w:rsidP="00062F06">
      <w:pPr>
        <w:pStyle w:val="Zkladntext"/>
        <w:widowControl/>
        <w:ind w:left="720" w:firstLine="720"/>
        <w:jc w:val="both"/>
        <w:rPr>
          <w:b/>
          <w:bCs/>
          <w:color w:val="auto"/>
          <w:sz w:val="22"/>
          <w:szCs w:val="22"/>
        </w:rPr>
      </w:pPr>
    </w:p>
    <w:p w:rsidR="0075479C" w:rsidRPr="005F71FA" w:rsidRDefault="0075479C" w:rsidP="00062F06">
      <w:pPr>
        <w:pStyle w:val="Zkladntext"/>
        <w:widowControl/>
        <w:ind w:firstLine="720"/>
        <w:jc w:val="both"/>
        <w:rPr>
          <w:color w:val="auto"/>
          <w:sz w:val="22"/>
          <w:szCs w:val="22"/>
        </w:rPr>
      </w:pPr>
      <w:r w:rsidRPr="005F71FA">
        <w:rPr>
          <w:color w:val="auto"/>
          <w:sz w:val="22"/>
          <w:szCs w:val="22"/>
        </w:rPr>
        <w:t>Cena díla nebude zvyšována z</w:t>
      </w:r>
      <w:r w:rsidR="00A01AD0" w:rsidRPr="005F71FA">
        <w:rPr>
          <w:color w:val="auto"/>
          <w:sz w:val="22"/>
          <w:szCs w:val="22"/>
        </w:rPr>
        <w:t xml:space="preserve"> </w:t>
      </w:r>
      <w:r w:rsidRPr="005F71FA">
        <w:rPr>
          <w:color w:val="auto"/>
          <w:sz w:val="22"/>
          <w:szCs w:val="22"/>
        </w:rPr>
        <w:t>titulu inflace ani kurzovních rozdílů.</w:t>
      </w:r>
    </w:p>
    <w:p w:rsidR="0075479C" w:rsidRPr="005F71FA" w:rsidRDefault="0075479C" w:rsidP="00062F06">
      <w:pPr>
        <w:pStyle w:val="Zkladntext"/>
        <w:widowControl/>
        <w:ind w:left="709"/>
        <w:jc w:val="both"/>
        <w:rPr>
          <w:color w:val="auto"/>
          <w:sz w:val="22"/>
          <w:szCs w:val="22"/>
        </w:rPr>
      </w:pPr>
    </w:p>
    <w:p w:rsidR="008D29DE" w:rsidRPr="005F71FA" w:rsidRDefault="0075479C" w:rsidP="00062F06">
      <w:pPr>
        <w:pStyle w:val="Odstavecseseznamem"/>
        <w:spacing w:after="0" w:line="240" w:lineRule="auto"/>
        <w:ind w:left="709" w:firstLine="11"/>
        <w:jc w:val="both"/>
        <w:rPr>
          <w:rFonts w:ascii="Times New Roman" w:hAnsi="Times New Roman"/>
        </w:rPr>
      </w:pPr>
      <w:r w:rsidRPr="005F71FA">
        <w:rPr>
          <w:rFonts w:ascii="Times New Roman" w:hAnsi="Times New Roman"/>
        </w:rPr>
        <w:t>Objednatel prohlašuje, že předmět plnění bude používán k</w:t>
      </w:r>
      <w:r w:rsidR="00A01AD0" w:rsidRPr="005F71FA">
        <w:rPr>
          <w:rFonts w:ascii="Times New Roman" w:hAnsi="Times New Roman"/>
        </w:rPr>
        <w:t xml:space="preserve"> </w:t>
      </w:r>
      <w:r w:rsidRPr="005F71FA">
        <w:rPr>
          <w:rFonts w:ascii="Times New Roman" w:hAnsi="Times New Roman"/>
        </w:rPr>
        <w:t>ekonomické činnosti ve smyslu ustanovení §92e zákona o DPH a informace GFŘ a MF ČR ze dne 9. 11. 2011</w:t>
      </w:r>
      <w:r w:rsidR="00A459D4" w:rsidRPr="005F71FA">
        <w:rPr>
          <w:rFonts w:ascii="Times New Roman" w:hAnsi="Times New Roman"/>
        </w:rPr>
        <w:t>.</w:t>
      </w:r>
      <w:r w:rsidRPr="005F71FA">
        <w:rPr>
          <w:rFonts w:ascii="Times New Roman" w:hAnsi="Times New Roman"/>
        </w:rPr>
        <w:t xml:space="preserve"> Zhotovitel je povinen vystavit za podmínek uvedených v</w:t>
      </w:r>
      <w:r w:rsidR="00A01AD0" w:rsidRPr="005F71FA">
        <w:rPr>
          <w:rFonts w:ascii="Times New Roman" w:hAnsi="Times New Roman"/>
        </w:rPr>
        <w:t xml:space="preserve"> </w:t>
      </w:r>
      <w:r w:rsidRPr="005F71FA">
        <w:rPr>
          <w:rFonts w:ascii="Times New Roman" w:hAnsi="Times New Roman"/>
        </w:rPr>
        <w:t xml:space="preserve">zákoně o DPH doklad s náležitostmi dle </w:t>
      </w:r>
      <w:r w:rsidR="00395A99" w:rsidRPr="005F71FA">
        <w:rPr>
          <w:rFonts w:ascii="Times New Roman" w:hAnsi="Times New Roman"/>
        </w:rPr>
        <w:t>příslušného ustanovení</w:t>
      </w:r>
      <w:r w:rsidRPr="005F71FA">
        <w:rPr>
          <w:rFonts w:ascii="Times New Roman" w:hAnsi="Times New Roman"/>
        </w:rPr>
        <w:t xml:space="preserve"> zákona o DPH.</w:t>
      </w:r>
    </w:p>
    <w:p w:rsidR="008D29DE" w:rsidRPr="005F71FA" w:rsidRDefault="008D29DE" w:rsidP="00062F06">
      <w:pPr>
        <w:pStyle w:val="Odstavecseseznamem"/>
        <w:spacing w:after="0"/>
        <w:ind w:left="709"/>
        <w:jc w:val="both"/>
        <w:rPr>
          <w:rFonts w:ascii="Times New Roman" w:hAnsi="Times New Roman"/>
        </w:rPr>
      </w:pPr>
    </w:p>
    <w:p w:rsidR="0050416E" w:rsidRDefault="00936547" w:rsidP="00062F06">
      <w:pPr>
        <w:pStyle w:val="Odstavecseseznamem"/>
        <w:spacing w:after="0"/>
        <w:ind w:left="709"/>
        <w:jc w:val="both"/>
        <w:rPr>
          <w:rFonts w:ascii="Times New Roman" w:hAnsi="Times New Roman"/>
          <w:b/>
        </w:rPr>
      </w:pPr>
      <w:r w:rsidRPr="005F71FA">
        <w:rPr>
          <w:rFonts w:ascii="Times New Roman" w:hAnsi="Times New Roman"/>
        </w:rPr>
        <w:t>V režimu přenesení daňové povinnosti dle § 92e zákona o DPH bude DPH přiznána a zaplacena přímo objednatelem a zhotoviteli bude uhrazena cena díla bez DPH</w:t>
      </w:r>
      <w:r w:rsidR="008D29DE" w:rsidRPr="005F71FA">
        <w:rPr>
          <w:rFonts w:ascii="Times New Roman" w:hAnsi="Times New Roman"/>
        </w:rPr>
        <w:t>.</w:t>
      </w:r>
      <w:r w:rsidR="008D29DE" w:rsidRPr="005F71FA">
        <w:rPr>
          <w:rFonts w:ascii="Times New Roman" w:hAnsi="Times New Roman"/>
          <w:b/>
        </w:rPr>
        <w:t xml:space="preserve">  </w:t>
      </w:r>
    </w:p>
    <w:p w:rsidR="008D29DE" w:rsidRPr="005F71FA" w:rsidRDefault="008D29DE" w:rsidP="00062F06">
      <w:pPr>
        <w:pStyle w:val="Odstavecseseznamem"/>
        <w:spacing w:after="0"/>
        <w:ind w:left="709"/>
        <w:jc w:val="both"/>
      </w:pPr>
      <w:r w:rsidRPr="005F71FA">
        <w:tab/>
      </w:r>
    </w:p>
    <w:p w:rsidR="00D01DD4" w:rsidRPr="005F71FA" w:rsidRDefault="0050416E" w:rsidP="00062F06">
      <w:pPr>
        <w:pStyle w:val="Zkladntext"/>
        <w:widowControl/>
        <w:numPr>
          <w:ilvl w:val="0"/>
          <w:numId w:val="6"/>
        </w:numPr>
        <w:jc w:val="both"/>
        <w:rPr>
          <w:color w:val="auto"/>
          <w:sz w:val="22"/>
          <w:szCs w:val="22"/>
        </w:rPr>
      </w:pPr>
      <w:r w:rsidRPr="00153BD9">
        <w:rPr>
          <w:color w:val="auto"/>
          <w:sz w:val="22"/>
          <w:szCs w:val="22"/>
        </w:rPr>
        <w:lastRenderedPageBreak/>
        <w:t xml:space="preserve">Cenu je možno upravit pouze v případě změny rozsahu předmětu plnění nad rámec zadávací dokumentace požadovaném objednatelem. </w:t>
      </w:r>
      <w:r w:rsidRPr="00594C7E">
        <w:rPr>
          <w:color w:val="auto"/>
          <w:sz w:val="22"/>
          <w:szCs w:val="22"/>
        </w:rPr>
        <w:t>Cenu díla je dále možno upravit v případě, že při realizaci díla se zjistí skutečnosti, které nebyly v době podpisu známy, a zhotovitel je nezavinil ani nemohl předvídat, a mají vliv na cenu díla anebo při realizaci se zjistí skutečnosti odlišné od dokumentace předané objednatelem. V takovýchto případech zhotovitel zpracuje kalkulaci a předloží ji objednateli k odsouhlasení. Základem pro ocenění víceprací budou jednotkové ceny uvedené v nabídce (položkovém rozpočtu). Pokud pro ocenění víceprací bude nutné využít rozpočtové položky neobsažené v původní nabídce (položkovém rozpočtu), budou tyto položky oceněny dle ceníku ÚRS v příslušné cenové úrovni pro dané pololetí kalendářního roku s tím, že následně budou jednotkové ceny uveřejněné v ceníku ÚRS upraveny průměrným indexem příslušného oddílu rozpočtu, do nějž dle ceníku ÚRS náleží daná položka, když tento index bude vypočten průměrem podílů jednotkových cen jednotlivých položek v příslušném oddílu nabídkového rozpočtu a jednotkových cen stejných položek dle ceníku ÚRS v příslušné cenové úrovni pro dané pololetí kalendářního roku. Po odsouhlasení budou všechny změny ceny mezi smluvními stranami upraveny dodatkem k této smlouvě o nové ceně, jakož i o případném prodloužení termínu pro dokončení díla.</w:t>
      </w:r>
      <w:r>
        <w:rPr>
          <w:color w:val="auto"/>
          <w:sz w:val="22"/>
          <w:szCs w:val="22"/>
        </w:rPr>
        <w:t xml:space="preserve"> Objednatel se zavazuje novou cenu zhotoviteli uhradit.</w:t>
      </w:r>
    </w:p>
    <w:p w:rsidR="0075479C" w:rsidRPr="005F71FA" w:rsidRDefault="0075479C" w:rsidP="00062F06">
      <w:pPr>
        <w:pStyle w:val="Zkladntext"/>
        <w:widowControl/>
        <w:jc w:val="both"/>
        <w:rPr>
          <w:color w:val="auto"/>
          <w:sz w:val="22"/>
          <w:szCs w:val="22"/>
        </w:rPr>
      </w:pPr>
    </w:p>
    <w:p w:rsidR="0075479C" w:rsidRPr="005F71FA" w:rsidRDefault="0075479C" w:rsidP="00062F06">
      <w:pPr>
        <w:pStyle w:val="Zkladntext"/>
        <w:widowControl/>
        <w:numPr>
          <w:ilvl w:val="0"/>
          <w:numId w:val="6"/>
        </w:numPr>
        <w:jc w:val="both"/>
        <w:rPr>
          <w:color w:val="auto"/>
          <w:sz w:val="22"/>
          <w:szCs w:val="22"/>
        </w:rPr>
      </w:pPr>
      <w:r w:rsidRPr="005F71FA">
        <w:rPr>
          <w:color w:val="auto"/>
          <w:sz w:val="22"/>
          <w:szCs w:val="22"/>
        </w:rPr>
        <w:t xml:space="preserve">Práce, které nebudou provedeny, ačkoliv byly součástí položkového </w:t>
      </w:r>
      <w:r w:rsidR="006A3499" w:rsidRPr="005F71FA">
        <w:rPr>
          <w:color w:val="auto"/>
          <w:sz w:val="22"/>
          <w:szCs w:val="22"/>
        </w:rPr>
        <w:t xml:space="preserve">rozpočtu, budou z celkové ceny </w:t>
      </w:r>
      <w:r w:rsidRPr="005F71FA">
        <w:rPr>
          <w:color w:val="auto"/>
          <w:sz w:val="22"/>
          <w:szCs w:val="22"/>
        </w:rPr>
        <w:t>díla odečteny. Zhotovitel nemá právo neprovedené práce fakturovat.</w:t>
      </w:r>
    </w:p>
    <w:p w:rsidR="0075479C" w:rsidRPr="005F71FA" w:rsidRDefault="0075479C" w:rsidP="00062F06">
      <w:pPr>
        <w:pStyle w:val="Zkladntext"/>
        <w:widowControl/>
        <w:ind w:left="720"/>
        <w:jc w:val="both"/>
        <w:rPr>
          <w:color w:val="auto"/>
          <w:sz w:val="22"/>
          <w:szCs w:val="22"/>
        </w:rPr>
      </w:pPr>
    </w:p>
    <w:p w:rsidR="0075479C" w:rsidRPr="005F71FA" w:rsidRDefault="0075479C" w:rsidP="00062F06">
      <w:pPr>
        <w:pStyle w:val="Zkladntext"/>
        <w:widowControl/>
        <w:numPr>
          <w:ilvl w:val="0"/>
          <w:numId w:val="6"/>
        </w:numPr>
        <w:jc w:val="both"/>
        <w:rPr>
          <w:color w:val="auto"/>
          <w:sz w:val="22"/>
          <w:szCs w:val="22"/>
        </w:rPr>
      </w:pPr>
      <w:r w:rsidRPr="005F71FA">
        <w:rPr>
          <w:color w:val="auto"/>
          <w:sz w:val="22"/>
          <w:szCs w:val="22"/>
        </w:rPr>
        <w:t>V</w:t>
      </w:r>
      <w:r w:rsidR="00A01AD0" w:rsidRPr="005F71FA">
        <w:rPr>
          <w:color w:val="auto"/>
          <w:sz w:val="22"/>
          <w:szCs w:val="22"/>
        </w:rPr>
        <w:t xml:space="preserve"> </w:t>
      </w:r>
      <w:r w:rsidRPr="005F71FA">
        <w:rPr>
          <w:color w:val="auto"/>
          <w:sz w:val="22"/>
          <w:szCs w:val="22"/>
        </w:rPr>
        <w:t>případě, že ze strany objednatele dojde ke změně termínu zahájení prací na díle oproti původním předpokladům o více než 6 měsíců nebo budou práce na díle přerušeny na více než 90 dní má zhotovitel díla právo upravit původní cenu zbývajícíh</w:t>
      </w:r>
      <w:r w:rsidR="003F6C94" w:rsidRPr="005F71FA">
        <w:rPr>
          <w:color w:val="auto"/>
          <w:sz w:val="22"/>
          <w:szCs w:val="22"/>
        </w:rPr>
        <w:t>o díla uvedenou v této smlouvě</w:t>
      </w:r>
      <w:r w:rsidRPr="005F71FA">
        <w:rPr>
          <w:color w:val="auto"/>
          <w:sz w:val="22"/>
          <w:szCs w:val="22"/>
        </w:rPr>
        <w:t xml:space="preserve"> o index průměrné míry zvýšení cen stavebních prací na podkladě celostátně vyhlášených údajů. Tato skutečnost bude řešena formou samostatného dodatku k</w:t>
      </w:r>
      <w:r w:rsidR="00A01AD0" w:rsidRPr="005F71FA">
        <w:rPr>
          <w:color w:val="auto"/>
          <w:sz w:val="22"/>
          <w:szCs w:val="22"/>
        </w:rPr>
        <w:t xml:space="preserve"> </w:t>
      </w:r>
      <w:r w:rsidRPr="005F71FA">
        <w:rPr>
          <w:color w:val="auto"/>
          <w:sz w:val="22"/>
          <w:szCs w:val="22"/>
        </w:rPr>
        <w:t>uzavřené smlouvě o dílo a kalkulací dopočtu k</w:t>
      </w:r>
      <w:r w:rsidR="00A01AD0" w:rsidRPr="005F71FA">
        <w:rPr>
          <w:color w:val="auto"/>
          <w:sz w:val="22"/>
          <w:szCs w:val="22"/>
        </w:rPr>
        <w:t xml:space="preserve"> </w:t>
      </w:r>
      <w:r w:rsidRPr="005F71FA">
        <w:rPr>
          <w:color w:val="auto"/>
          <w:sz w:val="22"/>
          <w:szCs w:val="22"/>
        </w:rPr>
        <w:t>cenové nabídce.</w:t>
      </w:r>
    </w:p>
    <w:p w:rsidR="0075479C" w:rsidRPr="005F71FA" w:rsidRDefault="0075479C" w:rsidP="00062F06">
      <w:pPr>
        <w:pStyle w:val="Zkladntext"/>
        <w:widowControl/>
        <w:jc w:val="both"/>
        <w:rPr>
          <w:color w:val="auto"/>
          <w:sz w:val="22"/>
          <w:szCs w:val="22"/>
        </w:rPr>
      </w:pPr>
    </w:p>
    <w:p w:rsidR="000827CE" w:rsidRDefault="000827CE" w:rsidP="00062F06">
      <w:pPr>
        <w:pStyle w:val="Zkladntext"/>
        <w:widowControl/>
        <w:jc w:val="both"/>
        <w:rPr>
          <w:color w:val="auto"/>
          <w:sz w:val="22"/>
          <w:szCs w:val="22"/>
        </w:rPr>
      </w:pPr>
    </w:p>
    <w:p w:rsidR="00FD16EE" w:rsidRDefault="00FD16EE" w:rsidP="00FD16EE">
      <w:pPr>
        <w:pStyle w:val="Zkladntext"/>
        <w:widowControl/>
        <w:ind w:left="360"/>
        <w:jc w:val="center"/>
        <w:rPr>
          <w:b/>
          <w:bCs/>
          <w:color w:val="auto"/>
          <w:sz w:val="22"/>
          <w:szCs w:val="22"/>
        </w:rPr>
      </w:pPr>
      <w:r w:rsidRPr="005F71FA">
        <w:rPr>
          <w:b/>
          <w:bCs/>
          <w:color w:val="auto"/>
          <w:sz w:val="22"/>
          <w:szCs w:val="22"/>
        </w:rPr>
        <w:t>Článek I</w:t>
      </w:r>
      <w:r>
        <w:rPr>
          <w:b/>
          <w:bCs/>
          <w:color w:val="auto"/>
          <w:sz w:val="22"/>
          <w:szCs w:val="22"/>
        </w:rPr>
        <w:t>I</w:t>
      </w:r>
      <w:r w:rsidRPr="005F71FA">
        <w:rPr>
          <w:b/>
          <w:bCs/>
          <w:color w:val="auto"/>
          <w:sz w:val="22"/>
          <w:szCs w:val="22"/>
        </w:rPr>
        <w:t xml:space="preserve">. </w:t>
      </w:r>
    </w:p>
    <w:p w:rsidR="00FD16EE" w:rsidRPr="005A015F" w:rsidRDefault="00FD16EE" w:rsidP="00FD16EE">
      <w:pPr>
        <w:pStyle w:val="Zkladntext"/>
        <w:widowControl/>
        <w:ind w:left="360"/>
        <w:jc w:val="center"/>
        <w:rPr>
          <w:b/>
          <w:bCs/>
          <w:color w:val="auto"/>
          <w:sz w:val="22"/>
          <w:szCs w:val="22"/>
        </w:rPr>
      </w:pPr>
    </w:p>
    <w:p w:rsidR="00FD16EE" w:rsidRDefault="00FD16EE" w:rsidP="00FD16EE">
      <w:pPr>
        <w:pStyle w:val="Zkladntext"/>
        <w:widowControl/>
        <w:ind w:left="284"/>
        <w:rPr>
          <w:bCs/>
          <w:color w:val="auto"/>
          <w:sz w:val="22"/>
          <w:szCs w:val="22"/>
        </w:rPr>
      </w:pPr>
      <w:r>
        <w:rPr>
          <w:bCs/>
          <w:color w:val="auto"/>
          <w:sz w:val="22"/>
          <w:szCs w:val="22"/>
        </w:rPr>
        <w:t>Ostatní ustanovení s</w:t>
      </w:r>
      <w:r w:rsidRPr="00C34B8F">
        <w:rPr>
          <w:bCs/>
          <w:color w:val="auto"/>
          <w:sz w:val="22"/>
          <w:szCs w:val="22"/>
        </w:rPr>
        <w:t>mlouvy</w:t>
      </w:r>
      <w:r>
        <w:rPr>
          <w:bCs/>
          <w:color w:val="auto"/>
          <w:sz w:val="22"/>
          <w:szCs w:val="22"/>
        </w:rPr>
        <w:t xml:space="preserve"> o dílo tímto Dodatkem č.</w:t>
      </w:r>
      <w:r w:rsidR="004264EB">
        <w:rPr>
          <w:bCs/>
          <w:color w:val="auto"/>
          <w:sz w:val="22"/>
          <w:szCs w:val="22"/>
        </w:rPr>
        <w:t>1</w:t>
      </w:r>
      <w:r>
        <w:rPr>
          <w:bCs/>
          <w:color w:val="auto"/>
          <w:sz w:val="22"/>
          <w:szCs w:val="22"/>
        </w:rPr>
        <w:t xml:space="preserve"> nedotčená zůstávají beze změn.</w:t>
      </w:r>
    </w:p>
    <w:p w:rsidR="00FD16EE" w:rsidRDefault="00FD16EE" w:rsidP="00FD16EE">
      <w:pPr>
        <w:pStyle w:val="Zkladntext"/>
        <w:widowControl/>
        <w:ind w:left="360"/>
        <w:rPr>
          <w:bCs/>
          <w:color w:val="auto"/>
          <w:sz w:val="22"/>
          <w:szCs w:val="22"/>
        </w:rPr>
      </w:pPr>
    </w:p>
    <w:p w:rsidR="00FD16EE" w:rsidRDefault="00FD16EE" w:rsidP="00FD16EE">
      <w:pPr>
        <w:pStyle w:val="Zkladntext"/>
        <w:widowControl/>
        <w:ind w:left="360"/>
        <w:jc w:val="center"/>
        <w:rPr>
          <w:b/>
          <w:bCs/>
          <w:color w:val="auto"/>
          <w:sz w:val="22"/>
          <w:szCs w:val="22"/>
        </w:rPr>
      </w:pPr>
    </w:p>
    <w:p w:rsidR="00FD16EE" w:rsidRDefault="00FD16EE" w:rsidP="00FD16EE">
      <w:pPr>
        <w:pStyle w:val="Zkladntext"/>
        <w:widowControl/>
        <w:ind w:left="360"/>
        <w:jc w:val="center"/>
        <w:rPr>
          <w:b/>
          <w:bCs/>
          <w:color w:val="auto"/>
          <w:sz w:val="22"/>
          <w:szCs w:val="22"/>
        </w:rPr>
      </w:pPr>
      <w:r w:rsidRPr="005F71FA">
        <w:rPr>
          <w:b/>
          <w:bCs/>
          <w:color w:val="auto"/>
          <w:sz w:val="22"/>
          <w:szCs w:val="22"/>
        </w:rPr>
        <w:t>Článek I</w:t>
      </w:r>
      <w:r>
        <w:rPr>
          <w:b/>
          <w:bCs/>
          <w:color w:val="auto"/>
          <w:sz w:val="22"/>
          <w:szCs w:val="22"/>
        </w:rPr>
        <w:t>II</w:t>
      </w:r>
      <w:r w:rsidRPr="005F71FA">
        <w:rPr>
          <w:b/>
          <w:bCs/>
          <w:color w:val="auto"/>
          <w:sz w:val="22"/>
          <w:szCs w:val="22"/>
        </w:rPr>
        <w:t xml:space="preserve">. </w:t>
      </w:r>
    </w:p>
    <w:p w:rsidR="00FD16EE" w:rsidRPr="005A015F" w:rsidRDefault="00FD16EE" w:rsidP="00FD16EE">
      <w:pPr>
        <w:pStyle w:val="Zkladntext"/>
        <w:widowControl/>
        <w:ind w:left="360"/>
        <w:jc w:val="center"/>
        <w:rPr>
          <w:b/>
          <w:bCs/>
          <w:color w:val="auto"/>
          <w:sz w:val="22"/>
          <w:szCs w:val="22"/>
        </w:rPr>
      </w:pPr>
    </w:p>
    <w:p w:rsidR="00FD16EE" w:rsidRDefault="00FD16EE" w:rsidP="00FD16EE">
      <w:pPr>
        <w:pStyle w:val="Zkladntext"/>
        <w:widowControl/>
        <w:ind w:left="360"/>
        <w:jc w:val="center"/>
        <w:rPr>
          <w:b/>
          <w:bCs/>
          <w:color w:val="auto"/>
          <w:sz w:val="22"/>
          <w:szCs w:val="22"/>
        </w:rPr>
      </w:pPr>
    </w:p>
    <w:p w:rsidR="00FD16EE" w:rsidRPr="00FD16EE" w:rsidRDefault="00FD16EE" w:rsidP="00FD16EE">
      <w:pPr>
        <w:pStyle w:val="Zkladntext"/>
        <w:widowControl/>
        <w:numPr>
          <w:ilvl w:val="0"/>
          <w:numId w:val="18"/>
        </w:numPr>
        <w:ind w:left="714" w:hanging="357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Tento Dodatek č. 1 nabývá platnosti dnem podpisu obou smluvních stran </w:t>
      </w:r>
      <w:r w:rsidRPr="00932852">
        <w:rPr>
          <w:color w:val="auto"/>
          <w:sz w:val="22"/>
          <w:szCs w:val="22"/>
        </w:rPr>
        <w:t>a účinnosti dnem zveřejnění v registru smluv dle zákona č. 340/2015 Sb., o registru smluv, v platném znění.</w:t>
      </w:r>
      <w:r>
        <w:rPr>
          <w:color w:val="auto"/>
          <w:sz w:val="22"/>
          <w:szCs w:val="22"/>
        </w:rPr>
        <w:t xml:space="preserve"> Zveřejnění zajistí na své náklady objednatel.</w:t>
      </w:r>
    </w:p>
    <w:p w:rsidR="00FD16EE" w:rsidRPr="00D01F1E" w:rsidRDefault="00FD16EE" w:rsidP="00FD16EE">
      <w:pPr>
        <w:pStyle w:val="Zkladntext"/>
        <w:widowControl/>
        <w:jc w:val="both"/>
        <w:rPr>
          <w:color w:val="auto"/>
          <w:sz w:val="22"/>
          <w:szCs w:val="22"/>
        </w:rPr>
      </w:pPr>
    </w:p>
    <w:p w:rsidR="00FD16EE" w:rsidRDefault="00FD16EE" w:rsidP="00FD16EE">
      <w:pPr>
        <w:pStyle w:val="Zkladntext"/>
        <w:widowControl/>
        <w:numPr>
          <w:ilvl w:val="0"/>
          <w:numId w:val="18"/>
        </w:numPr>
        <w:ind w:left="714" w:hanging="357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Tento Dodatek č. 1 je vyhotoven ve čtyřech stejnopisech, z nichž všechny mají platnost originálu. Dvě vyhotovení obdrží objednatel a dvě vyhotovení zhotovitel.</w:t>
      </w:r>
    </w:p>
    <w:p w:rsidR="00FD16EE" w:rsidRPr="00D9750E" w:rsidRDefault="00FD16EE" w:rsidP="00FD16EE">
      <w:pPr>
        <w:pStyle w:val="Zkladntext"/>
        <w:widowControl/>
        <w:jc w:val="both"/>
        <w:rPr>
          <w:color w:val="auto"/>
          <w:sz w:val="22"/>
          <w:szCs w:val="22"/>
        </w:rPr>
      </w:pPr>
    </w:p>
    <w:p w:rsidR="00FD16EE" w:rsidRPr="00B40551" w:rsidRDefault="00FD16EE" w:rsidP="00FD16EE">
      <w:pPr>
        <w:pStyle w:val="Zkladntext"/>
        <w:widowControl/>
        <w:numPr>
          <w:ilvl w:val="0"/>
          <w:numId w:val="18"/>
        </w:numPr>
        <w:spacing w:line="480" w:lineRule="auto"/>
        <w:jc w:val="both"/>
        <w:rPr>
          <w:color w:val="auto"/>
          <w:sz w:val="22"/>
          <w:szCs w:val="22"/>
        </w:rPr>
      </w:pPr>
      <w:r w:rsidRPr="00B40551">
        <w:rPr>
          <w:color w:val="auto"/>
          <w:sz w:val="22"/>
          <w:szCs w:val="22"/>
        </w:rPr>
        <w:t xml:space="preserve">Přílohou Dodatku č. </w:t>
      </w:r>
      <w:r>
        <w:rPr>
          <w:color w:val="auto"/>
          <w:sz w:val="22"/>
          <w:szCs w:val="22"/>
        </w:rPr>
        <w:t>1</w:t>
      </w:r>
      <w:r w:rsidRPr="00B40551">
        <w:rPr>
          <w:color w:val="auto"/>
          <w:sz w:val="22"/>
          <w:szCs w:val="22"/>
        </w:rPr>
        <w:t xml:space="preserve"> j</w:t>
      </w:r>
      <w:r>
        <w:rPr>
          <w:color w:val="auto"/>
          <w:sz w:val="22"/>
          <w:szCs w:val="22"/>
        </w:rPr>
        <w:t>sou</w:t>
      </w:r>
      <w:r w:rsidRPr="00B40551">
        <w:rPr>
          <w:color w:val="auto"/>
          <w:sz w:val="22"/>
          <w:szCs w:val="22"/>
        </w:rPr>
        <w:t xml:space="preserve"> změnov</w:t>
      </w:r>
      <w:r>
        <w:rPr>
          <w:color w:val="auto"/>
          <w:sz w:val="22"/>
          <w:szCs w:val="22"/>
        </w:rPr>
        <w:t>é</w:t>
      </w:r>
      <w:r w:rsidRPr="00B40551">
        <w:rPr>
          <w:color w:val="auto"/>
          <w:sz w:val="22"/>
          <w:szCs w:val="22"/>
        </w:rPr>
        <w:t xml:space="preserve"> list</w:t>
      </w:r>
      <w:r>
        <w:rPr>
          <w:color w:val="auto"/>
          <w:sz w:val="22"/>
          <w:szCs w:val="22"/>
        </w:rPr>
        <w:t>y</w:t>
      </w:r>
      <w:r w:rsidRPr="00B40551">
        <w:rPr>
          <w:color w:val="auto"/>
          <w:sz w:val="22"/>
          <w:szCs w:val="22"/>
        </w:rPr>
        <w:t xml:space="preserve"> stavby.</w:t>
      </w:r>
    </w:p>
    <w:p w:rsidR="00FD16EE" w:rsidRPr="005A015F" w:rsidRDefault="00FD16EE" w:rsidP="00FD16EE">
      <w:pPr>
        <w:pStyle w:val="Zkladntext"/>
        <w:widowControl/>
        <w:numPr>
          <w:ilvl w:val="0"/>
          <w:numId w:val="18"/>
        </w:numPr>
        <w:spacing w:line="48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Znění tohoto Dodatku č. 1 bylo schváleno usnesením   </w:t>
      </w:r>
      <w:proofErr w:type="spellStart"/>
      <w:r>
        <w:rPr>
          <w:color w:val="auto"/>
          <w:sz w:val="22"/>
          <w:szCs w:val="22"/>
        </w:rPr>
        <w:t>RMě</w:t>
      </w:r>
      <w:proofErr w:type="spellEnd"/>
      <w:r>
        <w:rPr>
          <w:color w:val="auto"/>
          <w:sz w:val="22"/>
          <w:szCs w:val="22"/>
        </w:rPr>
        <w:t xml:space="preserve"> č.</w:t>
      </w:r>
      <w:r w:rsidR="002172C2">
        <w:rPr>
          <w:color w:val="auto"/>
          <w:sz w:val="22"/>
          <w:szCs w:val="22"/>
        </w:rPr>
        <w:t xml:space="preserve">  707/23R/2018</w:t>
      </w:r>
      <w:r w:rsidRPr="00046EC2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 </w:t>
      </w:r>
      <w:r w:rsidRPr="00046EC2">
        <w:rPr>
          <w:color w:val="auto"/>
          <w:sz w:val="22"/>
          <w:szCs w:val="22"/>
        </w:rPr>
        <w:t xml:space="preserve"> dne </w:t>
      </w:r>
      <w:r>
        <w:rPr>
          <w:color w:val="auto"/>
          <w:sz w:val="22"/>
          <w:szCs w:val="22"/>
        </w:rPr>
        <w:t xml:space="preserve"> </w:t>
      </w:r>
      <w:r w:rsidRPr="00046EC2">
        <w:rPr>
          <w:color w:val="auto"/>
          <w:sz w:val="22"/>
          <w:szCs w:val="22"/>
        </w:rPr>
        <w:t xml:space="preserve"> </w:t>
      </w:r>
      <w:r w:rsidR="002172C2">
        <w:rPr>
          <w:color w:val="auto"/>
          <w:sz w:val="22"/>
          <w:szCs w:val="22"/>
        </w:rPr>
        <w:t>1. 8. 2018.</w:t>
      </w:r>
    </w:p>
    <w:p w:rsidR="00FD16EE" w:rsidRDefault="00FD16EE" w:rsidP="00062F06">
      <w:pPr>
        <w:pStyle w:val="Zkladntext"/>
        <w:widowControl/>
        <w:jc w:val="both"/>
        <w:rPr>
          <w:color w:val="auto"/>
          <w:sz w:val="22"/>
          <w:szCs w:val="22"/>
        </w:rPr>
      </w:pPr>
    </w:p>
    <w:p w:rsidR="00FD16EE" w:rsidRDefault="00FD16EE" w:rsidP="00062F06">
      <w:pPr>
        <w:spacing w:line="360" w:lineRule="auto"/>
        <w:ind w:left="360"/>
        <w:jc w:val="both"/>
        <w:rPr>
          <w:sz w:val="22"/>
          <w:szCs w:val="22"/>
        </w:rPr>
      </w:pPr>
    </w:p>
    <w:p w:rsidR="00A57CFC" w:rsidRPr="007C63F8" w:rsidRDefault="000827CE" w:rsidP="00062F06">
      <w:pPr>
        <w:spacing w:line="360" w:lineRule="auto"/>
        <w:ind w:left="360"/>
        <w:jc w:val="both"/>
        <w:rPr>
          <w:sz w:val="22"/>
          <w:szCs w:val="22"/>
        </w:rPr>
      </w:pPr>
      <w:r w:rsidRPr="007C63F8">
        <w:rPr>
          <w:sz w:val="22"/>
          <w:szCs w:val="22"/>
        </w:rPr>
        <w:t>V</w:t>
      </w:r>
      <w:r w:rsidR="007C63F8" w:rsidRPr="007C63F8">
        <w:rPr>
          <w:sz w:val="22"/>
          <w:szCs w:val="22"/>
        </w:rPr>
        <w:t> Jindřichově Hradci</w:t>
      </w:r>
      <w:r w:rsidRPr="007C63F8">
        <w:rPr>
          <w:sz w:val="22"/>
          <w:szCs w:val="22"/>
        </w:rPr>
        <w:t xml:space="preserve"> </w:t>
      </w:r>
      <w:r w:rsidR="0084478E" w:rsidRPr="007C63F8">
        <w:rPr>
          <w:sz w:val="22"/>
          <w:szCs w:val="22"/>
        </w:rPr>
        <w:t xml:space="preserve">dne </w:t>
      </w:r>
      <w:r w:rsidR="00CD63B6">
        <w:rPr>
          <w:sz w:val="22"/>
          <w:szCs w:val="22"/>
        </w:rPr>
        <w:t>14. 8. 2018</w:t>
      </w:r>
      <w:r w:rsidR="0084478E" w:rsidRPr="007C63F8">
        <w:rPr>
          <w:sz w:val="22"/>
          <w:szCs w:val="22"/>
        </w:rPr>
        <w:tab/>
      </w:r>
      <w:r w:rsidR="0084478E" w:rsidRPr="007C63F8">
        <w:rPr>
          <w:sz w:val="22"/>
          <w:szCs w:val="22"/>
        </w:rPr>
        <w:tab/>
      </w:r>
      <w:r w:rsidR="00A01AD0" w:rsidRPr="007C63F8">
        <w:rPr>
          <w:sz w:val="22"/>
          <w:szCs w:val="22"/>
        </w:rPr>
        <w:tab/>
      </w:r>
      <w:r w:rsidRPr="007C63F8">
        <w:rPr>
          <w:sz w:val="22"/>
          <w:szCs w:val="22"/>
        </w:rPr>
        <w:t>V</w:t>
      </w:r>
      <w:r w:rsidR="00A01AD0" w:rsidRPr="007C63F8">
        <w:rPr>
          <w:sz w:val="22"/>
          <w:szCs w:val="22"/>
        </w:rPr>
        <w:t xml:space="preserve"> </w:t>
      </w:r>
      <w:r w:rsidRPr="007C63F8">
        <w:rPr>
          <w:sz w:val="22"/>
          <w:szCs w:val="22"/>
        </w:rPr>
        <w:t xml:space="preserve">Jindřichově Hradci </w:t>
      </w:r>
      <w:r w:rsidR="0084478E" w:rsidRPr="007C63F8">
        <w:rPr>
          <w:sz w:val="22"/>
          <w:szCs w:val="22"/>
        </w:rPr>
        <w:t xml:space="preserve">dne </w:t>
      </w:r>
      <w:r w:rsidR="00CD63B6">
        <w:rPr>
          <w:sz w:val="22"/>
          <w:szCs w:val="22"/>
        </w:rPr>
        <w:t>9. 8. 2018</w:t>
      </w:r>
    </w:p>
    <w:p w:rsidR="000827CE" w:rsidRDefault="000827CE" w:rsidP="00062F06">
      <w:pPr>
        <w:spacing w:line="360" w:lineRule="auto"/>
        <w:ind w:left="540"/>
        <w:jc w:val="both"/>
        <w:rPr>
          <w:sz w:val="22"/>
          <w:szCs w:val="22"/>
        </w:rPr>
      </w:pPr>
    </w:p>
    <w:p w:rsidR="005A2F42" w:rsidRPr="007C63F8" w:rsidRDefault="005A2F42" w:rsidP="00062F06">
      <w:pPr>
        <w:spacing w:line="360" w:lineRule="auto"/>
        <w:ind w:left="540"/>
        <w:jc w:val="both"/>
        <w:rPr>
          <w:sz w:val="22"/>
          <w:szCs w:val="22"/>
        </w:rPr>
      </w:pPr>
    </w:p>
    <w:p w:rsidR="000827CE" w:rsidRPr="007C63F8" w:rsidRDefault="000827CE" w:rsidP="00062F06">
      <w:pPr>
        <w:spacing w:line="360" w:lineRule="auto"/>
        <w:ind w:left="360"/>
        <w:rPr>
          <w:sz w:val="22"/>
          <w:szCs w:val="22"/>
        </w:rPr>
      </w:pPr>
      <w:r w:rsidRPr="007C63F8">
        <w:rPr>
          <w:sz w:val="22"/>
          <w:szCs w:val="22"/>
        </w:rPr>
        <w:t>...........................................................</w:t>
      </w:r>
      <w:r w:rsidR="0084478E" w:rsidRPr="007C63F8">
        <w:rPr>
          <w:sz w:val="22"/>
          <w:szCs w:val="22"/>
        </w:rPr>
        <w:tab/>
      </w:r>
      <w:r w:rsidR="0084478E" w:rsidRPr="007C63F8">
        <w:rPr>
          <w:sz w:val="22"/>
          <w:szCs w:val="22"/>
        </w:rPr>
        <w:tab/>
      </w:r>
      <w:r w:rsidRPr="007C63F8">
        <w:rPr>
          <w:sz w:val="22"/>
          <w:szCs w:val="22"/>
        </w:rPr>
        <w:t>................................................................</w:t>
      </w:r>
    </w:p>
    <w:p w:rsidR="000827CE" w:rsidRPr="005F71FA" w:rsidRDefault="007C63F8" w:rsidP="00062F06">
      <w:pPr>
        <w:spacing w:line="360" w:lineRule="auto"/>
        <w:ind w:left="360"/>
        <w:rPr>
          <w:sz w:val="22"/>
          <w:szCs w:val="22"/>
        </w:rPr>
      </w:pPr>
      <w:r w:rsidRPr="007C63F8">
        <w:rPr>
          <w:sz w:val="22"/>
          <w:szCs w:val="22"/>
        </w:rPr>
        <w:t xml:space="preserve">                   </w:t>
      </w:r>
      <w:r w:rsidR="000827CE" w:rsidRPr="007C63F8">
        <w:rPr>
          <w:sz w:val="22"/>
          <w:szCs w:val="22"/>
        </w:rPr>
        <w:t>za zhotovitele:</w:t>
      </w:r>
      <w:r w:rsidRPr="007C63F8">
        <w:rPr>
          <w:sz w:val="22"/>
          <w:szCs w:val="22"/>
        </w:rPr>
        <w:tab/>
      </w:r>
      <w:r w:rsidRPr="007C63F8">
        <w:rPr>
          <w:sz w:val="22"/>
          <w:szCs w:val="22"/>
        </w:rPr>
        <w:tab/>
      </w:r>
      <w:r w:rsidRPr="007C63F8">
        <w:rPr>
          <w:sz w:val="22"/>
          <w:szCs w:val="22"/>
        </w:rPr>
        <w:tab/>
      </w:r>
      <w:r w:rsidRPr="007C63F8">
        <w:rPr>
          <w:sz w:val="22"/>
          <w:szCs w:val="22"/>
        </w:rPr>
        <w:tab/>
        <w:t xml:space="preserve">                 </w:t>
      </w:r>
      <w:r w:rsidR="000827CE" w:rsidRPr="007C63F8">
        <w:rPr>
          <w:sz w:val="22"/>
          <w:szCs w:val="22"/>
        </w:rPr>
        <w:t>za objednatele:</w:t>
      </w:r>
    </w:p>
    <w:p w:rsidR="00BA0886" w:rsidRDefault="007C63F8" w:rsidP="007C63F8">
      <w:pPr>
        <w:rPr>
          <w:sz w:val="22"/>
          <w:szCs w:val="22"/>
        </w:rPr>
      </w:pPr>
      <w:r>
        <w:rPr>
          <w:sz w:val="22"/>
          <w:szCs w:val="22"/>
        </w:rPr>
        <w:t xml:space="preserve">              Hana </w:t>
      </w:r>
      <w:proofErr w:type="spellStart"/>
      <w:r>
        <w:rPr>
          <w:sz w:val="22"/>
          <w:szCs w:val="22"/>
        </w:rPr>
        <w:t>Ayrerová</w:t>
      </w:r>
      <w:proofErr w:type="spellEnd"/>
      <w:r>
        <w:rPr>
          <w:sz w:val="22"/>
          <w:szCs w:val="22"/>
        </w:rPr>
        <w:t xml:space="preserve"> – zmocněnec                                   </w:t>
      </w:r>
      <w:r w:rsidR="005B4409" w:rsidRPr="005F71FA">
        <w:rPr>
          <w:sz w:val="22"/>
          <w:szCs w:val="22"/>
        </w:rPr>
        <w:t>Ing. Stanislav Mrvka</w:t>
      </w:r>
      <w:r w:rsidR="000827CE" w:rsidRPr="005F71FA">
        <w:rPr>
          <w:sz w:val="22"/>
          <w:szCs w:val="22"/>
        </w:rPr>
        <w:t>, starosta města</w:t>
      </w: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680D9F5" wp14:editId="6917ED78">
            <wp:extent cx="5839460" cy="8258810"/>
            <wp:effectExtent l="0" t="0" r="889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F7A8E1C" wp14:editId="65548C12">
            <wp:extent cx="5839460" cy="8258810"/>
            <wp:effectExtent l="0" t="0" r="889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0F0CA95" wp14:editId="51A34388">
            <wp:extent cx="5839460" cy="8258810"/>
            <wp:effectExtent l="0" t="0" r="889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21D27BA9" wp14:editId="35DD8DBF">
            <wp:extent cx="5839460" cy="8258810"/>
            <wp:effectExtent l="0" t="0" r="889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A47FEA9" wp14:editId="3DC12223">
            <wp:extent cx="5839460" cy="8258810"/>
            <wp:effectExtent l="0" t="0" r="889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Default="00CD63B6" w:rsidP="007C63F8">
      <w:pPr>
        <w:rPr>
          <w:sz w:val="22"/>
          <w:szCs w:val="22"/>
        </w:rPr>
      </w:pPr>
    </w:p>
    <w:p w:rsidR="00CD63B6" w:rsidRPr="00491EEE" w:rsidRDefault="00CD63B6" w:rsidP="007C63F8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FCBC98D" wp14:editId="045480A4">
            <wp:extent cx="5839460" cy="8258810"/>
            <wp:effectExtent l="0" t="0" r="889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3B6" w:rsidRPr="00491EEE" w:rsidSect="0053791C">
      <w:footerReference w:type="even" r:id="rId13"/>
      <w:footerReference w:type="default" r:id="rId14"/>
      <w:pgSz w:w="11906" w:h="16838"/>
      <w:pgMar w:top="709" w:right="851" w:bottom="567" w:left="1134" w:header="709" w:footer="709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585B" w:rsidRDefault="00BB585B">
      <w:r>
        <w:separator/>
      </w:r>
    </w:p>
  </w:endnote>
  <w:endnote w:type="continuationSeparator" w:id="0">
    <w:p w:rsidR="00BB585B" w:rsidRDefault="00BB5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CFC" w:rsidRDefault="00A57CF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A57CFC" w:rsidRDefault="00A57CFC">
    <w:pPr>
      <w:pStyle w:val="Zpat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7CFC" w:rsidRDefault="00A57CFC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  <w:rFonts w:ascii="Arial" w:hAnsi="Arial"/>
        <w:sz w:val="16"/>
      </w:rPr>
      <w:fldChar w:fldCharType="begin"/>
    </w:r>
    <w:r>
      <w:rPr>
        <w:rStyle w:val="slostrnky"/>
        <w:rFonts w:ascii="Arial" w:hAnsi="Arial"/>
        <w:sz w:val="16"/>
      </w:rPr>
      <w:instrText xml:space="preserve">PAGE  </w:instrText>
    </w:r>
    <w:r>
      <w:rPr>
        <w:rStyle w:val="slostrnky"/>
        <w:rFonts w:ascii="Arial" w:hAnsi="Arial"/>
        <w:sz w:val="16"/>
      </w:rPr>
      <w:fldChar w:fldCharType="separate"/>
    </w:r>
    <w:r w:rsidR="00C81659">
      <w:rPr>
        <w:rStyle w:val="slostrnky"/>
        <w:rFonts w:ascii="Arial" w:hAnsi="Arial"/>
        <w:noProof/>
        <w:sz w:val="16"/>
      </w:rPr>
      <w:t>2</w:t>
    </w:r>
    <w:r>
      <w:rPr>
        <w:rStyle w:val="slostrnky"/>
        <w:rFonts w:ascii="Arial" w:hAnsi="Arial"/>
        <w:sz w:val="16"/>
      </w:rPr>
      <w:fldChar w:fldCharType="end"/>
    </w:r>
  </w:p>
  <w:p w:rsidR="00A57CFC" w:rsidRDefault="00A57CFC">
    <w:pPr>
      <w:pStyle w:val="Zpat"/>
      <w:framePr w:wrap="around" w:vAnchor="text" w:hAnchor="margin" w:y="1"/>
      <w:rPr>
        <w:rStyle w:val="slostrnky"/>
        <w:rFonts w:ascii="Arial" w:hAnsi="Arial"/>
        <w:sz w:val="18"/>
      </w:rPr>
    </w:pPr>
  </w:p>
  <w:p w:rsidR="00A57CFC" w:rsidRDefault="00A57CFC" w:rsidP="000827C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585B" w:rsidRDefault="00BB585B">
      <w:r>
        <w:separator/>
      </w:r>
    </w:p>
  </w:footnote>
  <w:footnote w:type="continuationSeparator" w:id="0">
    <w:p w:rsidR="00BB585B" w:rsidRDefault="00BB58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C20DF"/>
    <w:multiLevelType w:val="hybridMultilevel"/>
    <w:tmpl w:val="6504E332"/>
    <w:lvl w:ilvl="0" w:tplc="4F62B2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5B3F4B"/>
    <w:multiLevelType w:val="multilevel"/>
    <w:tmpl w:val="EC5666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8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2">
    <w:nsid w:val="025700E3"/>
    <w:multiLevelType w:val="multilevel"/>
    <w:tmpl w:val="EC5666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8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3">
    <w:nsid w:val="08C50E23"/>
    <w:multiLevelType w:val="hybridMultilevel"/>
    <w:tmpl w:val="352671BA"/>
    <w:lvl w:ilvl="0" w:tplc="554EEB9A">
      <w:start w:val="1"/>
      <w:numFmt w:val="decimal"/>
      <w:lvlText w:val="%1."/>
      <w:lvlJc w:val="left"/>
      <w:pPr>
        <w:ind w:left="1866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2586" w:hanging="360"/>
      </w:pPr>
    </w:lvl>
    <w:lvl w:ilvl="2" w:tplc="0405001B" w:tentative="1">
      <w:start w:val="1"/>
      <w:numFmt w:val="lowerRoman"/>
      <w:lvlText w:val="%3."/>
      <w:lvlJc w:val="right"/>
      <w:pPr>
        <w:ind w:left="3306" w:hanging="180"/>
      </w:pPr>
    </w:lvl>
    <w:lvl w:ilvl="3" w:tplc="0405000F" w:tentative="1">
      <w:start w:val="1"/>
      <w:numFmt w:val="decimal"/>
      <w:lvlText w:val="%4."/>
      <w:lvlJc w:val="left"/>
      <w:pPr>
        <w:ind w:left="4026" w:hanging="360"/>
      </w:pPr>
    </w:lvl>
    <w:lvl w:ilvl="4" w:tplc="04050019" w:tentative="1">
      <w:start w:val="1"/>
      <w:numFmt w:val="lowerLetter"/>
      <w:lvlText w:val="%5."/>
      <w:lvlJc w:val="left"/>
      <w:pPr>
        <w:ind w:left="4746" w:hanging="360"/>
      </w:pPr>
    </w:lvl>
    <w:lvl w:ilvl="5" w:tplc="0405001B" w:tentative="1">
      <w:start w:val="1"/>
      <w:numFmt w:val="lowerRoman"/>
      <w:lvlText w:val="%6."/>
      <w:lvlJc w:val="right"/>
      <w:pPr>
        <w:ind w:left="5466" w:hanging="180"/>
      </w:pPr>
    </w:lvl>
    <w:lvl w:ilvl="6" w:tplc="0405000F" w:tentative="1">
      <w:start w:val="1"/>
      <w:numFmt w:val="decimal"/>
      <w:lvlText w:val="%7."/>
      <w:lvlJc w:val="left"/>
      <w:pPr>
        <w:ind w:left="6186" w:hanging="360"/>
      </w:pPr>
    </w:lvl>
    <w:lvl w:ilvl="7" w:tplc="04050019" w:tentative="1">
      <w:start w:val="1"/>
      <w:numFmt w:val="lowerLetter"/>
      <w:lvlText w:val="%8."/>
      <w:lvlJc w:val="left"/>
      <w:pPr>
        <w:ind w:left="6906" w:hanging="360"/>
      </w:pPr>
    </w:lvl>
    <w:lvl w:ilvl="8" w:tplc="040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4">
    <w:nsid w:val="104E2B6C"/>
    <w:multiLevelType w:val="hybridMultilevel"/>
    <w:tmpl w:val="22BE370A"/>
    <w:lvl w:ilvl="0" w:tplc="4F62B2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442594E"/>
    <w:multiLevelType w:val="multilevel"/>
    <w:tmpl w:val="205E30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70198"/>
    <w:multiLevelType w:val="hybridMultilevel"/>
    <w:tmpl w:val="931C0EF4"/>
    <w:lvl w:ilvl="0" w:tplc="4F62B2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91649C"/>
    <w:multiLevelType w:val="multilevel"/>
    <w:tmpl w:val="EC5666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8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8">
    <w:nsid w:val="1B2054F1"/>
    <w:multiLevelType w:val="hybridMultilevel"/>
    <w:tmpl w:val="E3723DB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02142A5"/>
    <w:multiLevelType w:val="hybridMultilevel"/>
    <w:tmpl w:val="205E30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DD76BA"/>
    <w:multiLevelType w:val="hybridMultilevel"/>
    <w:tmpl w:val="7E4A72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9A6A4FE8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E2481F"/>
    <w:multiLevelType w:val="multilevel"/>
    <w:tmpl w:val="EC5666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8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12">
    <w:nsid w:val="42337299"/>
    <w:multiLevelType w:val="multilevel"/>
    <w:tmpl w:val="EC5666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8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13">
    <w:nsid w:val="51D51669"/>
    <w:multiLevelType w:val="multilevel"/>
    <w:tmpl w:val="9DC885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CA3A1F"/>
    <w:multiLevelType w:val="hybridMultilevel"/>
    <w:tmpl w:val="4112C73A"/>
    <w:lvl w:ilvl="0" w:tplc="C584F688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60" w:hanging="360"/>
      </w:pPr>
    </w:lvl>
    <w:lvl w:ilvl="2" w:tplc="0405001B" w:tentative="1">
      <w:start w:val="1"/>
      <w:numFmt w:val="lowerRoman"/>
      <w:lvlText w:val="%3."/>
      <w:lvlJc w:val="right"/>
      <w:pPr>
        <w:ind w:left="3780" w:hanging="180"/>
      </w:pPr>
    </w:lvl>
    <w:lvl w:ilvl="3" w:tplc="0405000F" w:tentative="1">
      <w:start w:val="1"/>
      <w:numFmt w:val="decimal"/>
      <w:lvlText w:val="%4."/>
      <w:lvlJc w:val="left"/>
      <w:pPr>
        <w:ind w:left="4500" w:hanging="360"/>
      </w:pPr>
    </w:lvl>
    <w:lvl w:ilvl="4" w:tplc="04050019" w:tentative="1">
      <w:start w:val="1"/>
      <w:numFmt w:val="lowerLetter"/>
      <w:lvlText w:val="%5."/>
      <w:lvlJc w:val="left"/>
      <w:pPr>
        <w:ind w:left="5220" w:hanging="360"/>
      </w:pPr>
    </w:lvl>
    <w:lvl w:ilvl="5" w:tplc="0405001B" w:tentative="1">
      <w:start w:val="1"/>
      <w:numFmt w:val="lowerRoman"/>
      <w:lvlText w:val="%6."/>
      <w:lvlJc w:val="right"/>
      <w:pPr>
        <w:ind w:left="5940" w:hanging="180"/>
      </w:pPr>
    </w:lvl>
    <w:lvl w:ilvl="6" w:tplc="0405000F" w:tentative="1">
      <w:start w:val="1"/>
      <w:numFmt w:val="decimal"/>
      <w:lvlText w:val="%7."/>
      <w:lvlJc w:val="left"/>
      <w:pPr>
        <w:ind w:left="6660" w:hanging="360"/>
      </w:pPr>
    </w:lvl>
    <w:lvl w:ilvl="7" w:tplc="04050019" w:tentative="1">
      <w:start w:val="1"/>
      <w:numFmt w:val="lowerLetter"/>
      <w:lvlText w:val="%8."/>
      <w:lvlJc w:val="left"/>
      <w:pPr>
        <w:ind w:left="7380" w:hanging="360"/>
      </w:pPr>
    </w:lvl>
    <w:lvl w:ilvl="8" w:tplc="040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5">
    <w:nsid w:val="7AB41318"/>
    <w:multiLevelType w:val="multilevel"/>
    <w:tmpl w:val="EC5666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8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072" w:hanging="1800"/>
      </w:pPr>
      <w:rPr>
        <w:rFonts w:hint="default"/>
      </w:rPr>
    </w:lvl>
  </w:abstractNum>
  <w:abstractNum w:abstractNumId="16">
    <w:nsid w:val="7BEE1D1B"/>
    <w:multiLevelType w:val="hybridMultilevel"/>
    <w:tmpl w:val="BB4A764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6C1D56"/>
    <w:multiLevelType w:val="hybridMultilevel"/>
    <w:tmpl w:val="68285A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FC73B1"/>
    <w:multiLevelType w:val="hybridMultilevel"/>
    <w:tmpl w:val="3E2CA00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16"/>
  </w:num>
  <w:num w:numId="7">
    <w:abstractNumId w:val="17"/>
  </w:num>
  <w:num w:numId="8">
    <w:abstractNumId w:val="1"/>
  </w:num>
  <w:num w:numId="9">
    <w:abstractNumId w:val="10"/>
  </w:num>
  <w:num w:numId="10">
    <w:abstractNumId w:val="15"/>
  </w:num>
  <w:num w:numId="11">
    <w:abstractNumId w:val="12"/>
  </w:num>
  <w:num w:numId="12">
    <w:abstractNumId w:val="7"/>
  </w:num>
  <w:num w:numId="13">
    <w:abstractNumId w:val="11"/>
  </w:num>
  <w:num w:numId="14">
    <w:abstractNumId w:val="2"/>
  </w:num>
  <w:num w:numId="15">
    <w:abstractNumId w:val="9"/>
  </w:num>
  <w:num w:numId="16">
    <w:abstractNumId w:val="14"/>
  </w:num>
  <w:num w:numId="17">
    <w:abstractNumId w:val="5"/>
  </w:num>
  <w:num w:numId="18">
    <w:abstractNumId w:val="13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14D"/>
    <w:rsid w:val="00004354"/>
    <w:rsid w:val="000106BA"/>
    <w:rsid w:val="00014792"/>
    <w:rsid w:val="00016B8F"/>
    <w:rsid w:val="00023A96"/>
    <w:rsid w:val="00026872"/>
    <w:rsid w:val="000410C6"/>
    <w:rsid w:val="00043047"/>
    <w:rsid w:val="000444E0"/>
    <w:rsid w:val="000532AF"/>
    <w:rsid w:val="00056710"/>
    <w:rsid w:val="0006282C"/>
    <w:rsid w:val="00062F06"/>
    <w:rsid w:val="00063279"/>
    <w:rsid w:val="0006391F"/>
    <w:rsid w:val="00064A33"/>
    <w:rsid w:val="00066E4E"/>
    <w:rsid w:val="00070E0B"/>
    <w:rsid w:val="00071993"/>
    <w:rsid w:val="00076763"/>
    <w:rsid w:val="000827CE"/>
    <w:rsid w:val="000850F6"/>
    <w:rsid w:val="0008664D"/>
    <w:rsid w:val="00091EF4"/>
    <w:rsid w:val="000946FD"/>
    <w:rsid w:val="00097903"/>
    <w:rsid w:val="000C1830"/>
    <w:rsid w:val="000C7429"/>
    <w:rsid w:val="000D6F62"/>
    <w:rsid w:val="000E3632"/>
    <w:rsid w:val="00105031"/>
    <w:rsid w:val="0010613D"/>
    <w:rsid w:val="00107072"/>
    <w:rsid w:val="0011035F"/>
    <w:rsid w:val="0011114D"/>
    <w:rsid w:val="0011626F"/>
    <w:rsid w:val="00140857"/>
    <w:rsid w:val="001449B2"/>
    <w:rsid w:val="001506E3"/>
    <w:rsid w:val="001521CC"/>
    <w:rsid w:val="00160A7D"/>
    <w:rsid w:val="001620EB"/>
    <w:rsid w:val="0016697C"/>
    <w:rsid w:val="00170FCF"/>
    <w:rsid w:val="00173FD6"/>
    <w:rsid w:val="00185C11"/>
    <w:rsid w:val="00195EA9"/>
    <w:rsid w:val="001A28DD"/>
    <w:rsid w:val="001B0204"/>
    <w:rsid w:val="001C015E"/>
    <w:rsid w:val="001D0985"/>
    <w:rsid w:val="001D7D40"/>
    <w:rsid w:val="001E4B95"/>
    <w:rsid w:val="002003CA"/>
    <w:rsid w:val="0020308A"/>
    <w:rsid w:val="002172C2"/>
    <w:rsid w:val="00222450"/>
    <w:rsid w:val="00225CDF"/>
    <w:rsid w:val="00227634"/>
    <w:rsid w:val="00227B9F"/>
    <w:rsid w:val="00227CE1"/>
    <w:rsid w:val="002347EE"/>
    <w:rsid w:val="002575F8"/>
    <w:rsid w:val="00270909"/>
    <w:rsid w:val="00273A94"/>
    <w:rsid w:val="0027452C"/>
    <w:rsid w:val="002746EF"/>
    <w:rsid w:val="00274A34"/>
    <w:rsid w:val="0027749D"/>
    <w:rsid w:val="00287977"/>
    <w:rsid w:val="00290F30"/>
    <w:rsid w:val="002950C0"/>
    <w:rsid w:val="002B21B6"/>
    <w:rsid w:val="002B251A"/>
    <w:rsid w:val="002B7675"/>
    <w:rsid w:val="002C07C4"/>
    <w:rsid w:val="002C1385"/>
    <w:rsid w:val="002C70F0"/>
    <w:rsid w:val="002D0E7A"/>
    <w:rsid w:val="002D0F3A"/>
    <w:rsid w:val="002E0407"/>
    <w:rsid w:val="002F493E"/>
    <w:rsid w:val="002F7BF1"/>
    <w:rsid w:val="003006E5"/>
    <w:rsid w:val="00311CE4"/>
    <w:rsid w:val="00316C81"/>
    <w:rsid w:val="00330990"/>
    <w:rsid w:val="0035229A"/>
    <w:rsid w:val="00352BD3"/>
    <w:rsid w:val="00355983"/>
    <w:rsid w:val="0036090D"/>
    <w:rsid w:val="00361643"/>
    <w:rsid w:val="003717A0"/>
    <w:rsid w:val="0038506F"/>
    <w:rsid w:val="00385FDE"/>
    <w:rsid w:val="00394D7F"/>
    <w:rsid w:val="00395A99"/>
    <w:rsid w:val="003B0AE5"/>
    <w:rsid w:val="003B5786"/>
    <w:rsid w:val="003C373B"/>
    <w:rsid w:val="003C7C3D"/>
    <w:rsid w:val="003F6C94"/>
    <w:rsid w:val="0040088E"/>
    <w:rsid w:val="00400CAA"/>
    <w:rsid w:val="004045D1"/>
    <w:rsid w:val="004114FB"/>
    <w:rsid w:val="00412D04"/>
    <w:rsid w:val="00414F17"/>
    <w:rsid w:val="00421868"/>
    <w:rsid w:val="004264EB"/>
    <w:rsid w:val="0042723C"/>
    <w:rsid w:val="00434998"/>
    <w:rsid w:val="00491EEE"/>
    <w:rsid w:val="0049306A"/>
    <w:rsid w:val="00495B39"/>
    <w:rsid w:val="004A04B1"/>
    <w:rsid w:val="004A0F4B"/>
    <w:rsid w:val="004B5518"/>
    <w:rsid w:val="004C1439"/>
    <w:rsid w:val="004C4735"/>
    <w:rsid w:val="004E2359"/>
    <w:rsid w:val="004F108F"/>
    <w:rsid w:val="004F535F"/>
    <w:rsid w:val="00502CBF"/>
    <w:rsid w:val="0050416E"/>
    <w:rsid w:val="00523311"/>
    <w:rsid w:val="00523CD3"/>
    <w:rsid w:val="005276A4"/>
    <w:rsid w:val="0053115D"/>
    <w:rsid w:val="0053239F"/>
    <w:rsid w:val="0053791C"/>
    <w:rsid w:val="00544E33"/>
    <w:rsid w:val="00547FF0"/>
    <w:rsid w:val="00554467"/>
    <w:rsid w:val="00566C09"/>
    <w:rsid w:val="00580372"/>
    <w:rsid w:val="00594C7E"/>
    <w:rsid w:val="0059579D"/>
    <w:rsid w:val="005A2F42"/>
    <w:rsid w:val="005A508E"/>
    <w:rsid w:val="005A5B86"/>
    <w:rsid w:val="005A68C6"/>
    <w:rsid w:val="005B4409"/>
    <w:rsid w:val="005C753F"/>
    <w:rsid w:val="005E7731"/>
    <w:rsid w:val="005F307E"/>
    <w:rsid w:val="005F3AE8"/>
    <w:rsid w:val="005F71FA"/>
    <w:rsid w:val="00610FA5"/>
    <w:rsid w:val="00624817"/>
    <w:rsid w:val="00624C42"/>
    <w:rsid w:val="00636239"/>
    <w:rsid w:val="0064267F"/>
    <w:rsid w:val="00650B84"/>
    <w:rsid w:val="0066072C"/>
    <w:rsid w:val="00663B2D"/>
    <w:rsid w:val="00663B78"/>
    <w:rsid w:val="006739E4"/>
    <w:rsid w:val="006746C7"/>
    <w:rsid w:val="00677EB5"/>
    <w:rsid w:val="00686290"/>
    <w:rsid w:val="006A3499"/>
    <w:rsid w:val="006A4536"/>
    <w:rsid w:val="006A6D55"/>
    <w:rsid w:val="006C56E6"/>
    <w:rsid w:val="006D2115"/>
    <w:rsid w:val="006E1457"/>
    <w:rsid w:val="006E701A"/>
    <w:rsid w:val="00704F3E"/>
    <w:rsid w:val="007134D5"/>
    <w:rsid w:val="007208F6"/>
    <w:rsid w:val="007257BF"/>
    <w:rsid w:val="0073109C"/>
    <w:rsid w:val="0073689B"/>
    <w:rsid w:val="00737D82"/>
    <w:rsid w:val="00742B75"/>
    <w:rsid w:val="00751B23"/>
    <w:rsid w:val="0075479C"/>
    <w:rsid w:val="00761360"/>
    <w:rsid w:val="00770BAA"/>
    <w:rsid w:val="00771E6B"/>
    <w:rsid w:val="00776C72"/>
    <w:rsid w:val="0078105A"/>
    <w:rsid w:val="00783BDD"/>
    <w:rsid w:val="00790DEB"/>
    <w:rsid w:val="007925BC"/>
    <w:rsid w:val="00794455"/>
    <w:rsid w:val="00796E74"/>
    <w:rsid w:val="007A555B"/>
    <w:rsid w:val="007B7BE2"/>
    <w:rsid w:val="007C63F8"/>
    <w:rsid w:val="007E4491"/>
    <w:rsid w:val="007E5C32"/>
    <w:rsid w:val="0080030A"/>
    <w:rsid w:val="00802C3D"/>
    <w:rsid w:val="00807CE5"/>
    <w:rsid w:val="00813FE7"/>
    <w:rsid w:val="0081448D"/>
    <w:rsid w:val="00815916"/>
    <w:rsid w:val="00815989"/>
    <w:rsid w:val="0081691C"/>
    <w:rsid w:val="00816A77"/>
    <w:rsid w:val="00816A7D"/>
    <w:rsid w:val="008217B7"/>
    <w:rsid w:val="00822525"/>
    <w:rsid w:val="00826686"/>
    <w:rsid w:val="00827F91"/>
    <w:rsid w:val="008305B3"/>
    <w:rsid w:val="008327D8"/>
    <w:rsid w:val="008400E6"/>
    <w:rsid w:val="008445F2"/>
    <w:rsid w:val="0084478E"/>
    <w:rsid w:val="0085265B"/>
    <w:rsid w:val="00886A31"/>
    <w:rsid w:val="00891648"/>
    <w:rsid w:val="00896DF0"/>
    <w:rsid w:val="00896F02"/>
    <w:rsid w:val="008A122E"/>
    <w:rsid w:val="008C0B75"/>
    <w:rsid w:val="008C17DB"/>
    <w:rsid w:val="008C3030"/>
    <w:rsid w:val="008D29DE"/>
    <w:rsid w:val="008D4911"/>
    <w:rsid w:val="008E77C5"/>
    <w:rsid w:val="008F5328"/>
    <w:rsid w:val="00907CA4"/>
    <w:rsid w:val="00910AE7"/>
    <w:rsid w:val="00913D9C"/>
    <w:rsid w:val="00913EE5"/>
    <w:rsid w:val="0092554E"/>
    <w:rsid w:val="00926C52"/>
    <w:rsid w:val="00930D75"/>
    <w:rsid w:val="009310E5"/>
    <w:rsid w:val="00935D2C"/>
    <w:rsid w:val="0093645F"/>
    <w:rsid w:val="00936547"/>
    <w:rsid w:val="00954C92"/>
    <w:rsid w:val="00956D54"/>
    <w:rsid w:val="00967543"/>
    <w:rsid w:val="00992295"/>
    <w:rsid w:val="00994EE8"/>
    <w:rsid w:val="009A0CA7"/>
    <w:rsid w:val="009A100F"/>
    <w:rsid w:val="009A20CE"/>
    <w:rsid w:val="009B1CC8"/>
    <w:rsid w:val="009B24B0"/>
    <w:rsid w:val="009B2752"/>
    <w:rsid w:val="009C2A67"/>
    <w:rsid w:val="009C6764"/>
    <w:rsid w:val="009D0B56"/>
    <w:rsid w:val="009D27B4"/>
    <w:rsid w:val="009E206D"/>
    <w:rsid w:val="009E6058"/>
    <w:rsid w:val="009F0342"/>
    <w:rsid w:val="009F066D"/>
    <w:rsid w:val="009F71E5"/>
    <w:rsid w:val="00A01AD0"/>
    <w:rsid w:val="00A15D37"/>
    <w:rsid w:val="00A16BCD"/>
    <w:rsid w:val="00A16C03"/>
    <w:rsid w:val="00A23C9C"/>
    <w:rsid w:val="00A35EA6"/>
    <w:rsid w:val="00A3658A"/>
    <w:rsid w:val="00A459D4"/>
    <w:rsid w:val="00A468FA"/>
    <w:rsid w:val="00A50C38"/>
    <w:rsid w:val="00A518A4"/>
    <w:rsid w:val="00A5540E"/>
    <w:rsid w:val="00A57CFC"/>
    <w:rsid w:val="00A70520"/>
    <w:rsid w:val="00A759F6"/>
    <w:rsid w:val="00A75D7F"/>
    <w:rsid w:val="00A857CD"/>
    <w:rsid w:val="00A9434C"/>
    <w:rsid w:val="00A96466"/>
    <w:rsid w:val="00AA1D25"/>
    <w:rsid w:val="00AA5571"/>
    <w:rsid w:val="00AB70DB"/>
    <w:rsid w:val="00AD1FE6"/>
    <w:rsid w:val="00AE3406"/>
    <w:rsid w:val="00B27A68"/>
    <w:rsid w:val="00B311DA"/>
    <w:rsid w:val="00B37C54"/>
    <w:rsid w:val="00B42B3E"/>
    <w:rsid w:val="00B5151C"/>
    <w:rsid w:val="00B5225B"/>
    <w:rsid w:val="00B573FC"/>
    <w:rsid w:val="00B72358"/>
    <w:rsid w:val="00B73C97"/>
    <w:rsid w:val="00B772C1"/>
    <w:rsid w:val="00B864C2"/>
    <w:rsid w:val="00B97FED"/>
    <w:rsid w:val="00BA0886"/>
    <w:rsid w:val="00BA32C0"/>
    <w:rsid w:val="00BB585B"/>
    <w:rsid w:val="00BF2906"/>
    <w:rsid w:val="00BF4C17"/>
    <w:rsid w:val="00BF563C"/>
    <w:rsid w:val="00BF6A1C"/>
    <w:rsid w:val="00C11FA9"/>
    <w:rsid w:val="00C13511"/>
    <w:rsid w:val="00C14BDB"/>
    <w:rsid w:val="00C21248"/>
    <w:rsid w:val="00C22315"/>
    <w:rsid w:val="00C2446E"/>
    <w:rsid w:val="00C25A30"/>
    <w:rsid w:val="00C302E1"/>
    <w:rsid w:val="00C33674"/>
    <w:rsid w:val="00C3661C"/>
    <w:rsid w:val="00C61D3B"/>
    <w:rsid w:val="00C7556D"/>
    <w:rsid w:val="00C81659"/>
    <w:rsid w:val="00C849C5"/>
    <w:rsid w:val="00C850F9"/>
    <w:rsid w:val="00C9721B"/>
    <w:rsid w:val="00CA61B5"/>
    <w:rsid w:val="00CA7F5E"/>
    <w:rsid w:val="00CC00A4"/>
    <w:rsid w:val="00CC1029"/>
    <w:rsid w:val="00CC6A95"/>
    <w:rsid w:val="00CC799C"/>
    <w:rsid w:val="00CD63B6"/>
    <w:rsid w:val="00CF19A0"/>
    <w:rsid w:val="00D01DD4"/>
    <w:rsid w:val="00D04FDC"/>
    <w:rsid w:val="00D11E45"/>
    <w:rsid w:val="00D156F4"/>
    <w:rsid w:val="00D20BF2"/>
    <w:rsid w:val="00D26732"/>
    <w:rsid w:val="00D311BA"/>
    <w:rsid w:val="00D7116B"/>
    <w:rsid w:val="00D746D6"/>
    <w:rsid w:val="00D948EF"/>
    <w:rsid w:val="00D94C5C"/>
    <w:rsid w:val="00D975A1"/>
    <w:rsid w:val="00D97E51"/>
    <w:rsid w:val="00DA32EC"/>
    <w:rsid w:val="00DC5787"/>
    <w:rsid w:val="00E02CA5"/>
    <w:rsid w:val="00E07293"/>
    <w:rsid w:val="00E13A3E"/>
    <w:rsid w:val="00E46A52"/>
    <w:rsid w:val="00E51800"/>
    <w:rsid w:val="00E64624"/>
    <w:rsid w:val="00E6674F"/>
    <w:rsid w:val="00E731BE"/>
    <w:rsid w:val="00E80A7F"/>
    <w:rsid w:val="00E81753"/>
    <w:rsid w:val="00E81F1D"/>
    <w:rsid w:val="00E8422B"/>
    <w:rsid w:val="00E92313"/>
    <w:rsid w:val="00E9674B"/>
    <w:rsid w:val="00EA05E7"/>
    <w:rsid w:val="00EA1E56"/>
    <w:rsid w:val="00EB1E0F"/>
    <w:rsid w:val="00ED18A9"/>
    <w:rsid w:val="00EE7368"/>
    <w:rsid w:val="00EF4996"/>
    <w:rsid w:val="00F07244"/>
    <w:rsid w:val="00F07B04"/>
    <w:rsid w:val="00F1328F"/>
    <w:rsid w:val="00F13DE8"/>
    <w:rsid w:val="00F24193"/>
    <w:rsid w:val="00F34A5B"/>
    <w:rsid w:val="00F36ABB"/>
    <w:rsid w:val="00F560FD"/>
    <w:rsid w:val="00F635FC"/>
    <w:rsid w:val="00F67749"/>
    <w:rsid w:val="00F878C4"/>
    <w:rsid w:val="00F91432"/>
    <w:rsid w:val="00F95C11"/>
    <w:rsid w:val="00FD1426"/>
    <w:rsid w:val="00FD16EE"/>
    <w:rsid w:val="00FD6110"/>
    <w:rsid w:val="00FF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F5E1BE0-8ED3-49A7-BCB4-4B32047F9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outlineLvl w:val="0"/>
    </w:pPr>
    <w:rPr>
      <w:b/>
      <w:bCs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widowControl w:val="0"/>
      <w:autoSpaceDE w:val="0"/>
      <w:autoSpaceDN w:val="0"/>
      <w:adjustRightInd w:val="0"/>
    </w:pPr>
    <w:rPr>
      <w:color w:val="000000"/>
    </w:rPr>
  </w:style>
  <w:style w:type="paragraph" w:customStyle="1" w:styleId="dka">
    <w:name w:val="Řádk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naka">
    <w:name w:val="Značka"/>
    <w:pPr>
      <w:widowControl w:val="0"/>
      <w:autoSpaceDE w:val="0"/>
      <w:autoSpaceDN w:val="0"/>
      <w:adjustRightInd w:val="0"/>
      <w:ind w:left="288"/>
    </w:pPr>
    <w:rPr>
      <w:color w:val="000000"/>
      <w:sz w:val="24"/>
      <w:szCs w:val="24"/>
    </w:rPr>
  </w:style>
  <w:style w:type="paragraph" w:customStyle="1" w:styleId="Znaka1">
    <w:name w:val="Značka 1"/>
    <w:pPr>
      <w:widowControl w:val="0"/>
      <w:autoSpaceDE w:val="0"/>
      <w:autoSpaceDN w:val="0"/>
      <w:adjustRightInd w:val="0"/>
      <w:ind w:left="576"/>
    </w:pPr>
    <w:rPr>
      <w:color w:val="000000"/>
      <w:sz w:val="24"/>
      <w:szCs w:val="24"/>
    </w:rPr>
  </w:style>
  <w:style w:type="paragraph" w:customStyle="1" w:styleId="sloseznamu">
    <w:name w:val="Číslo seznamu"/>
    <w:pPr>
      <w:widowControl w:val="0"/>
      <w:autoSpaceDE w:val="0"/>
      <w:autoSpaceDN w:val="0"/>
      <w:adjustRightInd w:val="0"/>
      <w:ind w:left="720"/>
    </w:pPr>
    <w:rPr>
      <w:color w:val="000000"/>
      <w:sz w:val="24"/>
      <w:szCs w:val="24"/>
    </w:rPr>
  </w:style>
  <w:style w:type="paragraph" w:styleId="Podtitul">
    <w:name w:val="Subtitle"/>
    <w:pPr>
      <w:widowControl w:val="0"/>
      <w:autoSpaceDE w:val="0"/>
      <w:autoSpaceDN w:val="0"/>
      <w:adjustRightInd w:val="0"/>
    </w:pPr>
    <w:rPr>
      <w:b/>
      <w:bCs/>
      <w:i/>
      <w:iCs/>
      <w:color w:val="000000"/>
      <w:sz w:val="24"/>
      <w:szCs w:val="24"/>
    </w:rPr>
  </w:style>
  <w:style w:type="paragraph" w:customStyle="1" w:styleId="Nadpis">
    <w:name w:val="Nadpis"/>
    <w:pPr>
      <w:widowControl w:val="0"/>
      <w:autoSpaceDE w:val="0"/>
      <w:autoSpaceDN w:val="0"/>
      <w:adjustRightInd w:val="0"/>
      <w:jc w:val="center"/>
    </w:pPr>
    <w:rPr>
      <w:rFonts w:ascii="Arial" w:hAnsi="Arial" w:cs="Arial"/>
      <w:b/>
      <w:bCs/>
      <w:color w:val="000000"/>
      <w:sz w:val="36"/>
      <w:szCs w:val="36"/>
    </w:rPr>
  </w:style>
  <w:style w:type="paragraph" w:styleId="Zhlav">
    <w:name w:val="header"/>
    <w:basedOn w:val="Normln"/>
    <w:pPr>
      <w:widowControl w:val="0"/>
      <w:autoSpaceDE w:val="0"/>
      <w:autoSpaceDN w:val="0"/>
      <w:adjustRightInd w:val="0"/>
    </w:pPr>
    <w:rPr>
      <w:color w:val="000000"/>
    </w:rPr>
  </w:style>
  <w:style w:type="paragraph" w:customStyle="1" w:styleId="Pata">
    <w:name w:val="Pat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Zkladntextodsazen">
    <w:name w:val="Body Text Indent"/>
    <w:basedOn w:val="Normln"/>
    <w:link w:val="ZkladntextodsazenChar"/>
    <w:pPr>
      <w:ind w:left="1440" w:hanging="720"/>
      <w:jc w:val="both"/>
    </w:pPr>
  </w:style>
  <w:style w:type="paragraph" w:styleId="Zkladntextodsazen2">
    <w:name w:val="Body Text Indent 2"/>
    <w:basedOn w:val="Normln"/>
    <w:pPr>
      <w:ind w:firstLine="720"/>
      <w:jc w:val="both"/>
    </w:pPr>
    <w:rPr>
      <w:rFonts w:ascii="Arial" w:hAnsi="Arial"/>
      <w:sz w:val="20"/>
      <w:szCs w:val="20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547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ZkladntextodsazenChar">
    <w:name w:val="Základní text odsazený Char"/>
    <w:link w:val="Zkladntextodsazen"/>
    <w:rsid w:val="00EA1E56"/>
    <w:rPr>
      <w:sz w:val="24"/>
      <w:szCs w:val="24"/>
    </w:rPr>
  </w:style>
  <w:style w:type="character" w:customStyle="1" w:styleId="ZkladntextChar">
    <w:name w:val="Základní text Char"/>
    <w:link w:val="Zkladntext"/>
    <w:rsid w:val="008D29DE"/>
    <w:rPr>
      <w:color w:val="000000"/>
      <w:sz w:val="24"/>
      <w:szCs w:val="24"/>
    </w:rPr>
  </w:style>
  <w:style w:type="character" w:styleId="Hypertextovodkaz">
    <w:name w:val="Hyperlink"/>
    <w:uiPriority w:val="99"/>
    <w:semiHidden/>
    <w:unhideWhenUsed/>
    <w:rsid w:val="000946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1207</Words>
  <Characters>7122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®</vt:lpstr>
    </vt:vector>
  </TitlesOfParts>
  <Company>akciová společnost</Company>
  <LinksUpToDate>false</LinksUpToDate>
  <CharactersWithSpaces>8313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®</dc:title>
  <dc:creator>STAVCENT</dc:creator>
  <cp:lastModifiedBy>Korandová, Iva</cp:lastModifiedBy>
  <cp:revision>3</cp:revision>
  <cp:lastPrinted>2018-08-07T11:03:00Z</cp:lastPrinted>
  <dcterms:created xsi:type="dcterms:W3CDTF">2018-08-23T05:47:00Z</dcterms:created>
  <dcterms:modified xsi:type="dcterms:W3CDTF">2018-08-23T05:48:00Z</dcterms:modified>
</cp:coreProperties>
</file>