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CB" w:rsidRPr="007F5819" w:rsidRDefault="00E9208B" w:rsidP="00E9208B">
      <w:pPr>
        <w:jc w:val="center"/>
        <w:rPr>
          <w:b/>
          <w:sz w:val="24"/>
          <w:szCs w:val="24"/>
        </w:rPr>
      </w:pPr>
      <w:r w:rsidRPr="007F5819">
        <w:rPr>
          <w:b/>
          <w:sz w:val="24"/>
          <w:szCs w:val="24"/>
        </w:rPr>
        <w:t>DODATEK č. 1 K NÁJEMNÍ SMLOUVĚ ZE DNE 20. 12. 2013</w:t>
      </w:r>
      <w:r w:rsidR="00274D9A">
        <w:rPr>
          <w:b/>
          <w:sz w:val="24"/>
          <w:szCs w:val="24"/>
        </w:rPr>
        <w:t>,</w:t>
      </w:r>
      <w:r w:rsidRPr="007F5819">
        <w:rPr>
          <w:b/>
          <w:sz w:val="24"/>
          <w:szCs w:val="24"/>
        </w:rPr>
        <w:t xml:space="preserve"> č. 001/2014</w:t>
      </w:r>
    </w:p>
    <w:p w:rsidR="00E9208B" w:rsidRPr="007F5819" w:rsidRDefault="00E9208B" w:rsidP="00E9208B">
      <w:pPr>
        <w:jc w:val="center"/>
        <w:rPr>
          <w:b/>
          <w:sz w:val="24"/>
          <w:szCs w:val="24"/>
        </w:rPr>
      </w:pPr>
    </w:p>
    <w:p w:rsidR="00E9208B" w:rsidRPr="007F5819" w:rsidRDefault="00E9208B" w:rsidP="00E9208B">
      <w:pPr>
        <w:jc w:val="both"/>
        <w:rPr>
          <w:b/>
          <w:sz w:val="24"/>
          <w:szCs w:val="24"/>
        </w:rPr>
      </w:pPr>
      <w:r w:rsidRPr="007F5819">
        <w:rPr>
          <w:b/>
          <w:sz w:val="24"/>
          <w:szCs w:val="24"/>
        </w:rPr>
        <w:t>Pronajímatel:  Kulturní dům Dolní Benešov, příspěvková organizace,</w:t>
      </w:r>
      <w:r w:rsidRPr="007F5819">
        <w:rPr>
          <w:sz w:val="24"/>
          <w:szCs w:val="24"/>
        </w:rPr>
        <w:t xml:space="preserve"> se sídlem Opavská 161, 747 22 Dolní Benešov, IČ: 71190066, zastoupen: Mgr. Viktorem Štefkem, ředitelem,</w:t>
      </w:r>
      <w:r w:rsidRPr="007F5819">
        <w:rPr>
          <w:b/>
          <w:sz w:val="24"/>
          <w:szCs w:val="24"/>
        </w:rPr>
        <w:t xml:space="preserve"> </w:t>
      </w:r>
    </w:p>
    <w:p w:rsidR="00E9208B" w:rsidRPr="007F5819" w:rsidRDefault="00B02059" w:rsidP="00E920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E9208B" w:rsidRPr="007F5819" w:rsidRDefault="00E9208B" w:rsidP="00E9208B">
      <w:pPr>
        <w:jc w:val="both"/>
        <w:rPr>
          <w:sz w:val="24"/>
          <w:szCs w:val="24"/>
        </w:rPr>
      </w:pPr>
      <w:r w:rsidRPr="007F5819">
        <w:rPr>
          <w:b/>
          <w:sz w:val="24"/>
          <w:szCs w:val="24"/>
        </w:rPr>
        <w:t xml:space="preserve">Nájemce: Základní umělecká škola Pavla Josefa Vejvanovského, Hlučín, příspěvková organizace, </w:t>
      </w:r>
      <w:r w:rsidRPr="007F5819">
        <w:rPr>
          <w:sz w:val="24"/>
          <w:szCs w:val="24"/>
        </w:rPr>
        <w:t xml:space="preserve">se sídlem U Bašty 4/613, 748 01 Hlučín, IČ: 00849910, zastoupen </w:t>
      </w:r>
      <w:proofErr w:type="spellStart"/>
      <w:r w:rsidRPr="007F5819">
        <w:rPr>
          <w:sz w:val="24"/>
          <w:szCs w:val="24"/>
        </w:rPr>
        <w:t>BcA</w:t>
      </w:r>
      <w:proofErr w:type="spellEnd"/>
      <w:r w:rsidRPr="007F5819">
        <w:rPr>
          <w:sz w:val="24"/>
          <w:szCs w:val="24"/>
        </w:rPr>
        <w:t xml:space="preserve">. Janem </w:t>
      </w:r>
      <w:proofErr w:type="spellStart"/>
      <w:r w:rsidRPr="007F5819">
        <w:rPr>
          <w:sz w:val="24"/>
          <w:szCs w:val="24"/>
        </w:rPr>
        <w:t>Huszárem</w:t>
      </w:r>
      <w:proofErr w:type="spellEnd"/>
      <w:r w:rsidRPr="007F5819">
        <w:rPr>
          <w:sz w:val="24"/>
          <w:szCs w:val="24"/>
        </w:rPr>
        <w:t xml:space="preserve">, ředitelem, </w:t>
      </w:r>
    </w:p>
    <w:p w:rsidR="00542C58" w:rsidRPr="007F5819" w:rsidRDefault="00542C58" w:rsidP="00E9208B">
      <w:pPr>
        <w:jc w:val="both"/>
        <w:rPr>
          <w:sz w:val="24"/>
          <w:szCs w:val="24"/>
        </w:rPr>
      </w:pPr>
    </w:p>
    <w:p w:rsidR="00542C58" w:rsidRPr="007F5819" w:rsidRDefault="00542C58" w:rsidP="00E9208B">
      <w:pPr>
        <w:jc w:val="both"/>
        <w:rPr>
          <w:sz w:val="24"/>
          <w:szCs w:val="24"/>
        </w:rPr>
      </w:pPr>
      <w:r w:rsidRPr="007F5819">
        <w:rPr>
          <w:sz w:val="24"/>
          <w:szCs w:val="24"/>
        </w:rPr>
        <w:t>a společně dále je „Smluvní strany“ se dohodly na tomto</w:t>
      </w:r>
    </w:p>
    <w:p w:rsidR="00542C58" w:rsidRPr="007F5819" w:rsidRDefault="00542C58" w:rsidP="00E9208B">
      <w:pPr>
        <w:jc w:val="both"/>
        <w:rPr>
          <w:sz w:val="24"/>
          <w:szCs w:val="24"/>
        </w:rPr>
      </w:pPr>
    </w:p>
    <w:p w:rsidR="00542C58" w:rsidRPr="007F5819" w:rsidRDefault="00542C58" w:rsidP="00542C58">
      <w:pPr>
        <w:jc w:val="center"/>
        <w:rPr>
          <w:b/>
          <w:sz w:val="24"/>
          <w:szCs w:val="24"/>
        </w:rPr>
      </w:pPr>
      <w:r w:rsidRPr="007F5819">
        <w:rPr>
          <w:b/>
          <w:sz w:val="24"/>
          <w:szCs w:val="24"/>
        </w:rPr>
        <w:t>Dodatku č. 1 k nájemní smlouvě ze dne 20. 12. 2013, č. 001/2014</w:t>
      </w:r>
    </w:p>
    <w:p w:rsidR="00542C58" w:rsidRPr="007F5819" w:rsidRDefault="00542C58" w:rsidP="00E9208B">
      <w:pPr>
        <w:jc w:val="both"/>
        <w:rPr>
          <w:sz w:val="24"/>
          <w:szCs w:val="24"/>
        </w:rPr>
      </w:pPr>
    </w:p>
    <w:p w:rsidR="00542C58" w:rsidRPr="007F5819" w:rsidRDefault="00542C58" w:rsidP="00542C58">
      <w:pPr>
        <w:jc w:val="center"/>
        <w:rPr>
          <w:b/>
          <w:sz w:val="24"/>
          <w:szCs w:val="24"/>
        </w:rPr>
      </w:pPr>
      <w:r w:rsidRPr="007F5819">
        <w:rPr>
          <w:b/>
          <w:sz w:val="24"/>
          <w:szCs w:val="24"/>
        </w:rPr>
        <w:t>I.</w:t>
      </w:r>
    </w:p>
    <w:p w:rsidR="00542C58" w:rsidRPr="007F5819" w:rsidRDefault="00542C58" w:rsidP="00542C58">
      <w:pPr>
        <w:jc w:val="both"/>
        <w:rPr>
          <w:sz w:val="24"/>
          <w:szCs w:val="24"/>
        </w:rPr>
      </w:pPr>
      <w:r w:rsidRPr="007F5819">
        <w:rPr>
          <w:sz w:val="24"/>
          <w:szCs w:val="24"/>
        </w:rPr>
        <w:t xml:space="preserve">Smluvní strany uzavřely dne 20. 12. 2013 Nájemní smlouvu č. 001/2014 (dále jen </w:t>
      </w:r>
      <w:r w:rsidR="00274D9A">
        <w:rPr>
          <w:sz w:val="24"/>
          <w:szCs w:val="24"/>
        </w:rPr>
        <w:t>S</w:t>
      </w:r>
      <w:r w:rsidRPr="007F5819">
        <w:rPr>
          <w:sz w:val="24"/>
          <w:szCs w:val="24"/>
        </w:rPr>
        <w:t xml:space="preserve">mlouva), jejímž předmětem je pronájem nebytových prostor v Kulturním domě Dolní Benešov, Opavská 161, za účelem poskytování základního uměleckého vzdělání a provozování zájmové umělecké činnosti. </w:t>
      </w:r>
    </w:p>
    <w:p w:rsidR="00542C58" w:rsidRPr="007F5819" w:rsidRDefault="00542C58" w:rsidP="00542C58">
      <w:pPr>
        <w:rPr>
          <w:sz w:val="24"/>
          <w:szCs w:val="24"/>
        </w:rPr>
      </w:pPr>
    </w:p>
    <w:p w:rsidR="00542C58" w:rsidRDefault="00542C58" w:rsidP="00542C58">
      <w:pPr>
        <w:jc w:val="center"/>
        <w:rPr>
          <w:b/>
          <w:sz w:val="24"/>
          <w:szCs w:val="24"/>
        </w:rPr>
      </w:pPr>
      <w:r w:rsidRPr="007F5819">
        <w:rPr>
          <w:b/>
          <w:sz w:val="24"/>
          <w:szCs w:val="24"/>
        </w:rPr>
        <w:t>II.</w:t>
      </w:r>
    </w:p>
    <w:p w:rsidR="00B02059" w:rsidRPr="007F5819" w:rsidRDefault="00B02059" w:rsidP="00542C58">
      <w:pPr>
        <w:jc w:val="center"/>
        <w:rPr>
          <w:b/>
          <w:sz w:val="24"/>
          <w:szCs w:val="24"/>
        </w:rPr>
      </w:pPr>
    </w:p>
    <w:p w:rsidR="00546356" w:rsidRDefault="00542C58" w:rsidP="00542C58">
      <w:pPr>
        <w:jc w:val="center"/>
        <w:rPr>
          <w:b/>
          <w:sz w:val="24"/>
          <w:szCs w:val="24"/>
        </w:rPr>
      </w:pPr>
      <w:r w:rsidRPr="007F5819">
        <w:rPr>
          <w:b/>
          <w:sz w:val="24"/>
          <w:szCs w:val="24"/>
        </w:rPr>
        <w:t>Smluvní strany se dohodly, že</w:t>
      </w:r>
      <w:r w:rsidR="00546356">
        <w:rPr>
          <w:b/>
          <w:sz w:val="24"/>
          <w:szCs w:val="24"/>
        </w:rPr>
        <w:t>:</w:t>
      </w:r>
    </w:p>
    <w:p w:rsidR="00546356" w:rsidRDefault="00546356" w:rsidP="00542C58">
      <w:pPr>
        <w:jc w:val="center"/>
        <w:rPr>
          <w:b/>
          <w:sz w:val="24"/>
          <w:szCs w:val="24"/>
        </w:rPr>
      </w:pPr>
    </w:p>
    <w:p w:rsidR="00546356" w:rsidRDefault="00546356" w:rsidP="00546356">
      <w:pPr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  <w:r w:rsidRPr="007F581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7F5819">
        <w:rPr>
          <w:b/>
          <w:sz w:val="24"/>
          <w:szCs w:val="24"/>
        </w:rPr>
        <w:t>smlouvy se mění tak, že nově zní:</w:t>
      </w:r>
    </w:p>
    <w:p w:rsidR="00546356" w:rsidRDefault="00546356" w:rsidP="005463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nájmu</w:t>
      </w:r>
    </w:p>
    <w:p w:rsidR="00546356" w:rsidRPr="00546356" w:rsidRDefault="00546356" w:rsidP="00546356">
      <w:pPr>
        <w:jc w:val="both"/>
        <w:rPr>
          <w:sz w:val="24"/>
          <w:szCs w:val="24"/>
        </w:rPr>
      </w:pPr>
      <w:r w:rsidRPr="00546356">
        <w:rPr>
          <w:sz w:val="24"/>
          <w:szCs w:val="24"/>
        </w:rPr>
        <w:t xml:space="preserve">Pronajímatel je oprávněn dle smlouvy o výpůjčce nemovitého majetku uzavřené mezi ním a městem Dolní Benešov (viz. příloha zřizovací listiny) pronajímat prostory v Kulturním domě, Opavská 161 </w:t>
      </w:r>
      <w:proofErr w:type="spellStart"/>
      <w:r w:rsidRPr="00546356">
        <w:rPr>
          <w:sz w:val="24"/>
          <w:szCs w:val="24"/>
        </w:rPr>
        <w:t>parc</w:t>
      </w:r>
      <w:proofErr w:type="spellEnd"/>
      <w:r w:rsidRPr="00546356">
        <w:rPr>
          <w:sz w:val="24"/>
          <w:szCs w:val="24"/>
        </w:rPr>
        <w:t>. č. 488 v </w:t>
      </w:r>
      <w:proofErr w:type="spellStart"/>
      <w:proofErr w:type="gramStart"/>
      <w:r w:rsidRPr="00546356">
        <w:rPr>
          <w:sz w:val="24"/>
          <w:szCs w:val="24"/>
        </w:rPr>
        <w:t>k.ú</w:t>
      </w:r>
      <w:proofErr w:type="spellEnd"/>
      <w:r w:rsidRPr="00546356">
        <w:rPr>
          <w:sz w:val="24"/>
          <w:szCs w:val="24"/>
        </w:rPr>
        <w:t>.</w:t>
      </w:r>
      <w:proofErr w:type="gramEnd"/>
      <w:r w:rsidRPr="00546356">
        <w:rPr>
          <w:sz w:val="24"/>
          <w:szCs w:val="24"/>
        </w:rPr>
        <w:t xml:space="preserve"> Dolní Benešov, list vlastnictví č. 782. </w:t>
      </w:r>
    </w:p>
    <w:p w:rsidR="00546356" w:rsidRPr="00546356" w:rsidRDefault="00546356" w:rsidP="00546356">
      <w:pPr>
        <w:jc w:val="both"/>
        <w:rPr>
          <w:sz w:val="24"/>
          <w:szCs w:val="24"/>
        </w:rPr>
      </w:pPr>
      <w:r w:rsidRPr="00546356">
        <w:rPr>
          <w:sz w:val="24"/>
          <w:szCs w:val="24"/>
        </w:rPr>
        <w:t>Pronajímatel pronajímá nájemci nebytové prostory v přízemí tohoto domu – celkem 2 místnosti, a to učebna č. 1 o rozloze 20,40</w:t>
      </w:r>
      <w:r w:rsidR="00590740">
        <w:rPr>
          <w:sz w:val="24"/>
          <w:szCs w:val="24"/>
        </w:rPr>
        <w:t xml:space="preserve"> </w:t>
      </w:r>
      <w:r w:rsidRPr="00546356">
        <w:rPr>
          <w:sz w:val="24"/>
          <w:szCs w:val="24"/>
        </w:rPr>
        <w:t>m</w:t>
      </w:r>
      <w:r w:rsidRPr="00B43CB3">
        <w:rPr>
          <w:sz w:val="24"/>
          <w:szCs w:val="24"/>
          <w:vertAlign w:val="superscript"/>
        </w:rPr>
        <w:t>2</w:t>
      </w:r>
      <w:r w:rsidRPr="00546356">
        <w:rPr>
          <w:sz w:val="24"/>
          <w:szCs w:val="24"/>
        </w:rPr>
        <w:t xml:space="preserve"> a učebna č. 2 o rozloze 22,69 m</w:t>
      </w:r>
      <w:r w:rsidRPr="00546356">
        <w:rPr>
          <w:sz w:val="24"/>
          <w:szCs w:val="24"/>
          <w:vertAlign w:val="superscript"/>
        </w:rPr>
        <w:t>2</w:t>
      </w:r>
      <w:r w:rsidRPr="00546356">
        <w:rPr>
          <w:sz w:val="24"/>
          <w:szCs w:val="24"/>
        </w:rPr>
        <w:t>, dále nebytové prostory v 1. patře – celkem 3 místnosti (</w:t>
      </w:r>
      <w:proofErr w:type="spellStart"/>
      <w:r w:rsidRPr="00546356">
        <w:rPr>
          <w:sz w:val="24"/>
          <w:szCs w:val="24"/>
        </w:rPr>
        <w:t>tvz</w:t>
      </w:r>
      <w:proofErr w:type="spellEnd"/>
      <w:r w:rsidRPr="00546356">
        <w:rPr>
          <w:sz w:val="24"/>
          <w:szCs w:val="24"/>
        </w:rPr>
        <w:t xml:space="preserve">. </w:t>
      </w:r>
      <w:r w:rsidR="00590740">
        <w:rPr>
          <w:sz w:val="24"/>
          <w:szCs w:val="24"/>
        </w:rPr>
        <w:t>f</w:t>
      </w:r>
      <w:r w:rsidRPr="00546356">
        <w:rPr>
          <w:sz w:val="24"/>
          <w:szCs w:val="24"/>
        </w:rPr>
        <w:t>ilmový sál) o rozloze 110</w:t>
      </w:r>
      <w:r w:rsidR="00590740">
        <w:rPr>
          <w:sz w:val="24"/>
          <w:szCs w:val="24"/>
        </w:rPr>
        <w:t xml:space="preserve"> </w:t>
      </w:r>
      <w:r w:rsidRPr="00546356">
        <w:rPr>
          <w:sz w:val="24"/>
          <w:szCs w:val="24"/>
        </w:rPr>
        <w:t>m</w:t>
      </w:r>
      <w:r w:rsidRPr="00546356">
        <w:rPr>
          <w:sz w:val="24"/>
          <w:szCs w:val="24"/>
          <w:vertAlign w:val="superscript"/>
        </w:rPr>
        <w:t>2</w:t>
      </w:r>
      <w:r w:rsidRPr="00546356">
        <w:rPr>
          <w:sz w:val="24"/>
          <w:szCs w:val="24"/>
        </w:rPr>
        <w:t xml:space="preserve">, (tzv. </w:t>
      </w:r>
      <w:proofErr w:type="spellStart"/>
      <w:r w:rsidRPr="00546356">
        <w:rPr>
          <w:sz w:val="24"/>
          <w:szCs w:val="24"/>
        </w:rPr>
        <w:t>repre</w:t>
      </w:r>
      <w:proofErr w:type="spellEnd"/>
      <w:r w:rsidRPr="00546356">
        <w:rPr>
          <w:sz w:val="24"/>
          <w:szCs w:val="24"/>
        </w:rPr>
        <w:t xml:space="preserve"> místnost) o rozloze 36,1 m</w:t>
      </w:r>
      <w:r w:rsidRPr="00546356">
        <w:rPr>
          <w:sz w:val="24"/>
          <w:szCs w:val="24"/>
          <w:vertAlign w:val="superscript"/>
        </w:rPr>
        <w:t>2</w:t>
      </w:r>
      <w:r w:rsidRPr="00546356">
        <w:rPr>
          <w:sz w:val="24"/>
          <w:szCs w:val="24"/>
        </w:rPr>
        <w:t xml:space="preserve"> a (tzv. foto místnost) o rozloze 13,5 m</w:t>
      </w:r>
      <w:r w:rsidRPr="00546356">
        <w:rPr>
          <w:sz w:val="24"/>
          <w:szCs w:val="24"/>
          <w:vertAlign w:val="superscript"/>
        </w:rPr>
        <w:t>2</w:t>
      </w:r>
      <w:r w:rsidRPr="00546356">
        <w:rPr>
          <w:sz w:val="24"/>
          <w:szCs w:val="24"/>
        </w:rPr>
        <w:t xml:space="preserve">. </w:t>
      </w:r>
    </w:p>
    <w:p w:rsidR="00546356" w:rsidRDefault="00546356" w:rsidP="00546356">
      <w:pPr>
        <w:rPr>
          <w:b/>
          <w:sz w:val="24"/>
          <w:szCs w:val="24"/>
        </w:rPr>
      </w:pPr>
    </w:p>
    <w:p w:rsidR="00546356" w:rsidRPr="007F5819" w:rsidRDefault="00546356" w:rsidP="00546356">
      <w:pPr>
        <w:rPr>
          <w:b/>
          <w:sz w:val="24"/>
          <w:szCs w:val="24"/>
        </w:rPr>
      </w:pPr>
    </w:p>
    <w:p w:rsidR="00546356" w:rsidRDefault="00546356" w:rsidP="00546356">
      <w:pPr>
        <w:rPr>
          <w:b/>
          <w:sz w:val="24"/>
          <w:szCs w:val="24"/>
        </w:rPr>
      </w:pPr>
    </w:p>
    <w:p w:rsidR="00542C58" w:rsidRDefault="00542C58" w:rsidP="00546356">
      <w:pPr>
        <w:rPr>
          <w:b/>
          <w:sz w:val="24"/>
          <w:szCs w:val="24"/>
        </w:rPr>
      </w:pPr>
      <w:r w:rsidRPr="007F5819">
        <w:rPr>
          <w:b/>
          <w:sz w:val="24"/>
          <w:szCs w:val="24"/>
        </w:rPr>
        <w:t xml:space="preserve"> článek IV. smlouvy se mění tak, že nově zní:</w:t>
      </w:r>
    </w:p>
    <w:p w:rsidR="00340835" w:rsidRDefault="00340835" w:rsidP="00546356">
      <w:pPr>
        <w:rPr>
          <w:b/>
          <w:sz w:val="24"/>
          <w:szCs w:val="24"/>
        </w:rPr>
      </w:pPr>
    </w:p>
    <w:p w:rsidR="00340835" w:rsidRPr="007F5819" w:rsidRDefault="00340835" w:rsidP="003408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Výše nájmu, platební podmínky</w:t>
      </w:r>
    </w:p>
    <w:p w:rsidR="00542C58" w:rsidRPr="007F5819" w:rsidRDefault="00542C58" w:rsidP="007F5819">
      <w:pPr>
        <w:jc w:val="both"/>
        <w:rPr>
          <w:b/>
          <w:sz w:val="24"/>
          <w:szCs w:val="24"/>
        </w:rPr>
      </w:pPr>
    </w:p>
    <w:p w:rsidR="00542C58" w:rsidRPr="007F5819" w:rsidRDefault="00542C58" w:rsidP="007F5819">
      <w:pPr>
        <w:pStyle w:val="Bezmezer"/>
        <w:jc w:val="both"/>
        <w:rPr>
          <w:sz w:val="24"/>
          <w:szCs w:val="24"/>
        </w:rPr>
      </w:pPr>
      <w:r w:rsidRPr="007F5819">
        <w:rPr>
          <w:sz w:val="24"/>
          <w:szCs w:val="24"/>
        </w:rPr>
        <w:t xml:space="preserve">Výše nájemného činí </w:t>
      </w:r>
      <w:r w:rsidR="007F5819" w:rsidRPr="007F5819">
        <w:rPr>
          <w:sz w:val="24"/>
          <w:szCs w:val="24"/>
        </w:rPr>
        <w:t xml:space="preserve">25.000,-Kč. </w:t>
      </w:r>
    </w:p>
    <w:p w:rsidR="007F5819" w:rsidRPr="007F5819" w:rsidRDefault="007F5819" w:rsidP="007F5819">
      <w:pPr>
        <w:pStyle w:val="Bezmezer"/>
        <w:jc w:val="both"/>
        <w:rPr>
          <w:sz w:val="24"/>
          <w:szCs w:val="24"/>
        </w:rPr>
      </w:pPr>
      <w:r w:rsidRPr="007F5819">
        <w:rPr>
          <w:sz w:val="24"/>
          <w:szCs w:val="24"/>
        </w:rPr>
        <w:t xml:space="preserve">Splatnost nájemného je stanovena jednou ročně v celkové výši 25.000,-Kč, a to k 1. 4. kalendářního roku, za nějž se nájem hradí. </w:t>
      </w:r>
    </w:p>
    <w:p w:rsidR="007F5819" w:rsidRPr="007F5819" w:rsidRDefault="007F5819" w:rsidP="007F5819">
      <w:pPr>
        <w:pStyle w:val="Bezmezer"/>
        <w:jc w:val="both"/>
        <w:rPr>
          <w:sz w:val="24"/>
          <w:szCs w:val="24"/>
        </w:rPr>
      </w:pPr>
      <w:r w:rsidRPr="007F5819">
        <w:rPr>
          <w:sz w:val="24"/>
          <w:szCs w:val="24"/>
        </w:rPr>
        <w:t xml:space="preserve">Nájemné je splatné na účet pronajímatele u České spořitelny v Dolním Benešově, č. </w:t>
      </w:r>
      <w:proofErr w:type="spellStart"/>
      <w:r w:rsidRPr="007F5819">
        <w:rPr>
          <w:sz w:val="24"/>
          <w:szCs w:val="24"/>
        </w:rPr>
        <w:t>ú.</w:t>
      </w:r>
      <w:proofErr w:type="spellEnd"/>
      <w:r w:rsidRPr="007F5819">
        <w:rPr>
          <w:sz w:val="24"/>
          <w:szCs w:val="24"/>
        </w:rPr>
        <w:t xml:space="preserve"> </w:t>
      </w:r>
      <w:r w:rsidR="00A45913">
        <w:rPr>
          <w:sz w:val="24"/>
          <w:szCs w:val="24"/>
        </w:rPr>
        <w:t>XXXXXXXXXXXX</w:t>
      </w:r>
      <w:bookmarkStart w:id="0" w:name="_GoBack"/>
      <w:bookmarkEnd w:id="0"/>
      <w:r w:rsidRPr="007F5819">
        <w:rPr>
          <w:sz w:val="24"/>
          <w:szCs w:val="24"/>
        </w:rPr>
        <w:t>, VS je IČ nájemce. Nájemné lze uhradit převodním příkazem na účet pronajímatele nebo hotově na sekretariátě KD. V případě nezaplacení stanoveného nájemného v dohodnutém termínu, bude nájemci vyměřena smluvní pokuta ve výši 0,05% z hodnoty neuhrazené splátky za každý den prodlení</w:t>
      </w:r>
      <w:r w:rsidR="00CB4551">
        <w:rPr>
          <w:sz w:val="24"/>
          <w:szCs w:val="24"/>
        </w:rPr>
        <w:t>.</w:t>
      </w:r>
      <w:r w:rsidRPr="007F5819">
        <w:rPr>
          <w:sz w:val="24"/>
          <w:szCs w:val="24"/>
        </w:rPr>
        <w:t xml:space="preserve"> </w:t>
      </w:r>
    </w:p>
    <w:p w:rsidR="007F5819" w:rsidRPr="007F5819" w:rsidRDefault="007F5819" w:rsidP="007F5819">
      <w:pPr>
        <w:pStyle w:val="Bezmezer"/>
        <w:jc w:val="both"/>
        <w:rPr>
          <w:sz w:val="24"/>
          <w:szCs w:val="24"/>
        </w:rPr>
      </w:pPr>
      <w:r w:rsidRPr="007F5819">
        <w:rPr>
          <w:sz w:val="24"/>
          <w:szCs w:val="24"/>
        </w:rPr>
        <w:t xml:space="preserve">V případě úpravy cen veškerých energií od dodavatelů si pronajímatel vyhrazuje právo upravit výši zálohových i paušálních částek za služby spojené s nájmem. </w:t>
      </w:r>
    </w:p>
    <w:p w:rsidR="007F5819" w:rsidRPr="007F5819" w:rsidRDefault="007F5819" w:rsidP="007F5819">
      <w:pPr>
        <w:pStyle w:val="Bezmezer"/>
        <w:rPr>
          <w:sz w:val="24"/>
          <w:szCs w:val="24"/>
        </w:rPr>
      </w:pPr>
    </w:p>
    <w:p w:rsidR="00B02059" w:rsidRDefault="00B02059" w:rsidP="007F5819">
      <w:pPr>
        <w:pStyle w:val="Bezmezer"/>
        <w:jc w:val="center"/>
        <w:rPr>
          <w:b/>
          <w:sz w:val="24"/>
          <w:szCs w:val="24"/>
        </w:rPr>
      </w:pPr>
    </w:p>
    <w:p w:rsidR="00B02059" w:rsidRDefault="00B02059" w:rsidP="007F5819">
      <w:pPr>
        <w:pStyle w:val="Bezmezer"/>
        <w:jc w:val="center"/>
        <w:rPr>
          <w:b/>
          <w:sz w:val="24"/>
          <w:szCs w:val="24"/>
        </w:rPr>
      </w:pPr>
    </w:p>
    <w:p w:rsidR="007F5819" w:rsidRDefault="007F5819" w:rsidP="007F5819">
      <w:pPr>
        <w:pStyle w:val="Bezmezer"/>
        <w:jc w:val="center"/>
        <w:rPr>
          <w:b/>
          <w:sz w:val="24"/>
          <w:szCs w:val="24"/>
        </w:rPr>
      </w:pPr>
      <w:r w:rsidRPr="007F5819">
        <w:rPr>
          <w:b/>
          <w:sz w:val="24"/>
          <w:szCs w:val="24"/>
        </w:rPr>
        <w:t>III.</w:t>
      </w:r>
    </w:p>
    <w:p w:rsidR="007F5819" w:rsidRDefault="007F5819" w:rsidP="007F5819">
      <w:pPr>
        <w:pStyle w:val="Bezmezer"/>
        <w:jc w:val="center"/>
        <w:rPr>
          <w:b/>
          <w:sz w:val="24"/>
          <w:szCs w:val="24"/>
        </w:rPr>
      </w:pPr>
    </w:p>
    <w:p w:rsidR="007F5819" w:rsidRPr="00B02059" w:rsidRDefault="00B02059" w:rsidP="00B0205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 w:rsidR="007F5819" w:rsidRPr="00B02059">
        <w:rPr>
          <w:sz w:val="24"/>
          <w:szCs w:val="24"/>
        </w:rPr>
        <w:t xml:space="preserve">Ostatní ujednání Smlouvy zůstávají beze změny. </w:t>
      </w:r>
    </w:p>
    <w:p w:rsidR="007F5819" w:rsidRPr="00B02059" w:rsidRDefault="00B02059" w:rsidP="00B0205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2/ </w:t>
      </w:r>
      <w:r w:rsidR="007F5819" w:rsidRPr="00B02059">
        <w:rPr>
          <w:sz w:val="24"/>
          <w:szCs w:val="24"/>
        </w:rPr>
        <w:t>Tento dodatek nabývá platnosti a účinnosti dnem podpisu oběma smluvními stranami.</w:t>
      </w:r>
    </w:p>
    <w:p w:rsidR="007F5819" w:rsidRPr="00B02059" w:rsidRDefault="00B02059" w:rsidP="00B0205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3/ </w:t>
      </w:r>
      <w:r w:rsidR="007F5819" w:rsidRPr="00B02059">
        <w:rPr>
          <w:sz w:val="24"/>
          <w:szCs w:val="24"/>
        </w:rPr>
        <w:t xml:space="preserve">Smluvní strany prohlašují, že tento dodatek byl sepsán podle jejich skutečné a svobodné vůle, že si jej přečetly, s jeho obsahem souhlasí, což stvrzují svým podpisem. </w:t>
      </w:r>
    </w:p>
    <w:p w:rsidR="007F5819" w:rsidRPr="00B02059" w:rsidRDefault="00B02059" w:rsidP="00B0205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4/ </w:t>
      </w:r>
      <w:r w:rsidR="007F5819" w:rsidRPr="00B02059">
        <w:rPr>
          <w:sz w:val="24"/>
          <w:szCs w:val="24"/>
        </w:rPr>
        <w:t xml:space="preserve">Tento dodatek je vyhotoven ve dvou stejnopisech, přičemž každá smluvní strana obdrží jeden stejnopis. </w:t>
      </w:r>
    </w:p>
    <w:p w:rsidR="00B02059" w:rsidRDefault="00B02059" w:rsidP="007F5819">
      <w:pPr>
        <w:pStyle w:val="Bezmezer"/>
        <w:jc w:val="center"/>
        <w:rPr>
          <w:b/>
          <w:sz w:val="24"/>
          <w:szCs w:val="24"/>
        </w:rPr>
      </w:pPr>
    </w:p>
    <w:p w:rsidR="00B02059" w:rsidRDefault="00B02059" w:rsidP="00B02059">
      <w:pPr>
        <w:pStyle w:val="Bezmezer"/>
        <w:rPr>
          <w:sz w:val="24"/>
          <w:szCs w:val="24"/>
        </w:rPr>
      </w:pPr>
      <w:r w:rsidRPr="00B02059">
        <w:rPr>
          <w:sz w:val="24"/>
          <w:szCs w:val="24"/>
        </w:rPr>
        <w:t>v Dolním Benešově dne 1</w:t>
      </w:r>
      <w:r w:rsidR="0040210D">
        <w:rPr>
          <w:sz w:val="24"/>
          <w:szCs w:val="24"/>
        </w:rPr>
        <w:t>0</w:t>
      </w:r>
      <w:r w:rsidRPr="00B02059">
        <w:rPr>
          <w:sz w:val="24"/>
          <w:szCs w:val="24"/>
        </w:rPr>
        <w:t xml:space="preserve">. </w:t>
      </w:r>
      <w:r w:rsidR="0040210D">
        <w:rPr>
          <w:sz w:val="24"/>
          <w:szCs w:val="24"/>
        </w:rPr>
        <w:t>8</w:t>
      </w:r>
      <w:r w:rsidRPr="00B02059">
        <w:rPr>
          <w:sz w:val="24"/>
          <w:szCs w:val="24"/>
        </w:rPr>
        <w:t>. 2018</w:t>
      </w:r>
    </w:p>
    <w:p w:rsidR="00B02059" w:rsidRDefault="00B02059" w:rsidP="00B02059">
      <w:pPr>
        <w:pStyle w:val="Bezmezer"/>
        <w:rPr>
          <w:sz w:val="24"/>
          <w:szCs w:val="24"/>
        </w:rPr>
      </w:pPr>
    </w:p>
    <w:p w:rsidR="00B02059" w:rsidRDefault="00B02059" w:rsidP="00B02059">
      <w:pPr>
        <w:pStyle w:val="Bezmezer"/>
        <w:rPr>
          <w:sz w:val="24"/>
          <w:szCs w:val="24"/>
        </w:rPr>
      </w:pPr>
    </w:p>
    <w:p w:rsidR="00B02059" w:rsidRDefault="00B02059" w:rsidP="00B02059">
      <w:pPr>
        <w:pStyle w:val="Bezmezer"/>
        <w:rPr>
          <w:sz w:val="24"/>
          <w:szCs w:val="24"/>
        </w:rPr>
      </w:pPr>
    </w:p>
    <w:p w:rsidR="00B02059" w:rsidRDefault="00B02059" w:rsidP="00B02059">
      <w:pPr>
        <w:pStyle w:val="Bezmezer"/>
        <w:rPr>
          <w:sz w:val="24"/>
          <w:szCs w:val="24"/>
        </w:rPr>
      </w:pPr>
    </w:p>
    <w:p w:rsidR="00B02059" w:rsidRDefault="00B02059" w:rsidP="00B02059">
      <w:pPr>
        <w:pStyle w:val="Bezmezer"/>
        <w:rPr>
          <w:sz w:val="24"/>
          <w:szCs w:val="24"/>
        </w:rPr>
      </w:pPr>
    </w:p>
    <w:p w:rsidR="00B02059" w:rsidRDefault="00B02059" w:rsidP="00B02059">
      <w:pPr>
        <w:pStyle w:val="Bezmezer"/>
        <w:rPr>
          <w:sz w:val="24"/>
          <w:szCs w:val="24"/>
        </w:rPr>
      </w:pPr>
    </w:p>
    <w:p w:rsidR="00B02059" w:rsidRDefault="00B02059" w:rsidP="00B0205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                               …………………………………………………</w:t>
      </w:r>
    </w:p>
    <w:p w:rsidR="00B02059" w:rsidRPr="00B02059" w:rsidRDefault="00B02059" w:rsidP="00B0205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gramStart"/>
      <w:r>
        <w:rPr>
          <w:sz w:val="24"/>
          <w:szCs w:val="24"/>
        </w:rPr>
        <w:t>Nájemce                                                                                 Pronajímatel</w:t>
      </w:r>
      <w:proofErr w:type="gramEnd"/>
    </w:p>
    <w:sectPr w:rsidR="00B02059" w:rsidRPr="00B0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334CF"/>
    <w:multiLevelType w:val="hybridMultilevel"/>
    <w:tmpl w:val="3474AADA"/>
    <w:lvl w:ilvl="0" w:tplc="F25080AE">
      <w:start w:val="1"/>
      <w:numFmt w:val="upperRoman"/>
      <w:lvlText w:val="%1."/>
      <w:lvlJc w:val="left"/>
      <w:pPr>
        <w:ind w:left="511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8B"/>
    <w:rsid w:val="00274D9A"/>
    <w:rsid w:val="00340835"/>
    <w:rsid w:val="0040210D"/>
    <w:rsid w:val="00542C58"/>
    <w:rsid w:val="00546356"/>
    <w:rsid w:val="00590740"/>
    <w:rsid w:val="007F5819"/>
    <w:rsid w:val="00A45913"/>
    <w:rsid w:val="00B02059"/>
    <w:rsid w:val="00B43CB3"/>
    <w:rsid w:val="00CB4551"/>
    <w:rsid w:val="00D323CB"/>
    <w:rsid w:val="00D76832"/>
    <w:rsid w:val="00E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7785E-D8E7-486F-BC72-08D78E50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2C58"/>
    <w:pPr>
      <w:ind w:left="720"/>
      <w:contextualSpacing/>
    </w:pPr>
  </w:style>
  <w:style w:type="paragraph" w:styleId="Bezmezer">
    <w:name w:val="No Spacing"/>
    <w:uiPriority w:val="1"/>
    <w:qFormat/>
    <w:rsid w:val="007F581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2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Stefek</dc:creator>
  <cp:keywords/>
  <dc:description/>
  <cp:lastModifiedBy>Jarmila</cp:lastModifiedBy>
  <cp:revision>2</cp:revision>
  <cp:lastPrinted>2018-08-10T07:00:00Z</cp:lastPrinted>
  <dcterms:created xsi:type="dcterms:W3CDTF">2018-08-23T11:14:00Z</dcterms:created>
  <dcterms:modified xsi:type="dcterms:W3CDTF">2018-08-23T11:14:00Z</dcterms:modified>
</cp:coreProperties>
</file>