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2A171" w14:textId="77777777" w:rsidR="008A34E8" w:rsidRPr="00146E23" w:rsidRDefault="008A34E8" w:rsidP="008A34E8">
      <w:pPr>
        <w:pStyle w:val="Nadpis1"/>
        <w:jc w:val="center"/>
        <w:rPr>
          <w:rFonts w:ascii="Helvetica Neue" w:eastAsiaTheme="minorHAnsi" w:hAnsi="Helvetica Neue" w:cstheme="minorBidi"/>
          <w:color w:val="000000" w:themeColor="text1"/>
          <w:sz w:val="36"/>
          <w:szCs w:val="24"/>
        </w:rPr>
      </w:pPr>
      <w:r w:rsidRPr="00146E23">
        <w:rPr>
          <w:rFonts w:ascii="Helvetica Neue" w:eastAsiaTheme="minorHAnsi" w:hAnsi="Helvetica Neue" w:cstheme="minorBidi"/>
          <w:color w:val="000000" w:themeColor="text1"/>
          <w:sz w:val="36"/>
          <w:szCs w:val="24"/>
        </w:rPr>
        <w:t>Příkazní smlouva</w:t>
      </w:r>
    </w:p>
    <w:p w14:paraId="1838740C" w14:textId="77777777" w:rsidR="008A34E8" w:rsidRPr="00146E23" w:rsidRDefault="008A34E8" w:rsidP="008A34E8">
      <w:pPr>
        <w:rPr>
          <w:rFonts w:ascii="Helvetica Neue" w:hAnsi="Helvetica Neue"/>
          <w:color w:val="000000" w:themeColor="text1"/>
          <w:sz w:val="22"/>
        </w:rPr>
      </w:pPr>
    </w:p>
    <w:p w14:paraId="48C8BDE9" w14:textId="77777777" w:rsidR="008A34E8" w:rsidRPr="00146E23" w:rsidRDefault="008A34E8" w:rsidP="008A34E8">
      <w:pPr>
        <w:tabs>
          <w:tab w:val="left" w:pos="1701"/>
        </w:tabs>
        <w:rPr>
          <w:rFonts w:ascii="Helvetica Neue" w:hAnsi="Helvetica Neue"/>
          <w:b/>
          <w:color w:val="000000" w:themeColor="text1"/>
          <w:sz w:val="20"/>
        </w:rPr>
      </w:pPr>
      <w:r w:rsidRPr="00146E23">
        <w:rPr>
          <w:rFonts w:ascii="Helvetica Neue" w:hAnsi="Helvetica Neue"/>
          <w:b/>
          <w:color w:val="000000" w:themeColor="text1"/>
          <w:sz w:val="20"/>
        </w:rPr>
        <w:t xml:space="preserve">Příkazce: </w:t>
      </w:r>
      <w:r w:rsidRPr="00146E23">
        <w:rPr>
          <w:rFonts w:ascii="Helvetica Neue" w:hAnsi="Helvetica Neue"/>
          <w:b/>
          <w:color w:val="000000" w:themeColor="text1"/>
          <w:sz w:val="20"/>
        </w:rPr>
        <w:tab/>
      </w:r>
    </w:p>
    <w:p w14:paraId="410E82EF" w14:textId="77777777" w:rsidR="00583A85" w:rsidRPr="00583A85" w:rsidRDefault="00583A85" w:rsidP="00583A85">
      <w:pPr>
        <w:tabs>
          <w:tab w:val="left" w:pos="1701"/>
        </w:tabs>
        <w:rPr>
          <w:rFonts w:ascii="Helvetica Neue" w:hAnsi="Helvetica Neue"/>
          <w:b/>
          <w:color w:val="000000" w:themeColor="text1"/>
          <w:sz w:val="20"/>
        </w:rPr>
      </w:pPr>
      <w:r w:rsidRPr="00583A85">
        <w:rPr>
          <w:rFonts w:ascii="Helvetica Neue" w:hAnsi="Helvetica Neue"/>
          <w:b/>
          <w:color w:val="000000" w:themeColor="text1"/>
          <w:sz w:val="20"/>
        </w:rPr>
        <w:t>Speciální základní škola, mateřská škola a praktická škola Moravská Třebová</w:t>
      </w:r>
    </w:p>
    <w:p w14:paraId="64C1DE24" w14:textId="2D5EF682" w:rsidR="00583A85" w:rsidRPr="00583A85" w:rsidRDefault="00583A85" w:rsidP="00583A85">
      <w:pPr>
        <w:tabs>
          <w:tab w:val="left" w:pos="1701"/>
        </w:tabs>
        <w:rPr>
          <w:rFonts w:ascii="Helvetica Neue" w:hAnsi="Helvetica Neue"/>
          <w:color w:val="000000" w:themeColor="text1"/>
          <w:sz w:val="20"/>
        </w:rPr>
      </w:pPr>
      <w:r w:rsidRPr="00583A85">
        <w:rPr>
          <w:rFonts w:ascii="Helvetica Neue" w:hAnsi="Helvetica Neue"/>
          <w:color w:val="000000" w:themeColor="text1"/>
          <w:sz w:val="20"/>
        </w:rPr>
        <w:t xml:space="preserve">Moravská Třebová, </w:t>
      </w:r>
      <w:bookmarkStart w:id="0" w:name="_GoBack"/>
      <w:bookmarkEnd w:id="0"/>
    </w:p>
    <w:p w14:paraId="7C740AAD" w14:textId="77777777" w:rsidR="00583A85" w:rsidRPr="00583A85" w:rsidRDefault="00583A85" w:rsidP="00583A85">
      <w:pPr>
        <w:tabs>
          <w:tab w:val="left" w:pos="1701"/>
        </w:tabs>
        <w:rPr>
          <w:rFonts w:ascii="Helvetica Neue" w:hAnsi="Helvetica Neue"/>
          <w:color w:val="000000" w:themeColor="text1"/>
          <w:sz w:val="20"/>
        </w:rPr>
      </w:pPr>
      <w:r w:rsidRPr="00583A85">
        <w:rPr>
          <w:rFonts w:ascii="Helvetica Neue" w:hAnsi="Helvetica Neue"/>
          <w:color w:val="000000" w:themeColor="text1"/>
          <w:sz w:val="20"/>
        </w:rPr>
        <w:t>IČ: 62033034</w:t>
      </w:r>
    </w:p>
    <w:p w14:paraId="0ACA9BDE" w14:textId="798E3CE2" w:rsidR="00583A85" w:rsidRPr="00583A85" w:rsidRDefault="00583A85" w:rsidP="00583A85">
      <w:pPr>
        <w:tabs>
          <w:tab w:val="left" w:pos="1701"/>
        </w:tabs>
        <w:rPr>
          <w:rFonts w:ascii="Helvetica Neue" w:hAnsi="Helvetica Neue"/>
          <w:color w:val="000000" w:themeColor="text1"/>
          <w:sz w:val="20"/>
        </w:rPr>
      </w:pPr>
      <w:proofErr w:type="gramStart"/>
      <w:r w:rsidRPr="00583A85">
        <w:rPr>
          <w:rFonts w:ascii="Helvetica Neue" w:hAnsi="Helvetica Neue"/>
          <w:color w:val="000000" w:themeColor="text1"/>
          <w:sz w:val="20"/>
        </w:rPr>
        <w:t>Zastoupen,  ředitelkou</w:t>
      </w:r>
      <w:proofErr w:type="gramEnd"/>
    </w:p>
    <w:p w14:paraId="0369CFE5" w14:textId="60C2AFD9" w:rsidR="00583A85" w:rsidRPr="00583A85" w:rsidRDefault="00583A85" w:rsidP="00583A85">
      <w:pPr>
        <w:tabs>
          <w:tab w:val="left" w:pos="1701"/>
        </w:tabs>
        <w:rPr>
          <w:rFonts w:ascii="Helvetica Neue" w:hAnsi="Helvetica Neue"/>
          <w:color w:val="000000" w:themeColor="text1"/>
          <w:sz w:val="20"/>
        </w:rPr>
      </w:pPr>
      <w:r w:rsidRPr="00583A85">
        <w:rPr>
          <w:rFonts w:ascii="Helvetica Neue" w:hAnsi="Helvetica Neue"/>
          <w:color w:val="000000" w:themeColor="text1"/>
          <w:sz w:val="20"/>
        </w:rPr>
        <w:t xml:space="preserve">Email: </w:t>
      </w:r>
    </w:p>
    <w:p w14:paraId="5AA6AF9A" w14:textId="6021954F" w:rsidR="002C697B" w:rsidRPr="00583A85" w:rsidRDefault="002C697B" w:rsidP="00583A85">
      <w:pPr>
        <w:tabs>
          <w:tab w:val="left" w:pos="1701"/>
        </w:tabs>
        <w:rPr>
          <w:rFonts w:ascii="Helvetica Neue" w:hAnsi="Helvetica Neue"/>
          <w:color w:val="000000" w:themeColor="text1"/>
          <w:sz w:val="20"/>
        </w:rPr>
      </w:pPr>
      <w:r w:rsidRPr="00583A85">
        <w:rPr>
          <w:rFonts w:ascii="Helvetica Neue" w:hAnsi="Helvetica Neue"/>
          <w:color w:val="000000" w:themeColor="text1"/>
          <w:sz w:val="20"/>
        </w:rPr>
        <w:t>(dále jen příkazce)</w:t>
      </w:r>
    </w:p>
    <w:p w14:paraId="42EC1DE5" w14:textId="77777777" w:rsidR="008A34E8" w:rsidRPr="00146E23" w:rsidRDefault="008A34E8" w:rsidP="008A34E8">
      <w:pPr>
        <w:tabs>
          <w:tab w:val="left" w:pos="1701"/>
        </w:tabs>
        <w:rPr>
          <w:rFonts w:ascii="Helvetica Neue" w:hAnsi="Helvetica Neue"/>
          <w:color w:val="000000" w:themeColor="text1"/>
          <w:sz w:val="22"/>
        </w:rPr>
      </w:pPr>
    </w:p>
    <w:p w14:paraId="7743B933" w14:textId="77777777" w:rsidR="008A34E8" w:rsidRPr="00146E23" w:rsidRDefault="008A34E8" w:rsidP="008A34E8">
      <w:pPr>
        <w:tabs>
          <w:tab w:val="left" w:pos="1701"/>
        </w:tabs>
        <w:rPr>
          <w:rFonts w:ascii="Helvetica Neue" w:hAnsi="Helvetica Neue"/>
          <w:color w:val="000000" w:themeColor="text1"/>
          <w:sz w:val="20"/>
        </w:rPr>
      </w:pPr>
      <w:r w:rsidRPr="00146E23">
        <w:rPr>
          <w:rFonts w:ascii="Helvetica Neue" w:hAnsi="Helvetica Neue"/>
          <w:color w:val="000000" w:themeColor="text1"/>
          <w:sz w:val="20"/>
        </w:rPr>
        <w:t>a</w:t>
      </w:r>
    </w:p>
    <w:p w14:paraId="7C24BFA7" w14:textId="77777777" w:rsidR="008A34E8" w:rsidRPr="00146E23" w:rsidRDefault="008A34E8" w:rsidP="008A34E8">
      <w:pPr>
        <w:tabs>
          <w:tab w:val="left" w:pos="1701"/>
        </w:tabs>
        <w:rPr>
          <w:rFonts w:ascii="Helvetica Neue" w:hAnsi="Helvetica Neue"/>
          <w:b/>
          <w:color w:val="000000" w:themeColor="text1"/>
          <w:sz w:val="20"/>
        </w:rPr>
      </w:pPr>
    </w:p>
    <w:p w14:paraId="28D959B0" w14:textId="77777777" w:rsidR="008A34E8" w:rsidRPr="00146E23" w:rsidRDefault="008A34E8" w:rsidP="008A34E8">
      <w:pPr>
        <w:tabs>
          <w:tab w:val="left" w:pos="1701"/>
        </w:tabs>
        <w:rPr>
          <w:rFonts w:ascii="Helvetica Neue" w:hAnsi="Helvetica Neue"/>
          <w:b/>
          <w:color w:val="000000" w:themeColor="text1"/>
          <w:sz w:val="20"/>
        </w:rPr>
      </w:pPr>
      <w:r w:rsidRPr="00146E23">
        <w:rPr>
          <w:rFonts w:ascii="Helvetica Neue" w:hAnsi="Helvetica Neue"/>
          <w:b/>
          <w:color w:val="000000" w:themeColor="text1"/>
          <w:sz w:val="20"/>
        </w:rPr>
        <w:t>Příkazník:</w:t>
      </w:r>
      <w:r w:rsidRPr="00146E23">
        <w:rPr>
          <w:rFonts w:ascii="Helvetica Neue" w:hAnsi="Helvetica Neue"/>
          <w:color w:val="000000" w:themeColor="text1"/>
          <w:sz w:val="20"/>
        </w:rPr>
        <w:t xml:space="preserve">    </w:t>
      </w:r>
      <w:r w:rsidRPr="00146E23">
        <w:rPr>
          <w:rFonts w:ascii="Helvetica Neue" w:hAnsi="Helvetica Neue"/>
          <w:color w:val="000000" w:themeColor="text1"/>
          <w:sz w:val="20"/>
        </w:rPr>
        <w:tab/>
      </w:r>
      <w:r w:rsidRPr="00146E23">
        <w:rPr>
          <w:rFonts w:ascii="Helvetica Neue" w:hAnsi="Helvetica Neue"/>
          <w:b/>
          <w:color w:val="000000" w:themeColor="text1"/>
          <w:sz w:val="20"/>
        </w:rPr>
        <w:t xml:space="preserve"> </w:t>
      </w:r>
    </w:p>
    <w:p w14:paraId="35527DB2" w14:textId="0DA643A3" w:rsidR="008A34E8" w:rsidRPr="00146E23" w:rsidRDefault="008B0856" w:rsidP="008A34E8">
      <w:pPr>
        <w:tabs>
          <w:tab w:val="left" w:pos="1701"/>
        </w:tabs>
        <w:rPr>
          <w:rFonts w:ascii="Helvetica Neue" w:hAnsi="Helvetica Neue"/>
          <w:color w:val="000000" w:themeColor="text1"/>
          <w:sz w:val="20"/>
        </w:rPr>
      </w:pPr>
      <w:r>
        <w:rPr>
          <w:rFonts w:ascii="Helvetica Neue" w:hAnsi="Helvetica Neue"/>
          <w:b/>
          <w:color w:val="000000" w:themeColor="text1"/>
          <w:sz w:val="20"/>
        </w:rPr>
        <w:t>Zlepšovatelé s.r.o.</w:t>
      </w:r>
    </w:p>
    <w:p w14:paraId="688FD709" w14:textId="6B5EC2AA" w:rsidR="002C697B" w:rsidRPr="00146E23" w:rsidRDefault="008A34E8" w:rsidP="008B0856">
      <w:pPr>
        <w:tabs>
          <w:tab w:val="left" w:pos="1701"/>
        </w:tabs>
        <w:rPr>
          <w:rFonts w:ascii="Helvetica Neue" w:hAnsi="Helvetica Neue"/>
          <w:color w:val="000000" w:themeColor="text1"/>
          <w:sz w:val="20"/>
        </w:rPr>
      </w:pPr>
      <w:r w:rsidRPr="00146E23">
        <w:rPr>
          <w:rFonts w:ascii="Helvetica Neue" w:hAnsi="Helvetica Neue"/>
          <w:color w:val="000000" w:themeColor="text1"/>
          <w:sz w:val="20"/>
        </w:rPr>
        <w:t xml:space="preserve">Sídlo firmy: </w:t>
      </w:r>
    </w:p>
    <w:p w14:paraId="72630F41" w14:textId="2C5A5A49" w:rsidR="008A34E8" w:rsidRPr="00146E23" w:rsidRDefault="006C6B90" w:rsidP="008B0856">
      <w:pPr>
        <w:tabs>
          <w:tab w:val="left" w:pos="1701"/>
        </w:tabs>
        <w:rPr>
          <w:rFonts w:ascii="Helvetica Neue" w:hAnsi="Helvetica Neue"/>
          <w:color w:val="000000" w:themeColor="text1"/>
          <w:sz w:val="20"/>
        </w:rPr>
      </w:pPr>
      <w:r>
        <w:rPr>
          <w:rFonts w:ascii="Helvetica Neue" w:hAnsi="Helvetica Neue"/>
          <w:color w:val="000000" w:themeColor="text1"/>
          <w:sz w:val="20"/>
        </w:rPr>
        <w:t xml:space="preserve">IČ: </w:t>
      </w:r>
      <w:r w:rsidR="008B0856" w:rsidRPr="008B0856">
        <w:rPr>
          <w:rFonts w:ascii="Helvetica Neue" w:hAnsi="Helvetica Neue"/>
          <w:color w:val="000000" w:themeColor="text1"/>
          <w:sz w:val="20"/>
        </w:rPr>
        <w:t>05011761</w:t>
      </w:r>
    </w:p>
    <w:p w14:paraId="6645989E" w14:textId="27E0FA84" w:rsidR="00E070AD" w:rsidRDefault="006C6B90" w:rsidP="008A34E8">
      <w:pPr>
        <w:tabs>
          <w:tab w:val="left" w:pos="1701"/>
        </w:tabs>
        <w:rPr>
          <w:rFonts w:ascii="Helvetica Neue" w:hAnsi="Helvetica Neue"/>
          <w:color w:val="000000" w:themeColor="text1"/>
          <w:sz w:val="20"/>
        </w:rPr>
      </w:pPr>
      <w:r>
        <w:rPr>
          <w:rFonts w:ascii="Helvetica Neue" w:hAnsi="Helvetica Neue"/>
          <w:color w:val="000000" w:themeColor="text1"/>
          <w:sz w:val="20"/>
        </w:rPr>
        <w:t xml:space="preserve">E-mail: </w:t>
      </w:r>
    </w:p>
    <w:p w14:paraId="5D4D2008" w14:textId="16AF7FF8" w:rsidR="008A34E8" w:rsidRPr="00146E23" w:rsidRDefault="008A34E8" w:rsidP="008A34E8">
      <w:pPr>
        <w:tabs>
          <w:tab w:val="left" w:pos="1701"/>
        </w:tabs>
        <w:rPr>
          <w:rFonts w:ascii="Helvetica Neue" w:hAnsi="Helvetica Neue"/>
          <w:color w:val="000000" w:themeColor="text1"/>
          <w:sz w:val="20"/>
        </w:rPr>
      </w:pPr>
      <w:r w:rsidRPr="00146E23">
        <w:rPr>
          <w:rFonts w:ascii="Helvetica Neue" w:hAnsi="Helvetica Neue"/>
          <w:color w:val="000000" w:themeColor="text1"/>
          <w:sz w:val="20"/>
        </w:rPr>
        <w:t>(dále jen příkazník)</w:t>
      </w:r>
    </w:p>
    <w:p w14:paraId="72D2B0A4" w14:textId="77777777" w:rsidR="008A34E8" w:rsidRPr="00146E23" w:rsidRDefault="008A34E8" w:rsidP="008A34E8">
      <w:pPr>
        <w:tabs>
          <w:tab w:val="left" w:pos="1701"/>
        </w:tabs>
        <w:rPr>
          <w:rFonts w:ascii="Helvetica Neue" w:hAnsi="Helvetica Neue"/>
          <w:color w:val="000000" w:themeColor="text1"/>
          <w:sz w:val="22"/>
        </w:rPr>
      </w:pPr>
    </w:p>
    <w:p w14:paraId="17CF6656" w14:textId="44A3ADEA" w:rsidR="008A34E8" w:rsidRPr="00146E23" w:rsidRDefault="008A34E8" w:rsidP="008A34E8">
      <w:pPr>
        <w:jc w:val="center"/>
        <w:rPr>
          <w:rFonts w:ascii="Helvetica Neue" w:hAnsi="Helvetica Neue"/>
          <w:color w:val="000000" w:themeColor="text1"/>
          <w:sz w:val="20"/>
        </w:rPr>
      </w:pPr>
      <w:r w:rsidRPr="00146E23">
        <w:rPr>
          <w:rFonts w:ascii="Helvetica Neue" w:hAnsi="Helvetica Neue"/>
          <w:color w:val="000000" w:themeColor="text1"/>
          <w:sz w:val="20"/>
        </w:rPr>
        <w:t xml:space="preserve">uzavírají níže uvedeného roku, měsíce a dne dle § 2430 a násl. zák. 89/2012 Sb., občanský zákoník </w:t>
      </w:r>
      <w:r w:rsidR="001E0A72">
        <w:rPr>
          <w:rFonts w:ascii="Helvetica Neue" w:hAnsi="Helvetica Neue"/>
          <w:color w:val="000000" w:themeColor="text1"/>
          <w:sz w:val="20"/>
        </w:rPr>
        <w:br/>
      </w:r>
      <w:r w:rsidRPr="00146E23">
        <w:rPr>
          <w:rFonts w:ascii="Helvetica Neue" w:hAnsi="Helvetica Neue"/>
          <w:color w:val="000000" w:themeColor="text1"/>
          <w:sz w:val="20"/>
        </w:rPr>
        <w:t xml:space="preserve">v platném znění tuto </w:t>
      </w:r>
    </w:p>
    <w:p w14:paraId="0A95B44E" w14:textId="77777777" w:rsidR="008A34E8" w:rsidRPr="00146E23" w:rsidRDefault="008A34E8" w:rsidP="008A34E8">
      <w:pPr>
        <w:jc w:val="center"/>
        <w:rPr>
          <w:rFonts w:ascii="Helvetica Neue" w:hAnsi="Helvetica Neue"/>
          <w:color w:val="000000" w:themeColor="text1"/>
          <w:sz w:val="36"/>
        </w:rPr>
      </w:pPr>
    </w:p>
    <w:p w14:paraId="2C32DD9E" w14:textId="77777777" w:rsidR="008A34E8" w:rsidRPr="00146E23" w:rsidRDefault="008A34E8" w:rsidP="008A34E8">
      <w:pPr>
        <w:jc w:val="center"/>
        <w:rPr>
          <w:rFonts w:ascii="Helvetica Neue" w:hAnsi="Helvetica Neue"/>
          <w:color w:val="000000" w:themeColor="text1"/>
          <w:sz w:val="36"/>
        </w:rPr>
      </w:pPr>
      <w:r w:rsidRPr="00146E23">
        <w:rPr>
          <w:rFonts w:ascii="Helvetica Neue" w:hAnsi="Helvetica Neue"/>
          <w:color w:val="000000" w:themeColor="text1"/>
          <w:sz w:val="36"/>
        </w:rPr>
        <w:t>Příkazní smlouvu</w:t>
      </w:r>
    </w:p>
    <w:p w14:paraId="366CC29A" w14:textId="77777777" w:rsidR="008A34E8" w:rsidRPr="00146E23" w:rsidRDefault="008A34E8" w:rsidP="008A34E8">
      <w:pPr>
        <w:jc w:val="center"/>
        <w:rPr>
          <w:rFonts w:ascii="Helvetica Neue" w:hAnsi="Helvetica Neue"/>
          <w:color w:val="000000" w:themeColor="text1"/>
        </w:rPr>
      </w:pPr>
    </w:p>
    <w:p w14:paraId="05725D60" w14:textId="77777777" w:rsidR="008A34E8" w:rsidRPr="00146E23" w:rsidRDefault="008A34E8" w:rsidP="008A34E8">
      <w:pPr>
        <w:jc w:val="center"/>
        <w:rPr>
          <w:rFonts w:ascii="Helvetica Neue" w:hAnsi="Helvetica Neue"/>
          <w:b/>
          <w:color w:val="000000" w:themeColor="text1"/>
          <w:sz w:val="20"/>
          <w:szCs w:val="20"/>
        </w:rPr>
      </w:pPr>
      <w:r w:rsidRPr="00146E23">
        <w:rPr>
          <w:rFonts w:ascii="Helvetica Neue" w:hAnsi="Helvetica Neue"/>
          <w:b/>
          <w:color w:val="000000" w:themeColor="text1"/>
          <w:sz w:val="20"/>
          <w:szCs w:val="20"/>
        </w:rPr>
        <w:t>Článek I - předmět smlouvy</w:t>
      </w:r>
    </w:p>
    <w:p w14:paraId="0F74CDAC" w14:textId="3FA042B3" w:rsidR="008A34E8" w:rsidRPr="00782D53" w:rsidRDefault="008A34E8" w:rsidP="00782D53">
      <w:pPr>
        <w:pStyle w:val="Odstavecseseznamem"/>
        <w:numPr>
          <w:ilvl w:val="0"/>
          <w:numId w:val="1"/>
        </w:numPr>
        <w:ind w:left="426"/>
        <w:jc w:val="both"/>
        <w:rPr>
          <w:rFonts w:ascii="Helvetica Neue" w:hAnsi="Helvetica Neue"/>
          <w:color w:val="000000" w:themeColor="text1"/>
        </w:rPr>
      </w:pPr>
      <w:r w:rsidRPr="00782D53">
        <w:rPr>
          <w:rFonts w:ascii="Helvetica Neue" w:hAnsi="Helvetica Neue"/>
          <w:color w:val="000000" w:themeColor="text1"/>
        </w:rPr>
        <w:t>P</w:t>
      </w:r>
      <w:r w:rsidRPr="00782D53">
        <w:rPr>
          <w:rFonts w:ascii="Calibri" w:hAnsi="Calibri" w:cs="Calibri"/>
          <w:color w:val="000000" w:themeColor="text1"/>
        </w:rPr>
        <w:t>ř</w:t>
      </w:r>
      <w:r w:rsidRPr="00782D53">
        <w:rPr>
          <w:rFonts w:ascii="Malgun Gothic" w:hAnsi="Malgun Gothic" w:cs="Malgun Gothic"/>
          <w:color w:val="000000" w:themeColor="text1"/>
        </w:rPr>
        <w:t>í</w:t>
      </w:r>
      <w:r w:rsidRPr="00782D53">
        <w:rPr>
          <w:rFonts w:ascii="Helvetica Neue" w:hAnsi="Helvetica Neue"/>
          <w:color w:val="000000" w:themeColor="text1"/>
        </w:rPr>
        <w:t>kazn</w:t>
      </w:r>
      <w:r w:rsidRPr="00782D53">
        <w:rPr>
          <w:rFonts w:ascii="Malgun Gothic" w:hAnsi="Malgun Gothic" w:cs="Malgun Gothic"/>
          <w:color w:val="000000" w:themeColor="text1"/>
        </w:rPr>
        <w:t>í</w:t>
      </w:r>
      <w:r w:rsidRPr="00782D53">
        <w:rPr>
          <w:rFonts w:ascii="Helvetica Neue" w:hAnsi="Helvetica Neue"/>
          <w:color w:val="000000" w:themeColor="text1"/>
        </w:rPr>
        <w:t>k se dle t</w:t>
      </w:r>
      <w:r w:rsidRPr="00782D53">
        <w:rPr>
          <w:rFonts w:ascii="Malgun Gothic" w:hAnsi="Malgun Gothic" w:cs="Malgun Gothic"/>
          <w:color w:val="000000" w:themeColor="text1"/>
        </w:rPr>
        <w:t>é</w:t>
      </w:r>
      <w:r w:rsidRPr="00782D53">
        <w:rPr>
          <w:rFonts w:ascii="Helvetica Neue" w:hAnsi="Helvetica Neue"/>
          <w:color w:val="000000" w:themeColor="text1"/>
        </w:rPr>
        <w:t>to smlouvy zavazuje jm</w:t>
      </w:r>
      <w:r w:rsidRPr="00782D53">
        <w:rPr>
          <w:rFonts w:ascii="Malgun Gothic" w:hAnsi="Malgun Gothic" w:cs="Malgun Gothic"/>
          <w:color w:val="000000" w:themeColor="text1"/>
        </w:rPr>
        <w:t>é</w:t>
      </w:r>
      <w:r w:rsidRPr="00782D53">
        <w:rPr>
          <w:rFonts w:ascii="Helvetica Neue" w:hAnsi="Helvetica Neue"/>
          <w:color w:val="000000" w:themeColor="text1"/>
        </w:rPr>
        <w:t>nem p</w:t>
      </w:r>
      <w:r w:rsidRPr="00782D53">
        <w:rPr>
          <w:rFonts w:ascii="Calibri" w:hAnsi="Calibri" w:cs="Calibri"/>
          <w:color w:val="000000" w:themeColor="text1"/>
        </w:rPr>
        <w:t>ř</w:t>
      </w:r>
      <w:r w:rsidRPr="00782D53">
        <w:rPr>
          <w:rFonts w:ascii="Malgun Gothic" w:hAnsi="Malgun Gothic" w:cs="Malgun Gothic"/>
          <w:color w:val="000000" w:themeColor="text1"/>
        </w:rPr>
        <w:t>í</w:t>
      </w:r>
      <w:r w:rsidRPr="00782D53">
        <w:rPr>
          <w:rFonts w:ascii="Helvetica Neue" w:hAnsi="Helvetica Neue"/>
          <w:color w:val="000000" w:themeColor="text1"/>
        </w:rPr>
        <w:t xml:space="preserve">kazce a na jeho </w:t>
      </w:r>
      <w:r w:rsidRPr="00782D53">
        <w:rPr>
          <w:rFonts w:ascii="Malgun Gothic" w:hAnsi="Malgun Gothic" w:cs="Malgun Gothic"/>
          <w:color w:val="000000" w:themeColor="text1"/>
        </w:rPr>
        <w:t>ú</w:t>
      </w:r>
      <w:r w:rsidRPr="00782D53">
        <w:rPr>
          <w:rFonts w:ascii="Calibri" w:hAnsi="Calibri" w:cs="Calibri"/>
          <w:color w:val="000000" w:themeColor="text1"/>
        </w:rPr>
        <w:t>č</w:t>
      </w:r>
      <w:r w:rsidRPr="00782D53">
        <w:rPr>
          <w:rFonts w:ascii="Helvetica Neue" w:hAnsi="Helvetica Neue"/>
          <w:color w:val="000000" w:themeColor="text1"/>
        </w:rPr>
        <w:t>et vykon</w:t>
      </w:r>
      <w:r w:rsidRPr="00782D53">
        <w:rPr>
          <w:rFonts w:ascii="Malgun Gothic" w:hAnsi="Malgun Gothic" w:cs="Malgun Gothic"/>
          <w:color w:val="000000" w:themeColor="text1"/>
        </w:rPr>
        <w:t>á</w:t>
      </w:r>
      <w:r w:rsidRPr="00782D53">
        <w:rPr>
          <w:rFonts w:ascii="Helvetica Neue" w:hAnsi="Helvetica Neue"/>
          <w:color w:val="000000" w:themeColor="text1"/>
        </w:rPr>
        <w:t>vat pro p</w:t>
      </w:r>
      <w:r w:rsidRPr="00782D53">
        <w:rPr>
          <w:rFonts w:ascii="Calibri" w:hAnsi="Calibri" w:cs="Calibri"/>
          <w:color w:val="000000" w:themeColor="text1"/>
        </w:rPr>
        <w:t>ř</w:t>
      </w:r>
      <w:r w:rsidRPr="00782D53">
        <w:rPr>
          <w:rFonts w:ascii="Malgun Gothic" w:hAnsi="Malgun Gothic" w:cs="Malgun Gothic"/>
          <w:color w:val="000000" w:themeColor="text1"/>
        </w:rPr>
        <w:t>í</w:t>
      </w:r>
      <w:r w:rsidRPr="00782D53">
        <w:rPr>
          <w:rFonts w:ascii="Helvetica Neue" w:hAnsi="Helvetica Neue"/>
          <w:color w:val="000000" w:themeColor="text1"/>
        </w:rPr>
        <w:t xml:space="preserve">kazce </w:t>
      </w:r>
      <w:r w:rsidRPr="00782D53">
        <w:rPr>
          <w:rFonts w:ascii="Calibri" w:hAnsi="Calibri" w:cs="Calibri"/>
          <w:color w:val="000000" w:themeColor="text1"/>
        </w:rPr>
        <w:t>č</w:t>
      </w:r>
      <w:r w:rsidRPr="00782D53">
        <w:rPr>
          <w:rFonts w:ascii="Helvetica Neue" w:hAnsi="Helvetica Neue"/>
          <w:color w:val="000000" w:themeColor="text1"/>
        </w:rPr>
        <w:t xml:space="preserve">innost </w:t>
      </w:r>
      <w:r w:rsidR="00146E23" w:rsidRPr="00782D53">
        <w:rPr>
          <w:rFonts w:ascii="Helvetica Neue" w:hAnsi="Helvetica Neue"/>
          <w:b/>
          <w:color w:val="000000" w:themeColor="text1"/>
        </w:rPr>
        <w:t>administrátor</w:t>
      </w:r>
      <w:r w:rsidR="00E070AD" w:rsidRPr="00782D53">
        <w:rPr>
          <w:rFonts w:ascii="Helvetica Neue" w:hAnsi="Helvetica Neue"/>
          <w:b/>
          <w:color w:val="000000" w:themeColor="text1"/>
        </w:rPr>
        <w:t>a</w:t>
      </w:r>
      <w:r w:rsidR="00146E23" w:rsidRPr="00782D53">
        <w:rPr>
          <w:rFonts w:ascii="Helvetica Neue" w:hAnsi="Helvetica Neue"/>
          <w:b/>
          <w:color w:val="000000" w:themeColor="text1"/>
        </w:rPr>
        <w:t xml:space="preserve"> d</w:t>
      </w:r>
      <w:r w:rsidR="00782D53" w:rsidRPr="00782D53">
        <w:rPr>
          <w:rFonts w:ascii="Helvetica Neue" w:hAnsi="Helvetica Neue"/>
          <w:b/>
          <w:color w:val="000000" w:themeColor="text1"/>
        </w:rPr>
        <w:t>otace</w:t>
      </w:r>
      <w:r w:rsidR="00782D53" w:rsidRPr="00782D53">
        <w:rPr>
          <w:rFonts w:ascii="Helvetica Neue" w:hAnsi="Helvetica Neue"/>
          <w:color w:val="000000" w:themeColor="text1"/>
        </w:rPr>
        <w:t xml:space="preserve"> v rámci projektu, který je realizován</w:t>
      </w:r>
      <w:r w:rsidR="00146E23" w:rsidRPr="00782D53">
        <w:rPr>
          <w:rFonts w:ascii="Helvetica Neue" w:hAnsi="Helvetica Neue"/>
          <w:b/>
          <w:color w:val="000000" w:themeColor="text1"/>
        </w:rPr>
        <w:t xml:space="preserve"> </w:t>
      </w:r>
      <w:r w:rsidR="00782D53" w:rsidRPr="00782D53">
        <w:rPr>
          <w:rFonts w:ascii="Helvetica Neue" w:hAnsi="Helvetica Neue"/>
          <w:b/>
          <w:color w:val="000000" w:themeColor="text1"/>
        </w:rPr>
        <w:t>v Opera</w:t>
      </w:r>
      <w:r w:rsidR="00782D53" w:rsidRPr="00782D53">
        <w:rPr>
          <w:rFonts w:ascii="Calibri" w:hAnsi="Calibri" w:cs="Calibri"/>
          <w:b/>
          <w:color w:val="000000" w:themeColor="text1"/>
        </w:rPr>
        <w:t>č</w:t>
      </w:r>
      <w:r w:rsidR="00782D53" w:rsidRPr="00782D53">
        <w:rPr>
          <w:rFonts w:ascii="Helvetica Neue" w:hAnsi="Helvetica Neue"/>
          <w:b/>
          <w:color w:val="000000" w:themeColor="text1"/>
        </w:rPr>
        <w:t>ním Programu Zam</w:t>
      </w:r>
      <w:r w:rsidR="00782D53" w:rsidRPr="00782D53">
        <w:rPr>
          <w:rFonts w:ascii="Calibri" w:hAnsi="Calibri" w:cs="Calibri"/>
          <w:b/>
          <w:color w:val="000000" w:themeColor="text1"/>
        </w:rPr>
        <w:t>ě</w:t>
      </w:r>
      <w:r w:rsidR="00782D53" w:rsidRPr="00782D53">
        <w:rPr>
          <w:rFonts w:ascii="Helvetica Neue" w:hAnsi="Helvetica Neue"/>
          <w:b/>
          <w:color w:val="000000" w:themeColor="text1"/>
        </w:rPr>
        <w:t>stnanost (OPZ) ve Výzv</w:t>
      </w:r>
      <w:r w:rsidR="00782D53" w:rsidRPr="00782D53">
        <w:rPr>
          <w:rFonts w:ascii="Calibri" w:hAnsi="Calibri" w:cs="Calibri"/>
          <w:b/>
          <w:color w:val="000000" w:themeColor="text1"/>
        </w:rPr>
        <w:t>ě</w:t>
      </w:r>
      <w:r w:rsidR="00782D53" w:rsidRPr="00782D53">
        <w:rPr>
          <w:rFonts w:ascii="Helvetica Neue" w:hAnsi="Helvetica Neue"/>
          <w:b/>
          <w:color w:val="000000" w:themeColor="text1"/>
        </w:rPr>
        <w:t> </w:t>
      </w:r>
      <w:r w:rsidR="00782D53" w:rsidRPr="00782D53">
        <w:rPr>
          <w:rFonts w:ascii="Calibri" w:hAnsi="Calibri" w:cs="Calibri"/>
          <w:b/>
          <w:color w:val="000000" w:themeColor="text1"/>
        </w:rPr>
        <w:t>č</w:t>
      </w:r>
      <w:r w:rsidR="00782D53" w:rsidRPr="00782D53">
        <w:rPr>
          <w:rFonts w:ascii="Helvetica Neue" w:hAnsi="Helvetica Neue"/>
          <w:b/>
          <w:color w:val="000000" w:themeColor="text1"/>
        </w:rPr>
        <w:t>. 77</w:t>
      </w:r>
      <w:r w:rsidR="00782D53" w:rsidRPr="00782D53">
        <w:rPr>
          <w:rFonts w:ascii="Helvetica Neue" w:hAnsi="Helvetica Neue"/>
          <w:color w:val="000000" w:themeColor="text1"/>
        </w:rPr>
        <w:t> – Podpora za</w:t>
      </w:r>
      <w:r w:rsidR="00782D53" w:rsidRPr="00782D53">
        <w:rPr>
          <w:rFonts w:ascii="Calibri" w:hAnsi="Calibri" w:cs="Calibri"/>
          <w:color w:val="000000" w:themeColor="text1"/>
        </w:rPr>
        <w:t>ř</w:t>
      </w:r>
      <w:r w:rsidR="00782D53" w:rsidRPr="00782D53">
        <w:rPr>
          <w:rFonts w:ascii="Helvetica Neue" w:hAnsi="Helvetica Neue"/>
          <w:color w:val="000000" w:themeColor="text1"/>
        </w:rPr>
        <w:t>ízení pé</w:t>
      </w:r>
      <w:r w:rsidR="00782D53" w:rsidRPr="00782D53">
        <w:rPr>
          <w:rFonts w:ascii="Calibri" w:hAnsi="Calibri" w:cs="Calibri"/>
          <w:color w:val="000000" w:themeColor="text1"/>
        </w:rPr>
        <w:t>č</w:t>
      </w:r>
      <w:r w:rsidR="00782D53" w:rsidRPr="00782D53">
        <w:rPr>
          <w:rFonts w:ascii="Helvetica Neue" w:hAnsi="Helvetica Neue"/>
          <w:color w:val="000000" w:themeColor="text1"/>
        </w:rPr>
        <w:t>e o d</w:t>
      </w:r>
      <w:r w:rsidR="00782D53" w:rsidRPr="00782D53">
        <w:rPr>
          <w:rFonts w:ascii="Calibri" w:hAnsi="Calibri" w:cs="Calibri"/>
          <w:color w:val="000000" w:themeColor="text1"/>
        </w:rPr>
        <w:t>ě</w:t>
      </w:r>
      <w:r w:rsidR="00782D53" w:rsidRPr="00782D53">
        <w:rPr>
          <w:rFonts w:ascii="Helvetica Neue" w:hAnsi="Helvetica Neue"/>
          <w:color w:val="000000" w:themeColor="text1"/>
        </w:rPr>
        <w:t>ti na 1. stupni základních škol v dob</w:t>
      </w:r>
      <w:r w:rsidR="00782D53" w:rsidRPr="00782D53">
        <w:rPr>
          <w:rFonts w:ascii="Calibri" w:hAnsi="Calibri" w:cs="Calibri"/>
          <w:color w:val="000000" w:themeColor="text1"/>
        </w:rPr>
        <w:t>ě</w:t>
      </w:r>
      <w:r w:rsidR="00782D53" w:rsidRPr="00782D53">
        <w:rPr>
          <w:rFonts w:ascii="Helvetica Neue" w:hAnsi="Helvetica Neue"/>
          <w:color w:val="000000" w:themeColor="text1"/>
        </w:rPr>
        <w:t> mimo školní vyu</w:t>
      </w:r>
      <w:r w:rsidR="00782D53" w:rsidRPr="00782D53">
        <w:rPr>
          <w:rFonts w:ascii="Calibri" w:hAnsi="Calibri" w:cs="Calibri"/>
          <w:color w:val="000000" w:themeColor="text1"/>
        </w:rPr>
        <w:t>č</w:t>
      </w:r>
      <w:r w:rsidR="00782D53" w:rsidRPr="00782D53">
        <w:rPr>
          <w:rFonts w:ascii="Helvetica Neue" w:hAnsi="Helvetica Neue"/>
          <w:color w:val="000000" w:themeColor="text1"/>
        </w:rPr>
        <w:t>ování mimo hl. m</w:t>
      </w:r>
      <w:r w:rsidR="00782D53" w:rsidRPr="00782D53">
        <w:rPr>
          <w:rFonts w:ascii="Calibri" w:hAnsi="Calibri" w:cs="Calibri"/>
          <w:color w:val="000000" w:themeColor="text1"/>
        </w:rPr>
        <w:t>ě</w:t>
      </w:r>
      <w:r w:rsidR="00782D53" w:rsidRPr="00782D53">
        <w:rPr>
          <w:rFonts w:ascii="Helvetica Neue" w:hAnsi="Helvetica Neue"/>
          <w:color w:val="000000" w:themeColor="text1"/>
        </w:rPr>
        <w:t>sto Prahu. </w:t>
      </w:r>
    </w:p>
    <w:p w14:paraId="54CFA3DE" w14:textId="77777777" w:rsidR="00146E23" w:rsidRPr="00146E23" w:rsidRDefault="00146E23" w:rsidP="00146E23">
      <w:pPr>
        <w:pStyle w:val="Odstavecseseznamem"/>
        <w:ind w:left="426"/>
        <w:jc w:val="both"/>
        <w:rPr>
          <w:rFonts w:ascii="Helvetica Neue" w:hAnsi="Helvetica Neue"/>
          <w:color w:val="000000" w:themeColor="text1"/>
        </w:rPr>
      </w:pPr>
    </w:p>
    <w:p w14:paraId="0F02EFE4" w14:textId="77777777" w:rsidR="008A34E8" w:rsidRPr="00146E23" w:rsidRDefault="008A34E8" w:rsidP="008A34E8">
      <w:pPr>
        <w:pStyle w:val="Odstavecseseznamem"/>
        <w:numPr>
          <w:ilvl w:val="0"/>
          <w:numId w:val="1"/>
        </w:numPr>
        <w:ind w:left="426"/>
        <w:jc w:val="both"/>
        <w:rPr>
          <w:rFonts w:ascii="Helvetica Neue" w:hAnsi="Helvetica Neue"/>
          <w:color w:val="000000" w:themeColor="text1"/>
        </w:rPr>
      </w:pPr>
      <w:r w:rsidRPr="00146E23">
        <w:rPr>
          <w:rFonts w:ascii="Helvetica Neue" w:hAnsi="Helvetica Neue"/>
          <w:b/>
          <w:color w:val="000000" w:themeColor="text1"/>
        </w:rPr>
        <w:t>Činnost příkazníka zahrnuje:</w:t>
      </w:r>
    </w:p>
    <w:p w14:paraId="4DD3712F" w14:textId="5D743DED" w:rsidR="000B0394" w:rsidRDefault="000B0394" w:rsidP="000B0394">
      <w:pPr>
        <w:pStyle w:val="Odstavecseseznamem"/>
        <w:numPr>
          <w:ilvl w:val="1"/>
          <w:numId w:val="1"/>
        </w:numPr>
        <w:ind w:left="709" w:hanging="284"/>
        <w:jc w:val="both"/>
        <w:rPr>
          <w:rFonts w:ascii="Helvetica Neue" w:hAnsi="Helvetica Neue"/>
          <w:color w:val="000000" w:themeColor="text1"/>
        </w:rPr>
      </w:pPr>
      <w:r>
        <w:rPr>
          <w:rFonts w:ascii="Helvetica Neue" w:hAnsi="Helvetica Neue"/>
          <w:color w:val="000000" w:themeColor="text1"/>
        </w:rPr>
        <w:t>K</w:t>
      </w:r>
      <w:r w:rsidRPr="00154CFE">
        <w:rPr>
          <w:rFonts w:ascii="Helvetica Neue" w:hAnsi="Helvetica Neue"/>
          <w:color w:val="000000" w:themeColor="text1"/>
        </w:rPr>
        <w:t xml:space="preserve">onzultace, přípravu podkladů a administraci žádosti od </w:t>
      </w:r>
      <w:r>
        <w:rPr>
          <w:rFonts w:ascii="Helvetica Neue" w:hAnsi="Helvetica Neue"/>
          <w:color w:val="000000" w:themeColor="text1"/>
        </w:rPr>
        <w:t>vydání tzv. Vyrozumění (informace ze strany Vyhlašovatele tzv. Výzvy o jeho vůli finančně podpořit Projekt příkazce, který byl do výzvy č. 07</w:t>
      </w:r>
      <w:r w:rsidR="00782D53">
        <w:rPr>
          <w:rFonts w:ascii="Helvetica Neue" w:hAnsi="Helvetica Neue"/>
          <w:color w:val="000000" w:themeColor="text1"/>
        </w:rPr>
        <w:t>7</w:t>
      </w:r>
      <w:r>
        <w:rPr>
          <w:rFonts w:ascii="Helvetica Neue" w:hAnsi="Helvetica Neue"/>
          <w:color w:val="000000" w:themeColor="text1"/>
        </w:rPr>
        <w:t xml:space="preserve"> příkazcem podán) až do vydání tzv. Právního aktu (smlouvy mezi Poskytovatelem dotace a příkazcem),</w:t>
      </w:r>
    </w:p>
    <w:p w14:paraId="43A9F7FC" w14:textId="77777777" w:rsidR="000B0394" w:rsidRDefault="000B0394" w:rsidP="000B0394">
      <w:pPr>
        <w:pStyle w:val="Odstavecseseznamem"/>
        <w:numPr>
          <w:ilvl w:val="1"/>
          <w:numId w:val="1"/>
        </w:numPr>
        <w:ind w:left="709" w:hanging="284"/>
        <w:jc w:val="both"/>
        <w:rPr>
          <w:rFonts w:ascii="Helvetica Neue" w:hAnsi="Helvetica Neue"/>
          <w:color w:val="000000" w:themeColor="text1"/>
        </w:rPr>
      </w:pPr>
      <w:r>
        <w:rPr>
          <w:rFonts w:ascii="Helvetica Neue" w:hAnsi="Helvetica Neue"/>
          <w:color w:val="000000" w:themeColor="text1"/>
        </w:rPr>
        <w:lastRenderedPageBreak/>
        <w:t>Podepsání Právního aktu jménem příkazce v systému ISKP14+ (na základě dodané plné moci od příkazce)</w:t>
      </w:r>
    </w:p>
    <w:p w14:paraId="6A9B4534" w14:textId="77777777" w:rsidR="000B0394" w:rsidRDefault="000B0394" w:rsidP="000B0394">
      <w:pPr>
        <w:pStyle w:val="Odstavecseseznamem"/>
        <w:numPr>
          <w:ilvl w:val="1"/>
          <w:numId w:val="1"/>
        </w:numPr>
        <w:ind w:left="709" w:hanging="284"/>
        <w:jc w:val="both"/>
        <w:rPr>
          <w:rFonts w:ascii="Helvetica Neue" w:hAnsi="Helvetica Neue"/>
          <w:color w:val="000000" w:themeColor="text1"/>
        </w:rPr>
      </w:pPr>
      <w:r>
        <w:rPr>
          <w:rFonts w:ascii="Helvetica Neue" w:hAnsi="Helvetica Neue"/>
          <w:color w:val="000000" w:themeColor="text1"/>
        </w:rPr>
        <w:t>Administraci Projektu z hlediska dotačního managementu od vydání Právního aktu do konce Projektu příkazce obsahující:</w:t>
      </w:r>
    </w:p>
    <w:p w14:paraId="61BAC0BE" w14:textId="77777777" w:rsidR="000B0394" w:rsidRDefault="000B0394" w:rsidP="000B0394">
      <w:pPr>
        <w:pStyle w:val="Odstavecseseznamem"/>
        <w:numPr>
          <w:ilvl w:val="2"/>
          <w:numId w:val="1"/>
        </w:numPr>
        <w:ind w:left="1134"/>
        <w:jc w:val="both"/>
        <w:rPr>
          <w:rFonts w:ascii="Helvetica Neue" w:hAnsi="Helvetica Neue"/>
          <w:color w:val="000000" w:themeColor="text1"/>
        </w:rPr>
      </w:pPr>
      <w:r>
        <w:rPr>
          <w:rFonts w:ascii="Helvetica Neue" w:hAnsi="Helvetica Neue"/>
          <w:color w:val="000000" w:themeColor="text1"/>
        </w:rPr>
        <w:t>monitoring termínů a povinností příjemce v rámci příslušné výzvy po dobu Projektu příkazce,</w:t>
      </w:r>
    </w:p>
    <w:p w14:paraId="54812598" w14:textId="77777777" w:rsidR="000B0394" w:rsidRDefault="000B0394" w:rsidP="000B0394">
      <w:pPr>
        <w:pStyle w:val="Odstavecseseznamem"/>
        <w:numPr>
          <w:ilvl w:val="2"/>
          <w:numId w:val="1"/>
        </w:numPr>
        <w:ind w:left="1134"/>
        <w:jc w:val="both"/>
        <w:rPr>
          <w:rFonts w:ascii="Helvetica Neue" w:hAnsi="Helvetica Neue"/>
          <w:color w:val="000000" w:themeColor="text1"/>
        </w:rPr>
      </w:pPr>
      <w:r>
        <w:rPr>
          <w:rFonts w:ascii="Helvetica Neue" w:hAnsi="Helvetica Neue"/>
          <w:color w:val="000000" w:themeColor="text1"/>
        </w:rPr>
        <w:t>konzultace možností výzvy v rámci Obecných pravidel OPZ a specifických pravidel příslušné výzvy,</w:t>
      </w:r>
    </w:p>
    <w:p w14:paraId="798C199F" w14:textId="77777777" w:rsidR="000B0394" w:rsidRDefault="000B0394" w:rsidP="000B0394">
      <w:pPr>
        <w:pStyle w:val="Odstavecseseznamem"/>
        <w:numPr>
          <w:ilvl w:val="2"/>
          <w:numId w:val="1"/>
        </w:numPr>
        <w:ind w:left="1134"/>
        <w:jc w:val="both"/>
        <w:rPr>
          <w:rFonts w:ascii="Helvetica Neue" w:hAnsi="Helvetica Neue"/>
          <w:color w:val="000000" w:themeColor="text1"/>
        </w:rPr>
      </w:pPr>
      <w:r>
        <w:rPr>
          <w:rFonts w:ascii="Helvetica Neue" w:hAnsi="Helvetica Neue"/>
          <w:color w:val="000000" w:themeColor="text1"/>
        </w:rPr>
        <w:t>konzultace týkající se možností nastavení Projektu po vydání tzv. Právního aktu,</w:t>
      </w:r>
    </w:p>
    <w:p w14:paraId="0EBFEE10" w14:textId="77777777" w:rsidR="000B0394" w:rsidRDefault="000B0394" w:rsidP="000B0394">
      <w:pPr>
        <w:pStyle w:val="Odstavecseseznamem"/>
        <w:numPr>
          <w:ilvl w:val="2"/>
          <w:numId w:val="1"/>
        </w:numPr>
        <w:ind w:left="1134"/>
        <w:jc w:val="both"/>
        <w:rPr>
          <w:rFonts w:ascii="Helvetica Neue" w:hAnsi="Helvetica Neue"/>
          <w:color w:val="000000" w:themeColor="text1"/>
        </w:rPr>
      </w:pPr>
      <w:r>
        <w:rPr>
          <w:rFonts w:ascii="Helvetica Neue" w:hAnsi="Helvetica Neue"/>
          <w:color w:val="000000" w:themeColor="text1"/>
        </w:rPr>
        <w:t>přípravu evidence docházky a povinné publicity v rámci Projektu a jejich předání příkazci,</w:t>
      </w:r>
    </w:p>
    <w:p w14:paraId="741C94AE" w14:textId="77777777" w:rsidR="000B0394" w:rsidRDefault="000B0394" w:rsidP="000B0394">
      <w:pPr>
        <w:pStyle w:val="Odstavecseseznamem"/>
        <w:numPr>
          <w:ilvl w:val="2"/>
          <w:numId w:val="1"/>
        </w:numPr>
        <w:ind w:left="1134"/>
        <w:jc w:val="both"/>
        <w:rPr>
          <w:rFonts w:ascii="Helvetica Neue" w:hAnsi="Helvetica Neue"/>
          <w:color w:val="000000" w:themeColor="text1"/>
        </w:rPr>
      </w:pPr>
      <w:r>
        <w:rPr>
          <w:rFonts w:ascii="Helvetica Neue" w:hAnsi="Helvetica Neue"/>
          <w:color w:val="000000" w:themeColor="text1"/>
        </w:rPr>
        <w:t>komunikaci s Poskytovatelem dotace skrze systém ISKP14+ (jménem příkazce na základě dodané plné moci),</w:t>
      </w:r>
    </w:p>
    <w:p w14:paraId="0780D23F" w14:textId="77777777" w:rsidR="000B0394" w:rsidRDefault="000B0394" w:rsidP="000B0394">
      <w:pPr>
        <w:pStyle w:val="Odstavecseseznamem"/>
        <w:numPr>
          <w:ilvl w:val="2"/>
          <w:numId w:val="1"/>
        </w:numPr>
        <w:ind w:left="1134"/>
        <w:jc w:val="both"/>
        <w:rPr>
          <w:rFonts w:ascii="Helvetica Neue" w:hAnsi="Helvetica Neue"/>
          <w:color w:val="000000" w:themeColor="text1"/>
        </w:rPr>
      </w:pPr>
      <w:r>
        <w:rPr>
          <w:rFonts w:ascii="Helvetica Neue" w:hAnsi="Helvetica Neue"/>
          <w:color w:val="000000" w:themeColor="text1"/>
        </w:rPr>
        <w:t>zpracování a odeslání všech vyžádaných podkladů Poskytovateli dotace (za nutné součinnosti příkazce),</w:t>
      </w:r>
    </w:p>
    <w:p w14:paraId="740E7840" w14:textId="77777777" w:rsidR="000B0394" w:rsidRDefault="000B0394" w:rsidP="000B0394">
      <w:pPr>
        <w:pStyle w:val="Odstavecseseznamem"/>
        <w:numPr>
          <w:ilvl w:val="2"/>
          <w:numId w:val="1"/>
        </w:numPr>
        <w:ind w:left="1134"/>
        <w:jc w:val="both"/>
        <w:rPr>
          <w:rFonts w:ascii="Helvetica Neue" w:hAnsi="Helvetica Neue"/>
          <w:color w:val="000000" w:themeColor="text1"/>
        </w:rPr>
      </w:pPr>
      <w:r>
        <w:rPr>
          <w:rFonts w:ascii="Helvetica Neue" w:hAnsi="Helvetica Neue"/>
          <w:color w:val="000000" w:themeColor="text1"/>
        </w:rPr>
        <w:t>vypracování všech nutných Zpráv o realizaci Projektu příkazce a jejich odeslání Poskytovateli dotace,</w:t>
      </w:r>
    </w:p>
    <w:p w14:paraId="6A282662" w14:textId="77777777" w:rsidR="000B0394" w:rsidRDefault="000B0394" w:rsidP="000B0394">
      <w:pPr>
        <w:pStyle w:val="Odstavecseseznamem"/>
        <w:numPr>
          <w:ilvl w:val="2"/>
          <w:numId w:val="1"/>
        </w:numPr>
        <w:ind w:left="1134"/>
        <w:jc w:val="both"/>
        <w:rPr>
          <w:rFonts w:ascii="Helvetica Neue" w:hAnsi="Helvetica Neue"/>
          <w:color w:val="000000" w:themeColor="text1"/>
        </w:rPr>
      </w:pPr>
      <w:r>
        <w:rPr>
          <w:rFonts w:ascii="Helvetica Neue" w:hAnsi="Helvetica Neue"/>
          <w:color w:val="000000" w:themeColor="text1"/>
        </w:rPr>
        <w:t>vypracování všech nutných Žádostí o platbu a jejich odeslání poskytovateli dotace,</w:t>
      </w:r>
    </w:p>
    <w:p w14:paraId="2155769D" w14:textId="446D607E" w:rsidR="000B0394" w:rsidRDefault="000B0394" w:rsidP="000B0394">
      <w:pPr>
        <w:pStyle w:val="Odstavecseseznamem"/>
        <w:numPr>
          <w:ilvl w:val="2"/>
          <w:numId w:val="1"/>
        </w:numPr>
        <w:ind w:left="1134"/>
        <w:jc w:val="both"/>
        <w:rPr>
          <w:rFonts w:ascii="Helvetica Neue" w:hAnsi="Helvetica Neue"/>
          <w:color w:val="000000" w:themeColor="text1"/>
        </w:rPr>
      </w:pPr>
      <w:r>
        <w:rPr>
          <w:rFonts w:ascii="Helvetica Neue" w:hAnsi="Helvetica Neue"/>
          <w:color w:val="000000" w:themeColor="text1"/>
        </w:rPr>
        <w:t xml:space="preserve">vypracování všech oprav/úprav/vyžádaných doplnění ze strany Poskytovatele dotace </w:t>
      </w:r>
      <w:r w:rsidR="001E0A72">
        <w:rPr>
          <w:rFonts w:ascii="Helvetica Neue" w:hAnsi="Helvetica Neue"/>
          <w:color w:val="000000" w:themeColor="text1"/>
        </w:rPr>
        <w:br/>
      </w:r>
      <w:r>
        <w:rPr>
          <w:rFonts w:ascii="Helvetica Neue" w:hAnsi="Helvetica Neue"/>
          <w:color w:val="000000" w:themeColor="text1"/>
        </w:rPr>
        <w:t>a jejich odeslání Poskytovateli dotace skrze systém ISKP14+,</w:t>
      </w:r>
    </w:p>
    <w:p w14:paraId="66B425EC" w14:textId="77777777" w:rsidR="000B0394" w:rsidRDefault="000B0394" w:rsidP="000B0394">
      <w:pPr>
        <w:pStyle w:val="Odstavecseseznamem"/>
        <w:numPr>
          <w:ilvl w:val="2"/>
          <w:numId w:val="1"/>
        </w:numPr>
        <w:ind w:left="1134"/>
        <w:jc w:val="both"/>
        <w:rPr>
          <w:rFonts w:ascii="Helvetica Neue" w:hAnsi="Helvetica Neue"/>
          <w:color w:val="000000" w:themeColor="text1"/>
        </w:rPr>
      </w:pPr>
      <w:r>
        <w:rPr>
          <w:rFonts w:ascii="Helvetica Neue" w:hAnsi="Helvetica Neue"/>
          <w:color w:val="000000" w:themeColor="text1"/>
        </w:rPr>
        <w:t>Zpracování Závěrečné zprávy o realizaci Projektu a její odeslání Poskytovateli dotace,</w:t>
      </w:r>
    </w:p>
    <w:p w14:paraId="281FB41D" w14:textId="77777777" w:rsidR="000B0394" w:rsidRDefault="000B0394" w:rsidP="000B0394">
      <w:pPr>
        <w:pStyle w:val="Odstavecseseznamem"/>
        <w:numPr>
          <w:ilvl w:val="2"/>
          <w:numId w:val="1"/>
        </w:numPr>
        <w:ind w:left="1134"/>
        <w:jc w:val="both"/>
        <w:rPr>
          <w:rFonts w:ascii="Helvetica Neue" w:hAnsi="Helvetica Neue"/>
          <w:color w:val="000000" w:themeColor="text1"/>
        </w:rPr>
      </w:pPr>
      <w:r>
        <w:rPr>
          <w:rFonts w:ascii="Helvetica Neue" w:hAnsi="Helvetica Neue"/>
          <w:color w:val="000000" w:themeColor="text1"/>
        </w:rPr>
        <w:t>Zpracování Závěrečné žádosti o platbu a její odeslání Poskytovateli dotace,</w:t>
      </w:r>
    </w:p>
    <w:p w14:paraId="13FFDC04" w14:textId="77777777" w:rsidR="008A34E8" w:rsidRPr="00146E23" w:rsidRDefault="008A34E8" w:rsidP="008A34E8">
      <w:pPr>
        <w:ind w:left="426"/>
        <w:jc w:val="both"/>
        <w:rPr>
          <w:rFonts w:ascii="Helvetica Neue" w:hAnsi="Helvetica Neue"/>
          <w:color w:val="000000" w:themeColor="text1"/>
          <w:sz w:val="20"/>
          <w:szCs w:val="20"/>
        </w:rPr>
      </w:pPr>
    </w:p>
    <w:p w14:paraId="59A833AF" w14:textId="77777777" w:rsidR="008A34E8" w:rsidRPr="00146E23" w:rsidRDefault="008A34E8" w:rsidP="008A34E8">
      <w:pPr>
        <w:pStyle w:val="Odstavecseseznamem"/>
        <w:numPr>
          <w:ilvl w:val="0"/>
          <w:numId w:val="1"/>
        </w:numPr>
        <w:ind w:left="426"/>
        <w:jc w:val="both"/>
        <w:rPr>
          <w:rFonts w:ascii="Helvetica Neue" w:hAnsi="Helvetica Neue"/>
          <w:b/>
          <w:color w:val="000000" w:themeColor="text1"/>
        </w:rPr>
      </w:pPr>
      <w:r w:rsidRPr="00146E23">
        <w:rPr>
          <w:rFonts w:ascii="Helvetica Neue" w:hAnsi="Helvetica Neue"/>
          <w:b/>
          <w:color w:val="000000" w:themeColor="text1"/>
        </w:rPr>
        <w:t>Činnost příkazníka neobsahuje:</w:t>
      </w:r>
    </w:p>
    <w:p w14:paraId="65420165" w14:textId="4C6471C5" w:rsidR="008A34E8" w:rsidRDefault="008A34E8" w:rsidP="008A34E8">
      <w:pPr>
        <w:pStyle w:val="Odstavecseseznamem"/>
        <w:numPr>
          <w:ilvl w:val="1"/>
          <w:numId w:val="1"/>
        </w:numPr>
        <w:ind w:left="851"/>
        <w:jc w:val="both"/>
        <w:rPr>
          <w:rFonts w:ascii="Helvetica Neue" w:hAnsi="Helvetica Neue"/>
          <w:color w:val="000000" w:themeColor="text1"/>
        </w:rPr>
      </w:pPr>
      <w:r w:rsidRPr="00146E23">
        <w:rPr>
          <w:rFonts w:ascii="Helvetica Neue" w:hAnsi="Helvetica Neue"/>
          <w:color w:val="000000" w:themeColor="text1"/>
        </w:rPr>
        <w:t xml:space="preserve">Zajištění registrace a přihlášení příkazce do informačního systému MS 2014+ dostupného </w:t>
      </w:r>
      <w:r w:rsidR="001E0A72">
        <w:rPr>
          <w:rFonts w:ascii="Helvetica Neue" w:hAnsi="Helvetica Neue"/>
          <w:color w:val="000000" w:themeColor="text1"/>
        </w:rPr>
        <w:br/>
      </w:r>
      <w:r w:rsidRPr="00146E23">
        <w:rPr>
          <w:rFonts w:ascii="Helvetica Neue" w:hAnsi="Helvetica Neue"/>
          <w:color w:val="000000" w:themeColor="text1"/>
        </w:rPr>
        <w:t xml:space="preserve">z </w:t>
      </w:r>
      <w:hyperlink r:id="rId8" w:history="1">
        <w:r w:rsidR="000B0394" w:rsidRPr="005A3DC4">
          <w:rPr>
            <w:color w:val="000000" w:themeColor="text1"/>
          </w:rPr>
          <w:t>https://mseu.mssf.cz/</w:t>
        </w:r>
      </w:hyperlink>
      <w:r w:rsidRPr="00146E23">
        <w:rPr>
          <w:rFonts w:ascii="Helvetica Neue" w:hAnsi="Helvetica Neue"/>
          <w:color w:val="000000" w:themeColor="text1"/>
        </w:rPr>
        <w:t>,</w:t>
      </w:r>
    </w:p>
    <w:p w14:paraId="312D2275" w14:textId="40C1A203" w:rsidR="000B0394" w:rsidRPr="00146E23" w:rsidRDefault="005A3DC4" w:rsidP="008A34E8">
      <w:pPr>
        <w:pStyle w:val="Odstavecseseznamem"/>
        <w:numPr>
          <w:ilvl w:val="1"/>
          <w:numId w:val="1"/>
        </w:numPr>
        <w:ind w:left="851"/>
        <w:jc w:val="both"/>
        <w:rPr>
          <w:rFonts w:ascii="Helvetica Neue" w:hAnsi="Helvetica Neue"/>
          <w:color w:val="000000" w:themeColor="text1"/>
        </w:rPr>
      </w:pPr>
      <w:r>
        <w:rPr>
          <w:rFonts w:ascii="Helvetica Neue" w:hAnsi="Helvetica Neue"/>
          <w:color w:val="000000" w:themeColor="text1"/>
        </w:rPr>
        <w:t>P</w:t>
      </w:r>
      <w:r w:rsidR="000B0394">
        <w:rPr>
          <w:rFonts w:ascii="Helvetica Neue" w:hAnsi="Helvetica Neue"/>
          <w:color w:val="000000" w:themeColor="text1"/>
        </w:rPr>
        <w:t>řípadná výběrová/zadávací řízení, pokud by byla potřeba.</w:t>
      </w:r>
    </w:p>
    <w:p w14:paraId="5FA62374" w14:textId="77777777" w:rsidR="000B0394" w:rsidRPr="005A3DC4" w:rsidRDefault="008A34E8" w:rsidP="000B0394">
      <w:pPr>
        <w:pStyle w:val="Odstavecseseznamem"/>
        <w:numPr>
          <w:ilvl w:val="1"/>
          <w:numId w:val="1"/>
        </w:numPr>
        <w:ind w:left="851"/>
        <w:jc w:val="both"/>
        <w:rPr>
          <w:rFonts w:ascii="Helvetica Neue" w:hAnsi="Helvetica Neue"/>
          <w:color w:val="000000" w:themeColor="text1"/>
        </w:rPr>
      </w:pPr>
      <w:r w:rsidRPr="00146E23">
        <w:rPr>
          <w:rFonts w:ascii="Helvetica Neue" w:hAnsi="Helvetica Neue"/>
          <w:color w:val="000000" w:themeColor="text1"/>
        </w:rPr>
        <w:t>Zajištění elektronického podpisu pro příkazce.</w:t>
      </w:r>
      <w:r w:rsidR="000B0394" w:rsidRPr="005A3DC4">
        <w:rPr>
          <w:rFonts w:ascii="Helvetica Neue" w:hAnsi="Helvetica Neue"/>
          <w:color w:val="000000" w:themeColor="text1"/>
        </w:rPr>
        <w:t xml:space="preserve"> </w:t>
      </w:r>
    </w:p>
    <w:p w14:paraId="64E9760C" w14:textId="4416622C" w:rsidR="000B0394" w:rsidRDefault="000B0394" w:rsidP="000B0394">
      <w:pPr>
        <w:jc w:val="both"/>
        <w:rPr>
          <w:rFonts w:ascii="Helvetica Neue" w:hAnsi="Helvetica Neue"/>
          <w:b/>
          <w:color w:val="000000" w:themeColor="text1"/>
        </w:rPr>
      </w:pPr>
    </w:p>
    <w:p w14:paraId="1657A72D" w14:textId="15547A6D" w:rsidR="008A34E8" w:rsidRPr="000B0394" w:rsidRDefault="008A34E8" w:rsidP="000B0394">
      <w:pPr>
        <w:ind w:left="426"/>
        <w:jc w:val="center"/>
        <w:rPr>
          <w:rFonts w:ascii="Helvetica Neue" w:hAnsi="Helvetica Neue"/>
          <w:b/>
          <w:color w:val="000000" w:themeColor="text1"/>
          <w:sz w:val="20"/>
          <w:szCs w:val="20"/>
        </w:rPr>
      </w:pPr>
      <w:r w:rsidRPr="000B0394">
        <w:rPr>
          <w:rFonts w:ascii="Helvetica Neue" w:hAnsi="Helvetica Neue"/>
          <w:b/>
          <w:color w:val="000000" w:themeColor="text1"/>
          <w:sz w:val="20"/>
          <w:szCs w:val="20"/>
        </w:rPr>
        <w:t>Článek II - trvání smlouvy</w:t>
      </w:r>
    </w:p>
    <w:p w14:paraId="3BB525E4" w14:textId="77777777" w:rsidR="008A34E8" w:rsidRPr="00146E23" w:rsidRDefault="008A34E8" w:rsidP="008A34E8">
      <w:pPr>
        <w:ind w:left="426"/>
        <w:rPr>
          <w:rFonts w:ascii="Helvetica Neue" w:hAnsi="Helvetica Neue"/>
          <w:color w:val="000000" w:themeColor="text1"/>
          <w:sz w:val="20"/>
          <w:szCs w:val="20"/>
        </w:rPr>
      </w:pPr>
    </w:p>
    <w:p w14:paraId="2F7B6CAD" w14:textId="41FC5D12" w:rsidR="008A34E8" w:rsidRPr="00146E23" w:rsidRDefault="005A3DC4" w:rsidP="008A34E8">
      <w:pPr>
        <w:pStyle w:val="Odstavecseseznamem"/>
        <w:numPr>
          <w:ilvl w:val="0"/>
          <w:numId w:val="2"/>
        </w:numPr>
        <w:ind w:left="426"/>
        <w:jc w:val="both"/>
        <w:rPr>
          <w:rFonts w:ascii="Helvetica Neue" w:hAnsi="Helvetica Neue"/>
          <w:color w:val="000000" w:themeColor="text1"/>
        </w:rPr>
      </w:pPr>
      <w:r>
        <w:rPr>
          <w:rFonts w:ascii="Helvetica Neue" w:hAnsi="Helvetica Neue"/>
          <w:color w:val="000000" w:themeColor="text1"/>
        </w:rPr>
        <w:t xml:space="preserve">Smlouva se uzavírá na dobu </w:t>
      </w:r>
      <w:r w:rsidR="008A34E8" w:rsidRPr="00146E23">
        <w:rPr>
          <w:rFonts w:ascii="Helvetica Neue" w:hAnsi="Helvetica Neue"/>
          <w:color w:val="000000" w:themeColor="text1"/>
        </w:rPr>
        <w:t>určitou počínaje podpisem této smlouvy oběma smluvními stranami</w:t>
      </w:r>
      <w:r>
        <w:rPr>
          <w:rFonts w:ascii="Helvetica Neue" w:hAnsi="Helvetica Neue"/>
          <w:color w:val="000000" w:themeColor="text1"/>
        </w:rPr>
        <w:t xml:space="preserve"> a konče informací od Poskytovatele dotace, že projekt Příkazce byl řádně ukončen a vypořádán</w:t>
      </w:r>
      <w:r w:rsidR="008A34E8" w:rsidRPr="00146E23">
        <w:rPr>
          <w:rFonts w:ascii="Helvetica Neue" w:hAnsi="Helvetica Neue"/>
          <w:color w:val="000000" w:themeColor="text1"/>
        </w:rPr>
        <w:t>.</w:t>
      </w:r>
    </w:p>
    <w:p w14:paraId="07F23807" w14:textId="098B5C0D" w:rsidR="008A34E8" w:rsidRPr="00146E23" w:rsidRDefault="008A34E8" w:rsidP="000B0394">
      <w:pPr>
        <w:rPr>
          <w:rFonts w:ascii="Helvetica Neue" w:hAnsi="Helvetica Neue"/>
          <w:color w:val="000000" w:themeColor="text1"/>
          <w:sz w:val="20"/>
          <w:szCs w:val="20"/>
        </w:rPr>
      </w:pPr>
    </w:p>
    <w:p w14:paraId="725C1B8A" w14:textId="77777777" w:rsidR="008A34E8" w:rsidRPr="00146E23" w:rsidRDefault="008A34E8" w:rsidP="008A34E8">
      <w:pPr>
        <w:ind w:left="426"/>
        <w:jc w:val="center"/>
        <w:rPr>
          <w:rFonts w:ascii="Helvetica Neue" w:hAnsi="Helvetica Neue"/>
          <w:b/>
          <w:color w:val="000000" w:themeColor="text1"/>
          <w:sz w:val="20"/>
          <w:szCs w:val="20"/>
        </w:rPr>
      </w:pPr>
      <w:r w:rsidRPr="00146E23">
        <w:rPr>
          <w:rFonts w:ascii="Helvetica Neue" w:hAnsi="Helvetica Neue"/>
          <w:b/>
          <w:color w:val="000000" w:themeColor="text1"/>
          <w:sz w:val="20"/>
          <w:szCs w:val="20"/>
        </w:rPr>
        <w:t>Článek III - závazky příkazníka</w:t>
      </w:r>
    </w:p>
    <w:p w14:paraId="52996369" w14:textId="77777777" w:rsidR="008A34E8" w:rsidRPr="00146E23" w:rsidRDefault="008A34E8" w:rsidP="008A34E8">
      <w:pPr>
        <w:ind w:left="426"/>
        <w:rPr>
          <w:rFonts w:ascii="Helvetica Neue" w:hAnsi="Helvetica Neue"/>
          <w:color w:val="000000" w:themeColor="text1"/>
          <w:sz w:val="20"/>
          <w:szCs w:val="20"/>
        </w:rPr>
      </w:pPr>
    </w:p>
    <w:p w14:paraId="3EBEA625" w14:textId="77777777" w:rsidR="006652F1" w:rsidRPr="00146E23" w:rsidRDefault="008A34E8" w:rsidP="006652F1">
      <w:pPr>
        <w:pStyle w:val="Odstavecseseznamem"/>
        <w:numPr>
          <w:ilvl w:val="0"/>
          <w:numId w:val="3"/>
        </w:numPr>
        <w:ind w:left="426"/>
        <w:jc w:val="both"/>
        <w:rPr>
          <w:rFonts w:ascii="Helvetica Neue" w:hAnsi="Helvetica Neue"/>
          <w:color w:val="000000" w:themeColor="text1"/>
        </w:rPr>
      </w:pPr>
      <w:r w:rsidRPr="00146E23">
        <w:rPr>
          <w:rFonts w:ascii="Helvetica Neue" w:hAnsi="Helvetica Neue"/>
          <w:color w:val="000000" w:themeColor="text1"/>
        </w:rPr>
        <w:lastRenderedPageBreak/>
        <w:t xml:space="preserve">Příkazník bude vykonávat práci podle svých znalostí a schopností s odbornou péčí, dle pokynů příkazce a v jeho zájmu, svědomitě a hospodárně podle sjednaných podmínek a v souladu s předpisy vztahujícími se na jejich výkon. Příkazník je oprávněn si ustanovit zástupce. </w:t>
      </w:r>
    </w:p>
    <w:p w14:paraId="06CC87D2" w14:textId="77777777" w:rsidR="006652F1" w:rsidRPr="00146E23" w:rsidRDefault="006652F1" w:rsidP="006652F1">
      <w:pPr>
        <w:jc w:val="both"/>
        <w:rPr>
          <w:rFonts w:ascii="Helvetica Neue" w:hAnsi="Helvetica Neue"/>
          <w:color w:val="000000" w:themeColor="text1"/>
        </w:rPr>
      </w:pPr>
    </w:p>
    <w:p w14:paraId="34472711" w14:textId="77777777" w:rsidR="006652F1" w:rsidRPr="00146E23" w:rsidRDefault="006652F1" w:rsidP="006652F1">
      <w:pPr>
        <w:pStyle w:val="Odstavecseseznamem"/>
        <w:numPr>
          <w:ilvl w:val="0"/>
          <w:numId w:val="3"/>
        </w:numPr>
        <w:ind w:left="426"/>
        <w:jc w:val="both"/>
        <w:rPr>
          <w:rFonts w:ascii="Helvetica Neue" w:hAnsi="Helvetica Neue"/>
          <w:color w:val="000000" w:themeColor="text1"/>
        </w:rPr>
      </w:pPr>
      <w:r w:rsidRPr="00146E23">
        <w:rPr>
          <w:rFonts w:ascii="Helvetica Neue" w:hAnsi="Helvetica Neue"/>
          <w:color w:val="000000"/>
        </w:rPr>
        <w:t>Příkazník se zavazuje utajovat a chránit veškeré důvěrné informace, se kterými se seznámí při výkonu své činnosti a které v zájmu příkazce musí být utajeny (jedná se zejména o následující: konkurenčně významné, určitelné, ocenitelné a v příslušných obchodních kruzích běžně nedostupné skutečnosti, které souvisejí s činností příkazce a u nichž příkazce zajišťuje ve svém zájmu odpovídajícím způsobem jejich utajení).</w:t>
      </w:r>
    </w:p>
    <w:p w14:paraId="64108808" w14:textId="77777777" w:rsidR="006652F1" w:rsidRPr="00146E23" w:rsidRDefault="006652F1" w:rsidP="006652F1">
      <w:pPr>
        <w:jc w:val="both"/>
        <w:rPr>
          <w:rFonts w:ascii="Helvetica Neue" w:hAnsi="Helvetica Neue"/>
          <w:color w:val="000000"/>
        </w:rPr>
      </w:pPr>
    </w:p>
    <w:p w14:paraId="67AE7713" w14:textId="77777777" w:rsidR="006652F1" w:rsidRPr="00146E23" w:rsidRDefault="006652F1" w:rsidP="006652F1">
      <w:pPr>
        <w:pStyle w:val="Odstavecseseznamem"/>
        <w:numPr>
          <w:ilvl w:val="0"/>
          <w:numId w:val="3"/>
        </w:numPr>
        <w:ind w:left="426"/>
        <w:jc w:val="both"/>
        <w:rPr>
          <w:rFonts w:ascii="Helvetica Neue" w:hAnsi="Helvetica Neue"/>
          <w:color w:val="000000" w:themeColor="text1"/>
        </w:rPr>
      </w:pPr>
      <w:r w:rsidRPr="00146E23">
        <w:rPr>
          <w:rFonts w:ascii="Helvetica Neue" w:hAnsi="Helvetica Neue"/>
          <w:color w:val="000000"/>
        </w:rPr>
        <w:t>Příkazník se stejně zavazuje utajovat a chránit osobní údaje osob na straně příkazce, které se dozví při zajišťování činností dle této smlouvy.</w:t>
      </w:r>
    </w:p>
    <w:p w14:paraId="4883259E" w14:textId="77777777" w:rsidR="006652F1" w:rsidRPr="00146E23" w:rsidRDefault="006652F1" w:rsidP="006652F1">
      <w:pPr>
        <w:jc w:val="both"/>
        <w:rPr>
          <w:rFonts w:ascii="Helvetica Neue" w:hAnsi="Helvetica Neue"/>
          <w:color w:val="000000"/>
        </w:rPr>
      </w:pPr>
    </w:p>
    <w:p w14:paraId="02BA36F4" w14:textId="2B1B11B5" w:rsidR="006652F1" w:rsidRPr="00146E23" w:rsidRDefault="006652F1" w:rsidP="006652F1">
      <w:pPr>
        <w:pStyle w:val="Odstavecseseznamem"/>
        <w:numPr>
          <w:ilvl w:val="0"/>
          <w:numId w:val="3"/>
        </w:numPr>
        <w:ind w:left="426"/>
        <w:jc w:val="both"/>
        <w:rPr>
          <w:rFonts w:ascii="Helvetica Neue" w:hAnsi="Helvetica Neue"/>
          <w:color w:val="000000" w:themeColor="text1"/>
        </w:rPr>
      </w:pPr>
      <w:r w:rsidRPr="00146E23">
        <w:rPr>
          <w:rFonts w:ascii="Helvetica Neue" w:hAnsi="Helvetica Neue"/>
          <w:color w:val="000000"/>
        </w:rPr>
        <w:t xml:space="preserve">Při nakládání s osobními údaji poskytnutými příkazníkovi příkazcem ve formě zpracování osobních údajů ve smyslu zákona č. 101/2000 Sb., o ochraně osobních údajů a o změně některých zákonů, ve znění pozdějších předpisů, a ve smyslu Nařízení Evropského parlamentu a Rady (EU) 2016/679 ze dne 27. dubna 2016 o ochraně fyzických osob v souvislosti se zpracováním osobních údajů </w:t>
      </w:r>
      <w:r w:rsidRPr="00146E23">
        <w:rPr>
          <w:rFonts w:ascii="Helvetica Neue" w:hAnsi="Helvetica Neue"/>
          <w:color w:val="000000"/>
        </w:rPr>
        <w:br/>
        <w:t>a o volném pohybu těchto údajů a o zrušení směrnice 95/46/ES, jako dalších souvisejících právních předpisů:</w:t>
      </w:r>
    </w:p>
    <w:p w14:paraId="3CDAD65A" w14:textId="77777777" w:rsidR="006652F1" w:rsidRPr="00146E23" w:rsidRDefault="006652F1" w:rsidP="006652F1">
      <w:pPr>
        <w:pStyle w:val="Odstavecseseznamem"/>
        <w:numPr>
          <w:ilvl w:val="1"/>
          <w:numId w:val="3"/>
        </w:numPr>
        <w:jc w:val="both"/>
        <w:rPr>
          <w:rFonts w:ascii="Helvetica Neue" w:hAnsi="Helvetica Neue"/>
          <w:color w:val="000000"/>
        </w:rPr>
      </w:pPr>
      <w:r w:rsidRPr="00146E23">
        <w:rPr>
          <w:rFonts w:ascii="Helvetica Neue" w:hAnsi="Helvetica Neue"/>
          <w:color w:val="000000"/>
        </w:rPr>
        <w:t xml:space="preserve">se příkazník zavazuje, že technicky a organizačně zabezpečí ochranu zpracovávaných osobních údajů tak, aby nemohlo dojít k neoprávněnému nebo nahodilému přístupu k údajům, k jejich změně, zničení či ztrátě, neoprávněným přenosům, k jejich jinému neoprávněnému zpracování, jakož i k jinému zneužití a aby byly personálně </w:t>
      </w:r>
      <w:r w:rsidRPr="00146E23">
        <w:rPr>
          <w:rFonts w:ascii="Helvetica Neue" w:hAnsi="Helvetica Neue"/>
          <w:color w:val="000000"/>
        </w:rPr>
        <w:br/>
        <w:t>a organizačně nepřetržitě po dobu zpracovávání údajů zabezpečeny veškeré povinnosti příkazníka jako případného zpracovatele osobních údajů, vyplývající ze souvisejících právních předpisů,</w:t>
      </w:r>
    </w:p>
    <w:p w14:paraId="325E1EE1" w14:textId="77777777" w:rsidR="006652F1" w:rsidRPr="00146E23" w:rsidRDefault="006652F1" w:rsidP="006652F1">
      <w:pPr>
        <w:pStyle w:val="Odstavecseseznamem"/>
        <w:ind w:left="1440"/>
        <w:jc w:val="both"/>
        <w:rPr>
          <w:rFonts w:ascii="Helvetica Neue" w:hAnsi="Helvetica Neue"/>
          <w:color w:val="000000"/>
        </w:rPr>
      </w:pPr>
    </w:p>
    <w:p w14:paraId="5FD36299" w14:textId="77777777" w:rsidR="006652F1" w:rsidRPr="00146E23" w:rsidRDefault="006652F1" w:rsidP="006652F1">
      <w:pPr>
        <w:pStyle w:val="Odstavecseseznamem"/>
        <w:numPr>
          <w:ilvl w:val="1"/>
          <w:numId w:val="3"/>
        </w:numPr>
        <w:jc w:val="both"/>
        <w:rPr>
          <w:rFonts w:ascii="Helvetica Neue" w:hAnsi="Helvetica Neue"/>
          <w:color w:val="000000"/>
        </w:rPr>
      </w:pPr>
      <w:r w:rsidRPr="00146E23">
        <w:rPr>
          <w:rFonts w:ascii="Helvetica Neue" w:hAnsi="Helvetica Neue"/>
          <w:color w:val="000000"/>
        </w:rPr>
        <w:t xml:space="preserve">je příkazník oprávněn zpracovávat osobní údaje poskytnuté příkazcem, a to výlučně </w:t>
      </w:r>
      <w:r w:rsidRPr="00146E23">
        <w:rPr>
          <w:rFonts w:ascii="Helvetica Neue" w:hAnsi="Helvetica Neue"/>
          <w:color w:val="000000"/>
        </w:rPr>
        <w:br/>
        <w:t>v souvislosti s plněním povinností dle této smlouvy, v rozsahu:</w:t>
      </w:r>
    </w:p>
    <w:p w14:paraId="4B7A5EA6" w14:textId="77777777" w:rsidR="006652F1" w:rsidRPr="00146E23" w:rsidRDefault="006652F1" w:rsidP="006652F1">
      <w:pPr>
        <w:pStyle w:val="Odstavecseseznamem"/>
        <w:numPr>
          <w:ilvl w:val="2"/>
          <w:numId w:val="3"/>
        </w:numPr>
        <w:jc w:val="both"/>
        <w:rPr>
          <w:rFonts w:ascii="Helvetica Neue" w:hAnsi="Helvetica Neue"/>
          <w:color w:val="000000"/>
        </w:rPr>
      </w:pPr>
      <w:r w:rsidRPr="00146E23">
        <w:rPr>
          <w:rFonts w:ascii="Helvetica Neue" w:hAnsi="Helvetica Neue"/>
          <w:color w:val="000000"/>
        </w:rPr>
        <w:t>jméno a příjmení, titul,</w:t>
      </w:r>
    </w:p>
    <w:p w14:paraId="308DE2B1" w14:textId="77777777" w:rsidR="006652F1" w:rsidRPr="00146E23" w:rsidRDefault="006652F1" w:rsidP="006652F1">
      <w:pPr>
        <w:pStyle w:val="Odstavecseseznamem"/>
        <w:numPr>
          <w:ilvl w:val="2"/>
          <w:numId w:val="3"/>
        </w:numPr>
        <w:jc w:val="both"/>
        <w:rPr>
          <w:rFonts w:ascii="Helvetica Neue" w:hAnsi="Helvetica Neue"/>
          <w:color w:val="000000"/>
        </w:rPr>
      </w:pPr>
      <w:r w:rsidRPr="00146E23">
        <w:rPr>
          <w:rFonts w:ascii="Helvetica Neue" w:hAnsi="Helvetica Neue"/>
          <w:color w:val="000000"/>
        </w:rPr>
        <w:t>údaje o adrese,</w:t>
      </w:r>
    </w:p>
    <w:p w14:paraId="4E3E78B7" w14:textId="77777777" w:rsidR="006652F1" w:rsidRPr="00146E23" w:rsidRDefault="006652F1" w:rsidP="006652F1">
      <w:pPr>
        <w:pStyle w:val="Odstavecseseznamem"/>
        <w:numPr>
          <w:ilvl w:val="2"/>
          <w:numId w:val="3"/>
        </w:numPr>
        <w:jc w:val="both"/>
        <w:rPr>
          <w:rFonts w:ascii="Helvetica Neue" w:hAnsi="Helvetica Neue"/>
          <w:color w:val="000000"/>
        </w:rPr>
      </w:pPr>
      <w:r w:rsidRPr="00146E23">
        <w:rPr>
          <w:rFonts w:ascii="Helvetica Neue" w:hAnsi="Helvetica Neue"/>
          <w:color w:val="000000"/>
        </w:rPr>
        <w:t>datum narození,</w:t>
      </w:r>
    </w:p>
    <w:p w14:paraId="4DA9EB35" w14:textId="77777777" w:rsidR="006652F1" w:rsidRPr="00146E23" w:rsidRDefault="006652F1" w:rsidP="006652F1">
      <w:pPr>
        <w:pStyle w:val="Odstavecseseznamem"/>
        <w:numPr>
          <w:ilvl w:val="2"/>
          <w:numId w:val="3"/>
        </w:numPr>
        <w:jc w:val="both"/>
        <w:rPr>
          <w:rFonts w:ascii="Helvetica Neue" w:hAnsi="Helvetica Neue"/>
          <w:color w:val="000000"/>
        </w:rPr>
      </w:pPr>
      <w:r w:rsidRPr="00146E23">
        <w:rPr>
          <w:rFonts w:ascii="Helvetica Neue" w:hAnsi="Helvetica Neue"/>
          <w:color w:val="000000"/>
        </w:rPr>
        <w:t>telefonní číslo,</w:t>
      </w:r>
    </w:p>
    <w:p w14:paraId="0AB12B38" w14:textId="77777777" w:rsidR="006652F1" w:rsidRPr="00146E23" w:rsidRDefault="006652F1" w:rsidP="006652F1">
      <w:pPr>
        <w:pStyle w:val="Odstavecseseznamem"/>
        <w:numPr>
          <w:ilvl w:val="2"/>
          <w:numId w:val="3"/>
        </w:numPr>
        <w:jc w:val="both"/>
        <w:rPr>
          <w:rFonts w:ascii="Helvetica Neue" w:hAnsi="Helvetica Neue"/>
          <w:color w:val="000000"/>
        </w:rPr>
      </w:pPr>
      <w:r w:rsidRPr="00146E23">
        <w:rPr>
          <w:rFonts w:ascii="Helvetica Neue" w:hAnsi="Helvetica Neue"/>
          <w:color w:val="000000"/>
        </w:rPr>
        <w:t>emailová adresa,</w:t>
      </w:r>
    </w:p>
    <w:p w14:paraId="49D3CA73" w14:textId="77777777" w:rsidR="006652F1" w:rsidRPr="00146E23" w:rsidRDefault="006652F1" w:rsidP="006652F1">
      <w:pPr>
        <w:pStyle w:val="Odstavecseseznamem"/>
        <w:numPr>
          <w:ilvl w:val="2"/>
          <w:numId w:val="3"/>
        </w:numPr>
        <w:jc w:val="both"/>
        <w:rPr>
          <w:rFonts w:ascii="Helvetica Neue" w:hAnsi="Helvetica Neue"/>
          <w:color w:val="000000"/>
        </w:rPr>
      </w:pPr>
      <w:r w:rsidRPr="00146E23">
        <w:rPr>
          <w:rFonts w:ascii="Helvetica Neue" w:hAnsi="Helvetica Neue"/>
          <w:color w:val="000000"/>
        </w:rPr>
        <w:t>pozice a náplň práce.</w:t>
      </w:r>
    </w:p>
    <w:p w14:paraId="5D0A8613" w14:textId="77777777" w:rsidR="006652F1" w:rsidRPr="00146E23" w:rsidRDefault="006652F1" w:rsidP="006652F1">
      <w:pPr>
        <w:pStyle w:val="Odstavecseseznamem"/>
        <w:numPr>
          <w:ilvl w:val="1"/>
          <w:numId w:val="3"/>
        </w:numPr>
        <w:jc w:val="both"/>
        <w:rPr>
          <w:rFonts w:ascii="Helvetica Neue" w:hAnsi="Helvetica Neue"/>
          <w:color w:val="000000"/>
        </w:rPr>
      </w:pPr>
      <w:r w:rsidRPr="00146E23">
        <w:rPr>
          <w:rFonts w:ascii="Helvetica Neue" w:hAnsi="Helvetica Neue"/>
          <w:color w:val="000000"/>
        </w:rPr>
        <w:lastRenderedPageBreak/>
        <w:t>je příkazník oprávněn osobní údaje zpracovávat pouze za účelem a způsobem stanoveným v čl. I odst. 1 a 2 této smlouvy,</w:t>
      </w:r>
    </w:p>
    <w:p w14:paraId="77C6811B" w14:textId="77777777" w:rsidR="006652F1" w:rsidRPr="00146E23" w:rsidRDefault="006652F1" w:rsidP="006652F1">
      <w:pPr>
        <w:pStyle w:val="Odstavecseseznamem"/>
        <w:ind w:left="1440"/>
        <w:jc w:val="both"/>
        <w:rPr>
          <w:rFonts w:ascii="Helvetica Neue" w:hAnsi="Helvetica Neue"/>
          <w:color w:val="000000"/>
        </w:rPr>
      </w:pPr>
    </w:p>
    <w:p w14:paraId="405E8F5D" w14:textId="2AC2974D" w:rsidR="008A34E8" w:rsidRPr="00146E23" w:rsidRDefault="006652F1" w:rsidP="006652F1">
      <w:pPr>
        <w:pStyle w:val="Odstavecseseznamem"/>
        <w:numPr>
          <w:ilvl w:val="1"/>
          <w:numId w:val="3"/>
        </w:numPr>
        <w:jc w:val="both"/>
        <w:rPr>
          <w:rFonts w:ascii="Helvetica Neue" w:hAnsi="Helvetica Neue"/>
          <w:color w:val="000000"/>
        </w:rPr>
      </w:pPr>
      <w:r w:rsidRPr="00146E23">
        <w:rPr>
          <w:rFonts w:ascii="Helvetica Neue" w:hAnsi="Helvetica Neue"/>
          <w:color w:val="000000"/>
        </w:rPr>
        <w:t>kdy zároveň maximální doba trvání zpracování a doba uchování osobních údajů je totožná s dobou platnosti této smlouvy. Po uplynutí této lhůty budou osobní údaje předány příkazci.</w:t>
      </w:r>
      <w:r w:rsidR="008A34E8" w:rsidRPr="00146E23">
        <w:rPr>
          <w:rFonts w:ascii="Helvetica Neue" w:hAnsi="Helvetica Neue"/>
          <w:color w:val="000000" w:themeColor="text1"/>
        </w:rPr>
        <w:t xml:space="preserve"> </w:t>
      </w:r>
    </w:p>
    <w:p w14:paraId="06AEB31D" w14:textId="77777777" w:rsidR="008A34E8" w:rsidRPr="00146E23" w:rsidRDefault="008A34E8" w:rsidP="008A34E8">
      <w:pPr>
        <w:ind w:left="426"/>
        <w:jc w:val="both"/>
        <w:rPr>
          <w:rFonts w:ascii="Helvetica Neue" w:hAnsi="Helvetica Neue"/>
          <w:color w:val="000000" w:themeColor="text1"/>
          <w:sz w:val="20"/>
          <w:szCs w:val="20"/>
        </w:rPr>
      </w:pPr>
    </w:p>
    <w:p w14:paraId="771A0838" w14:textId="77777777" w:rsidR="008A34E8" w:rsidRPr="00146E23" w:rsidRDefault="008A34E8" w:rsidP="008A34E8">
      <w:pPr>
        <w:pStyle w:val="Odstavecseseznamem"/>
        <w:numPr>
          <w:ilvl w:val="0"/>
          <w:numId w:val="3"/>
        </w:numPr>
        <w:ind w:left="426"/>
        <w:jc w:val="both"/>
        <w:rPr>
          <w:rFonts w:ascii="Helvetica Neue" w:hAnsi="Helvetica Neue"/>
          <w:color w:val="000000" w:themeColor="text1"/>
        </w:rPr>
      </w:pPr>
      <w:r w:rsidRPr="00146E23">
        <w:rPr>
          <w:rFonts w:ascii="Helvetica Neue" w:hAnsi="Helvetica Neue"/>
          <w:color w:val="000000" w:themeColor="text1"/>
        </w:rPr>
        <w:t>Příkazník se dále zavazuje, že veškeré podkladové materiály a informace, které budou příkazcem poskytnuty, použije pouze pro činnost vykonávanou v rámci této smlouvy, nepředá je ani nezpřístupní jinému subjektu, s výjimkou zástupce ustanoveného dle této smlouvy.</w:t>
      </w:r>
    </w:p>
    <w:p w14:paraId="3CBA3E63" w14:textId="77777777" w:rsidR="008A34E8" w:rsidRPr="00146E23" w:rsidRDefault="008A34E8" w:rsidP="008A34E8">
      <w:pPr>
        <w:ind w:left="426"/>
        <w:jc w:val="both"/>
        <w:rPr>
          <w:rFonts w:ascii="Helvetica Neue" w:hAnsi="Helvetica Neue"/>
          <w:color w:val="000000" w:themeColor="text1"/>
          <w:sz w:val="20"/>
          <w:szCs w:val="20"/>
        </w:rPr>
      </w:pPr>
    </w:p>
    <w:p w14:paraId="7D1B9533" w14:textId="362EC964" w:rsidR="008A34E8" w:rsidRPr="00146E23" w:rsidRDefault="008A34E8" w:rsidP="0035022C">
      <w:pPr>
        <w:pStyle w:val="Odstavecseseznamem"/>
        <w:numPr>
          <w:ilvl w:val="0"/>
          <w:numId w:val="3"/>
        </w:numPr>
        <w:ind w:left="426"/>
        <w:jc w:val="both"/>
        <w:rPr>
          <w:rFonts w:ascii="Helvetica Neue" w:hAnsi="Helvetica Neue"/>
          <w:color w:val="000000" w:themeColor="text1"/>
        </w:rPr>
      </w:pPr>
      <w:r w:rsidRPr="00146E23">
        <w:rPr>
          <w:rFonts w:ascii="Helvetica Neue" w:hAnsi="Helvetica Neue"/>
          <w:color w:val="000000" w:themeColor="text1"/>
        </w:rPr>
        <w:t>Příkazník je povinen při výkonu své činnosti dbát pokynů příkazce</w:t>
      </w:r>
      <w:r w:rsidR="002C697B" w:rsidRPr="00146E23">
        <w:rPr>
          <w:rFonts w:ascii="Helvetica Neue" w:hAnsi="Helvetica Neue"/>
          <w:color w:val="000000" w:themeColor="text1"/>
        </w:rPr>
        <w:t xml:space="preserve">. </w:t>
      </w:r>
      <w:r w:rsidRPr="00146E23">
        <w:rPr>
          <w:rFonts w:ascii="Helvetica Neue" w:hAnsi="Helvetica Neue"/>
          <w:color w:val="000000" w:themeColor="text1"/>
        </w:rPr>
        <w:t>V případě, že příkazce i přes upozornění příkazníka na splnění pokynů trvá, neodpovídá příkazník za škodu takto vzniklou</w:t>
      </w:r>
      <w:r w:rsidR="002C697B" w:rsidRPr="00146E23">
        <w:rPr>
          <w:rFonts w:ascii="Helvetica Neue" w:hAnsi="Helvetica Neue"/>
          <w:color w:val="000000" w:themeColor="text1"/>
        </w:rPr>
        <w:t>.</w:t>
      </w:r>
    </w:p>
    <w:p w14:paraId="7E55A1D8" w14:textId="77777777" w:rsidR="002C697B" w:rsidRPr="00146E23" w:rsidRDefault="002C697B" w:rsidP="002C697B">
      <w:pPr>
        <w:jc w:val="both"/>
        <w:rPr>
          <w:rFonts w:ascii="Helvetica Neue" w:hAnsi="Helvetica Neue"/>
          <w:color w:val="000000" w:themeColor="text1"/>
          <w:sz w:val="20"/>
          <w:szCs w:val="20"/>
        </w:rPr>
      </w:pPr>
    </w:p>
    <w:p w14:paraId="2637B7CB" w14:textId="77777777" w:rsidR="008A34E8" w:rsidRPr="00146E23" w:rsidRDefault="008A34E8" w:rsidP="008A34E8">
      <w:pPr>
        <w:pStyle w:val="Odstavecseseznamem"/>
        <w:numPr>
          <w:ilvl w:val="0"/>
          <w:numId w:val="3"/>
        </w:numPr>
        <w:ind w:left="426"/>
        <w:jc w:val="both"/>
        <w:rPr>
          <w:rFonts w:ascii="Helvetica Neue" w:hAnsi="Helvetica Neue"/>
          <w:color w:val="000000" w:themeColor="text1"/>
        </w:rPr>
      </w:pPr>
      <w:r w:rsidRPr="00146E23">
        <w:rPr>
          <w:rFonts w:ascii="Helvetica Neue" w:hAnsi="Helvetica Neue"/>
          <w:color w:val="000000" w:themeColor="text1"/>
        </w:rPr>
        <w:t>Příkazník se zavazuje předat příkazci bez zbytečného odkladu po ukončení této smlouvy veškeré věci, dokumenty a jiné podklady, které od příkazce za účelem vyřizování činností dle této smlouvy převzal a rovněž ty, které si sám podle této smlouvy obstaral, o jejichž navrácení příkazce požádá. Příkazník je dále povinen předat příkazci dokumenty, které pro něho v rámci plnění činností dle této smlouvy zpracoval, a to bez ohledu na míru rozpracovanosti těchto dokumentů.</w:t>
      </w:r>
    </w:p>
    <w:p w14:paraId="4292C0BC" w14:textId="77777777" w:rsidR="008A34E8" w:rsidRPr="00146E23" w:rsidRDefault="008A34E8" w:rsidP="008A34E8">
      <w:pPr>
        <w:ind w:left="426"/>
        <w:jc w:val="both"/>
        <w:rPr>
          <w:rFonts w:ascii="Helvetica Neue" w:hAnsi="Helvetica Neue"/>
          <w:color w:val="000000" w:themeColor="text1"/>
          <w:sz w:val="20"/>
          <w:szCs w:val="20"/>
        </w:rPr>
      </w:pPr>
    </w:p>
    <w:p w14:paraId="12F8CBE9" w14:textId="77777777" w:rsidR="008A34E8" w:rsidRPr="00146E23" w:rsidRDefault="008A34E8" w:rsidP="008A34E8">
      <w:pPr>
        <w:pStyle w:val="Odstavecseseznamem"/>
        <w:numPr>
          <w:ilvl w:val="0"/>
          <w:numId w:val="3"/>
        </w:numPr>
        <w:ind w:left="426"/>
        <w:jc w:val="both"/>
        <w:rPr>
          <w:rFonts w:ascii="Helvetica Neue" w:hAnsi="Helvetica Neue"/>
          <w:color w:val="000000" w:themeColor="text1"/>
        </w:rPr>
      </w:pPr>
      <w:r w:rsidRPr="00146E23">
        <w:rPr>
          <w:rFonts w:ascii="Helvetica Neue" w:hAnsi="Helvetica Neue"/>
          <w:color w:val="000000" w:themeColor="text1"/>
        </w:rPr>
        <w:t xml:space="preserve">Případné činnosti, které bude příkazce požadovat nad rámec této smlouvy, se příkazník zavazuje provést pouze po vzájemném odsouhlasení jejich rozsahu, termínů plnění a odměny, a to formou dodatku k této smlouvě. </w:t>
      </w:r>
    </w:p>
    <w:p w14:paraId="13BACEF0" w14:textId="6C180488" w:rsidR="008A34E8" w:rsidRPr="00146E23" w:rsidRDefault="008A34E8" w:rsidP="000B0394">
      <w:pPr>
        <w:rPr>
          <w:rFonts w:ascii="Helvetica Neue" w:hAnsi="Helvetica Neue"/>
          <w:b/>
          <w:color w:val="000000" w:themeColor="text1"/>
          <w:sz w:val="20"/>
          <w:szCs w:val="20"/>
        </w:rPr>
      </w:pPr>
    </w:p>
    <w:p w14:paraId="00A1920D" w14:textId="77777777" w:rsidR="008A34E8" w:rsidRPr="00146E23" w:rsidRDefault="008A34E8" w:rsidP="008A34E8">
      <w:pPr>
        <w:ind w:left="426"/>
        <w:jc w:val="center"/>
        <w:rPr>
          <w:rFonts w:ascii="Helvetica Neue" w:hAnsi="Helvetica Neue"/>
          <w:b/>
          <w:color w:val="000000" w:themeColor="text1"/>
          <w:sz w:val="20"/>
          <w:szCs w:val="20"/>
        </w:rPr>
      </w:pPr>
      <w:r w:rsidRPr="00146E23">
        <w:rPr>
          <w:rFonts w:ascii="Helvetica Neue" w:hAnsi="Helvetica Neue"/>
          <w:b/>
          <w:color w:val="000000" w:themeColor="text1"/>
          <w:sz w:val="20"/>
          <w:szCs w:val="20"/>
        </w:rPr>
        <w:t>Článek IV - závazky příkazce</w:t>
      </w:r>
    </w:p>
    <w:p w14:paraId="516CAD6D" w14:textId="77777777" w:rsidR="008A34E8" w:rsidRPr="00146E23" w:rsidRDefault="008A34E8" w:rsidP="008A34E8">
      <w:pPr>
        <w:ind w:left="426"/>
        <w:rPr>
          <w:rFonts w:ascii="Helvetica Neue" w:hAnsi="Helvetica Neue"/>
          <w:color w:val="000000" w:themeColor="text1"/>
          <w:sz w:val="20"/>
          <w:szCs w:val="20"/>
        </w:rPr>
      </w:pPr>
    </w:p>
    <w:p w14:paraId="51460AFC" w14:textId="77777777" w:rsidR="008A34E8" w:rsidRPr="00146E23" w:rsidRDefault="008A34E8" w:rsidP="008A34E8">
      <w:pPr>
        <w:pStyle w:val="Odstavecseseznamem"/>
        <w:numPr>
          <w:ilvl w:val="0"/>
          <w:numId w:val="4"/>
        </w:numPr>
        <w:ind w:left="426"/>
        <w:jc w:val="both"/>
        <w:rPr>
          <w:rFonts w:ascii="Helvetica Neue" w:hAnsi="Helvetica Neue"/>
          <w:color w:val="000000" w:themeColor="text1"/>
        </w:rPr>
      </w:pPr>
      <w:r w:rsidRPr="00146E23">
        <w:rPr>
          <w:rFonts w:ascii="Helvetica Neue" w:hAnsi="Helvetica Neue"/>
          <w:color w:val="000000" w:themeColor="text1"/>
        </w:rPr>
        <w:t>Příkazce se zavazuje předávat příkazníkovi včas veškeré informace, údaje a doklady, které jsou nutné nebo užitečné ke splnění dohodnutého předmětu plnění, pokud z jejich povahy nevyplývá, že je má obstarat příkazník. Příkazce si je vědom, že v případě, že příslušné informace, údaje a doklady příkazníkovi včas nepředá, může to mít vliv na schopnost příkazce splnit své závazky z této smlouvy včas a řádně.</w:t>
      </w:r>
    </w:p>
    <w:p w14:paraId="0720496E" w14:textId="77777777" w:rsidR="008A34E8" w:rsidRPr="00146E23" w:rsidRDefault="008A34E8" w:rsidP="008A34E8">
      <w:pPr>
        <w:ind w:left="426"/>
        <w:jc w:val="both"/>
        <w:rPr>
          <w:rFonts w:ascii="Helvetica Neue" w:hAnsi="Helvetica Neue"/>
          <w:color w:val="000000" w:themeColor="text1"/>
          <w:sz w:val="20"/>
          <w:szCs w:val="20"/>
        </w:rPr>
      </w:pPr>
    </w:p>
    <w:p w14:paraId="7CADB94E" w14:textId="77777777" w:rsidR="008A34E8" w:rsidRPr="00146E23" w:rsidRDefault="008A34E8" w:rsidP="008A34E8">
      <w:pPr>
        <w:pStyle w:val="Odstavecseseznamem"/>
        <w:numPr>
          <w:ilvl w:val="0"/>
          <w:numId w:val="4"/>
        </w:numPr>
        <w:ind w:left="426"/>
        <w:jc w:val="both"/>
        <w:rPr>
          <w:rFonts w:ascii="Helvetica Neue" w:hAnsi="Helvetica Neue"/>
          <w:color w:val="000000" w:themeColor="text1"/>
        </w:rPr>
      </w:pPr>
      <w:r w:rsidRPr="00146E23">
        <w:rPr>
          <w:rFonts w:ascii="Helvetica Neue" w:hAnsi="Helvetica Neue"/>
          <w:color w:val="000000" w:themeColor="text1"/>
        </w:rPr>
        <w:t>Příkazce se zavazuje příkazníkovi poskytnout potřebnou součinnost při získávání důležitých podkladů a informací nutných k výkonu činnosti.</w:t>
      </w:r>
    </w:p>
    <w:p w14:paraId="2FAAD5F4" w14:textId="77777777" w:rsidR="008A34E8" w:rsidRPr="00146E23" w:rsidRDefault="008A34E8" w:rsidP="008A34E8">
      <w:pPr>
        <w:ind w:left="426"/>
        <w:jc w:val="both"/>
        <w:rPr>
          <w:rFonts w:ascii="Helvetica Neue" w:hAnsi="Helvetica Neue"/>
          <w:color w:val="000000" w:themeColor="text1"/>
          <w:sz w:val="20"/>
          <w:szCs w:val="20"/>
        </w:rPr>
      </w:pPr>
    </w:p>
    <w:p w14:paraId="30DAC703" w14:textId="73B9F6E1" w:rsidR="008A34E8" w:rsidRPr="00146E23" w:rsidRDefault="008A34E8" w:rsidP="002C697B">
      <w:pPr>
        <w:pStyle w:val="Odstavecseseznamem"/>
        <w:numPr>
          <w:ilvl w:val="0"/>
          <w:numId w:val="4"/>
        </w:numPr>
        <w:ind w:left="426"/>
        <w:jc w:val="both"/>
        <w:rPr>
          <w:rFonts w:ascii="Helvetica Neue" w:hAnsi="Helvetica Neue"/>
          <w:color w:val="000000" w:themeColor="text1"/>
        </w:rPr>
      </w:pPr>
      <w:r w:rsidRPr="00146E23">
        <w:rPr>
          <w:rFonts w:ascii="Helvetica Neue" w:hAnsi="Helvetica Neue"/>
          <w:color w:val="000000" w:themeColor="text1"/>
        </w:rPr>
        <w:t>Příkazce se zavazuje vystavit příkazníkovi plnou moc k jakýmkoli právním jednáním, které je třeba činit jeho jménem při zařizování činnosti dle této smlouvy.</w:t>
      </w:r>
    </w:p>
    <w:p w14:paraId="4358A39F" w14:textId="7D6541C0" w:rsidR="001576AD" w:rsidRPr="00146E23" w:rsidRDefault="001576AD" w:rsidP="001576AD">
      <w:pPr>
        <w:jc w:val="both"/>
        <w:rPr>
          <w:rFonts w:ascii="Helvetica Neue" w:hAnsi="Helvetica Neue"/>
          <w:color w:val="000000" w:themeColor="text1"/>
        </w:rPr>
      </w:pPr>
    </w:p>
    <w:p w14:paraId="54118DD0" w14:textId="77777777" w:rsidR="008A34E8" w:rsidRPr="00146E23" w:rsidRDefault="008A34E8" w:rsidP="008A34E8">
      <w:pPr>
        <w:ind w:left="426"/>
        <w:jc w:val="center"/>
        <w:rPr>
          <w:rFonts w:ascii="Helvetica Neue" w:hAnsi="Helvetica Neue"/>
          <w:b/>
          <w:color w:val="000000" w:themeColor="text1"/>
          <w:sz w:val="20"/>
          <w:szCs w:val="20"/>
        </w:rPr>
      </w:pPr>
      <w:r w:rsidRPr="00146E23">
        <w:rPr>
          <w:rFonts w:ascii="Helvetica Neue" w:hAnsi="Helvetica Neue"/>
          <w:b/>
          <w:color w:val="000000" w:themeColor="text1"/>
          <w:sz w:val="20"/>
          <w:szCs w:val="20"/>
        </w:rPr>
        <w:t>Článek V - cena a platební podmínky</w:t>
      </w:r>
    </w:p>
    <w:p w14:paraId="407A4898" w14:textId="77777777" w:rsidR="008A34E8" w:rsidRPr="00146E23" w:rsidRDefault="008A34E8" w:rsidP="008A34E8">
      <w:pPr>
        <w:ind w:left="426"/>
        <w:rPr>
          <w:rFonts w:ascii="Helvetica Neue" w:hAnsi="Helvetica Neue"/>
          <w:color w:val="000000" w:themeColor="text1"/>
          <w:sz w:val="20"/>
          <w:szCs w:val="20"/>
        </w:rPr>
      </w:pPr>
      <w:r w:rsidRPr="00146E23">
        <w:rPr>
          <w:rFonts w:ascii="Helvetica Neue" w:hAnsi="Helvetica Neue"/>
          <w:color w:val="000000" w:themeColor="text1"/>
          <w:sz w:val="20"/>
          <w:szCs w:val="20"/>
        </w:rPr>
        <w:t xml:space="preserve">          </w:t>
      </w:r>
    </w:p>
    <w:p w14:paraId="6CE190DF" w14:textId="77777777" w:rsidR="00F7200F" w:rsidRPr="00B706C6" w:rsidRDefault="00F7200F" w:rsidP="00F7200F">
      <w:pPr>
        <w:pStyle w:val="Odstavecseseznamem"/>
        <w:numPr>
          <w:ilvl w:val="0"/>
          <w:numId w:val="5"/>
        </w:numPr>
        <w:ind w:left="426"/>
        <w:jc w:val="both"/>
        <w:rPr>
          <w:rFonts w:ascii="Helvetica Neue" w:hAnsi="Helvetica Neue"/>
          <w:color w:val="000000" w:themeColor="text1"/>
        </w:rPr>
      </w:pPr>
      <w:r w:rsidRPr="00B706C6">
        <w:rPr>
          <w:rFonts w:ascii="Helvetica Neue" w:hAnsi="Helvetica Neue"/>
          <w:color w:val="000000" w:themeColor="text1"/>
        </w:rPr>
        <w:t>Za dotační management realizovaný na základě této smlouvy zaplatí příkazce příkazníkovi na základě vystavené faktury:</w:t>
      </w:r>
    </w:p>
    <w:p w14:paraId="247FB4B3" w14:textId="77777777" w:rsidR="00F7200F" w:rsidRPr="00B706C6" w:rsidRDefault="00F7200F" w:rsidP="00F7200F">
      <w:pPr>
        <w:pStyle w:val="Odstavecseseznamem"/>
        <w:ind w:left="426"/>
        <w:jc w:val="both"/>
        <w:rPr>
          <w:rFonts w:ascii="Helvetica Neue" w:hAnsi="Helvetica Neue"/>
          <w:color w:val="000000" w:themeColor="text1"/>
        </w:rPr>
      </w:pPr>
    </w:p>
    <w:p w14:paraId="5243E9E7" w14:textId="77213ED5" w:rsidR="00F7200F" w:rsidRPr="00B706C6" w:rsidRDefault="00583A85" w:rsidP="00F7200F">
      <w:pPr>
        <w:pStyle w:val="Odstavecseseznamem"/>
        <w:numPr>
          <w:ilvl w:val="1"/>
          <w:numId w:val="5"/>
        </w:numPr>
        <w:ind w:left="993"/>
        <w:jc w:val="both"/>
        <w:rPr>
          <w:rFonts w:ascii="Helvetica Neue" w:hAnsi="Helvetica Neue"/>
        </w:rPr>
      </w:pPr>
      <w:r>
        <w:rPr>
          <w:rFonts w:ascii="Helvetica Neue" w:hAnsi="Helvetica Neue"/>
        </w:rPr>
        <w:t>částku 4</w:t>
      </w:r>
      <w:r w:rsidR="00F7200F">
        <w:rPr>
          <w:rFonts w:ascii="Helvetica Neue" w:hAnsi="Helvetica Neue"/>
        </w:rPr>
        <w:t>.9</w:t>
      </w:r>
      <w:r w:rsidR="00F7200F" w:rsidRPr="00B706C6">
        <w:rPr>
          <w:rFonts w:ascii="Helvetica Neue" w:hAnsi="Helvetica Neue"/>
        </w:rPr>
        <w:t>00,- Kč měsíčně, a to po dobu fakturačního období.</w:t>
      </w:r>
    </w:p>
    <w:p w14:paraId="12712993" w14:textId="77777777" w:rsidR="00F7200F" w:rsidRPr="00B706C6" w:rsidRDefault="00F7200F" w:rsidP="00F7200F">
      <w:pPr>
        <w:pStyle w:val="Odstavecseseznamem"/>
        <w:ind w:left="426"/>
        <w:jc w:val="both"/>
        <w:rPr>
          <w:rFonts w:ascii="Helvetica Neue" w:hAnsi="Helvetica Neue"/>
        </w:rPr>
      </w:pPr>
    </w:p>
    <w:p w14:paraId="1A549A09" w14:textId="77777777" w:rsidR="00F7200F" w:rsidRDefault="00F7200F" w:rsidP="00F7200F">
      <w:pPr>
        <w:pStyle w:val="Odstavecseseznamem"/>
        <w:numPr>
          <w:ilvl w:val="0"/>
          <w:numId w:val="5"/>
        </w:numPr>
        <w:ind w:left="426"/>
        <w:jc w:val="both"/>
        <w:rPr>
          <w:rFonts w:ascii="Helvetica Neue" w:hAnsi="Helvetica Neue"/>
        </w:rPr>
      </w:pPr>
      <w:r w:rsidRPr="00B706C6">
        <w:rPr>
          <w:rFonts w:ascii="Helvetica Neue" w:hAnsi="Helvetica Neue"/>
        </w:rPr>
        <w:t>Faktura musí mít všechny náležitosti řádného daňového dokladu, v opačném případě je příkazce oprávněn fakturu vrátit a příkazník je povinen vystavit novou řádnou fakturu s novou lhůtou splatnosti.</w:t>
      </w:r>
    </w:p>
    <w:p w14:paraId="3AA61680" w14:textId="77777777" w:rsidR="00F7200F" w:rsidRPr="001F661F" w:rsidRDefault="00F7200F" w:rsidP="00F7200F">
      <w:pPr>
        <w:jc w:val="both"/>
        <w:rPr>
          <w:rFonts w:ascii="Helvetica Neue" w:hAnsi="Helvetica Neue"/>
        </w:rPr>
      </w:pPr>
    </w:p>
    <w:p w14:paraId="10B9EE11" w14:textId="77777777" w:rsidR="00F7200F" w:rsidRPr="00C7538B" w:rsidRDefault="00F7200F" w:rsidP="00F7200F">
      <w:pPr>
        <w:pStyle w:val="Odstavecseseznamem"/>
        <w:numPr>
          <w:ilvl w:val="0"/>
          <w:numId w:val="5"/>
        </w:numPr>
        <w:ind w:left="426"/>
        <w:jc w:val="both"/>
        <w:rPr>
          <w:rFonts w:ascii="Helvetica Neue" w:hAnsi="Helvetica Neue"/>
          <w:color w:val="000000" w:themeColor="text1"/>
        </w:rPr>
      </w:pPr>
      <w:r w:rsidRPr="002F7A21">
        <w:rPr>
          <w:rFonts w:ascii="Helvetica Neue" w:hAnsi="Helvetica Neue"/>
          <w:color w:val="000000" w:themeColor="text1"/>
        </w:rPr>
        <w:t>Faktura</w:t>
      </w:r>
      <w:r w:rsidRPr="002F7A21">
        <w:rPr>
          <w:rFonts w:ascii="Calibri" w:hAnsi="Calibri" w:cs="Calibri"/>
          <w:color w:val="000000" w:themeColor="text1"/>
        </w:rPr>
        <w:t>č</w:t>
      </w:r>
      <w:r w:rsidRPr="002F7A21">
        <w:rPr>
          <w:rFonts w:ascii="Helvetica Neue" w:hAnsi="Helvetica Neue"/>
          <w:color w:val="000000" w:themeColor="text1"/>
        </w:rPr>
        <w:t>n</w:t>
      </w:r>
      <w:r w:rsidRPr="002F7A21">
        <w:rPr>
          <w:rFonts w:ascii="Malgun Gothic" w:hAnsi="Malgun Gothic" w:cs="Malgun Gothic"/>
          <w:color w:val="000000" w:themeColor="text1"/>
        </w:rPr>
        <w:t>í</w:t>
      </w:r>
      <w:r w:rsidRPr="002F7A21">
        <w:rPr>
          <w:rFonts w:ascii="Helvetica Neue" w:hAnsi="Helvetica Neue"/>
          <w:color w:val="000000" w:themeColor="text1"/>
        </w:rPr>
        <w:t xml:space="preserve"> obdob</w:t>
      </w:r>
      <w:r w:rsidRPr="002F7A21">
        <w:rPr>
          <w:rFonts w:ascii="Malgun Gothic" w:hAnsi="Malgun Gothic" w:cs="Malgun Gothic"/>
          <w:color w:val="000000" w:themeColor="text1"/>
        </w:rPr>
        <w:t>í</w:t>
      </w:r>
      <w:r w:rsidRPr="002F7A21">
        <w:rPr>
          <w:rFonts w:ascii="Helvetica Neue" w:hAnsi="Helvetica Neue"/>
          <w:color w:val="000000" w:themeColor="text1"/>
        </w:rPr>
        <w:t xml:space="preserve"> za</w:t>
      </w:r>
      <w:r w:rsidRPr="002F7A21">
        <w:rPr>
          <w:rFonts w:ascii="Calibri" w:hAnsi="Calibri" w:cs="Calibri"/>
          <w:color w:val="000000" w:themeColor="text1"/>
        </w:rPr>
        <w:t>č</w:t>
      </w:r>
      <w:r w:rsidRPr="002F7A21">
        <w:rPr>
          <w:rFonts w:ascii="Malgun Gothic" w:hAnsi="Malgun Gothic" w:cs="Malgun Gothic"/>
          <w:color w:val="000000" w:themeColor="text1"/>
        </w:rPr>
        <w:t>í</w:t>
      </w:r>
      <w:r w:rsidRPr="002F7A21">
        <w:rPr>
          <w:rFonts w:ascii="Helvetica Neue" w:hAnsi="Helvetica Neue"/>
          <w:color w:val="000000" w:themeColor="text1"/>
        </w:rPr>
        <w:t>n</w:t>
      </w:r>
      <w:r w:rsidRPr="002F7A21">
        <w:rPr>
          <w:rFonts w:ascii="Malgun Gothic" w:hAnsi="Malgun Gothic" w:cs="Malgun Gothic"/>
          <w:color w:val="000000" w:themeColor="text1"/>
        </w:rPr>
        <w:t>á</w:t>
      </w:r>
      <w:r w:rsidRPr="002F7A21">
        <w:rPr>
          <w:rFonts w:ascii="Helvetica Neue" w:hAnsi="Helvetica Neue"/>
          <w:color w:val="000000" w:themeColor="text1"/>
        </w:rPr>
        <w:t xml:space="preserve"> od m</w:t>
      </w:r>
      <w:r w:rsidRPr="002F7A21">
        <w:rPr>
          <w:rFonts w:ascii="Calibri" w:hAnsi="Calibri" w:cs="Calibri"/>
          <w:color w:val="000000" w:themeColor="text1"/>
        </w:rPr>
        <w:t>ě</w:t>
      </w:r>
      <w:r w:rsidRPr="002F7A21">
        <w:rPr>
          <w:rFonts w:ascii="Helvetica Neue" w:hAnsi="Helvetica Neue"/>
          <w:color w:val="000000" w:themeColor="text1"/>
        </w:rPr>
        <w:t>s</w:t>
      </w:r>
      <w:r w:rsidRPr="002F7A21">
        <w:rPr>
          <w:rFonts w:ascii="Malgun Gothic" w:hAnsi="Malgun Gothic" w:cs="Malgun Gothic"/>
          <w:color w:val="000000" w:themeColor="text1"/>
        </w:rPr>
        <w:t>í</w:t>
      </w:r>
      <w:r w:rsidRPr="002F7A21">
        <w:rPr>
          <w:rFonts w:ascii="Helvetica Neue" w:hAnsi="Helvetica Neue"/>
          <w:color w:val="000000" w:themeColor="text1"/>
        </w:rPr>
        <w:t>ce, kdy byl</w:t>
      </w:r>
      <w:r>
        <w:rPr>
          <w:rFonts w:ascii="Helvetica Neue" w:hAnsi="Helvetica Neue"/>
          <w:color w:val="000000" w:themeColor="text1"/>
        </w:rPr>
        <w:t xml:space="preserve"> zahájen Projekt příkazce a končí měsícem ukončení Projektu Příkazce.</w:t>
      </w:r>
    </w:p>
    <w:p w14:paraId="47EEB32E" w14:textId="77777777" w:rsidR="00F7200F" w:rsidRPr="00C7538B" w:rsidRDefault="00F7200F" w:rsidP="00F7200F">
      <w:pPr>
        <w:jc w:val="both"/>
        <w:rPr>
          <w:rFonts w:ascii="Helvetica Neue" w:hAnsi="Helvetica Neue"/>
          <w:color w:val="000000" w:themeColor="text1"/>
        </w:rPr>
      </w:pPr>
      <w:r w:rsidRPr="00C7538B">
        <w:rPr>
          <w:rFonts w:ascii="Helvetica Neue" w:hAnsi="Helvetica Neue"/>
          <w:color w:val="000000" w:themeColor="text1"/>
        </w:rPr>
        <w:t xml:space="preserve"> </w:t>
      </w:r>
    </w:p>
    <w:p w14:paraId="2B5CBD9C" w14:textId="77777777" w:rsidR="00F7200F" w:rsidRDefault="00F7200F" w:rsidP="00F7200F">
      <w:pPr>
        <w:pStyle w:val="Odstavecseseznamem"/>
        <w:numPr>
          <w:ilvl w:val="0"/>
          <w:numId w:val="5"/>
        </w:numPr>
        <w:ind w:left="426"/>
        <w:jc w:val="both"/>
        <w:rPr>
          <w:rFonts w:ascii="Helvetica Neue" w:hAnsi="Helvetica Neue"/>
          <w:color w:val="000000" w:themeColor="text1"/>
        </w:rPr>
      </w:pPr>
      <w:r>
        <w:rPr>
          <w:rFonts w:ascii="Helvetica Neue" w:hAnsi="Helvetica Neue"/>
          <w:color w:val="000000" w:themeColor="text1"/>
        </w:rPr>
        <w:t>Příkazce se zavazuje uhradit dlužné faktury za období od počátku fakturačního období do doby, než přijde platba na účet od poskytovatele dotace a to do 3 dnů poté, co obdrží platbu od poskytovatele dotace na svůj účet.</w:t>
      </w:r>
    </w:p>
    <w:p w14:paraId="1FE2D19B" w14:textId="77777777" w:rsidR="00F7200F" w:rsidRDefault="00F7200F" w:rsidP="00F7200F">
      <w:pPr>
        <w:pStyle w:val="Odstavecseseznamem"/>
        <w:ind w:left="426"/>
        <w:jc w:val="both"/>
        <w:rPr>
          <w:rFonts w:ascii="Helvetica Neue" w:hAnsi="Helvetica Neue"/>
          <w:color w:val="000000" w:themeColor="text1"/>
        </w:rPr>
      </w:pPr>
    </w:p>
    <w:p w14:paraId="5B8FE92B" w14:textId="77777777" w:rsidR="00F7200F" w:rsidRPr="00B91843" w:rsidRDefault="00F7200F" w:rsidP="00F7200F">
      <w:pPr>
        <w:pStyle w:val="Odstavecseseznamem"/>
        <w:numPr>
          <w:ilvl w:val="0"/>
          <w:numId w:val="5"/>
        </w:numPr>
        <w:ind w:left="426"/>
        <w:jc w:val="both"/>
        <w:rPr>
          <w:rFonts w:ascii="Helvetica Neue" w:hAnsi="Helvetica Neue"/>
          <w:color w:val="000000" w:themeColor="text1"/>
        </w:rPr>
      </w:pPr>
      <w:r>
        <w:rPr>
          <w:rFonts w:ascii="Helvetica Neue" w:hAnsi="Helvetica Neue"/>
          <w:color w:val="000000" w:themeColor="text1"/>
        </w:rPr>
        <w:t>K fakturám bude p</w:t>
      </w:r>
      <w:r w:rsidRPr="00495CD4">
        <w:rPr>
          <w:rFonts w:ascii="Calibri" w:hAnsi="Calibri" w:cs="Calibri"/>
          <w:color w:val="000000" w:themeColor="text1"/>
        </w:rPr>
        <w:t>ř</w:t>
      </w:r>
      <w:r w:rsidRPr="00495CD4">
        <w:rPr>
          <w:rFonts w:ascii="Helvetica Neue" w:hAnsi="Helvetica Neue"/>
          <w:color w:val="000000" w:themeColor="text1"/>
        </w:rPr>
        <w:t>i</w:t>
      </w:r>
      <w:r>
        <w:rPr>
          <w:rFonts w:ascii="Helvetica Neue" w:hAnsi="Helvetica Neue"/>
          <w:color w:val="000000" w:themeColor="text1"/>
        </w:rPr>
        <w:t>po</w:t>
      </w:r>
      <w:r w:rsidRPr="00495CD4">
        <w:rPr>
          <w:rFonts w:ascii="Calibri" w:hAnsi="Calibri" w:cs="Calibri"/>
          <w:color w:val="000000" w:themeColor="text1"/>
        </w:rPr>
        <w:t>č</w:t>
      </w:r>
      <w:r w:rsidRPr="00495CD4">
        <w:rPr>
          <w:rFonts w:ascii="Helvetica Neue" w:hAnsi="Helvetica Neue"/>
          <w:color w:val="000000" w:themeColor="text1"/>
        </w:rPr>
        <w:t xml:space="preserve">teno DPH v zákonné výši. </w:t>
      </w:r>
    </w:p>
    <w:p w14:paraId="3BBBFFB5" w14:textId="303ADAF2" w:rsidR="008A34E8" w:rsidRPr="00146E23" w:rsidRDefault="008A34E8" w:rsidP="000B0394">
      <w:pPr>
        <w:jc w:val="both"/>
        <w:rPr>
          <w:rFonts w:ascii="Helvetica Neue" w:hAnsi="Helvetica Neue"/>
          <w:b/>
          <w:color w:val="000000" w:themeColor="text1"/>
          <w:sz w:val="20"/>
          <w:szCs w:val="20"/>
        </w:rPr>
      </w:pPr>
    </w:p>
    <w:p w14:paraId="793689E4" w14:textId="77777777" w:rsidR="00583A85" w:rsidRDefault="00583A85" w:rsidP="008A34E8">
      <w:pPr>
        <w:ind w:left="426"/>
        <w:jc w:val="center"/>
        <w:rPr>
          <w:rFonts w:ascii="Helvetica Neue" w:hAnsi="Helvetica Neue"/>
          <w:b/>
          <w:color w:val="000000" w:themeColor="text1"/>
          <w:sz w:val="20"/>
          <w:szCs w:val="20"/>
        </w:rPr>
      </w:pPr>
    </w:p>
    <w:p w14:paraId="364D95B3" w14:textId="5174643E" w:rsidR="008A34E8" w:rsidRPr="00146E23" w:rsidRDefault="008A34E8" w:rsidP="008A34E8">
      <w:pPr>
        <w:ind w:left="426"/>
        <w:jc w:val="center"/>
        <w:rPr>
          <w:rFonts w:ascii="Helvetica Neue" w:hAnsi="Helvetica Neue"/>
          <w:color w:val="000000" w:themeColor="text1"/>
          <w:sz w:val="20"/>
          <w:szCs w:val="20"/>
        </w:rPr>
      </w:pPr>
      <w:r w:rsidRPr="00146E23">
        <w:rPr>
          <w:rFonts w:ascii="Helvetica Neue" w:hAnsi="Helvetica Neue"/>
          <w:b/>
          <w:color w:val="000000" w:themeColor="text1"/>
          <w:sz w:val="20"/>
          <w:szCs w:val="20"/>
        </w:rPr>
        <w:t>Článek VI</w:t>
      </w:r>
      <w:r w:rsidRPr="00146E23">
        <w:rPr>
          <w:rFonts w:ascii="Helvetica Neue" w:hAnsi="Helvetica Neue"/>
          <w:color w:val="000000" w:themeColor="text1"/>
          <w:sz w:val="20"/>
          <w:szCs w:val="20"/>
        </w:rPr>
        <w:t xml:space="preserve"> - </w:t>
      </w:r>
      <w:r w:rsidRPr="00146E23">
        <w:rPr>
          <w:rFonts w:ascii="Helvetica Neue" w:hAnsi="Helvetica Neue"/>
          <w:b/>
          <w:color w:val="000000" w:themeColor="text1"/>
          <w:sz w:val="20"/>
          <w:szCs w:val="20"/>
        </w:rPr>
        <w:t>ukončení smlouvy</w:t>
      </w:r>
    </w:p>
    <w:p w14:paraId="5974D0CA" w14:textId="77777777" w:rsidR="008A34E8" w:rsidRPr="00146E23" w:rsidRDefault="008A34E8" w:rsidP="008A34E8">
      <w:pPr>
        <w:ind w:left="426"/>
        <w:jc w:val="center"/>
        <w:rPr>
          <w:rFonts w:ascii="Helvetica Neue" w:hAnsi="Helvetica Neue"/>
          <w:b/>
          <w:color w:val="000000" w:themeColor="text1"/>
          <w:sz w:val="20"/>
          <w:szCs w:val="20"/>
        </w:rPr>
      </w:pPr>
    </w:p>
    <w:p w14:paraId="717AAA46" w14:textId="77777777" w:rsidR="008A34E8" w:rsidRPr="00146E23" w:rsidRDefault="008A34E8" w:rsidP="008A34E8">
      <w:pPr>
        <w:pStyle w:val="Odstavecseseznamem"/>
        <w:numPr>
          <w:ilvl w:val="0"/>
          <w:numId w:val="6"/>
        </w:numPr>
        <w:ind w:left="426" w:hanging="284"/>
        <w:rPr>
          <w:rFonts w:ascii="Helvetica Neue" w:hAnsi="Helvetica Neue"/>
          <w:bCs/>
          <w:color w:val="000000" w:themeColor="text1"/>
        </w:rPr>
      </w:pPr>
      <w:r w:rsidRPr="00146E23">
        <w:rPr>
          <w:rFonts w:ascii="Helvetica Neue" w:hAnsi="Helvetica Neue"/>
          <w:bCs/>
          <w:color w:val="000000" w:themeColor="text1"/>
        </w:rPr>
        <w:t>Tato smlouva může být ukončena:</w:t>
      </w:r>
    </w:p>
    <w:p w14:paraId="09E337EB" w14:textId="77777777" w:rsidR="008A34E8" w:rsidRPr="00146E23" w:rsidRDefault="008A34E8" w:rsidP="008A34E8">
      <w:pPr>
        <w:pStyle w:val="Odstavecseseznamem"/>
        <w:numPr>
          <w:ilvl w:val="1"/>
          <w:numId w:val="6"/>
        </w:numPr>
        <w:ind w:left="851"/>
        <w:jc w:val="both"/>
        <w:rPr>
          <w:rFonts w:ascii="Helvetica Neue" w:hAnsi="Helvetica Neue"/>
          <w:bCs/>
          <w:color w:val="000000" w:themeColor="text1"/>
        </w:rPr>
      </w:pPr>
      <w:r w:rsidRPr="00146E23">
        <w:rPr>
          <w:rFonts w:ascii="Helvetica Neue" w:hAnsi="Helvetica Neue"/>
          <w:bCs/>
          <w:color w:val="000000" w:themeColor="text1"/>
        </w:rPr>
        <w:t>splněním předmětu smlouvy,</w:t>
      </w:r>
    </w:p>
    <w:p w14:paraId="6CE4E8D7" w14:textId="77777777" w:rsidR="008A34E8" w:rsidRPr="00146E23" w:rsidRDefault="008A34E8" w:rsidP="008A34E8">
      <w:pPr>
        <w:pStyle w:val="Odstavecseseznamem"/>
        <w:numPr>
          <w:ilvl w:val="1"/>
          <w:numId w:val="6"/>
        </w:numPr>
        <w:ind w:left="851"/>
        <w:jc w:val="both"/>
        <w:rPr>
          <w:rFonts w:ascii="Helvetica Neue" w:hAnsi="Helvetica Neue"/>
          <w:bCs/>
          <w:color w:val="000000" w:themeColor="text1"/>
        </w:rPr>
      </w:pPr>
      <w:r w:rsidRPr="00146E23">
        <w:rPr>
          <w:rFonts w:ascii="Helvetica Neue" w:hAnsi="Helvetica Neue"/>
          <w:bCs/>
          <w:color w:val="000000" w:themeColor="text1"/>
        </w:rPr>
        <w:t>dohodou smluvních stran,</w:t>
      </w:r>
    </w:p>
    <w:p w14:paraId="24C58255" w14:textId="2AF9CE19" w:rsidR="008A34E8" w:rsidRPr="00146E23" w:rsidRDefault="008A34E8" w:rsidP="008A34E8">
      <w:pPr>
        <w:pStyle w:val="Odstavecseseznamem"/>
        <w:numPr>
          <w:ilvl w:val="1"/>
          <w:numId w:val="6"/>
        </w:numPr>
        <w:ind w:left="851"/>
        <w:jc w:val="both"/>
        <w:rPr>
          <w:rFonts w:ascii="Helvetica Neue" w:hAnsi="Helvetica Neue"/>
          <w:bCs/>
          <w:color w:val="000000" w:themeColor="text1"/>
        </w:rPr>
      </w:pPr>
      <w:r w:rsidRPr="00146E23">
        <w:rPr>
          <w:rFonts w:ascii="Helvetica Neue" w:hAnsi="Helvetica Neue"/>
          <w:bCs/>
          <w:color w:val="000000" w:themeColor="text1"/>
        </w:rPr>
        <w:t xml:space="preserve">výpovědí smlouvy ze strany příkazníka nebo odvoláním smlouvy ze strany příkazce, a to bez udání důvodu, přičemž výpovědní lhůta, resp. lhůta pro ukončení smlouvy odvoláním, počíná běžet od prvního dne měsíce následujícího po doručení výpovědi nebo odvolání a činí </w:t>
      </w:r>
      <w:r w:rsidR="001E0A72">
        <w:rPr>
          <w:rFonts w:ascii="Helvetica Neue" w:hAnsi="Helvetica Neue"/>
          <w:bCs/>
          <w:color w:val="000000" w:themeColor="text1"/>
        </w:rPr>
        <w:br/>
      </w:r>
      <w:r w:rsidRPr="00146E23">
        <w:rPr>
          <w:rFonts w:ascii="Helvetica Neue" w:hAnsi="Helvetica Neue"/>
          <w:bCs/>
          <w:color w:val="000000" w:themeColor="text1"/>
        </w:rPr>
        <w:t>2 měsíce,</w:t>
      </w:r>
    </w:p>
    <w:p w14:paraId="4825C507" w14:textId="77777777" w:rsidR="008A34E8" w:rsidRPr="00146E23" w:rsidRDefault="008A34E8" w:rsidP="008A34E8">
      <w:pPr>
        <w:pStyle w:val="Odstavecseseznamem"/>
        <w:numPr>
          <w:ilvl w:val="1"/>
          <w:numId w:val="6"/>
        </w:numPr>
        <w:ind w:left="851"/>
        <w:jc w:val="both"/>
        <w:rPr>
          <w:rFonts w:ascii="Helvetica Neue" w:hAnsi="Helvetica Neue"/>
          <w:bCs/>
          <w:color w:val="000000" w:themeColor="text1"/>
        </w:rPr>
      </w:pPr>
      <w:r w:rsidRPr="00146E23">
        <w:rPr>
          <w:rFonts w:ascii="Helvetica Neue" w:hAnsi="Helvetica Neue"/>
          <w:bCs/>
          <w:color w:val="000000" w:themeColor="text1"/>
        </w:rPr>
        <w:t>výpovědí smlouvy ze strany příkazníka nebo odvoláním smlouvy ze strany příkazce z důvodu opakovaného porušení povinností dle této smlouvy, pokud porušující smluvní strana opakovaně poruší své povinnosti z této smlouvy a ani po písemném upozornění na porušení povinnosti nezjedná v přiměřené lhůtě nápravu; výpovědní lhůta, resp. lhůta pro ukončení smlouvy odvoláním, běží od prvního dne měsíce následujícího po doručení výpovědi nebo odvolání a činí 1 měsíc,</w:t>
      </w:r>
    </w:p>
    <w:p w14:paraId="6C0488B0" w14:textId="77777777" w:rsidR="008A34E8" w:rsidRPr="00146E23" w:rsidRDefault="008A34E8" w:rsidP="008A34E8">
      <w:pPr>
        <w:pStyle w:val="Odstavecseseznamem"/>
        <w:numPr>
          <w:ilvl w:val="1"/>
          <w:numId w:val="6"/>
        </w:numPr>
        <w:ind w:left="851"/>
        <w:jc w:val="both"/>
        <w:rPr>
          <w:rFonts w:ascii="Helvetica Neue" w:hAnsi="Helvetica Neue"/>
          <w:bCs/>
          <w:color w:val="000000" w:themeColor="text1"/>
        </w:rPr>
      </w:pPr>
      <w:r w:rsidRPr="00146E23">
        <w:rPr>
          <w:rFonts w:ascii="Helvetica Neue" w:hAnsi="Helvetica Neue"/>
          <w:bCs/>
          <w:color w:val="000000" w:themeColor="text1"/>
        </w:rPr>
        <w:lastRenderedPageBreak/>
        <w:t>odstoupením od smlouvy v případě, že došlo k závažnému a hrubému porušení povinností plynoucích z této smlouvy.</w:t>
      </w:r>
    </w:p>
    <w:p w14:paraId="29E13C3B" w14:textId="3BAA857A" w:rsidR="005414BA" w:rsidRPr="00146E23" w:rsidRDefault="005414BA" w:rsidP="005414BA">
      <w:pPr>
        <w:jc w:val="both"/>
        <w:rPr>
          <w:rFonts w:ascii="Helvetica Neue" w:hAnsi="Helvetica Neue"/>
          <w:bCs/>
          <w:color w:val="000000" w:themeColor="text1"/>
        </w:rPr>
      </w:pPr>
    </w:p>
    <w:p w14:paraId="746D8DAE" w14:textId="0A1DFD12" w:rsidR="005414BA" w:rsidRPr="00146E23" w:rsidRDefault="005414BA" w:rsidP="005414BA">
      <w:pPr>
        <w:pStyle w:val="Odstavecseseznamem"/>
        <w:numPr>
          <w:ilvl w:val="0"/>
          <w:numId w:val="6"/>
        </w:numPr>
        <w:ind w:left="426"/>
        <w:jc w:val="both"/>
        <w:rPr>
          <w:rFonts w:ascii="Helvetica Neue" w:hAnsi="Helvetica Neue"/>
          <w:bCs/>
          <w:color w:val="000000" w:themeColor="text1"/>
        </w:rPr>
      </w:pPr>
      <w:r w:rsidRPr="00146E23">
        <w:rPr>
          <w:rFonts w:ascii="Helvetica Neue" w:hAnsi="Helvetica Neue"/>
          <w:bCs/>
          <w:color w:val="000000" w:themeColor="text1"/>
        </w:rPr>
        <w:t xml:space="preserve">V případě, </w:t>
      </w:r>
      <w:r w:rsidRPr="00146E23">
        <w:rPr>
          <w:rFonts w:ascii="Helvetica Neue" w:hAnsi="Helvetica Neue"/>
          <w:color w:val="000000" w:themeColor="text1"/>
        </w:rPr>
        <w:t>kdy k ukončení nebo odvolání smlouvy došlo ze strany příkazce, aniž by zároveň příkazník hrubě porušil podmínky této smlouvy, zavazuje se příkazce zaplatit příkazníkovi jednor</w:t>
      </w:r>
      <w:r w:rsidR="002C697B" w:rsidRPr="00146E23">
        <w:rPr>
          <w:rFonts w:ascii="Helvetica Neue" w:hAnsi="Helvetica Neue"/>
          <w:color w:val="000000" w:themeColor="text1"/>
        </w:rPr>
        <w:t xml:space="preserve">ázovou částku </w:t>
      </w:r>
      <w:r w:rsidR="00D13AD2">
        <w:rPr>
          <w:rFonts w:ascii="Helvetica Neue" w:hAnsi="Helvetica Neue"/>
          <w:color w:val="000000" w:themeColor="text1"/>
        </w:rPr>
        <w:t>39</w:t>
      </w:r>
      <w:r w:rsidRPr="00146E23">
        <w:rPr>
          <w:rFonts w:ascii="Helvetica Neue" w:hAnsi="Helvetica Neue"/>
          <w:color w:val="000000" w:themeColor="text1"/>
        </w:rPr>
        <w:t>.000,- Kč za</w:t>
      </w:r>
      <w:r w:rsidR="000B0394">
        <w:rPr>
          <w:rFonts w:ascii="Helvetica Neue" w:hAnsi="Helvetica Neue"/>
          <w:color w:val="000000" w:themeColor="text1"/>
        </w:rPr>
        <w:t xml:space="preserve"> konzultace k výzvě č. </w:t>
      </w:r>
      <w:r w:rsidR="00D13AD2">
        <w:rPr>
          <w:rFonts w:ascii="Helvetica Neue" w:hAnsi="Helvetica Neue"/>
          <w:color w:val="000000" w:themeColor="text1"/>
        </w:rPr>
        <w:t>77</w:t>
      </w:r>
      <w:r w:rsidRPr="00146E23">
        <w:rPr>
          <w:rFonts w:ascii="Helvetica Neue" w:hAnsi="Helvetica Neue"/>
          <w:color w:val="000000" w:themeColor="text1"/>
        </w:rPr>
        <w:t xml:space="preserve">. Na tuto částku vystaví příkazník </w:t>
      </w:r>
      <w:r w:rsidR="000B0394">
        <w:rPr>
          <w:rFonts w:ascii="Helvetica Neue" w:hAnsi="Helvetica Neue"/>
          <w:color w:val="000000" w:themeColor="text1"/>
        </w:rPr>
        <w:t>příkazci fakturu se splatností 14</w:t>
      </w:r>
      <w:r w:rsidRPr="00146E23">
        <w:rPr>
          <w:rFonts w:ascii="Helvetica Neue" w:hAnsi="Helvetica Neue"/>
          <w:color w:val="000000" w:themeColor="text1"/>
        </w:rPr>
        <w:t xml:space="preserve"> dní.</w:t>
      </w:r>
    </w:p>
    <w:p w14:paraId="0D868BDE" w14:textId="1589AD2C" w:rsidR="008A34E8" w:rsidRPr="00146E23" w:rsidRDefault="008A34E8" w:rsidP="008A34E8">
      <w:pPr>
        <w:rPr>
          <w:rFonts w:ascii="Helvetica Neue" w:hAnsi="Helvetica Neue"/>
          <w:b/>
          <w:color w:val="000000" w:themeColor="text1"/>
          <w:sz w:val="20"/>
          <w:szCs w:val="20"/>
        </w:rPr>
      </w:pPr>
    </w:p>
    <w:p w14:paraId="7DB08296" w14:textId="77777777" w:rsidR="008A34E8" w:rsidRPr="00146E23" w:rsidRDefault="008A34E8" w:rsidP="008A34E8">
      <w:pPr>
        <w:jc w:val="center"/>
        <w:rPr>
          <w:rFonts w:ascii="Helvetica Neue" w:hAnsi="Helvetica Neue"/>
          <w:b/>
          <w:color w:val="000000" w:themeColor="text1"/>
          <w:sz w:val="20"/>
          <w:szCs w:val="20"/>
        </w:rPr>
      </w:pPr>
      <w:r w:rsidRPr="00146E23">
        <w:rPr>
          <w:rFonts w:ascii="Helvetica Neue" w:hAnsi="Helvetica Neue"/>
          <w:b/>
          <w:color w:val="000000" w:themeColor="text1"/>
          <w:sz w:val="20"/>
          <w:szCs w:val="20"/>
        </w:rPr>
        <w:t>Článek VII - doručování</w:t>
      </w:r>
    </w:p>
    <w:p w14:paraId="778EA482" w14:textId="77777777" w:rsidR="008A34E8" w:rsidRPr="00146E23" w:rsidRDefault="008A34E8" w:rsidP="008A34E8">
      <w:pPr>
        <w:rPr>
          <w:rFonts w:ascii="Helvetica Neue" w:hAnsi="Helvetica Neue"/>
          <w:color w:val="000000" w:themeColor="text1"/>
          <w:sz w:val="20"/>
          <w:szCs w:val="20"/>
        </w:rPr>
      </w:pPr>
    </w:p>
    <w:p w14:paraId="1FA67469" w14:textId="3CCADC6F" w:rsidR="008A34E8" w:rsidRPr="000B0394" w:rsidRDefault="008A34E8" w:rsidP="008A34E8">
      <w:pPr>
        <w:pStyle w:val="Odstavecseseznamem"/>
        <w:numPr>
          <w:ilvl w:val="0"/>
          <w:numId w:val="7"/>
        </w:numPr>
        <w:ind w:left="284"/>
        <w:jc w:val="both"/>
        <w:rPr>
          <w:rFonts w:ascii="Helvetica Neue" w:hAnsi="Helvetica Neue"/>
          <w:color w:val="000000" w:themeColor="text1"/>
        </w:rPr>
      </w:pPr>
      <w:r w:rsidRPr="00146E23">
        <w:rPr>
          <w:rFonts w:ascii="Helvetica Neue" w:hAnsi="Helvetica Neue"/>
          <w:color w:val="000000" w:themeColor="text1"/>
        </w:rPr>
        <w:t xml:space="preserve">Není-li stanoveno jinak, pro jakékoli úkony související s plněním této smlouvy je postačující elektronická forma. Elektronická pošta bude zasílána na adresu kontaktní osoby, která bude určena před samotným aktem zpracování žádosti. Kontaktní osoba doručení zásilky elektronickou formou potvrdí. Není-li doručení zásilky potvrzeno kontaktní osobou, je zásilka považována za doručenou po 24 hodinách od odeslání, pokud konec lhůty připadá na pracovní den a dobu od 8:00 do 16:00, jinak nejbližší následující pracovní den v 8:00. </w:t>
      </w:r>
    </w:p>
    <w:p w14:paraId="4FCCA993" w14:textId="77777777" w:rsidR="008A34E8" w:rsidRPr="00146E23" w:rsidRDefault="008A34E8" w:rsidP="008A34E8">
      <w:pPr>
        <w:rPr>
          <w:rFonts w:ascii="Helvetica Neue" w:hAnsi="Helvetica Neue"/>
          <w:color w:val="000000" w:themeColor="text1"/>
          <w:sz w:val="20"/>
          <w:szCs w:val="20"/>
        </w:rPr>
      </w:pPr>
    </w:p>
    <w:p w14:paraId="7992468A" w14:textId="0FD2E103" w:rsidR="008A34E8" w:rsidRPr="00146E23" w:rsidRDefault="008A34E8" w:rsidP="008A34E8">
      <w:pPr>
        <w:jc w:val="center"/>
        <w:rPr>
          <w:rFonts w:ascii="Helvetica Neue" w:hAnsi="Helvetica Neue"/>
          <w:b/>
          <w:color w:val="000000" w:themeColor="text1"/>
          <w:sz w:val="20"/>
          <w:szCs w:val="20"/>
        </w:rPr>
      </w:pPr>
      <w:r w:rsidRPr="00146E23">
        <w:rPr>
          <w:rFonts w:ascii="Helvetica Neue" w:hAnsi="Helvetica Neue"/>
          <w:b/>
          <w:color w:val="000000" w:themeColor="text1"/>
          <w:sz w:val="20"/>
          <w:szCs w:val="20"/>
        </w:rPr>
        <w:t>Článek VIII - závěrečná ustanovení</w:t>
      </w:r>
    </w:p>
    <w:p w14:paraId="7BA909AD" w14:textId="77777777" w:rsidR="008A34E8" w:rsidRPr="00146E23" w:rsidRDefault="008A34E8" w:rsidP="008A34E8">
      <w:pPr>
        <w:rPr>
          <w:rFonts w:ascii="Helvetica Neue" w:hAnsi="Helvetica Neue"/>
          <w:color w:val="000000" w:themeColor="text1"/>
          <w:sz w:val="20"/>
          <w:szCs w:val="20"/>
        </w:rPr>
      </w:pPr>
    </w:p>
    <w:p w14:paraId="1EE52145" w14:textId="11BA1665" w:rsidR="008A34E8" w:rsidRPr="00146E23" w:rsidRDefault="008A34E8" w:rsidP="008A34E8">
      <w:pPr>
        <w:pStyle w:val="Odstavecseseznamem"/>
        <w:numPr>
          <w:ilvl w:val="0"/>
          <w:numId w:val="8"/>
        </w:numPr>
        <w:ind w:left="284"/>
        <w:jc w:val="both"/>
        <w:rPr>
          <w:rFonts w:ascii="Helvetica Neue" w:hAnsi="Helvetica Neue"/>
          <w:color w:val="000000" w:themeColor="text1"/>
        </w:rPr>
      </w:pPr>
      <w:r w:rsidRPr="00146E23">
        <w:rPr>
          <w:rFonts w:ascii="Helvetica Neue" w:hAnsi="Helvetica Neue"/>
          <w:color w:val="000000" w:themeColor="text1"/>
        </w:rPr>
        <w:t xml:space="preserve">Obě strany se zavazují oznámit si navzájem veškeré změny údajů, k nimž dojde během trvání smlouvy a které mohou mít vliv na nároky, povinnosti a výkon činnosti z této smlouvy vyplývající; </w:t>
      </w:r>
      <w:r w:rsidR="001E0A72">
        <w:rPr>
          <w:rFonts w:ascii="Helvetica Neue" w:hAnsi="Helvetica Neue"/>
          <w:color w:val="000000" w:themeColor="text1"/>
        </w:rPr>
        <w:br/>
      </w:r>
      <w:r w:rsidRPr="00146E23">
        <w:rPr>
          <w:rFonts w:ascii="Helvetica Neue" w:hAnsi="Helvetica Neue"/>
          <w:color w:val="000000" w:themeColor="text1"/>
        </w:rPr>
        <w:t xml:space="preserve">a dále údaje kontaktních osob a pro doručování písemností dle této smlouvy. </w:t>
      </w:r>
    </w:p>
    <w:p w14:paraId="573A0B70" w14:textId="77777777" w:rsidR="008A34E8" w:rsidRPr="00146E23" w:rsidRDefault="008A34E8" w:rsidP="0056363F">
      <w:pPr>
        <w:ind w:left="-76"/>
        <w:jc w:val="both"/>
        <w:rPr>
          <w:rFonts w:ascii="Helvetica Neue" w:hAnsi="Helvetica Neue"/>
          <w:color w:val="000000" w:themeColor="text1"/>
          <w:sz w:val="20"/>
          <w:szCs w:val="20"/>
        </w:rPr>
      </w:pPr>
    </w:p>
    <w:p w14:paraId="23CC79D4" w14:textId="4E6F9ECE" w:rsidR="004F414A" w:rsidRDefault="008A34E8" w:rsidP="0056363F">
      <w:pPr>
        <w:pStyle w:val="Odstavecseseznamem"/>
        <w:numPr>
          <w:ilvl w:val="0"/>
          <w:numId w:val="8"/>
        </w:numPr>
        <w:ind w:left="284"/>
        <w:jc w:val="both"/>
        <w:rPr>
          <w:rFonts w:ascii="Helvetica Neue" w:hAnsi="Helvetica Neue"/>
          <w:color w:val="000000" w:themeColor="text1"/>
        </w:rPr>
      </w:pPr>
      <w:r w:rsidRPr="00146E23">
        <w:rPr>
          <w:rFonts w:ascii="Helvetica Neue" w:hAnsi="Helvetica Neue"/>
          <w:color w:val="000000" w:themeColor="text1"/>
        </w:rPr>
        <w:t>Obě strany podpisem smlouvy souhlasí s tím, že každá ze stran může druhou uvádět v referencích, na svých webových stránkách či ve svých marketingových materiálech (např. zmíněním jako „obchodní partner“ nebo „klient“ či „dodavatel“). Toto platí i pro loga firmy či firemních projektů.</w:t>
      </w:r>
    </w:p>
    <w:p w14:paraId="2B2C1430" w14:textId="2875DA6A" w:rsidR="000B0394" w:rsidRPr="000B0394" w:rsidRDefault="000B0394" w:rsidP="000B0394">
      <w:pPr>
        <w:jc w:val="both"/>
        <w:rPr>
          <w:rFonts w:ascii="Helvetica Neue" w:hAnsi="Helvetica Neue"/>
          <w:color w:val="000000" w:themeColor="text1"/>
        </w:rPr>
      </w:pPr>
    </w:p>
    <w:p w14:paraId="06746F5D" w14:textId="77777777" w:rsidR="0056363F" w:rsidRPr="00146E23" w:rsidRDefault="004F414A" w:rsidP="0056363F">
      <w:pPr>
        <w:pStyle w:val="Odstavecseseznamem"/>
        <w:numPr>
          <w:ilvl w:val="0"/>
          <w:numId w:val="8"/>
        </w:numPr>
        <w:ind w:left="284"/>
        <w:jc w:val="both"/>
        <w:rPr>
          <w:rFonts w:ascii="Helvetica Neue" w:hAnsi="Helvetica Neue"/>
          <w:color w:val="000000" w:themeColor="text1"/>
        </w:rPr>
      </w:pPr>
      <w:r w:rsidRPr="00146E23">
        <w:rPr>
          <w:rFonts w:ascii="Helvetica Neue" w:hAnsi="Helvetica Neue"/>
          <w:color w:val="000000"/>
        </w:rPr>
        <w:t>Příkazce při uzavření této smlouvy dále prohlašuje, že byl příkazníkem před jejím podpisem seznámen s:</w:t>
      </w:r>
    </w:p>
    <w:p w14:paraId="42FA9B7E" w14:textId="77777777" w:rsidR="0056363F" w:rsidRPr="00146E23" w:rsidRDefault="0056363F" w:rsidP="0056363F">
      <w:pPr>
        <w:jc w:val="both"/>
        <w:rPr>
          <w:rFonts w:ascii="Helvetica Neue" w:hAnsi="Helvetica Neue"/>
          <w:color w:val="000000"/>
        </w:rPr>
      </w:pPr>
    </w:p>
    <w:p w14:paraId="35C7F2C4" w14:textId="77777777" w:rsidR="0056363F" w:rsidRPr="00146E23" w:rsidRDefault="004F414A" w:rsidP="0056363F">
      <w:pPr>
        <w:pStyle w:val="Odstavecseseznamem"/>
        <w:numPr>
          <w:ilvl w:val="1"/>
          <w:numId w:val="8"/>
        </w:numPr>
        <w:jc w:val="both"/>
        <w:rPr>
          <w:rFonts w:ascii="Helvetica Neue" w:hAnsi="Helvetica Neue"/>
          <w:color w:val="000000" w:themeColor="text1"/>
        </w:rPr>
      </w:pPr>
      <w:r w:rsidRPr="00146E23">
        <w:rPr>
          <w:rFonts w:ascii="Helvetica Neue" w:hAnsi="Helvetica Neue"/>
          <w:color w:val="000000"/>
        </w:rPr>
        <w:t>podmínkami a obsahem Vyrozumění a případně i návrhu Právního aktu mezi příkazcem a Poskytovatelem dotace, pokud již v době podepsání smlouvy existoval,</w:t>
      </w:r>
    </w:p>
    <w:p w14:paraId="5789681B" w14:textId="77777777" w:rsidR="0056363F" w:rsidRPr="00146E23" w:rsidRDefault="004F414A" w:rsidP="0056363F">
      <w:pPr>
        <w:pStyle w:val="Odstavecseseznamem"/>
        <w:numPr>
          <w:ilvl w:val="1"/>
          <w:numId w:val="8"/>
        </w:numPr>
        <w:jc w:val="both"/>
        <w:rPr>
          <w:rFonts w:ascii="Helvetica Neue" w:hAnsi="Helvetica Neue"/>
          <w:color w:val="000000" w:themeColor="text1"/>
        </w:rPr>
      </w:pPr>
      <w:r w:rsidRPr="00146E23">
        <w:rPr>
          <w:rFonts w:ascii="Helvetica Neue" w:hAnsi="Helvetica Neue"/>
          <w:color w:val="000000"/>
        </w:rPr>
        <w:t>způsobem financování Projektu příkazce ze strany Poskytovatele dotace,</w:t>
      </w:r>
    </w:p>
    <w:p w14:paraId="56DE5F3C" w14:textId="77777777" w:rsidR="0056363F" w:rsidRPr="00146E23" w:rsidRDefault="004F414A" w:rsidP="0056363F">
      <w:pPr>
        <w:pStyle w:val="Odstavecseseznamem"/>
        <w:numPr>
          <w:ilvl w:val="1"/>
          <w:numId w:val="8"/>
        </w:numPr>
        <w:jc w:val="both"/>
        <w:rPr>
          <w:rFonts w:ascii="Helvetica Neue" w:hAnsi="Helvetica Neue"/>
          <w:color w:val="000000" w:themeColor="text1"/>
        </w:rPr>
      </w:pPr>
      <w:r w:rsidRPr="00146E23">
        <w:rPr>
          <w:rFonts w:ascii="Helvetica Neue" w:hAnsi="Helvetica Neue"/>
          <w:color w:val="000000"/>
        </w:rPr>
        <w:t>procesními úkony následujícími po obdržení tzv. Vyrozumění,</w:t>
      </w:r>
    </w:p>
    <w:p w14:paraId="4749235E" w14:textId="09628B75" w:rsidR="008A34E8" w:rsidRPr="00146E23" w:rsidRDefault="004F414A" w:rsidP="0056363F">
      <w:pPr>
        <w:pStyle w:val="Odstavecseseznamem"/>
        <w:numPr>
          <w:ilvl w:val="1"/>
          <w:numId w:val="8"/>
        </w:numPr>
        <w:jc w:val="both"/>
        <w:rPr>
          <w:rFonts w:ascii="Helvetica Neue" w:hAnsi="Helvetica Neue"/>
          <w:color w:val="000000" w:themeColor="text1"/>
        </w:rPr>
      </w:pPr>
      <w:r w:rsidRPr="00146E23">
        <w:rPr>
          <w:rFonts w:ascii="Helvetica Neue" w:hAnsi="Helvetica Neue"/>
          <w:color w:val="000000"/>
        </w:rPr>
        <w:t>obecný</w:t>
      </w:r>
      <w:r w:rsidR="00AE6C8D" w:rsidRPr="00146E23">
        <w:rPr>
          <w:rFonts w:ascii="Helvetica Neue" w:hAnsi="Helvetica Neue"/>
          <w:color w:val="000000"/>
        </w:rPr>
        <w:t>mi a specifickými pravidly OPZ</w:t>
      </w:r>
      <w:r w:rsidRPr="00146E23">
        <w:rPr>
          <w:rFonts w:ascii="Helvetica Neue" w:hAnsi="Helvetica Neue"/>
          <w:color w:val="000000"/>
        </w:rPr>
        <w:t xml:space="preserve"> vztahujícími se k příslušnému Projektu příkazce.</w:t>
      </w:r>
    </w:p>
    <w:p w14:paraId="7132D6F6" w14:textId="77777777" w:rsidR="0056363F" w:rsidRPr="00146E23" w:rsidRDefault="0056363F" w:rsidP="0056363F">
      <w:pPr>
        <w:jc w:val="both"/>
        <w:rPr>
          <w:rFonts w:ascii="Helvetica Neue" w:hAnsi="Helvetica Neue"/>
          <w:color w:val="000000" w:themeColor="text1"/>
        </w:rPr>
      </w:pPr>
    </w:p>
    <w:p w14:paraId="5BDE9BD2" w14:textId="3CF9E9BB" w:rsidR="008A34E8" w:rsidRPr="00146E23" w:rsidRDefault="008A34E8" w:rsidP="0056363F">
      <w:pPr>
        <w:pStyle w:val="Odstavecseseznamem"/>
        <w:numPr>
          <w:ilvl w:val="0"/>
          <w:numId w:val="8"/>
        </w:numPr>
        <w:ind w:left="284"/>
        <w:jc w:val="both"/>
        <w:rPr>
          <w:rFonts w:ascii="Helvetica Neue" w:hAnsi="Helvetica Neue"/>
          <w:color w:val="000000" w:themeColor="text1"/>
        </w:rPr>
      </w:pPr>
      <w:r w:rsidRPr="00146E23">
        <w:rPr>
          <w:rFonts w:ascii="Helvetica Neue" w:hAnsi="Helvetica Neue"/>
          <w:color w:val="000000" w:themeColor="text1"/>
        </w:rPr>
        <w:lastRenderedPageBreak/>
        <w:t>Smlouvu je možno měnit a doplňovat jen písemnými, oboustranně podepsanými dodatky. Změna smlouvy jinou</w:t>
      </w:r>
      <w:r w:rsidR="000B0394">
        <w:rPr>
          <w:rFonts w:ascii="Helvetica Neue" w:hAnsi="Helvetica Neue"/>
          <w:color w:val="000000" w:themeColor="text1"/>
        </w:rPr>
        <w:t>,</w:t>
      </w:r>
      <w:r w:rsidRPr="00146E23">
        <w:rPr>
          <w:rFonts w:ascii="Helvetica Neue" w:hAnsi="Helvetica Neue"/>
          <w:color w:val="000000" w:themeColor="text1"/>
        </w:rPr>
        <w:t xml:space="preserve"> než písemnou formou se nepřipouští. Písemnou formou se pro účely této smlouvy rozumí, není-li v této smlouvě uvedeno jinak, pouze písemnost v listinné podobě op</w:t>
      </w:r>
      <w:r w:rsidR="005A3DC4">
        <w:rPr>
          <w:rFonts w:ascii="Helvetica Neue" w:hAnsi="Helvetica Neue"/>
          <w:color w:val="000000" w:themeColor="text1"/>
        </w:rPr>
        <w:t>atřená za podmínek uvedených v </w:t>
      </w:r>
      <w:r w:rsidRPr="00146E23">
        <w:rPr>
          <w:rFonts w:ascii="Helvetica Neue" w:hAnsi="Helvetica Neue"/>
          <w:color w:val="000000" w:themeColor="text1"/>
        </w:rPr>
        <w:t>§ 561 Občanského zákoníku podpisy osob jednajících za smluvní strany. Možnost uzavření smlouvy formou dle § 562 občanského zákoníku se vylučuje.</w:t>
      </w:r>
    </w:p>
    <w:p w14:paraId="060CBCDB" w14:textId="77777777" w:rsidR="008A34E8" w:rsidRPr="00146E23" w:rsidRDefault="008A34E8" w:rsidP="008A34E8">
      <w:pPr>
        <w:jc w:val="both"/>
        <w:rPr>
          <w:rFonts w:ascii="Helvetica Neue" w:hAnsi="Helvetica Neue"/>
          <w:color w:val="000000" w:themeColor="text1"/>
          <w:sz w:val="20"/>
          <w:szCs w:val="20"/>
        </w:rPr>
      </w:pPr>
    </w:p>
    <w:p w14:paraId="31B5D0D0" w14:textId="10C38671" w:rsidR="008A34E8" w:rsidRPr="00146E23" w:rsidRDefault="000B0394" w:rsidP="008A34E8">
      <w:pPr>
        <w:pStyle w:val="Odstavecseseznamem"/>
        <w:numPr>
          <w:ilvl w:val="0"/>
          <w:numId w:val="8"/>
        </w:numPr>
        <w:ind w:left="284"/>
        <w:jc w:val="both"/>
        <w:rPr>
          <w:rFonts w:ascii="Helvetica Neue" w:hAnsi="Helvetica Neue"/>
          <w:color w:val="000000" w:themeColor="text1"/>
        </w:rPr>
      </w:pPr>
      <w:r>
        <w:rPr>
          <w:rFonts w:ascii="Helvetica Neue" w:hAnsi="Helvetica Neue"/>
          <w:color w:val="000000" w:themeColor="text1"/>
        </w:rPr>
        <w:t>Příkazce</w:t>
      </w:r>
      <w:r w:rsidR="008A34E8" w:rsidRPr="00146E23">
        <w:rPr>
          <w:rFonts w:ascii="Helvetica Neue" w:hAnsi="Helvetica Neue"/>
          <w:color w:val="000000" w:themeColor="text1"/>
        </w:rPr>
        <w:t xml:space="preserve"> na sebe přebírá nebezpečí změny okolností ve smyslu příslušného ustanovení občanského zákoníku,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27187855" w14:textId="77777777" w:rsidR="008A34E8" w:rsidRPr="00146E23" w:rsidRDefault="008A34E8" w:rsidP="008A34E8">
      <w:pPr>
        <w:jc w:val="both"/>
        <w:rPr>
          <w:rFonts w:ascii="Helvetica Neue" w:hAnsi="Helvetica Neue"/>
          <w:color w:val="000000" w:themeColor="text1"/>
          <w:sz w:val="20"/>
          <w:szCs w:val="20"/>
        </w:rPr>
      </w:pPr>
    </w:p>
    <w:p w14:paraId="70CD1444" w14:textId="77777777" w:rsidR="008A34E8" w:rsidRPr="00146E23" w:rsidRDefault="008A34E8" w:rsidP="008A34E8">
      <w:pPr>
        <w:pStyle w:val="Odstavecseseznamem"/>
        <w:numPr>
          <w:ilvl w:val="0"/>
          <w:numId w:val="8"/>
        </w:numPr>
        <w:ind w:left="284"/>
        <w:jc w:val="both"/>
        <w:rPr>
          <w:rFonts w:ascii="Helvetica Neue" w:hAnsi="Helvetica Neue"/>
          <w:color w:val="000000" w:themeColor="text1"/>
        </w:rPr>
      </w:pPr>
      <w:r w:rsidRPr="00146E23">
        <w:rPr>
          <w:rFonts w:ascii="Helvetica Neue" w:hAnsi="Helvetica Neue"/>
          <w:color w:val="000000" w:themeColor="text1"/>
        </w:rPr>
        <w:t>Příkazník prohlašuje, že souhlasí s výší odměny dle této smlouvy, a to bez ohledu na to, zda by se byť i potenciálně mohlo jednat o cenu neúměrnou ve smyslu platných právních předpisů. Příkazník prohlašuje, že je mu známa obvyklá výše odměny za předmět plnění dle této smlouvy.</w:t>
      </w:r>
    </w:p>
    <w:p w14:paraId="068F682C" w14:textId="77777777" w:rsidR="008A34E8" w:rsidRPr="00146E23" w:rsidRDefault="008A34E8" w:rsidP="008A34E8">
      <w:pPr>
        <w:jc w:val="both"/>
        <w:rPr>
          <w:rFonts w:ascii="Helvetica Neue" w:hAnsi="Helvetica Neue"/>
          <w:color w:val="000000" w:themeColor="text1"/>
          <w:sz w:val="20"/>
          <w:szCs w:val="20"/>
        </w:rPr>
      </w:pPr>
    </w:p>
    <w:p w14:paraId="469C1003" w14:textId="77777777" w:rsidR="008A34E8" w:rsidRPr="00146E23" w:rsidRDefault="008A34E8" w:rsidP="008A34E8">
      <w:pPr>
        <w:pStyle w:val="Odstavecseseznamem"/>
        <w:numPr>
          <w:ilvl w:val="0"/>
          <w:numId w:val="8"/>
        </w:numPr>
        <w:ind w:left="284"/>
        <w:jc w:val="both"/>
        <w:rPr>
          <w:rFonts w:ascii="Helvetica Neue" w:hAnsi="Helvetica Neue"/>
          <w:color w:val="000000" w:themeColor="text1"/>
        </w:rPr>
      </w:pPr>
      <w:r w:rsidRPr="00146E23">
        <w:rPr>
          <w:rFonts w:ascii="Helvetica Neue" w:hAnsi="Helvetica Neue"/>
          <w:color w:val="000000" w:themeColor="text1"/>
        </w:rPr>
        <w:t xml:space="preserve">Smluvní strany se dohodly na tom, že jakoukoli pohledávku vzniklou z této smlouvy lze postoupit na třetí osobu i bez písemného souhlasu druhé smluvní strany. </w:t>
      </w:r>
    </w:p>
    <w:p w14:paraId="6C1F2D7C" w14:textId="77777777" w:rsidR="008A34E8" w:rsidRPr="00146E23" w:rsidRDefault="008A34E8" w:rsidP="008A34E8">
      <w:pPr>
        <w:jc w:val="both"/>
        <w:rPr>
          <w:rFonts w:ascii="Helvetica Neue" w:hAnsi="Helvetica Neue"/>
          <w:color w:val="000000" w:themeColor="text1"/>
          <w:sz w:val="20"/>
          <w:szCs w:val="20"/>
        </w:rPr>
      </w:pPr>
    </w:p>
    <w:p w14:paraId="0320EB8E" w14:textId="68940614" w:rsidR="008A34E8" w:rsidRDefault="008A34E8" w:rsidP="008A34E8">
      <w:pPr>
        <w:pStyle w:val="Odstavecseseznamem"/>
        <w:numPr>
          <w:ilvl w:val="0"/>
          <w:numId w:val="8"/>
        </w:numPr>
        <w:ind w:left="284"/>
        <w:jc w:val="both"/>
        <w:rPr>
          <w:rFonts w:ascii="Helvetica Neue" w:hAnsi="Helvetica Neue"/>
          <w:color w:val="000000" w:themeColor="text1"/>
        </w:rPr>
      </w:pPr>
      <w:r w:rsidRPr="00146E23">
        <w:rPr>
          <w:rFonts w:ascii="Helvetica Neue" w:hAnsi="Helvetica Neue"/>
          <w:color w:val="000000" w:themeColor="text1"/>
        </w:rPr>
        <w:t xml:space="preserve">Pro případ, že některá ustanovení této smlouvy jsou nebo se stanou z jakéhokoliv důvodu neúčinná nebo neplatná, nebude to mít za následek neplatnost či neúčinnost této smlouvy jako celku. Příslušné neplatné či neúčinné ustanovení se smluvní strany zavazují nahradit takovým platným </w:t>
      </w:r>
      <w:r w:rsidR="001E0A72">
        <w:rPr>
          <w:rFonts w:ascii="Helvetica Neue" w:hAnsi="Helvetica Neue"/>
          <w:color w:val="000000" w:themeColor="text1"/>
        </w:rPr>
        <w:br/>
      </w:r>
      <w:r w:rsidRPr="00146E23">
        <w:rPr>
          <w:rFonts w:ascii="Helvetica Neue" w:hAnsi="Helvetica Neue"/>
          <w:color w:val="000000" w:themeColor="text1"/>
        </w:rPr>
        <w:t>a účinným ustanovením, jehož věcný obsah bude shodný nebo co nejvíc podobný nahrazovanému ustanovení, přičemž účel a smysl této smlouvy zůstane zachován. Smluvní strany považují za oddělitelný od zbývajícího obsahu této smlouvy tento odstavec smlouvy.</w:t>
      </w:r>
    </w:p>
    <w:p w14:paraId="4BC529B7" w14:textId="77777777" w:rsidR="000B0394" w:rsidRPr="000B0394" w:rsidRDefault="000B0394" w:rsidP="000B0394">
      <w:pPr>
        <w:pStyle w:val="Odstavecseseznamem"/>
        <w:rPr>
          <w:rFonts w:ascii="Helvetica Neue" w:hAnsi="Helvetica Neue"/>
          <w:color w:val="000000" w:themeColor="text1"/>
        </w:rPr>
      </w:pPr>
    </w:p>
    <w:p w14:paraId="58D057CD" w14:textId="48456BCF" w:rsidR="000B0394" w:rsidRPr="000B0394" w:rsidRDefault="000B0394" w:rsidP="000B0394">
      <w:pPr>
        <w:pStyle w:val="Odstavecseseznamem"/>
        <w:numPr>
          <w:ilvl w:val="0"/>
          <w:numId w:val="8"/>
        </w:numPr>
        <w:ind w:left="284"/>
        <w:jc w:val="both"/>
        <w:rPr>
          <w:rFonts w:ascii="Helvetica Neue" w:hAnsi="Helvetica Neue"/>
          <w:color w:val="000000" w:themeColor="text1"/>
        </w:rPr>
      </w:pPr>
      <w:r w:rsidRPr="00146E23">
        <w:rPr>
          <w:rFonts w:ascii="Helvetica Neue" w:hAnsi="Helvetica Neue"/>
          <w:color w:val="000000" w:themeColor="text1"/>
        </w:rPr>
        <w:t>Smlouva se vyhotovuje ve dvou stejnopisech, každý s platností originálu. Každá ze smluvních stran obdrží po jednom vyhotovení.</w:t>
      </w:r>
    </w:p>
    <w:p w14:paraId="20F963A8" w14:textId="77777777" w:rsidR="008A34E8" w:rsidRPr="00146E23" w:rsidRDefault="008A34E8" w:rsidP="008A34E8">
      <w:pPr>
        <w:jc w:val="both"/>
        <w:rPr>
          <w:rFonts w:ascii="Helvetica Neue" w:hAnsi="Helvetica Neue"/>
          <w:color w:val="000000" w:themeColor="text1"/>
          <w:sz w:val="20"/>
          <w:szCs w:val="20"/>
        </w:rPr>
      </w:pPr>
    </w:p>
    <w:p w14:paraId="1A70D8F0" w14:textId="77777777" w:rsidR="008A34E8" w:rsidRPr="00146E23" w:rsidRDefault="008A34E8" w:rsidP="008A34E8">
      <w:pPr>
        <w:pStyle w:val="Odstavecseseznamem"/>
        <w:numPr>
          <w:ilvl w:val="0"/>
          <w:numId w:val="8"/>
        </w:numPr>
        <w:ind w:left="284"/>
        <w:jc w:val="both"/>
        <w:rPr>
          <w:rFonts w:ascii="Helvetica Neue" w:hAnsi="Helvetica Neue"/>
          <w:color w:val="000000" w:themeColor="text1"/>
        </w:rPr>
      </w:pPr>
      <w:r w:rsidRPr="00146E23">
        <w:rPr>
          <w:rFonts w:ascii="Helvetica Neue" w:hAnsi="Helvetica Neue"/>
          <w:color w:val="000000" w:themeColor="text1"/>
        </w:rPr>
        <w:t>Smluvní strany potvrzují, že si smlouvu přečetly a s jejím obsahem bezvýhradně souhlasí.</w:t>
      </w:r>
    </w:p>
    <w:p w14:paraId="763F1C71" w14:textId="77777777" w:rsidR="008A34E8" w:rsidRPr="00146E23" w:rsidRDefault="008A34E8" w:rsidP="008A34E8">
      <w:pPr>
        <w:ind w:left="284"/>
        <w:jc w:val="both"/>
        <w:rPr>
          <w:rFonts w:ascii="Helvetica Neue" w:hAnsi="Helvetica Neue"/>
          <w:color w:val="000000" w:themeColor="text1"/>
          <w:sz w:val="20"/>
          <w:szCs w:val="20"/>
        </w:rPr>
      </w:pPr>
    </w:p>
    <w:p w14:paraId="6E331029" w14:textId="77777777" w:rsidR="008A34E8" w:rsidRPr="00146E23" w:rsidRDefault="008A34E8" w:rsidP="008A34E8">
      <w:pPr>
        <w:pStyle w:val="Odstavecseseznamem"/>
        <w:numPr>
          <w:ilvl w:val="0"/>
          <w:numId w:val="8"/>
        </w:numPr>
        <w:ind w:left="284"/>
        <w:jc w:val="both"/>
        <w:rPr>
          <w:rFonts w:ascii="Helvetica Neue" w:hAnsi="Helvetica Neue"/>
          <w:color w:val="000000" w:themeColor="text1"/>
        </w:rPr>
      </w:pPr>
      <w:r w:rsidRPr="00146E23">
        <w:rPr>
          <w:rFonts w:ascii="Helvetica Neue" w:hAnsi="Helvetica Neue"/>
          <w:color w:val="000000" w:themeColor="text1"/>
        </w:rPr>
        <w:t>Smlouva nabývá platnosti a účinnosti dnem podpisu oběma smluvními stranami.</w:t>
      </w:r>
    </w:p>
    <w:p w14:paraId="030DDEF5" w14:textId="77777777" w:rsidR="00E86BF6" w:rsidRDefault="00E86BF6" w:rsidP="000B0394">
      <w:pPr>
        <w:jc w:val="both"/>
        <w:rPr>
          <w:rFonts w:ascii="Helvetica Neue" w:hAnsi="Helvetica Neue"/>
          <w:color w:val="000000" w:themeColor="text1"/>
          <w:sz w:val="20"/>
          <w:szCs w:val="20"/>
        </w:rPr>
      </w:pPr>
    </w:p>
    <w:p w14:paraId="037C07E1" w14:textId="015ED9F9" w:rsidR="008A76A8" w:rsidRPr="00146E23" w:rsidRDefault="008A34E8" w:rsidP="00655DF5">
      <w:pPr>
        <w:jc w:val="both"/>
        <w:rPr>
          <w:rFonts w:ascii="Helvetica Neue" w:hAnsi="Helvetica Neue"/>
          <w:color w:val="000000" w:themeColor="text1"/>
          <w:sz w:val="20"/>
          <w:szCs w:val="20"/>
        </w:rPr>
      </w:pPr>
      <w:r w:rsidRPr="00146E23">
        <w:rPr>
          <w:rFonts w:ascii="Helvetica Neue" w:hAnsi="Helvetica Neue"/>
          <w:color w:val="000000" w:themeColor="text1"/>
          <w:sz w:val="20"/>
          <w:szCs w:val="20"/>
        </w:rPr>
        <w:t xml:space="preserve">V Praze, dne: </w:t>
      </w:r>
      <w:r w:rsidR="00583A85">
        <w:rPr>
          <w:rFonts w:ascii="Helvetica Neue" w:hAnsi="Helvetica Neue"/>
          <w:color w:val="000000" w:themeColor="text1"/>
          <w:sz w:val="20"/>
          <w:szCs w:val="20"/>
        </w:rPr>
        <w:t>12</w:t>
      </w:r>
      <w:r w:rsidR="008A76A8">
        <w:rPr>
          <w:rFonts w:ascii="Helvetica Neue" w:hAnsi="Helvetica Neue"/>
          <w:color w:val="000000" w:themeColor="text1"/>
          <w:sz w:val="20"/>
          <w:szCs w:val="20"/>
        </w:rPr>
        <w:t xml:space="preserve">. </w:t>
      </w:r>
      <w:r w:rsidR="00655DF5">
        <w:rPr>
          <w:rFonts w:ascii="Helvetica Neue" w:hAnsi="Helvetica Neue"/>
          <w:color w:val="000000" w:themeColor="text1"/>
          <w:sz w:val="20"/>
          <w:szCs w:val="20"/>
        </w:rPr>
        <w:t>7</w:t>
      </w:r>
      <w:r w:rsidR="0035775A" w:rsidRPr="00146E23">
        <w:rPr>
          <w:rFonts w:ascii="Helvetica Neue" w:hAnsi="Helvetica Neue"/>
          <w:color w:val="000000" w:themeColor="text1"/>
          <w:sz w:val="20"/>
          <w:szCs w:val="20"/>
        </w:rPr>
        <w:t>. 2018</w:t>
      </w:r>
    </w:p>
    <w:p w14:paraId="4168FC77" w14:textId="77777777" w:rsidR="005A3DC4" w:rsidRDefault="005A3DC4" w:rsidP="008A34E8">
      <w:pPr>
        <w:rPr>
          <w:rFonts w:ascii="Helvetica Neue" w:hAnsi="Helvetica Neue"/>
          <w:color w:val="000000" w:themeColor="text1"/>
          <w:sz w:val="20"/>
          <w:szCs w:val="20"/>
        </w:rPr>
      </w:pPr>
    </w:p>
    <w:p w14:paraId="5FF76E1B" w14:textId="77777777" w:rsidR="005A3DC4" w:rsidRDefault="005A3DC4" w:rsidP="008A34E8">
      <w:pPr>
        <w:rPr>
          <w:rFonts w:ascii="Helvetica Neue" w:hAnsi="Helvetica Neue"/>
          <w:color w:val="000000" w:themeColor="text1"/>
          <w:sz w:val="20"/>
          <w:szCs w:val="20"/>
        </w:rPr>
      </w:pPr>
    </w:p>
    <w:p w14:paraId="6938FD78" w14:textId="325F4479" w:rsidR="00583A85" w:rsidRDefault="008671FB" w:rsidP="008A34E8">
      <w:pPr>
        <w:rPr>
          <w:rFonts w:ascii="Helvetica Neue" w:hAnsi="Helvetica Neue"/>
          <w:color w:val="000000" w:themeColor="text1"/>
          <w:sz w:val="20"/>
          <w:szCs w:val="20"/>
        </w:rPr>
      </w:pPr>
      <w:r w:rsidRPr="00146E23">
        <w:rPr>
          <w:rFonts w:ascii="Helvetica Neue" w:hAnsi="Helvetica Neue"/>
          <w:color w:val="000000" w:themeColor="text1"/>
          <w:sz w:val="20"/>
          <w:szCs w:val="20"/>
        </w:rPr>
        <w:t>Příkazce:</w:t>
      </w:r>
      <w:r w:rsidRPr="00146E23">
        <w:rPr>
          <w:rFonts w:ascii="Helvetica Neue" w:hAnsi="Helvetica Neue"/>
          <w:color w:val="000000" w:themeColor="text1"/>
          <w:sz w:val="20"/>
          <w:szCs w:val="20"/>
        </w:rPr>
        <w:tab/>
      </w:r>
      <w:r w:rsidRPr="00146E23">
        <w:rPr>
          <w:rFonts w:ascii="Helvetica Neue" w:hAnsi="Helvetica Neue"/>
          <w:color w:val="000000" w:themeColor="text1"/>
          <w:sz w:val="20"/>
          <w:szCs w:val="20"/>
        </w:rPr>
        <w:tab/>
      </w:r>
      <w:r w:rsidRPr="00146E23">
        <w:rPr>
          <w:rFonts w:ascii="Helvetica Neue" w:hAnsi="Helvetica Neue"/>
          <w:color w:val="000000" w:themeColor="text1"/>
          <w:sz w:val="20"/>
          <w:szCs w:val="20"/>
        </w:rPr>
        <w:tab/>
      </w:r>
      <w:r w:rsidRPr="00146E23">
        <w:rPr>
          <w:rFonts w:ascii="Helvetica Neue" w:hAnsi="Helvetica Neue"/>
          <w:color w:val="000000" w:themeColor="text1"/>
          <w:sz w:val="20"/>
          <w:szCs w:val="20"/>
        </w:rPr>
        <w:tab/>
      </w:r>
      <w:r w:rsidRPr="00146E23">
        <w:rPr>
          <w:rFonts w:ascii="Helvetica Neue" w:hAnsi="Helvetica Neue"/>
          <w:color w:val="000000" w:themeColor="text1"/>
          <w:sz w:val="20"/>
          <w:szCs w:val="20"/>
        </w:rPr>
        <w:tab/>
      </w:r>
      <w:r w:rsidRPr="00146E23">
        <w:rPr>
          <w:rFonts w:ascii="Helvetica Neue" w:hAnsi="Helvetica Neue"/>
          <w:color w:val="000000" w:themeColor="text1"/>
          <w:sz w:val="20"/>
          <w:szCs w:val="20"/>
        </w:rPr>
        <w:tab/>
      </w:r>
      <w:r w:rsidR="00D13AD2">
        <w:rPr>
          <w:rFonts w:ascii="Helvetica Neue" w:hAnsi="Helvetica Neue"/>
          <w:color w:val="000000" w:themeColor="text1"/>
          <w:sz w:val="20"/>
          <w:szCs w:val="20"/>
        </w:rPr>
        <w:tab/>
      </w:r>
      <w:r w:rsidR="00583A85">
        <w:rPr>
          <w:rFonts w:ascii="Helvetica Neue" w:hAnsi="Helvetica Neue"/>
          <w:color w:val="000000" w:themeColor="text1"/>
          <w:sz w:val="20"/>
          <w:szCs w:val="20"/>
        </w:rPr>
        <w:tab/>
      </w:r>
      <w:r w:rsidR="008A34E8" w:rsidRPr="00146E23">
        <w:rPr>
          <w:rFonts w:ascii="Helvetica Neue" w:hAnsi="Helvetica Neue"/>
          <w:color w:val="000000" w:themeColor="text1"/>
          <w:sz w:val="20"/>
          <w:szCs w:val="20"/>
        </w:rPr>
        <w:t>Příkazník:</w:t>
      </w:r>
    </w:p>
    <w:p w14:paraId="76A53625" w14:textId="77777777" w:rsidR="00885C2B" w:rsidRPr="00146E23" w:rsidRDefault="00885C2B" w:rsidP="008A34E8">
      <w:pPr>
        <w:rPr>
          <w:rFonts w:ascii="Helvetica Neue" w:hAnsi="Helvetica Neue"/>
          <w:color w:val="000000" w:themeColor="text1"/>
          <w:sz w:val="20"/>
          <w:szCs w:val="20"/>
        </w:rPr>
      </w:pPr>
    </w:p>
    <w:p w14:paraId="65AE64E0" w14:textId="2A80F919" w:rsidR="00B14DEE" w:rsidRPr="00146E23" w:rsidRDefault="008A34E8" w:rsidP="008A34E8">
      <w:pPr>
        <w:rPr>
          <w:rFonts w:ascii="Helvetica Neue" w:hAnsi="Helvetica Neue"/>
          <w:color w:val="000000" w:themeColor="text1"/>
          <w:sz w:val="20"/>
          <w:szCs w:val="20"/>
        </w:rPr>
      </w:pPr>
      <w:r w:rsidRPr="00146E23">
        <w:rPr>
          <w:rFonts w:ascii="Helvetica Neue" w:hAnsi="Helvetica Neue"/>
          <w:color w:val="000000" w:themeColor="text1"/>
          <w:sz w:val="20"/>
          <w:szCs w:val="20"/>
        </w:rPr>
        <w:lastRenderedPageBreak/>
        <w:t>………………………….</w:t>
      </w:r>
      <w:r w:rsidRPr="00146E23">
        <w:rPr>
          <w:rFonts w:ascii="Helvetica Neue" w:hAnsi="Helvetica Neue"/>
          <w:color w:val="000000" w:themeColor="text1"/>
          <w:sz w:val="20"/>
          <w:szCs w:val="20"/>
        </w:rPr>
        <w:tab/>
      </w:r>
      <w:r w:rsidRPr="00146E23">
        <w:rPr>
          <w:rFonts w:ascii="Helvetica Neue" w:hAnsi="Helvetica Neue"/>
          <w:color w:val="000000" w:themeColor="text1"/>
          <w:sz w:val="20"/>
          <w:szCs w:val="20"/>
        </w:rPr>
        <w:tab/>
      </w:r>
      <w:r w:rsidRPr="00146E23">
        <w:rPr>
          <w:rFonts w:ascii="Helvetica Neue" w:hAnsi="Helvetica Neue"/>
          <w:color w:val="000000" w:themeColor="text1"/>
          <w:sz w:val="20"/>
          <w:szCs w:val="20"/>
        </w:rPr>
        <w:tab/>
      </w:r>
      <w:r w:rsidRPr="00146E23">
        <w:rPr>
          <w:rFonts w:ascii="Helvetica Neue" w:hAnsi="Helvetica Neue"/>
          <w:color w:val="000000" w:themeColor="text1"/>
          <w:sz w:val="20"/>
          <w:szCs w:val="20"/>
        </w:rPr>
        <w:tab/>
      </w:r>
      <w:r w:rsidRPr="00146E23">
        <w:rPr>
          <w:rFonts w:ascii="Helvetica Neue" w:hAnsi="Helvetica Neue"/>
          <w:color w:val="000000" w:themeColor="text1"/>
          <w:sz w:val="20"/>
          <w:szCs w:val="20"/>
        </w:rPr>
        <w:tab/>
      </w:r>
      <w:r w:rsidR="00D13AD2">
        <w:rPr>
          <w:rFonts w:ascii="Helvetica Neue" w:hAnsi="Helvetica Neue"/>
          <w:color w:val="000000" w:themeColor="text1"/>
          <w:sz w:val="20"/>
          <w:szCs w:val="20"/>
        </w:rPr>
        <w:tab/>
      </w:r>
      <w:r w:rsidR="00583A85">
        <w:rPr>
          <w:rFonts w:ascii="Helvetica Neue" w:hAnsi="Helvetica Neue"/>
          <w:color w:val="000000" w:themeColor="text1"/>
          <w:sz w:val="20"/>
          <w:szCs w:val="20"/>
        </w:rPr>
        <w:tab/>
      </w:r>
      <w:r w:rsidRPr="00146E23">
        <w:rPr>
          <w:rFonts w:ascii="Helvetica Neue" w:hAnsi="Helvetica Neue"/>
          <w:color w:val="000000" w:themeColor="text1"/>
          <w:sz w:val="20"/>
          <w:szCs w:val="20"/>
        </w:rPr>
        <w:t>………………………….</w:t>
      </w:r>
    </w:p>
    <w:p w14:paraId="29D75EBF" w14:textId="37A71805" w:rsidR="008A34E8" w:rsidRPr="00146E23" w:rsidRDefault="00B14DEE" w:rsidP="008A34E8">
      <w:pPr>
        <w:rPr>
          <w:rFonts w:ascii="Helvetica Neue" w:hAnsi="Helvetica Neue"/>
          <w:color w:val="000000" w:themeColor="text1"/>
          <w:sz w:val="20"/>
          <w:szCs w:val="20"/>
        </w:rPr>
      </w:pPr>
      <w:r w:rsidRPr="00146E23">
        <w:rPr>
          <w:rFonts w:ascii="Helvetica Neue" w:hAnsi="Helvetica Neue"/>
          <w:color w:val="000000" w:themeColor="text1"/>
          <w:sz w:val="20"/>
          <w:szCs w:val="20"/>
        </w:rPr>
        <w:tab/>
      </w:r>
      <w:r w:rsidRPr="00146E23">
        <w:rPr>
          <w:rFonts w:ascii="Helvetica Neue" w:hAnsi="Helvetica Neue"/>
          <w:color w:val="000000" w:themeColor="text1"/>
          <w:sz w:val="20"/>
          <w:szCs w:val="20"/>
        </w:rPr>
        <w:tab/>
      </w:r>
      <w:r w:rsidRPr="00146E23">
        <w:rPr>
          <w:rFonts w:ascii="Helvetica Neue" w:hAnsi="Helvetica Neue"/>
          <w:color w:val="000000" w:themeColor="text1"/>
          <w:sz w:val="20"/>
          <w:szCs w:val="20"/>
        </w:rPr>
        <w:tab/>
      </w:r>
      <w:r w:rsidRPr="00146E23">
        <w:rPr>
          <w:rFonts w:ascii="Helvetica Neue" w:hAnsi="Helvetica Neue"/>
          <w:color w:val="000000" w:themeColor="text1"/>
          <w:sz w:val="20"/>
          <w:szCs w:val="20"/>
        </w:rPr>
        <w:tab/>
      </w:r>
      <w:r w:rsidR="00D13AD2">
        <w:rPr>
          <w:rFonts w:ascii="Helvetica Neue" w:hAnsi="Helvetica Neue"/>
          <w:color w:val="000000" w:themeColor="text1"/>
          <w:sz w:val="20"/>
          <w:szCs w:val="20"/>
        </w:rPr>
        <w:tab/>
      </w:r>
      <w:r w:rsidR="00583A85">
        <w:rPr>
          <w:rFonts w:ascii="Helvetica Neue" w:hAnsi="Helvetica Neue"/>
          <w:color w:val="000000" w:themeColor="text1"/>
          <w:sz w:val="20"/>
          <w:szCs w:val="20"/>
        </w:rPr>
        <w:tab/>
      </w:r>
    </w:p>
    <w:p w14:paraId="087FB3D8" w14:textId="77777777" w:rsidR="00583A85" w:rsidRPr="00583A85" w:rsidRDefault="00583A85" w:rsidP="00583A85">
      <w:pPr>
        <w:tabs>
          <w:tab w:val="left" w:pos="1701"/>
        </w:tabs>
        <w:rPr>
          <w:rFonts w:ascii="Helvetica Neue" w:hAnsi="Helvetica Neue"/>
          <w:color w:val="000000" w:themeColor="text1"/>
          <w:sz w:val="20"/>
        </w:rPr>
      </w:pPr>
      <w:r w:rsidRPr="00583A85">
        <w:rPr>
          <w:rFonts w:ascii="Helvetica Neue" w:hAnsi="Helvetica Neue"/>
          <w:color w:val="000000" w:themeColor="text1"/>
          <w:sz w:val="20"/>
        </w:rPr>
        <w:t xml:space="preserve">Speciální základní škola, mateřská škola a praktická škola </w:t>
      </w:r>
    </w:p>
    <w:p w14:paraId="778B133C" w14:textId="1DA68C00" w:rsidR="00C7704D" w:rsidRPr="00583A85" w:rsidRDefault="00583A85" w:rsidP="00E86BF6">
      <w:pPr>
        <w:tabs>
          <w:tab w:val="left" w:pos="1701"/>
        </w:tabs>
        <w:rPr>
          <w:rFonts w:ascii="Helvetica Neue" w:hAnsi="Helvetica Neue"/>
          <w:b/>
          <w:color w:val="000000" w:themeColor="text1"/>
          <w:sz w:val="20"/>
        </w:rPr>
      </w:pPr>
      <w:r w:rsidRPr="00583A85">
        <w:rPr>
          <w:rFonts w:ascii="Helvetica Neue" w:hAnsi="Helvetica Neue"/>
          <w:color w:val="000000" w:themeColor="text1"/>
          <w:sz w:val="20"/>
        </w:rPr>
        <w:t>Moravská Třebová</w:t>
      </w:r>
      <w:r>
        <w:rPr>
          <w:rFonts w:ascii="Helvetica Neue" w:hAnsi="Helvetica Neue"/>
          <w:b/>
          <w:color w:val="000000" w:themeColor="text1"/>
          <w:sz w:val="20"/>
        </w:rPr>
        <w:tab/>
      </w:r>
      <w:r>
        <w:rPr>
          <w:rFonts w:ascii="Helvetica Neue" w:hAnsi="Helvetica Neue"/>
          <w:b/>
          <w:color w:val="000000" w:themeColor="text1"/>
          <w:sz w:val="20"/>
        </w:rPr>
        <w:tab/>
      </w:r>
      <w:r>
        <w:rPr>
          <w:rFonts w:ascii="Helvetica Neue" w:hAnsi="Helvetica Neue"/>
          <w:b/>
          <w:color w:val="000000" w:themeColor="text1"/>
          <w:sz w:val="20"/>
        </w:rPr>
        <w:tab/>
      </w:r>
      <w:r>
        <w:rPr>
          <w:rFonts w:ascii="Helvetica Neue" w:hAnsi="Helvetica Neue"/>
          <w:b/>
          <w:color w:val="000000" w:themeColor="text1"/>
          <w:sz w:val="20"/>
        </w:rPr>
        <w:tab/>
      </w:r>
      <w:r>
        <w:rPr>
          <w:rFonts w:ascii="Helvetica Neue" w:hAnsi="Helvetica Neue"/>
          <w:b/>
          <w:color w:val="000000" w:themeColor="text1"/>
          <w:sz w:val="20"/>
        </w:rPr>
        <w:tab/>
      </w:r>
      <w:r>
        <w:rPr>
          <w:rFonts w:ascii="Helvetica Neue" w:hAnsi="Helvetica Neue"/>
          <w:b/>
          <w:color w:val="000000" w:themeColor="text1"/>
          <w:sz w:val="20"/>
        </w:rPr>
        <w:tab/>
      </w:r>
      <w:r>
        <w:rPr>
          <w:rFonts w:ascii="Helvetica Neue" w:hAnsi="Helvetica Neue"/>
          <w:b/>
          <w:color w:val="000000" w:themeColor="text1"/>
          <w:sz w:val="20"/>
        </w:rPr>
        <w:tab/>
      </w:r>
      <w:r>
        <w:rPr>
          <w:rFonts w:ascii="Helvetica Neue" w:hAnsi="Helvetica Neue"/>
          <w:b/>
          <w:color w:val="000000" w:themeColor="text1"/>
          <w:sz w:val="20"/>
        </w:rPr>
        <w:tab/>
      </w:r>
      <w:r w:rsidR="00C55801">
        <w:rPr>
          <w:rFonts w:ascii="Helvetica Neue" w:hAnsi="Helvetica Neue"/>
          <w:color w:val="000000" w:themeColor="text1"/>
          <w:sz w:val="20"/>
          <w:szCs w:val="20"/>
        </w:rPr>
        <w:t>Zlepšovatelé s.r.o.</w:t>
      </w:r>
    </w:p>
    <w:p w14:paraId="133686F7" w14:textId="26231247" w:rsidR="00D13AD2" w:rsidRPr="00E86BF6" w:rsidRDefault="00D13AD2" w:rsidP="00E86BF6">
      <w:pPr>
        <w:tabs>
          <w:tab w:val="left" w:pos="1701"/>
        </w:tabs>
        <w:rPr>
          <w:rFonts w:ascii="Helvetica Neue" w:hAnsi="Helvetica Neue"/>
          <w:color w:val="000000" w:themeColor="text1"/>
          <w:sz w:val="20"/>
        </w:rPr>
      </w:pPr>
    </w:p>
    <w:sectPr w:rsidR="00D13AD2" w:rsidRPr="00E86BF6" w:rsidSect="00EF549A">
      <w:headerReference w:type="even" r:id="rId9"/>
      <w:footerReference w:type="default" r:id="rId10"/>
      <w:headerReference w:type="first" r:id="rId11"/>
      <w:pgSz w:w="11900" w:h="16840"/>
      <w:pgMar w:top="1669" w:right="1417" w:bottom="1417" w:left="1417" w:header="1134"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C9DB3" w14:textId="77777777" w:rsidR="00D62846" w:rsidRDefault="00D62846" w:rsidP="00D73DC4">
      <w:r>
        <w:separator/>
      </w:r>
    </w:p>
  </w:endnote>
  <w:endnote w:type="continuationSeparator" w:id="0">
    <w:p w14:paraId="7E428146" w14:textId="77777777" w:rsidR="00D62846" w:rsidRDefault="00D62846" w:rsidP="00D7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Helvetica Neue">
    <w:altName w:val="Malgun Gothic"/>
    <w:charset w:val="00"/>
    <w:family w:val="auto"/>
    <w:pitch w:val="variable"/>
    <w:sig w:usb0="00000003" w:usb1="500079DB" w:usb2="00000010" w:usb3="00000000" w:csb0="00000001"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FB7DB" w14:textId="77777777" w:rsidR="005D6B4D" w:rsidRDefault="008A34E8" w:rsidP="000A13EB">
    <w:pPr>
      <w:pStyle w:val="Zpat"/>
      <w:jc w:val="right"/>
      <w:rPr>
        <w:rFonts w:ascii="Helvetica" w:hAnsi="Helvetica"/>
        <w:b/>
        <w:color w:val="D71D00"/>
        <w:sz w:val="15"/>
        <w:szCs w:val="15"/>
      </w:rPr>
    </w:pPr>
    <w:r>
      <w:rPr>
        <w:rFonts w:ascii="Helvetica" w:hAnsi="Helvetica"/>
        <w:noProof/>
        <w:color w:val="808080" w:themeColor="background1" w:themeShade="80"/>
        <w:sz w:val="13"/>
        <w:szCs w:val="13"/>
        <w:lang w:eastAsia="cs-CZ"/>
      </w:rPr>
      <mc:AlternateContent>
        <mc:Choice Requires="wps">
          <w:drawing>
            <wp:anchor distT="0" distB="0" distL="114300" distR="114300" simplePos="0" relativeHeight="251661312" behindDoc="0" locked="0" layoutInCell="1" allowOverlap="1" wp14:anchorId="596A627B" wp14:editId="6150F0FB">
              <wp:simplePos x="0" y="0"/>
              <wp:positionH relativeFrom="column">
                <wp:posOffset>6009640</wp:posOffset>
              </wp:positionH>
              <wp:positionV relativeFrom="paragraph">
                <wp:posOffset>52705</wp:posOffset>
              </wp:positionV>
              <wp:extent cx="342900" cy="358140"/>
              <wp:effectExtent l="2540" t="1905"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32AFC" w14:textId="77777777" w:rsidR="00EF549A" w:rsidRPr="00EF549A" w:rsidRDefault="00EF549A" w:rsidP="00EF549A">
                          <w:pPr>
                            <w:jc w:val="right"/>
                            <w:rPr>
                              <w:color w:val="7F7F7F" w:themeColor="text1" w:themeTint="80"/>
                              <w:sz w:val="16"/>
                              <w:szCs w:val="16"/>
                            </w:rPr>
                          </w:pPr>
                          <w:r w:rsidRPr="00FB3F06">
                            <w:rPr>
                              <w:rFonts w:ascii="Helvetica" w:hAnsi="Helvetica"/>
                              <w:color w:val="808080" w:themeColor="background1" w:themeShade="80"/>
                              <w:sz w:val="13"/>
                              <w:szCs w:val="13"/>
                              <w:lang w:val="en-US"/>
                            </w:rPr>
                            <w:fldChar w:fldCharType="begin"/>
                          </w:r>
                          <w:r w:rsidRPr="00FB3F06">
                            <w:rPr>
                              <w:rFonts w:ascii="Helvetica" w:hAnsi="Helvetica"/>
                              <w:color w:val="808080" w:themeColor="background1" w:themeShade="80"/>
                              <w:sz w:val="13"/>
                              <w:szCs w:val="13"/>
                              <w:lang w:val="en-US"/>
                            </w:rPr>
                            <w:instrText xml:space="preserve"> PAGE  \* MERGEFORMAT </w:instrText>
                          </w:r>
                          <w:r w:rsidRPr="00FB3F06">
                            <w:rPr>
                              <w:rFonts w:ascii="Helvetica" w:hAnsi="Helvetica"/>
                              <w:color w:val="808080" w:themeColor="background1" w:themeShade="80"/>
                              <w:sz w:val="13"/>
                              <w:szCs w:val="13"/>
                              <w:lang w:val="en-US"/>
                            </w:rPr>
                            <w:fldChar w:fldCharType="separate"/>
                          </w:r>
                          <w:r w:rsidR="00877FE2">
                            <w:rPr>
                              <w:rFonts w:ascii="Helvetica" w:hAnsi="Helvetica"/>
                              <w:noProof/>
                              <w:color w:val="808080" w:themeColor="background1" w:themeShade="80"/>
                              <w:sz w:val="13"/>
                              <w:szCs w:val="13"/>
                              <w:lang w:val="en-US"/>
                            </w:rPr>
                            <w:t>- 2 -</w:t>
                          </w:r>
                          <w:r w:rsidRPr="00FB3F06">
                            <w:rPr>
                              <w:rFonts w:ascii="Helvetica" w:hAnsi="Helvetica"/>
                              <w:color w:val="808080" w:themeColor="background1" w:themeShade="80"/>
                              <w:sz w:val="13"/>
                              <w:szCs w:val="13"/>
                              <w:lang w:val="en-US"/>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A627B" id="_x0000_t202" coordsize="21600,21600" o:spt="202" path="m,l,21600r21600,l21600,xe">
              <v:stroke joinstyle="miter"/>
              <v:path gradientshapeok="t" o:connecttype="rect"/>
            </v:shapetype>
            <v:shape id="Textové pole 1" o:spid="_x0000_s1026" type="#_x0000_t202" style="position:absolute;left:0;text-align:left;margin-left:473.2pt;margin-top:4.15pt;width:27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" filled="f" stroked="f">
              <v:textbox inset=",7.2pt,,7.2pt">
                <w:txbxContent>
                  <w:p w14:paraId="38A32AFC" w14:textId="77777777" w:rsidR="00EF549A" w:rsidRPr="00EF549A" w:rsidRDefault="00EF549A" w:rsidP="00EF549A">
                    <w:pPr>
                      <w:jc w:val="right"/>
                      <w:rPr>
                        <w:color w:val="7F7F7F" w:themeColor="text1" w:themeTint="80"/>
                        <w:sz w:val="16"/>
                        <w:szCs w:val="16"/>
                      </w:rPr>
                    </w:pPr>
                    <w:r w:rsidRPr="00FB3F06">
                      <w:rPr>
                        <w:rFonts w:ascii="Helvetica" w:hAnsi="Helvetica"/>
                        <w:color w:val="808080" w:themeColor="background1" w:themeShade="80"/>
                        <w:sz w:val="13"/>
                        <w:szCs w:val="13"/>
                        <w:lang w:val="en-US"/>
                      </w:rPr>
                      <w:fldChar w:fldCharType="begin"/>
                    </w:r>
                    <w:r w:rsidRPr="00FB3F06">
                      <w:rPr>
                        <w:rFonts w:ascii="Helvetica" w:hAnsi="Helvetica"/>
                        <w:color w:val="808080" w:themeColor="background1" w:themeShade="80"/>
                        <w:sz w:val="13"/>
                        <w:szCs w:val="13"/>
                        <w:lang w:val="en-US"/>
                      </w:rPr>
                      <w:instrText xml:space="preserve"> PAGE  \* MERGEFORMAT </w:instrText>
                    </w:r>
                    <w:r w:rsidRPr="00FB3F06">
                      <w:rPr>
                        <w:rFonts w:ascii="Helvetica" w:hAnsi="Helvetica"/>
                        <w:color w:val="808080" w:themeColor="background1" w:themeShade="80"/>
                        <w:sz w:val="13"/>
                        <w:szCs w:val="13"/>
                        <w:lang w:val="en-US"/>
                      </w:rPr>
                      <w:fldChar w:fldCharType="separate"/>
                    </w:r>
                    <w:r w:rsidR="00877FE2">
                      <w:rPr>
                        <w:rFonts w:ascii="Helvetica" w:hAnsi="Helvetica"/>
                        <w:noProof/>
                        <w:color w:val="808080" w:themeColor="background1" w:themeShade="80"/>
                        <w:sz w:val="13"/>
                        <w:szCs w:val="13"/>
                        <w:lang w:val="en-US"/>
                      </w:rPr>
                      <w:t>- 2 -</w:t>
                    </w:r>
                    <w:r w:rsidRPr="00FB3F06">
                      <w:rPr>
                        <w:rFonts w:ascii="Helvetica" w:hAnsi="Helvetica"/>
                        <w:color w:val="808080" w:themeColor="background1" w:themeShade="80"/>
                        <w:sz w:val="13"/>
                        <w:szCs w:val="13"/>
                        <w:lang w:val="en-US"/>
                      </w:rPr>
                      <w:fldChar w:fldCharType="end"/>
                    </w:r>
                  </w:p>
                </w:txbxContent>
              </v:textbox>
            </v:shape>
          </w:pict>
        </mc:Fallback>
      </mc:AlternateContent>
    </w:r>
  </w:p>
  <w:p w14:paraId="599D09A0" w14:textId="77777777" w:rsidR="000A13EB" w:rsidRDefault="000A13EB" w:rsidP="000A13EB">
    <w:pPr>
      <w:pStyle w:val="Zpat"/>
      <w:jc w:val="right"/>
      <w:rPr>
        <w:rFonts w:ascii="Helvetica" w:hAnsi="Helvetica"/>
        <w:b/>
        <w:color w:val="D71D00"/>
        <w:sz w:val="15"/>
        <w:szCs w:val="15"/>
      </w:rPr>
    </w:pPr>
  </w:p>
  <w:p w14:paraId="78871A62" w14:textId="77777777" w:rsidR="000A13EB" w:rsidRPr="000A13EB" w:rsidRDefault="000A13EB" w:rsidP="000A13EB">
    <w:pPr>
      <w:pStyle w:val="Zpat"/>
      <w:jc w:val="right"/>
      <w:rPr>
        <w:rFonts w:ascii="Helvetica" w:hAnsi="Helvetica"/>
        <w:b/>
        <w:color w:val="D71D00"/>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CD220" w14:textId="77777777" w:rsidR="00D62846" w:rsidRDefault="00D62846" w:rsidP="00D73DC4">
      <w:r>
        <w:separator/>
      </w:r>
    </w:p>
  </w:footnote>
  <w:footnote w:type="continuationSeparator" w:id="0">
    <w:p w14:paraId="4BF591C1" w14:textId="77777777" w:rsidR="00D62846" w:rsidRDefault="00D62846" w:rsidP="00D73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47124" w14:textId="77777777" w:rsidR="00EF549A" w:rsidRDefault="00D62846">
    <w:pPr>
      <w:pStyle w:val="Zhlav"/>
    </w:pPr>
    <w:r>
      <w:rPr>
        <w:noProof/>
        <w:lang w:val="en-US"/>
      </w:rPr>
      <w:pict w14:anchorId="28CF2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zlepsovatele-a4.png" style="position:absolute;margin-left:0;margin-top:0;width:606.9pt;height:858.8pt;z-index:-251653120;mso-wrap-edited:f;mso-width-percent:0;mso-height-percent:0;mso-position-horizontal:center;mso-position-horizontal-relative:margin;mso-position-vertical:center;mso-position-vertical-relative:margin;mso-width-percent:0;mso-height-percent:0" wrapcoords="-26 0 -26 21562 21600 21562 21600 0 -26 0">
          <v:imagedata r:id="rId1" o:title="zlepsovatele-a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5DCE" w14:textId="77777777" w:rsidR="00EF549A" w:rsidRDefault="00D62846">
    <w:pPr>
      <w:pStyle w:val="Zhlav"/>
    </w:pPr>
    <w:r>
      <w:rPr>
        <w:noProof/>
        <w:lang w:val="en-US"/>
      </w:rPr>
      <w:pict w14:anchorId="7939C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zlepsovatele-a4.png" style="position:absolute;margin-left:0;margin-top:0;width:606.9pt;height:858.8pt;z-index:-251652096;mso-wrap-edited:f;mso-width-percent:0;mso-height-percent:0;mso-position-horizontal:center;mso-position-horizontal-relative:margin;mso-position-vertical:center;mso-position-vertical-relative:margin;mso-width-percent:0;mso-height-percent:0" wrapcoords="-26 0 -26 21562 21600 21562 21600 0 -26 0">
          <v:imagedata r:id="rId1" o:title="zlepsovatele-a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D40094F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D03E26"/>
    <w:multiLevelType w:val="hybridMultilevel"/>
    <w:tmpl w:val="112C3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E322A0"/>
    <w:multiLevelType w:val="hybridMultilevel"/>
    <w:tmpl w:val="FDFA2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E72B0D"/>
    <w:multiLevelType w:val="hybridMultilevel"/>
    <w:tmpl w:val="57EC5276"/>
    <w:lvl w:ilvl="0" w:tplc="C99E4674">
      <w:start w:val="1"/>
      <w:numFmt w:val="decimal"/>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AE30E7"/>
    <w:multiLevelType w:val="hybridMultilevel"/>
    <w:tmpl w:val="BB3EC9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B004DA"/>
    <w:multiLevelType w:val="hybridMultilevel"/>
    <w:tmpl w:val="9AB226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DF0662B"/>
    <w:multiLevelType w:val="hybridMultilevel"/>
    <w:tmpl w:val="207CBAB8"/>
    <w:lvl w:ilvl="0" w:tplc="95B005FC">
      <w:start w:val="1"/>
      <w:numFmt w:val="decimal"/>
      <w:pStyle w:val="KZstylodstavecseseznamem"/>
      <w:lvlText w:val="%1."/>
      <w:lvlJc w:val="left"/>
      <w:pPr>
        <w:ind w:left="720" w:hanging="360"/>
      </w:pPr>
    </w:lvl>
    <w:lvl w:ilvl="1" w:tplc="DD2EBE0A">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D76174"/>
    <w:multiLevelType w:val="hybridMultilevel"/>
    <w:tmpl w:val="B46894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D23B77"/>
    <w:multiLevelType w:val="hybridMultilevel"/>
    <w:tmpl w:val="2D3251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2"/>
  </w:num>
  <w:num w:numId="5">
    <w:abstractNumId w:val="6"/>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E8"/>
    <w:rsid w:val="00053B47"/>
    <w:rsid w:val="00061288"/>
    <w:rsid w:val="0008083F"/>
    <w:rsid w:val="000A13EB"/>
    <w:rsid w:val="000B0394"/>
    <w:rsid w:val="00146E23"/>
    <w:rsid w:val="00155406"/>
    <w:rsid w:val="001576AD"/>
    <w:rsid w:val="001C7291"/>
    <w:rsid w:val="001E0A72"/>
    <w:rsid w:val="001F661F"/>
    <w:rsid w:val="00276280"/>
    <w:rsid w:val="002C697B"/>
    <w:rsid w:val="002F6DC0"/>
    <w:rsid w:val="003257DB"/>
    <w:rsid w:val="00327432"/>
    <w:rsid w:val="0035775A"/>
    <w:rsid w:val="00397E3F"/>
    <w:rsid w:val="003A1DD9"/>
    <w:rsid w:val="003D0426"/>
    <w:rsid w:val="004818A1"/>
    <w:rsid w:val="00495CD4"/>
    <w:rsid w:val="004A16CC"/>
    <w:rsid w:val="004B6D5F"/>
    <w:rsid w:val="004C269D"/>
    <w:rsid w:val="004F414A"/>
    <w:rsid w:val="005414BA"/>
    <w:rsid w:val="0056363F"/>
    <w:rsid w:val="00577793"/>
    <w:rsid w:val="00583A85"/>
    <w:rsid w:val="005A3DC4"/>
    <w:rsid w:val="005D2D4C"/>
    <w:rsid w:val="005D6B4D"/>
    <w:rsid w:val="00636875"/>
    <w:rsid w:val="00655DF5"/>
    <w:rsid w:val="006652F1"/>
    <w:rsid w:val="00690A95"/>
    <w:rsid w:val="006B2496"/>
    <w:rsid w:val="006C2062"/>
    <w:rsid w:val="006C6B90"/>
    <w:rsid w:val="00703280"/>
    <w:rsid w:val="00704B50"/>
    <w:rsid w:val="0072381C"/>
    <w:rsid w:val="007773D8"/>
    <w:rsid w:val="00782D53"/>
    <w:rsid w:val="007B38ED"/>
    <w:rsid w:val="007C519E"/>
    <w:rsid w:val="007F6744"/>
    <w:rsid w:val="007F7989"/>
    <w:rsid w:val="00820ABD"/>
    <w:rsid w:val="00853401"/>
    <w:rsid w:val="008671FB"/>
    <w:rsid w:val="00877FE2"/>
    <w:rsid w:val="00885C2B"/>
    <w:rsid w:val="00896853"/>
    <w:rsid w:val="0089773D"/>
    <w:rsid w:val="008A34E8"/>
    <w:rsid w:val="008A76A8"/>
    <w:rsid w:val="008B0856"/>
    <w:rsid w:val="008D2658"/>
    <w:rsid w:val="00936D70"/>
    <w:rsid w:val="009C7259"/>
    <w:rsid w:val="00A8620A"/>
    <w:rsid w:val="00AA707E"/>
    <w:rsid w:val="00AE6C8D"/>
    <w:rsid w:val="00B14DEE"/>
    <w:rsid w:val="00B706C6"/>
    <w:rsid w:val="00B91843"/>
    <w:rsid w:val="00C144D1"/>
    <w:rsid w:val="00C55801"/>
    <w:rsid w:val="00C83F7D"/>
    <w:rsid w:val="00C9528F"/>
    <w:rsid w:val="00CC082D"/>
    <w:rsid w:val="00CE5674"/>
    <w:rsid w:val="00D13AD2"/>
    <w:rsid w:val="00D47B33"/>
    <w:rsid w:val="00D62846"/>
    <w:rsid w:val="00D73DC4"/>
    <w:rsid w:val="00D95326"/>
    <w:rsid w:val="00DE7B04"/>
    <w:rsid w:val="00E04F28"/>
    <w:rsid w:val="00E070AD"/>
    <w:rsid w:val="00E362D5"/>
    <w:rsid w:val="00E54B26"/>
    <w:rsid w:val="00E76CC8"/>
    <w:rsid w:val="00E81762"/>
    <w:rsid w:val="00E866D7"/>
    <w:rsid w:val="00E86BF6"/>
    <w:rsid w:val="00E93BF6"/>
    <w:rsid w:val="00EC092A"/>
    <w:rsid w:val="00EF549A"/>
    <w:rsid w:val="00F5053B"/>
    <w:rsid w:val="00F7200F"/>
    <w:rsid w:val="00F74C14"/>
    <w:rsid w:val="00F8451A"/>
    <w:rsid w:val="00FB3F0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E3D282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34E8"/>
  </w:style>
  <w:style w:type="paragraph" w:styleId="Nadpis1">
    <w:name w:val="heading 1"/>
    <w:basedOn w:val="Normln"/>
    <w:next w:val="Normln"/>
    <w:link w:val="Nadpis1Char"/>
    <w:uiPriority w:val="9"/>
    <w:qFormat/>
    <w:rsid w:val="008A34E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3DC4"/>
    <w:pPr>
      <w:tabs>
        <w:tab w:val="center" w:pos="4536"/>
        <w:tab w:val="right" w:pos="9072"/>
      </w:tabs>
    </w:pPr>
  </w:style>
  <w:style w:type="character" w:customStyle="1" w:styleId="ZhlavChar">
    <w:name w:val="Záhlaví Char"/>
    <w:basedOn w:val="Standardnpsmoodstavce"/>
    <w:link w:val="Zhlav"/>
    <w:uiPriority w:val="99"/>
    <w:rsid w:val="00D73DC4"/>
  </w:style>
  <w:style w:type="paragraph" w:styleId="Zpat">
    <w:name w:val="footer"/>
    <w:basedOn w:val="Normln"/>
    <w:link w:val="ZpatChar"/>
    <w:uiPriority w:val="99"/>
    <w:unhideWhenUsed/>
    <w:rsid w:val="00D73DC4"/>
    <w:pPr>
      <w:tabs>
        <w:tab w:val="center" w:pos="4536"/>
        <w:tab w:val="right" w:pos="9072"/>
      </w:tabs>
    </w:pPr>
  </w:style>
  <w:style w:type="character" w:customStyle="1" w:styleId="ZpatChar">
    <w:name w:val="Zápatí Char"/>
    <w:basedOn w:val="Standardnpsmoodstavce"/>
    <w:link w:val="Zpat"/>
    <w:uiPriority w:val="99"/>
    <w:rsid w:val="00D73DC4"/>
  </w:style>
  <w:style w:type="character" w:styleId="Hypertextovodkaz">
    <w:name w:val="Hyperlink"/>
    <w:basedOn w:val="Standardnpsmoodstavce"/>
    <w:uiPriority w:val="99"/>
    <w:unhideWhenUsed/>
    <w:rsid w:val="005D6B4D"/>
    <w:rPr>
      <w:color w:val="0563C1" w:themeColor="hyperlink"/>
      <w:u w:val="single"/>
    </w:rPr>
  </w:style>
  <w:style w:type="character" w:customStyle="1" w:styleId="Nadpis1Char">
    <w:name w:val="Nadpis 1 Char"/>
    <w:basedOn w:val="Standardnpsmoodstavce"/>
    <w:link w:val="Nadpis1"/>
    <w:uiPriority w:val="9"/>
    <w:rsid w:val="008A34E8"/>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8A34E8"/>
    <w:pPr>
      <w:ind w:left="720"/>
      <w:contextualSpacing/>
    </w:pPr>
    <w:rPr>
      <w:rFonts w:ascii="Times New Roman" w:eastAsia="Times New Roman" w:hAnsi="Times New Roman" w:cs="Times New Roman"/>
      <w:sz w:val="20"/>
      <w:szCs w:val="20"/>
      <w:lang w:eastAsia="cs-CZ"/>
    </w:rPr>
  </w:style>
  <w:style w:type="paragraph" w:customStyle="1" w:styleId="KZstylodstavecseseznamem">
    <w:name w:val="KZ_styl_odstavec_se_seznamem"/>
    <w:basedOn w:val="Odstavecseseznamem"/>
    <w:next w:val="Odstavecseseznamem"/>
    <w:autoRedefine/>
    <w:qFormat/>
    <w:rsid w:val="00B706C6"/>
    <w:pPr>
      <w:numPr>
        <w:numId w:val="5"/>
      </w:numPr>
      <w:spacing w:before="360" w:after="360"/>
      <w:jc w:val="both"/>
    </w:pPr>
    <w:rPr>
      <w:rFonts w:ascii="Helvetica Neue" w:hAnsi="Helvetica Neue"/>
      <w:color w:val="000000" w:themeColor="text1"/>
      <w:sz w:val="22"/>
      <w:szCs w:val="22"/>
    </w:rPr>
  </w:style>
  <w:style w:type="paragraph" w:styleId="Zkladntext">
    <w:name w:val="Body Text"/>
    <w:basedOn w:val="Normln"/>
    <w:link w:val="ZkladntextChar"/>
    <w:rsid w:val="001576AD"/>
    <w:pPr>
      <w:jc w:val="both"/>
    </w:pPr>
    <w:rPr>
      <w:rFonts w:ascii="Times New Roman" w:eastAsia="Times New Roman" w:hAnsi="Times New Roman" w:cs="Times New Roman"/>
      <w:sz w:val="22"/>
      <w:szCs w:val="20"/>
      <w:lang w:eastAsia="cs-CZ"/>
    </w:rPr>
  </w:style>
  <w:style w:type="character" w:customStyle="1" w:styleId="ZkladntextChar">
    <w:name w:val="Základní text Char"/>
    <w:basedOn w:val="Standardnpsmoodstavce"/>
    <w:link w:val="Zkladntext"/>
    <w:rsid w:val="001576AD"/>
    <w:rPr>
      <w:rFonts w:ascii="Times New Roman" w:eastAsia="Times New Roman" w:hAnsi="Times New Roman" w:cs="Times New Roman"/>
      <w:sz w:val="22"/>
      <w:szCs w:val="20"/>
      <w:lang w:eastAsia="cs-CZ"/>
    </w:rPr>
  </w:style>
  <w:style w:type="paragraph" w:styleId="Normlnweb">
    <w:name w:val="Normal (Web)"/>
    <w:basedOn w:val="Normln"/>
    <w:uiPriority w:val="99"/>
    <w:unhideWhenUsed/>
    <w:rsid w:val="004F414A"/>
    <w:pPr>
      <w:spacing w:before="100" w:beforeAutospacing="1" w:after="100" w:afterAutospacing="1"/>
    </w:pPr>
    <w:rPr>
      <w:rFonts w:ascii="Times New Roman" w:hAnsi="Times New Roman" w:cs="Times New Roman"/>
      <w:lang w:eastAsia="cs-CZ"/>
    </w:rPr>
  </w:style>
  <w:style w:type="character" w:customStyle="1" w:styleId="UnresolvedMention">
    <w:name w:val="Unresolved Mention"/>
    <w:basedOn w:val="Standardnpsmoodstavce"/>
    <w:uiPriority w:val="99"/>
    <w:rsid w:val="000B0394"/>
    <w:rPr>
      <w:color w:val="808080"/>
      <w:shd w:val="clear" w:color="auto" w:fill="E6E6E6"/>
    </w:rPr>
  </w:style>
  <w:style w:type="character" w:customStyle="1" w:styleId="normaltextrun">
    <w:name w:val="normaltextrun"/>
    <w:basedOn w:val="Standardnpsmoodstavce"/>
    <w:rsid w:val="0078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49821">
      <w:bodyDiv w:val="1"/>
      <w:marLeft w:val="0"/>
      <w:marRight w:val="0"/>
      <w:marTop w:val="0"/>
      <w:marBottom w:val="0"/>
      <w:divBdr>
        <w:top w:val="none" w:sz="0" w:space="0" w:color="auto"/>
        <w:left w:val="none" w:sz="0" w:space="0" w:color="auto"/>
        <w:bottom w:val="none" w:sz="0" w:space="0" w:color="auto"/>
        <w:right w:val="none" w:sz="0" w:space="0" w:color="auto"/>
      </w:divBdr>
    </w:div>
    <w:div w:id="350497115">
      <w:bodyDiv w:val="1"/>
      <w:marLeft w:val="0"/>
      <w:marRight w:val="0"/>
      <w:marTop w:val="0"/>
      <w:marBottom w:val="0"/>
      <w:divBdr>
        <w:top w:val="none" w:sz="0" w:space="0" w:color="auto"/>
        <w:left w:val="none" w:sz="0" w:space="0" w:color="auto"/>
        <w:bottom w:val="none" w:sz="0" w:space="0" w:color="auto"/>
        <w:right w:val="none" w:sz="0" w:space="0" w:color="auto"/>
      </w:divBdr>
    </w:div>
    <w:div w:id="401417066">
      <w:bodyDiv w:val="1"/>
      <w:marLeft w:val="0"/>
      <w:marRight w:val="0"/>
      <w:marTop w:val="0"/>
      <w:marBottom w:val="0"/>
      <w:divBdr>
        <w:top w:val="none" w:sz="0" w:space="0" w:color="auto"/>
        <w:left w:val="none" w:sz="0" w:space="0" w:color="auto"/>
        <w:bottom w:val="none" w:sz="0" w:space="0" w:color="auto"/>
        <w:right w:val="none" w:sz="0" w:space="0" w:color="auto"/>
      </w:divBdr>
    </w:div>
    <w:div w:id="456290608">
      <w:bodyDiv w:val="1"/>
      <w:marLeft w:val="0"/>
      <w:marRight w:val="0"/>
      <w:marTop w:val="0"/>
      <w:marBottom w:val="0"/>
      <w:divBdr>
        <w:top w:val="none" w:sz="0" w:space="0" w:color="auto"/>
        <w:left w:val="none" w:sz="0" w:space="0" w:color="auto"/>
        <w:bottom w:val="none" w:sz="0" w:space="0" w:color="auto"/>
        <w:right w:val="none" w:sz="0" w:space="0" w:color="auto"/>
      </w:divBdr>
    </w:div>
    <w:div w:id="514080197">
      <w:bodyDiv w:val="1"/>
      <w:marLeft w:val="0"/>
      <w:marRight w:val="0"/>
      <w:marTop w:val="0"/>
      <w:marBottom w:val="0"/>
      <w:divBdr>
        <w:top w:val="none" w:sz="0" w:space="0" w:color="auto"/>
        <w:left w:val="none" w:sz="0" w:space="0" w:color="auto"/>
        <w:bottom w:val="none" w:sz="0" w:space="0" w:color="auto"/>
        <w:right w:val="none" w:sz="0" w:space="0" w:color="auto"/>
      </w:divBdr>
    </w:div>
    <w:div w:id="1144277638">
      <w:bodyDiv w:val="1"/>
      <w:marLeft w:val="0"/>
      <w:marRight w:val="0"/>
      <w:marTop w:val="0"/>
      <w:marBottom w:val="0"/>
      <w:divBdr>
        <w:top w:val="none" w:sz="0" w:space="0" w:color="auto"/>
        <w:left w:val="none" w:sz="0" w:space="0" w:color="auto"/>
        <w:bottom w:val="none" w:sz="0" w:space="0" w:color="auto"/>
        <w:right w:val="none" w:sz="0" w:space="0" w:color="auto"/>
      </w:divBdr>
    </w:div>
    <w:div w:id="1435441829">
      <w:bodyDiv w:val="1"/>
      <w:marLeft w:val="0"/>
      <w:marRight w:val="0"/>
      <w:marTop w:val="0"/>
      <w:marBottom w:val="0"/>
      <w:divBdr>
        <w:top w:val="none" w:sz="0" w:space="0" w:color="auto"/>
        <w:left w:val="none" w:sz="0" w:space="0" w:color="auto"/>
        <w:bottom w:val="none" w:sz="0" w:space="0" w:color="auto"/>
        <w:right w:val="none" w:sz="0" w:space="0" w:color="auto"/>
      </w:divBdr>
    </w:div>
    <w:div w:id="1784493033">
      <w:bodyDiv w:val="1"/>
      <w:marLeft w:val="0"/>
      <w:marRight w:val="0"/>
      <w:marTop w:val="0"/>
      <w:marBottom w:val="0"/>
      <w:divBdr>
        <w:top w:val="none" w:sz="0" w:space="0" w:color="auto"/>
        <w:left w:val="none" w:sz="0" w:space="0" w:color="auto"/>
        <w:bottom w:val="none" w:sz="0" w:space="0" w:color="auto"/>
        <w:right w:val="none" w:sz="0" w:space="0" w:color="auto"/>
      </w:divBdr>
    </w:div>
    <w:div w:id="1818259436">
      <w:bodyDiv w:val="1"/>
      <w:marLeft w:val="0"/>
      <w:marRight w:val="0"/>
      <w:marTop w:val="0"/>
      <w:marBottom w:val="0"/>
      <w:divBdr>
        <w:top w:val="none" w:sz="0" w:space="0" w:color="auto"/>
        <w:left w:val="none" w:sz="0" w:space="0" w:color="auto"/>
        <w:bottom w:val="none" w:sz="0" w:space="0" w:color="auto"/>
        <w:right w:val="none" w:sz="0" w:space="0" w:color="auto"/>
      </w:divBdr>
    </w:div>
    <w:div w:id="1879196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eu.mssf.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B100F7-FD85-4FBA-9EA4-E3701EDB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1912</Words>
  <Characters>11283</Characters>
  <Application>Microsoft Office Word</Application>
  <DocSecurity>0</DocSecurity>
  <Lines>94</Lines>
  <Paragraphs>26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Guzi</dc:creator>
  <cp:keywords/>
  <dc:description/>
  <cp:lastModifiedBy>Marie Nerušilová</cp:lastModifiedBy>
  <cp:revision>4</cp:revision>
  <cp:lastPrinted>2016-10-31T13:33:00Z</cp:lastPrinted>
  <dcterms:created xsi:type="dcterms:W3CDTF">2018-08-23T08:02:00Z</dcterms:created>
  <dcterms:modified xsi:type="dcterms:W3CDTF">2018-08-23T08:13:00Z</dcterms:modified>
</cp:coreProperties>
</file>