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3E26D630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7B79DB">
        <w:rPr>
          <w:rFonts w:asciiTheme="minorHAnsi" w:hAnsiTheme="minorHAnsi"/>
          <w:b/>
          <w:sz w:val="28"/>
          <w:szCs w:val="28"/>
        </w:rPr>
        <w:t>00217</w:t>
      </w:r>
      <w:r>
        <w:rPr>
          <w:rFonts w:asciiTheme="minorHAnsi" w:hAnsiTheme="minorHAnsi"/>
          <w:b/>
          <w:sz w:val="28"/>
          <w:szCs w:val="28"/>
        </w:rPr>
        <w:t>/1</w:t>
      </w:r>
      <w:r w:rsidR="00456561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5E774EA1" w:rsidR="00B9459F" w:rsidRPr="00CD5864" w:rsidRDefault="00023B7E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023B7E">
        <w:rPr>
          <w:rFonts w:ascii="Calibri" w:hAnsi="Calibri"/>
          <w:color w:val="000000" w:themeColor="text1"/>
          <w:sz w:val="22"/>
          <w:szCs w:val="22"/>
        </w:rPr>
        <w:t>AFK SKP Pardubice, z.s.</w:t>
      </w:r>
      <w:r w:rsidR="00B9459F" w:rsidRPr="0091741F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11298C44" w14:textId="1DF6CDCE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023B7E" w:rsidRPr="00023B7E">
        <w:rPr>
          <w:rFonts w:ascii="Calibri" w:hAnsi="Calibri"/>
          <w:color w:val="000000" w:themeColor="text1"/>
          <w:sz w:val="22"/>
          <w:szCs w:val="22"/>
        </w:rPr>
        <w:t>Čs. armády 2515, Zelené Předměstí, 530 02 Pardubice</w:t>
      </w:r>
      <w:r w:rsidRPr="00F649DF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040EA10C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:</w:t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023B7E">
        <w:rPr>
          <w:rFonts w:ascii="Calibri" w:hAnsi="Calibri"/>
          <w:color w:val="000000" w:themeColor="text1"/>
          <w:sz w:val="22"/>
          <w:szCs w:val="22"/>
        </w:rPr>
        <w:t>26651971</w:t>
      </w:r>
      <w:r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76F1BA29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023B7E">
        <w:rPr>
          <w:rFonts w:ascii="Calibri" w:hAnsi="Calibri"/>
          <w:sz w:val="22"/>
          <w:szCs w:val="22"/>
        </w:rPr>
        <w:t>2100823302</w:t>
      </w:r>
      <w:r w:rsidRPr="00134ABA">
        <w:rPr>
          <w:rFonts w:ascii="Calibri" w:hAnsi="Calibri"/>
          <w:sz w:val="22"/>
          <w:szCs w:val="22"/>
        </w:rPr>
        <w:t>/</w:t>
      </w:r>
      <w:r w:rsidR="00F649D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0</w:t>
      </w:r>
      <w:r w:rsidR="00F649DF">
        <w:rPr>
          <w:rFonts w:ascii="Calibri" w:hAnsi="Calibri"/>
          <w:sz w:val="22"/>
          <w:szCs w:val="22"/>
        </w:rPr>
        <w:t>1</w:t>
      </w:r>
      <w:r w:rsidRPr="00134ABA">
        <w:rPr>
          <w:rFonts w:ascii="Calibri" w:hAnsi="Calibri"/>
          <w:sz w:val="22"/>
          <w:szCs w:val="22"/>
        </w:rPr>
        <w:t>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56933C26" w:rsidR="00B9459F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023B7E">
        <w:rPr>
          <w:rFonts w:ascii="Calibri" w:hAnsi="Calibri"/>
          <w:color w:val="000000" w:themeColor="text1"/>
          <w:sz w:val="22"/>
          <w:szCs w:val="22"/>
        </w:rPr>
        <w:t>Václavem Svobodou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, </w:t>
      </w:r>
      <w:r>
        <w:rPr>
          <w:rFonts w:ascii="Calibri" w:hAnsi="Calibri"/>
          <w:color w:val="000000" w:themeColor="text1"/>
          <w:sz w:val="22"/>
          <w:szCs w:val="22"/>
        </w:rPr>
        <w:t>p</w:t>
      </w:r>
      <w:r w:rsidR="00C77466">
        <w:rPr>
          <w:rFonts w:ascii="Calibri" w:hAnsi="Calibri"/>
          <w:color w:val="000000" w:themeColor="text1"/>
          <w:sz w:val="22"/>
          <w:szCs w:val="22"/>
        </w:rPr>
        <w:t>ředsedou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023B7E">
        <w:rPr>
          <w:rFonts w:ascii="Calibri" w:hAnsi="Calibri"/>
          <w:color w:val="000000" w:themeColor="text1"/>
          <w:sz w:val="22"/>
          <w:szCs w:val="22"/>
        </w:rPr>
        <w:t>předsednictva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52819B0D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2018 schválená Zastupitelstvem města Pardubic na </w:t>
      </w:r>
      <w:r w:rsidR="006F2182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14. 12. 2017 usnesením č. Z/2245/2017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11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09B6FA82" w14:textId="77777777" w:rsidR="00803421" w:rsidRDefault="00803421" w:rsidP="005A34F0">
      <w:pPr>
        <w:jc w:val="both"/>
        <w:rPr>
          <w:rFonts w:asciiTheme="minorHAnsi" w:hAnsiTheme="minorHAnsi"/>
          <w:sz w:val="22"/>
          <w:szCs w:val="22"/>
        </w:rPr>
        <w:sectPr w:rsidR="00803421" w:rsidSect="0042291B">
          <w:headerReference w:type="default" r:id="rId12"/>
          <w:footerReference w:type="even" r:id="rId13"/>
          <w:footerReference w:type="default" r:id="rId14"/>
          <w:pgSz w:w="11907" w:h="16840" w:code="9"/>
          <w:pgMar w:top="1418" w:right="1304" w:bottom="1418" w:left="1304" w:header="0" w:footer="0" w:gutter="0"/>
          <w:cols w:space="708"/>
          <w:formProt w:val="0"/>
          <w:noEndnote/>
          <w:docGrid w:linePitch="326"/>
        </w:sect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C2098CD" w14:textId="182B3B0B" w:rsidR="00D14F23" w:rsidRDefault="005A34F0" w:rsidP="00D14F23">
      <w:pPr>
        <w:numPr>
          <w:ilvl w:val="0"/>
          <w:numId w:val="5"/>
        </w:numPr>
        <w:ind w:left="284" w:hanging="284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B9459F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2018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6F2182">
        <w:rPr>
          <w:rFonts w:asciiTheme="minorHAnsi" w:hAnsiTheme="minorHAnsi"/>
          <w:b/>
          <w:sz w:val="22"/>
          <w:szCs w:val="22"/>
        </w:rPr>
        <w:t>75</w:t>
      </w:r>
      <w:r w:rsidR="00B9459F">
        <w:rPr>
          <w:rFonts w:asciiTheme="minorHAnsi" w:hAnsiTheme="minorHAnsi"/>
          <w:b/>
          <w:sz w:val="22"/>
          <w:szCs w:val="22"/>
        </w:rPr>
        <w:t xml:space="preserve"> </w:t>
      </w:r>
      <w:r w:rsidR="006F2182">
        <w:rPr>
          <w:rFonts w:asciiTheme="minorHAnsi" w:hAnsiTheme="minorHAnsi"/>
          <w:b/>
          <w:sz w:val="22"/>
          <w:szCs w:val="22"/>
        </w:rPr>
        <w:t>6</w:t>
      </w:r>
      <w:r w:rsidR="00B9459F">
        <w:rPr>
          <w:rFonts w:asciiTheme="minorHAnsi" w:hAnsiTheme="minorHAnsi"/>
          <w:b/>
          <w:sz w:val="22"/>
          <w:szCs w:val="22"/>
        </w:rPr>
        <w:t>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6F2182">
        <w:rPr>
          <w:rFonts w:asciiTheme="minorHAnsi" w:hAnsiTheme="minorHAnsi"/>
          <w:sz w:val="22"/>
          <w:szCs w:val="22"/>
        </w:rPr>
        <w:t>sedm</w:t>
      </w:r>
      <w:r w:rsidR="00B9459F">
        <w:rPr>
          <w:rFonts w:asciiTheme="minorHAnsi" w:hAnsiTheme="minorHAnsi"/>
          <w:sz w:val="22"/>
          <w:szCs w:val="22"/>
        </w:rPr>
        <w:t>desát</w:t>
      </w:r>
      <w:r w:rsidR="006F2182">
        <w:rPr>
          <w:rFonts w:asciiTheme="minorHAnsi" w:hAnsiTheme="minorHAnsi"/>
          <w:sz w:val="22"/>
          <w:szCs w:val="22"/>
        </w:rPr>
        <w:t>pět</w:t>
      </w:r>
      <w:r>
        <w:rPr>
          <w:rFonts w:asciiTheme="minorHAnsi" w:hAnsiTheme="minorHAnsi"/>
          <w:sz w:val="22"/>
          <w:szCs w:val="22"/>
        </w:rPr>
        <w:t>tisíc</w:t>
      </w:r>
      <w:r w:rsidR="006F2182">
        <w:rPr>
          <w:rFonts w:asciiTheme="minorHAnsi" w:hAnsiTheme="minorHAnsi"/>
          <w:sz w:val="22"/>
          <w:szCs w:val="22"/>
        </w:rPr>
        <w:t>šestset</w:t>
      </w:r>
      <w:r w:rsidRPr="002B3971">
        <w:rPr>
          <w:rFonts w:asciiTheme="minorHAnsi" w:hAnsiTheme="minorHAnsi"/>
          <w:sz w:val="22"/>
          <w:szCs w:val="22"/>
        </w:rPr>
        <w:t>korunčeských)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D14F23">
        <w:rPr>
          <w:rFonts w:asciiTheme="minorHAnsi" w:hAnsiTheme="minorHAnsi"/>
          <w:sz w:val="22"/>
          <w:szCs w:val="22"/>
        </w:rPr>
        <w:t>ů:</w:t>
      </w:r>
    </w:p>
    <w:p w14:paraId="1862E73D" w14:textId="0BCA92D3" w:rsidR="00D14F23" w:rsidRPr="00D14F23" w:rsidRDefault="00D14F23" w:rsidP="00D14F23">
      <w:pPr>
        <w:pStyle w:val="Odstavecseseznamem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 xml:space="preserve"> </w:t>
      </w:r>
      <w:r w:rsidR="00B9459F" w:rsidRPr="00D14F23">
        <w:rPr>
          <w:rFonts w:asciiTheme="minorHAnsi" w:hAnsiTheme="minorHAnsi"/>
          <w:sz w:val="22"/>
          <w:szCs w:val="22"/>
        </w:rPr>
        <w:t>„</w:t>
      </w:r>
      <w:r w:rsidRPr="00D14F23">
        <w:rPr>
          <w:rFonts w:asciiTheme="minorHAnsi" w:hAnsiTheme="minorHAnsi"/>
          <w:b/>
          <w:sz w:val="22"/>
          <w:szCs w:val="22"/>
        </w:rPr>
        <w:t>spolková sportovní činnost dětí a mládeže</w:t>
      </w:r>
      <w:r w:rsidR="006F2182">
        <w:rPr>
          <w:rFonts w:asciiTheme="minorHAnsi" w:hAnsiTheme="minorHAnsi"/>
          <w:b/>
          <w:sz w:val="22"/>
          <w:szCs w:val="22"/>
        </w:rPr>
        <w:t>“</w:t>
      </w:r>
      <w:r w:rsidRPr="00D14F23">
        <w:rPr>
          <w:rFonts w:asciiTheme="minorHAnsi" w:hAnsiTheme="minorHAnsi"/>
          <w:b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 w:rsidRPr="006F2182">
        <w:rPr>
          <w:rFonts w:asciiTheme="minorHAnsi" w:hAnsiTheme="minorHAnsi"/>
          <w:b/>
          <w:sz w:val="22"/>
          <w:szCs w:val="22"/>
        </w:rPr>
        <w:t>2</w:t>
      </w:r>
      <w:r w:rsidR="006F2182" w:rsidRPr="006F2182">
        <w:rPr>
          <w:rFonts w:asciiTheme="minorHAnsi" w:hAnsiTheme="minorHAnsi"/>
          <w:b/>
          <w:sz w:val="22"/>
          <w:szCs w:val="22"/>
        </w:rPr>
        <w:t>7</w:t>
      </w:r>
      <w:r w:rsidRPr="006F2182">
        <w:rPr>
          <w:rFonts w:asciiTheme="minorHAnsi" w:hAnsiTheme="minorHAnsi"/>
          <w:b/>
          <w:sz w:val="22"/>
          <w:szCs w:val="22"/>
        </w:rPr>
        <w:t xml:space="preserve"> </w:t>
      </w:r>
      <w:r w:rsidR="006F2182" w:rsidRPr="006F2182">
        <w:rPr>
          <w:rFonts w:asciiTheme="minorHAnsi" w:hAnsiTheme="minorHAnsi"/>
          <w:b/>
          <w:sz w:val="22"/>
          <w:szCs w:val="22"/>
        </w:rPr>
        <w:t>1</w:t>
      </w:r>
      <w:r w:rsidRPr="006F2182">
        <w:rPr>
          <w:rFonts w:asciiTheme="minorHAnsi" w:hAnsiTheme="minorHAnsi"/>
          <w:b/>
          <w:sz w:val="22"/>
          <w:szCs w:val="22"/>
        </w:rPr>
        <w:t>00, - Kč</w:t>
      </w:r>
      <w:r w:rsidRPr="00D14F23">
        <w:rPr>
          <w:rFonts w:asciiTheme="minorHAnsi" w:hAnsiTheme="minorHAnsi"/>
          <w:sz w:val="22"/>
          <w:szCs w:val="22"/>
        </w:rPr>
        <w:t xml:space="preserve"> (slovy: dvacet</w:t>
      </w:r>
      <w:r w:rsidR="006F2182">
        <w:rPr>
          <w:rFonts w:asciiTheme="minorHAnsi" w:hAnsiTheme="minorHAnsi"/>
          <w:sz w:val="22"/>
          <w:szCs w:val="22"/>
        </w:rPr>
        <w:t>sedm</w:t>
      </w:r>
      <w:r w:rsidRPr="00D14F23">
        <w:rPr>
          <w:rFonts w:asciiTheme="minorHAnsi" w:hAnsiTheme="minorHAnsi"/>
          <w:sz w:val="22"/>
          <w:szCs w:val="22"/>
        </w:rPr>
        <w:t>tisíc</w:t>
      </w:r>
      <w:r w:rsidR="006F2182">
        <w:rPr>
          <w:rFonts w:asciiTheme="minorHAnsi" w:hAnsiTheme="minorHAnsi"/>
          <w:sz w:val="22"/>
          <w:szCs w:val="22"/>
        </w:rPr>
        <w:t xml:space="preserve"> jednosto</w:t>
      </w:r>
      <w:r w:rsidRPr="00D14F23">
        <w:rPr>
          <w:rFonts w:asciiTheme="minorHAnsi" w:hAnsiTheme="minorHAnsi"/>
          <w:sz w:val="22"/>
          <w:szCs w:val="22"/>
        </w:rPr>
        <w:t>korunčeských);</w:t>
      </w:r>
    </w:p>
    <w:p w14:paraId="58216106" w14:textId="101FD322" w:rsidR="006F2182" w:rsidRDefault="006F2182" w:rsidP="00D14F2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„</w:t>
      </w:r>
      <w:r w:rsidR="00D14F23" w:rsidRPr="00D14F23">
        <w:rPr>
          <w:rFonts w:asciiTheme="minorHAnsi" w:hAnsiTheme="minorHAnsi"/>
          <w:b/>
          <w:sz w:val="22"/>
          <w:szCs w:val="22"/>
        </w:rPr>
        <w:t>provoz sportovišť</w:t>
      </w:r>
      <w:r>
        <w:rPr>
          <w:rFonts w:asciiTheme="minorHAnsi" w:hAnsiTheme="minorHAnsi"/>
          <w:b/>
          <w:sz w:val="22"/>
          <w:szCs w:val="22"/>
        </w:rPr>
        <w:t>“</w:t>
      </w:r>
      <w:r w:rsidR="00D14F23" w:rsidRPr="00D14F23">
        <w:rPr>
          <w:rFonts w:asciiTheme="minorHAnsi" w:hAnsiTheme="minorHAnsi"/>
          <w:b/>
          <w:sz w:val="22"/>
          <w:szCs w:val="22"/>
        </w:rPr>
        <w:t xml:space="preserve"> </w:t>
      </w:r>
      <w:r w:rsidR="00D14F23" w:rsidRPr="00D14F23">
        <w:rPr>
          <w:rFonts w:asciiTheme="minorHAnsi" w:hAnsiTheme="minorHAnsi"/>
          <w:sz w:val="22"/>
          <w:szCs w:val="22"/>
        </w:rPr>
        <w:t xml:space="preserve">v částce </w:t>
      </w:r>
      <w:r w:rsidRPr="006F2182">
        <w:rPr>
          <w:rFonts w:asciiTheme="minorHAnsi" w:hAnsiTheme="minorHAnsi"/>
          <w:b/>
          <w:sz w:val="22"/>
          <w:szCs w:val="22"/>
        </w:rPr>
        <w:t>48 500</w:t>
      </w:r>
      <w:r w:rsidR="00D14F23" w:rsidRPr="006F2182">
        <w:rPr>
          <w:rFonts w:asciiTheme="minorHAnsi" w:hAnsiTheme="minorHAnsi"/>
          <w:b/>
          <w:sz w:val="22"/>
          <w:szCs w:val="22"/>
        </w:rPr>
        <w:t>, - Kč</w:t>
      </w:r>
      <w:r w:rsidR="00D14F23" w:rsidRPr="00D14F23">
        <w:rPr>
          <w:rFonts w:asciiTheme="minorHAnsi" w:hAnsiTheme="minorHAnsi"/>
          <w:sz w:val="22"/>
          <w:szCs w:val="22"/>
        </w:rPr>
        <w:t xml:space="preserve"> (slovy: </w:t>
      </w:r>
      <w:r>
        <w:rPr>
          <w:rFonts w:asciiTheme="minorHAnsi" w:hAnsiTheme="minorHAnsi"/>
          <w:sz w:val="22"/>
          <w:szCs w:val="22"/>
        </w:rPr>
        <w:t>čtyřicetosm</w:t>
      </w:r>
      <w:r w:rsidR="00D14F23" w:rsidRPr="00D14F23">
        <w:rPr>
          <w:rFonts w:asciiTheme="minorHAnsi" w:hAnsiTheme="minorHAnsi"/>
          <w:sz w:val="22"/>
          <w:szCs w:val="22"/>
        </w:rPr>
        <w:t>tisíc</w:t>
      </w:r>
      <w:r>
        <w:rPr>
          <w:rFonts w:asciiTheme="minorHAnsi" w:hAnsiTheme="minorHAnsi"/>
          <w:sz w:val="22"/>
          <w:szCs w:val="22"/>
        </w:rPr>
        <w:t>pětsetkorunčeských)</w:t>
      </w:r>
    </w:p>
    <w:p w14:paraId="71D7F950" w14:textId="28080E82" w:rsidR="005A34F0" w:rsidRPr="00D14F23" w:rsidRDefault="00D14F23" w:rsidP="006F2182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 xml:space="preserve">(dále jen </w:t>
      </w:r>
      <w:r w:rsidRPr="00D14F23">
        <w:rPr>
          <w:rFonts w:asciiTheme="minorHAnsi" w:hAnsiTheme="minorHAnsi"/>
          <w:i/>
          <w:sz w:val="22"/>
          <w:szCs w:val="22"/>
        </w:rPr>
        <w:t>„projekt“</w:t>
      </w:r>
      <w:r w:rsidRPr="00D14F23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31. 12. 2018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6E7821F6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023B7E">
        <w:rPr>
          <w:rFonts w:asciiTheme="minorHAnsi" w:hAnsiTheme="minorHAnsi"/>
          <w:sz w:val="22"/>
          <w:szCs w:val="22"/>
        </w:rPr>
        <w:t>30</w:t>
      </w:r>
      <w:r w:rsidR="00B9459F">
        <w:rPr>
          <w:rFonts w:asciiTheme="minorHAnsi" w:hAnsiTheme="minorHAnsi"/>
          <w:sz w:val="22"/>
          <w:szCs w:val="22"/>
        </w:rPr>
        <w:t xml:space="preserve">. </w:t>
      </w:r>
      <w:r w:rsidR="00D14F23">
        <w:rPr>
          <w:rFonts w:asciiTheme="minorHAnsi" w:hAnsiTheme="minorHAnsi"/>
          <w:sz w:val="22"/>
          <w:szCs w:val="22"/>
        </w:rPr>
        <w:t>1</w:t>
      </w:r>
      <w:r w:rsidR="00B9459F">
        <w:rPr>
          <w:rFonts w:asciiTheme="minorHAnsi" w:hAnsiTheme="minorHAnsi"/>
          <w:sz w:val="22"/>
          <w:szCs w:val="22"/>
        </w:rPr>
        <w:t>. 2018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 w:rsidR="007B79D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r w:rsidR="0085259B">
        <w:rPr>
          <w:rFonts w:asciiTheme="minorHAnsi" w:hAnsiTheme="minorHAnsi"/>
          <w:sz w:val="22"/>
          <w:szCs w:val="22"/>
        </w:rPr>
        <w:t xml:space="preserve">MmP </w:t>
      </w:r>
      <w:r w:rsidR="00023B7E">
        <w:rPr>
          <w:rFonts w:asciiTheme="minorHAnsi" w:hAnsiTheme="minorHAnsi"/>
          <w:sz w:val="22"/>
          <w:szCs w:val="22"/>
        </w:rPr>
        <w:t>7622</w:t>
      </w:r>
      <w:r w:rsidR="0085259B">
        <w:rPr>
          <w:rFonts w:asciiTheme="minorHAnsi" w:hAnsiTheme="minorHAnsi"/>
          <w:sz w:val="22"/>
          <w:szCs w:val="22"/>
        </w:rPr>
        <w:t>/2018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13D88503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>
        <w:rPr>
          <w:rFonts w:ascii="Calibri" w:hAnsi="Calibri"/>
          <w:b/>
          <w:sz w:val="22"/>
          <w:szCs w:val="22"/>
        </w:rPr>
        <w:t>1</w:t>
      </w:r>
      <w:r w:rsidR="00D14F2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 01. 2019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</w:t>
      </w:r>
      <w:r w:rsidRPr="0077759E">
        <w:rPr>
          <w:rFonts w:asciiTheme="minorHAnsi" w:hAnsiTheme="minorHAnsi"/>
          <w:sz w:val="22"/>
          <w:szCs w:val="22"/>
        </w:rPr>
        <w:lastRenderedPageBreak/>
        <w:t xml:space="preserve">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2D0F9815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6F2182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31. 12. 2018.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0B5A5763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69C009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D14F23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. 01. 2019.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379703E5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vyhovuje zásadám účelnosti, efektivnosti a hospodárnosti dle zákona o finanční kontrole</w:t>
      </w:r>
      <w:r w:rsidR="006F2182">
        <w:rPr>
          <w:rFonts w:asciiTheme="minorHAnsi" w:hAnsiTheme="minorHAnsi" w:cs="Tahoma"/>
          <w:sz w:val="22"/>
          <w:szCs w:val="22"/>
        </w:rPr>
        <w:t xml:space="preserve">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66B1964F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 na odměny za činnosti vykonávané pro příjemce dotace osobami, které jsou členy statutárního či jiného orgánu tohoto příjemce dotace,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201D895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82BA1CF" w14:textId="77777777" w:rsidR="0042291B" w:rsidRPr="00515D12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lastRenderedPageBreak/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2CEB40B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81D8C82" w14:textId="77777777" w:rsidR="0042291B" w:rsidRPr="00665D63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377D2F73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7341D51B" w14:textId="77777777" w:rsidR="0042291B" w:rsidRDefault="0042291B" w:rsidP="005A34F0">
      <w:pPr>
        <w:jc w:val="center"/>
        <w:rPr>
          <w:rFonts w:asciiTheme="minorHAnsi" w:hAnsiTheme="minorHAnsi"/>
          <w:b/>
        </w:rPr>
      </w:pPr>
    </w:p>
    <w:p w14:paraId="6A0C4BA3" w14:textId="3DC65E02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71D7DC9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9D628E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C619811" w14:textId="77777777" w:rsidR="0042291B" w:rsidRDefault="0042291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026D09C1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C13BE">
        <w:rPr>
          <w:rFonts w:asciiTheme="minorHAnsi" w:hAnsiTheme="minorHAnsi"/>
          <w:sz w:val="22"/>
          <w:szCs w:val="22"/>
        </w:rPr>
        <w:t>23. 8. 2018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694E1B6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B7598D4" w14:textId="77777777" w:rsidR="0042291B" w:rsidRDefault="0042291B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18A3B579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DF3376A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6A1AEF5" w14:textId="4974EDDB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5D5D988" w14:textId="1806EA42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C55B420" w14:textId="5EEC1AC5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22CBEE08" w14:textId="0477630E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731FC1C3" w14:textId="77777777" w:rsidR="0042291B" w:rsidRDefault="0042291B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CFEE6CC" w14:textId="1ACE3C29" w:rsidR="00456561" w:rsidRDefault="005A34F0" w:rsidP="00023B7E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FB5BDD">
        <w:rPr>
          <w:rFonts w:asciiTheme="minorHAnsi" w:hAnsiTheme="minorHAnsi"/>
          <w:sz w:val="22"/>
          <w:szCs w:val="22"/>
        </w:rPr>
        <w:tab/>
      </w:r>
      <w:r w:rsidR="00C77466">
        <w:rPr>
          <w:rFonts w:asciiTheme="minorHAnsi" w:hAnsiTheme="minorHAnsi"/>
          <w:sz w:val="22"/>
          <w:szCs w:val="22"/>
        </w:rPr>
        <w:t>V</w:t>
      </w:r>
      <w:r w:rsidR="00023B7E">
        <w:rPr>
          <w:rFonts w:asciiTheme="minorHAnsi" w:hAnsiTheme="minorHAnsi"/>
          <w:sz w:val="22"/>
          <w:szCs w:val="22"/>
        </w:rPr>
        <w:t>áclav Svoboda</w:t>
      </w:r>
    </w:p>
    <w:p w14:paraId="78AEB844" w14:textId="77777777" w:rsidR="006F2182" w:rsidRDefault="006F2182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6C57CBB7" w14:textId="77777777" w:rsidR="006F2182" w:rsidRDefault="006F2182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43FD7B83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 </w:t>
      </w:r>
      <w:r w:rsidR="00456561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/</w:t>
      </w:r>
      <w:r w:rsidR="007B79DB">
        <w:rPr>
          <w:rFonts w:asciiTheme="minorHAnsi" w:hAnsiTheme="minorHAnsi"/>
          <w:sz w:val="20"/>
          <w:szCs w:val="20"/>
        </w:rPr>
        <w:t>2575</w:t>
      </w:r>
      <w:r>
        <w:rPr>
          <w:rFonts w:asciiTheme="minorHAnsi" w:hAnsiTheme="minorHAnsi"/>
          <w:sz w:val="20"/>
          <w:szCs w:val="20"/>
        </w:rPr>
        <w:t xml:space="preserve">/2018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456561">
        <w:rPr>
          <w:rFonts w:asciiTheme="minorHAnsi" w:hAnsiTheme="minorHAnsi"/>
          <w:sz w:val="20"/>
          <w:szCs w:val="20"/>
        </w:rPr>
        <w:t>2</w:t>
      </w:r>
      <w:r w:rsidR="00FD5631">
        <w:rPr>
          <w:rFonts w:asciiTheme="minorHAnsi" w:hAnsiTheme="minorHAnsi"/>
          <w:sz w:val="20"/>
          <w:szCs w:val="20"/>
        </w:rPr>
        <w:t>6</w:t>
      </w:r>
      <w:r w:rsidR="00456561">
        <w:rPr>
          <w:rFonts w:asciiTheme="minorHAnsi" w:hAnsiTheme="minorHAnsi"/>
          <w:sz w:val="20"/>
          <w:szCs w:val="20"/>
        </w:rPr>
        <w:t xml:space="preserve">. </w:t>
      </w:r>
      <w:r w:rsidR="00FD5631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 2</w:t>
      </w:r>
      <w:r>
        <w:rPr>
          <w:rFonts w:asciiTheme="minorHAnsi" w:hAnsiTheme="minorHAnsi"/>
          <w:sz w:val="20"/>
          <w:szCs w:val="20"/>
        </w:rPr>
        <w:t>018.</w:t>
      </w:r>
    </w:p>
    <w:p w14:paraId="1E78C8F5" w14:textId="5C74C3B6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1AC20E83" w14:textId="77777777" w:rsidR="005A34F0" w:rsidRDefault="005A34F0" w:rsidP="005A34F0">
      <w:pPr>
        <w:jc w:val="both"/>
        <w:rPr>
          <w:rFonts w:asciiTheme="minorHAnsi" w:hAnsiTheme="minorHAnsi"/>
          <w:sz w:val="20"/>
          <w:szCs w:val="20"/>
        </w:rPr>
      </w:pPr>
    </w:p>
    <w:p w14:paraId="21B37136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7C0AF23D" w14:textId="77777777" w:rsidR="005A34F0" w:rsidRDefault="005A34F0" w:rsidP="005A34F0">
      <w:pPr>
        <w:rPr>
          <w:rFonts w:asciiTheme="minorHAnsi" w:hAnsiTheme="minorHAnsi"/>
          <w:sz w:val="20"/>
          <w:szCs w:val="20"/>
        </w:rPr>
      </w:pPr>
    </w:p>
    <w:p w14:paraId="43C84BA2" w14:textId="3B95A76E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A6AB4" w14:textId="6EAE67D6" w:rsidR="0096352F" w:rsidRDefault="00BC13BE"/>
    <w:p w14:paraId="33D27A2C" w14:textId="2CA5C686" w:rsidR="00FB5BDD" w:rsidRDefault="00FB5BDD"/>
    <w:p w14:paraId="6EBDC2AA" w14:textId="12CBC327" w:rsidR="00FB5BDD" w:rsidRDefault="00FB5BDD"/>
    <w:p w14:paraId="2E0A7D3F" w14:textId="637397B3" w:rsidR="00FB5BDD" w:rsidRDefault="00FB5BDD"/>
    <w:p w14:paraId="648FA89C" w14:textId="764448CD" w:rsidR="00FB5BDD" w:rsidRDefault="00FB5BDD"/>
    <w:p w14:paraId="34A9E266" w14:textId="745F3BB1" w:rsidR="00FB5BDD" w:rsidRDefault="00FB5BDD"/>
    <w:p w14:paraId="0481F0F0" w14:textId="0804CF94" w:rsidR="00FB5BDD" w:rsidRDefault="00FB5BDD"/>
    <w:p w14:paraId="3B9C1092" w14:textId="6D348688" w:rsidR="00FB5BDD" w:rsidRDefault="00FB5BDD"/>
    <w:p w14:paraId="1319F2EA" w14:textId="6588B6E0" w:rsidR="00FB5BDD" w:rsidRDefault="00FB5BDD"/>
    <w:p w14:paraId="46504E37" w14:textId="5B28EC3C" w:rsidR="00FB5BDD" w:rsidRDefault="00FB5BDD"/>
    <w:p w14:paraId="4BFBA7F1" w14:textId="1066A2D8" w:rsidR="0042291B" w:rsidRDefault="0042291B"/>
    <w:p w14:paraId="37B31168" w14:textId="247626B0" w:rsidR="00FB5BDD" w:rsidRDefault="00FB5BDD"/>
    <w:sectPr w:rsidR="00FB5BDD" w:rsidSect="0042291B">
      <w:headerReference w:type="default" r:id="rId15"/>
      <w:pgSz w:w="11907" w:h="16840" w:code="9"/>
      <w:pgMar w:top="1418" w:right="1304" w:bottom="1418" w:left="1304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BC13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3620" w14:textId="77777777" w:rsidR="00241A8F" w:rsidRDefault="00BC13BE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ADAA" w14:textId="3A0C0490" w:rsidR="0042291B" w:rsidRDefault="0042291B">
    <w:pPr>
      <w:pStyle w:val="Zhlav"/>
    </w:pPr>
  </w:p>
  <w:p w14:paraId="6FFD938F" w14:textId="7FD996DD" w:rsidR="0042291B" w:rsidRDefault="0042291B" w:rsidP="0042291B">
    <w:pPr>
      <w:rPr>
        <w:rFonts w:asciiTheme="minorHAnsi" w:hAnsi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2B55" w14:textId="77777777" w:rsidR="00803421" w:rsidRDefault="00803421">
    <w:pPr>
      <w:pStyle w:val="Zhlav"/>
    </w:pPr>
  </w:p>
  <w:p w14:paraId="484406F0" w14:textId="77777777" w:rsidR="00803421" w:rsidRDefault="00803421" w:rsidP="0042291B">
    <w:pPr>
      <w:rPr>
        <w:rFonts w:asciiTheme="minorHAnsi" w:hAnsi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9740E2"/>
    <w:multiLevelType w:val="hybridMultilevel"/>
    <w:tmpl w:val="A78883F0"/>
    <w:lvl w:ilvl="0" w:tplc="DBF6080A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23B7E"/>
    <w:rsid w:val="000C3316"/>
    <w:rsid w:val="00245B51"/>
    <w:rsid w:val="0042291B"/>
    <w:rsid w:val="00456561"/>
    <w:rsid w:val="0048400C"/>
    <w:rsid w:val="004B0220"/>
    <w:rsid w:val="0053234C"/>
    <w:rsid w:val="00586AA9"/>
    <w:rsid w:val="005A34F0"/>
    <w:rsid w:val="00606EDE"/>
    <w:rsid w:val="00615713"/>
    <w:rsid w:val="006157F4"/>
    <w:rsid w:val="006F2182"/>
    <w:rsid w:val="00755A16"/>
    <w:rsid w:val="007A371B"/>
    <w:rsid w:val="007B79DB"/>
    <w:rsid w:val="007E2C95"/>
    <w:rsid w:val="00803421"/>
    <w:rsid w:val="0085259B"/>
    <w:rsid w:val="00865D93"/>
    <w:rsid w:val="00B9459F"/>
    <w:rsid w:val="00BC13BE"/>
    <w:rsid w:val="00BE78F6"/>
    <w:rsid w:val="00C77466"/>
    <w:rsid w:val="00CB1DCA"/>
    <w:rsid w:val="00CD5770"/>
    <w:rsid w:val="00CE6B8B"/>
    <w:rsid w:val="00D14F23"/>
    <w:rsid w:val="00D553CC"/>
    <w:rsid w:val="00D60A58"/>
    <w:rsid w:val="00DC06FA"/>
    <w:rsid w:val="00DD2CA6"/>
    <w:rsid w:val="00F649DF"/>
    <w:rsid w:val="00FB5BDD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dubice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3141</BodJednani>
    <Navrh xmlns="df30a891-99dc-44a0-9782-3a4c8c525d86">11765</Navrh>
    <StatusJednani xmlns="f94004b3-5c85-4b6f-b2cb-b6e165aced0d">Otevřeno</StatusJednani>
    <Jednani xmlns="f94004b3-5c85-4b6f-b2cb-b6e165aced0d">219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E703DF2E-CB10-42D9-935F-224B50BC834B}">
  <ds:schemaRefs>
    <ds:schemaRef ds:uri="http://purl.org/dc/dcmitype/"/>
    <ds:schemaRef ds:uri="http://purl.org/dc/elements/1.1/"/>
    <ds:schemaRef ds:uri="f94004b3-5c85-4b6f-b2cb-b6e165aced0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8BF11F-0C72-408E-B19D-8739C79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3E2E2-8DF0-4B3D-971C-375CC98E9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FB604-A026-453E-B9E6-3D83B2389D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2234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BK Pardubice a.s.</vt:lpstr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BK Pardubice a.s.</dc:title>
  <dc:subject/>
  <dc:creator>Vaněčková Helena</dc:creator>
  <cp:keywords/>
  <dc:description/>
  <cp:lastModifiedBy>Svoboda Kazimír</cp:lastModifiedBy>
  <cp:revision>9</cp:revision>
  <cp:lastPrinted>2018-04-17T05:30:00Z</cp:lastPrinted>
  <dcterms:created xsi:type="dcterms:W3CDTF">2018-04-10T05:39:00Z</dcterms:created>
  <dcterms:modified xsi:type="dcterms:W3CDTF">2018-08-23T07:46:00Z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