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E7236" w14:textId="77777777" w:rsidR="00D24EFF" w:rsidRDefault="00D24EFF" w:rsidP="00D24EFF">
      <w:pPr>
        <w:pStyle w:val="Nzev"/>
        <w:shd w:val="clear" w:color="auto" w:fill="CCCCCC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 xml:space="preserve">SMLOUVA O DÍLO </w:t>
      </w:r>
    </w:p>
    <w:p w14:paraId="410060ED" w14:textId="77777777" w:rsidR="00D24EFF" w:rsidRDefault="00D24EFF" w:rsidP="00D24EFF">
      <w:pPr>
        <w:pStyle w:val="Zkladntextodsazen"/>
        <w:rPr>
          <w:b w:val="0"/>
          <w:i/>
          <w:sz w:val="24"/>
          <w:szCs w:val="24"/>
        </w:rPr>
      </w:pPr>
      <w:r w:rsidRPr="00CB28E2">
        <w:rPr>
          <w:b w:val="0"/>
          <w:i/>
          <w:sz w:val="24"/>
          <w:szCs w:val="24"/>
        </w:rPr>
        <w:t xml:space="preserve">Uzavřená v souladu s ustanovením § </w:t>
      </w:r>
      <w:smartTag w:uri="urn:schemas-microsoft-com:office:smarttags" w:element="metricconverter">
        <w:smartTagPr>
          <w:attr w:name="ProductID" w:val="2586 a"/>
        </w:smartTagPr>
        <w:r w:rsidRPr="00CB28E2">
          <w:rPr>
            <w:b w:val="0"/>
            <w:i/>
            <w:sz w:val="24"/>
            <w:szCs w:val="24"/>
          </w:rPr>
          <w:t>2586 a</w:t>
        </w:r>
      </w:smartTag>
      <w:r w:rsidRPr="00CB28E2">
        <w:rPr>
          <w:b w:val="0"/>
          <w:i/>
          <w:sz w:val="24"/>
          <w:szCs w:val="24"/>
        </w:rPr>
        <w:t xml:space="preserve"> násl. zákona č. 89/2012 Sb., občanského zákoníku v platném znění a ve smyslu příslušných právních předpisů souvisejících mezi následujícími smluvními stranami</w:t>
      </w:r>
    </w:p>
    <w:p w14:paraId="2430232C" w14:textId="77777777" w:rsidR="00014CF3" w:rsidRPr="00CB28E2" w:rsidRDefault="00014CF3" w:rsidP="00D24EFF">
      <w:pPr>
        <w:pStyle w:val="Zkladntextodsazen"/>
        <w:rPr>
          <w:b w:val="0"/>
          <w:i/>
          <w:sz w:val="24"/>
          <w:szCs w:val="24"/>
        </w:rPr>
      </w:pPr>
    </w:p>
    <w:p w14:paraId="46933FBC" w14:textId="3F2272DA" w:rsidR="00383242" w:rsidRPr="006133EF" w:rsidRDefault="006133EF" w:rsidP="00D24EFF">
      <w:pPr>
        <w:pStyle w:val="Zkladntextodsazen"/>
        <w:rPr>
          <w:sz w:val="24"/>
          <w:szCs w:val="24"/>
        </w:rPr>
      </w:pPr>
      <w:r>
        <w:rPr>
          <w:sz w:val="24"/>
          <w:szCs w:val="24"/>
        </w:rPr>
        <w:t>Č</w:t>
      </w:r>
      <w:r w:rsidR="00383242" w:rsidRPr="006133EF">
        <w:rPr>
          <w:sz w:val="24"/>
          <w:szCs w:val="24"/>
        </w:rPr>
        <w:t xml:space="preserve">íslo smlouvy </w:t>
      </w:r>
      <w:r w:rsidR="008D77B1">
        <w:rPr>
          <w:sz w:val="24"/>
          <w:szCs w:val="24"/>
        </w:rPr>
        <w:t>HBM-172</w:t>
      </w:r>
      <w:r w:rsidR="002427A1">
        <w:rPr>
          <w:sz w:val="24"/>
          <w:szCs w:val="24"/>
        </w:rPr>
        <w:t>-18</w:t>
      </w:r>
      <w:r w:rsidR="00032EEC">
        <w:rPr>
          <w:sz w:val="24"/>
          <w:szCs w:val="24"/>
        </w:rPr>
        <w:t>/ č. objednatele: SML 2018-023-Ko</w:t>
      </w:r>
    </w:p>
    <w:p w14:paraId="65C212F1" w14:textId="77777777" w:rsidR="00014CF3" w:rsidRPr="00CB28E2" w:rsidRDefault="00014CF3" w:rsidP="00D24EFF">
      <w:pPr>
        <w:pStyle w:val="Zkladntextodsazen"/>
        <w:rPr>
          <w:i/>
          <w:sz w:val="24"/>
          <w:szCs w:val="24"/>
        </w:rPr>
      </w:pPr>
    </w:p>
    <w:p w14:paraId="1A00EEC2" w14:textId="77777777" w:rsidR="00D24EFF" w:rsidRPr="00CB28E2" w:rsidRDefault="00D24EFF" w:rsidP="00D24EFF">
      <w:pPr>
        <w:numPr>
          <w:ilvl w:val="0"/>
          <w:numId w:val="2"/>
        </w:numPr>
        <w:shd w:val="clear" w:color="auto" w:fill="CCCCCC"/>
        <w:tabs>
          <w:tab w:val="left" w:pos="737"/>
        </w:tabs>
        <w:rPr>
          <w:rFonts w:ascii="Times New Roman" w:hAnsi="Times New Roman"/>
          <w:b/>
          <w:szCs w:val="24"/>
        </w:rPr>
      </w:pPr>
      <w:r w:rsidRPr="00CB28E2">
        <w:rPr>
          <w:rFonts w:ascii="Times New Roman" w:hAnsi="Times New Roman"/>
          <w:b/>
          <w:szCs w:val="24"/>
        </w:rPr>
        <w:t>SMLUVNÍ STRANY</w:t>
      </w:r>
    </w:p>
    <w:p w14:paraId="30D44BB0" w14:textId="77777777" w:rsidR="00D24EFF" w:rsidRPr="00CB28E2" w:rsidRDefault="00D24EFF" w:rsidP="00D24EFF">
      <w:pPr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720"/>
        <w:gridCol w:w="2220"/>
        <w:gridCol w:w="6415"/>
      </w:tblGrid>
      <w:tr w:rsidR="00383242" w:rsidRPr="00CB28E2" w14:paraId="05998840" w14:textId="77777777" w:rsidTr="00D77719">
        <w:trPr>
          <w:cantSplit/>
          <w:trHeight w:val="28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B687627" w14:textId="77777777" w:rsidR="00383242" w:rsidRPr="00CB28E2" w:rsidRDefault="00383242" w:rsidP="00383242">
            <w:pPr>
              <w:rPr>
                <w:rFonts w:ascii="Times New Roman" w:hAnsi="Times New Roman"/>
                <w:szCs w:val="24"/>
              </w:rPr>
            </w:pPr>
            <w:r w:rsidRPr="00CB28E2">
              <w:rPr>
                <w:rFonts w:ascii="Times New Roman" w:hAnsi="Times New Roman"/>
                <w:b/>
                <w:szCs w:val="24"/>
              </w:rPr>
              <w:t>1.1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nil"/>
              <w:right w:val="dotted" w:sz="2" w:space="0" w:color="auto"/>
            </w:tcBorders>
            <w:hideMark/>
          </w:tcPr>
          <w:p w14:paraId="5189A07E" w14:textId="1B994031" w:rsidR="00383242" w:rsidRPr="00CB28E2" w:rsidRDefault="00FF14EF" w:rsidP="0038324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Objed</w:t>
            </w:r>
            <w:r w:rsidR="00383242" w:rsidRPr="00CB28E2">
              <w:rPr>
                <w:rFonts w:ascii="Times New Roman" w:hAnsi="Times New Roman"/>
                <w:b/>
                <w:szCs w:val="24"/>
              </w:rPr>
              <w:t>natel:</w:t>
            </w:r>
          </w:p>
        </w:tc>
        <w:tc>
          <w:tcPr>
            <w:tcW w:w="6415" w:type="dxa"/>
            <w:tcBorders>
              <w:top w:val="single" w:sz="4" w:space="0" w:color="auto"/>
              <w:left w:val="dotted" w:sz="2" w:space="0" w:color="auto"/>
              <w:bottom w:val="nil"/>
              <w:right w:val="single" w:sz="4" w:space="0" w:color="auto"/>
            </w:tcBorders>
            <w:hideMark/>
          </w:tcPr>
          <w:p w14:paraId="2A291864" w14:textId="0DB8DB63" w:rsidR="00383242" w:rsidRPr="008079C5" w:rsidRDefault="008079C5" w:rsidP="00383242">
            <w:pPr>
              <w:rPr>
                <w:rFonts w:ascii="Times New Roman" w:hAnsi="Times New Roman"/>
                <w:b/>
                <w:szCs w:val="24"/>
              </w:rPr>
            </w:pPr>
            <w:r w:rsidRPr="008079C5">
              <w:rPr>
                <w:rFonts w:ascii="Times New Roman" w:hAnsi="Times New Roman"/>
                <w:szCs w:val="24"/>
              </w:rPr>
              <w:t>Vodovody a kanalizace Přerov, a.s .</w:t>
            </w:r>
          </w:p>
        </w:tc>
      </w:tr>
      <w:tr w:rsidR="00383242" w:rsidRPr="00CB28E2" w14:paraId="1523988B" w14:textId="77777777" w:rsidTr="00D77719">
        <w:trPr>
          <w:cantSplit/>
          <w:trHeight w:val="284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0CC382" w14:textId="77777777" w:rsidR="00383242" w:rsidRPr="00CB28E2" w:rsidRDefault="00383242" w:rsidP="0038324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dotted" w:sz="2" w:space="0" w:color="auto"/>
            </w:tcBorders>
            <w:hideMark/>
          </w:tcPr>
          <w:p w14:paraId="3B37F2A7" w14:textId="77777777" w:rsidR="007B2CF3" w:rsidRDefault="007B2CF3" w:rsidP="00383242">
            <w:pPr>
              <w:rPr>
                <w:rFonts w:ascii="Times New Roman" w:hAnsi="Times New Roman"/>
                <w:szCs w:val="24"/>
              </w:rPr>
            </w:pPr>
          </w:p>
          <w:p w14:paraId="7AB53E45" w14:textId="77777777" w:rsidR="00383242" w:rsidRPr="00CB28E2" w:rsidRDefault="00383242" w:rsidP="00383242">
            <w:pPr>
              <w:rPr>
                <w:rFonts w:ascii="Times New Roman" w:hAnsi="Times New Roman"/>
                <w:szCs w:val="24"/>
              </w:rPr>
            </w:pPr>
            <w:r w:rsidRPr="00CB28E2">
              <w:rPr>
                <w:rFonts w:ascii="Times New Roman" w:hAnsi="Times New Roman"/>
                <w:szCs w:val="24"/>
              </w:rPr>
              <w:t>se sídlem:</w:t>
            </w:r>
          </w:p>
          <w:p w14:paraId="1622DA93" w14:textId="77777777" w:rsidR="00383242" w:rsidRPr="00CB28E2" w:rsidRDefault="00383242" w:rsidP="00383242">
            <w:pPr>
              <w:rPr>
                <w:rFonts w:ascii="Times New Roman" w:hAnsi="Times New Roman"/>
                <w:szCs w:val="24"/>
              </w:rPr>
            </w:pPr>
            <w:r w:rsidRPr="00CB28E2">
              <w:rPr>
                <w:rFonts w:ascii="Times New Roman" w:hAnsi="Times New Roman"/>
                <w:szCs w:val="24"/>
              </w:rPr>
              <w:t>zápis v OŘ:</w:t>
            </w:r>
          </w:p>
        </w:tc>
        <w:tc>
          <w:tcPr>
            <w:tcW w:w="6415" w:type="dxa"/>
            <w:tcBorders>
              <w:top w:val="nil"/>
              <w:left w:val="dotted" w:sz="2" w:space="0" w:color="auto"/>
              <w:bottom w:val="nil"/>
              <w:right w:val="single" w:sz="4" w:space="0" w:color="auto"/>
            </w:tcBorders>
            <w:hideMark/>
          </w:tcPr>
          <w:p w14:paraId="6C64C303" w14:textId="77777777" w:rsidR="007B2CF3" w:rsidRPr="008079C5" w:rsidRDefault="007B2CF3" w:rsidP="002427A1">
            <w:pPr>
              <w:rPr>
                <w:rFonts w:ascii="Times New Roman" w:hAnsi="Times New Roman"/>
                <w:szCs w:val="24"/>
              </w:rPr>
            </w:pPr>
          </w:p>
          <w:p w14:paraId="00E87689" w14:textId="5438EE2C" w:rsidR="002427A1" w:rsidRPr="008079C5" w:rsidRDefault="008079C5" w:rsidP="007B2CF3">
            <w:pPr>
              <w:rPr>
                <w:rFonts w:ascii="Times New Roman" w:hAnsi="Times New Roman"/>
                <w:szCs w:val="24"/>
              </w:rPr>
            </w:pPr>
            <w:r w:rsidRPr="008079C5">
              <w:rPr>
                <w:rFonts w:ascii="Times New Roman" w:hAnsi="Times New Roman"/>
                <w:szCs w:val="24"/>
              </w:rPr>
              <w:t>Šířava 482/21, 750 02 Přerov</w:t>
            </w:r>
          </w:p>
          <w:p w14:paraId="622734DB" w14:textId="68C405DD" w:rsidR="00E14D69" w:rsidRPr="008079C5" w:rsidRDefault="008079C5" w:rsidP="007B2CF3">
            <w:pPr>
              <w:rPr>
                <w:rFonts w:ascii="Times New Roman" w:hAnsi="Times New Roman"/>
                <w:szCs w:val="24"/>
              </w:rPr>
            </w:pPr>
            <w:r w:rsidRPr="008079C5">
              <w:rPr>
                <w:rFonts w:ascii="Times New Roman" w:hAnsi="Times New Roman"/>
                <w:szCs w:val="24"/>
              </w:rPr>
              <w:t>vedeného Krajským soudem v Ostravě v oddíle B, vložce č. 675</w:t>
            </w:r>
          </w:p>
        </w:tc>
      </w:tr>
      <w:tr w:rsidR="00383242" w:rsidRPr="00CB28E2" w14:paraId="09750DFE" w14:textId="77777777" w:rsidTr="00D77719">
        <w:trPr>
          <w:cantSplit/>
          <w:trHeight w:val="284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9FBDF4" w14:textId="77777777" w:rsidR="00383242" w:rsidRPr="00CB28E2" w:rsidRDefault="00383242" w:rsidP="0038324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dotted" w:sz="2" w:space="0" w:color="auto"/>
            </w:tcBorders>
            <w:hideMark/>
          </w:tcPr>
          <w:p w14:paraId="3846E89F" w14:textId="77777777" w:rsidR="00383242" w:rsidRPr="00CB28E2" w:rsidRDefault="00383242" w:rsidP="00383242">
            <w:pPr>
              <w:rPr>
                <w:rFonts w:ascii="Times New Roman" w:hAnsi="Times New Roman"/>
                <w:szCs w:val="24"/>
              </w:rPr>
            </w:pPr>
            <w:r w:rsidRPr="00CB28E2">
              <w:rPr>
                <w:rFonts w:ascii="Times New Roman" w:hAnsi="Times New Roman"/>
                <w:szCs w:val="24"/>
              </w:rPr>
              <w:t>zastoupený:</w:t>
            </w:r>
          </w:p>
        </w:tc>
        <w:tc>
          <w:tcPr>
            <w:tcW w:w="6415" w:type="dxa"/>
            <w:tcBorders>
              <w:top w:val="nil"/>
              <w:left w:val="dotted" w:sz="2" w:space="0" w:color="auto"/>
              <w:bottom w:val="nil"/>
              <w:right w:val="single" w:sz="4" w:space="0" w:color="auto"/>
            </w:tcBorders>
            <w:hideMark/>
          </w:tcPr>
          <w:p w14:paraId="1356F155" w14:textId="0E63BADA" w:rsidR="00383242" w:rsidRPr="008079C5" w:rsidRDefault="008079C5" w:rsidP="008079C5">
            <w:pPr>
              <w:rPr>
                <w:rFonts w:ascii="Times New Roman" w:hAnsi="Times New Roman"/>
                <w:szCs w:val="24"/>
              </w:rPr>
            </w:pPr>
            <w:r w:rsidRPr="008079C5">
              <w:rPr>
                <w:rFonts w:ascii="Times New Roman" w:hAnsi="Times New Roman"/>
                <w:szCs w:val="24"/>
              </w:rPr>
              <w:t>Ing. Miroslav Dundálek, ředitel společnosti</w:t>
            </w:r>
          </w:p>
        </w:tc>
      </w:tr>
      <w:tr w:rsidR="00383242" w:rsidRPr="00CB28E2" w14:paraId="065F586D" w14:textId="77777777" w:rsidTr="00D77719">
        <w:trPr>
          <w:cantSplit/>
          <w:trHeight w:val="284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A68105" w14:textId="77777777" w:rsidR="00383242" w:rsidRPr="00CB28E2" w:rsidRDefault="00383242" w:rsidP="0038324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dotted" w:sz="2" w:space="0" w:color="auto"/>
            </w:tcBorders>
            <w:hideMark/>
          </w:tcPr>
          <w:p w14:paraId="10B07C0E" w14:textId="77777777" w:rsidR="00383242" w:rsidRPr="00CB28E2" w:rsidRDefault="00383242" w:rsidP="00383242">
            <w:pPr>
              <w:rPr>
                <w:rFonts w:ascii="Times New Roman" w:hAnsi="Times New Roman"/>
                <w:szCs w:val="24"/>
              </w:rPr>
            </w:pPr>
            <w:r w:rsidRPr="00CB28E2">
              <w:rPr>
                <w:rFonts w:ascii="Times New Roman" w:hAnsi="Times New Roman"/>
                <w:szCs w:val="24"/>
              </w:rPr>
              <w:t>IČ:</w:t>
            </w:r>
          </w:p>
          <w:p w14:paraId="5D93D364" w14:textId="77777777" w:rsidR="00383242" w:rsidRPr="00CB28E2" w:rsidRDefault="00383242" w:rsidP="00383242">
            <w:pPr>
              <w:rPr>
                <w:rFonts w:ascii="Times New Roman" w:hAnsi="Times New Roman"/>
                <w:szCs w:val="24"/>
              </w:rPr>
            </w:pPr>
            <w:r w:rsidRPr="00CB28E2">
              <w:rPr>
                <w:rFonts w:ascii="Times New Roman" w:hAnsi="Times New Roman"/>
                <w:szCs w:val="24"/>
              </w:rPr>
              <w:t>DIČ:</w:t>
            </w:r>
          </w:p>
        </w:tc>
        <w:tc>
          <w:tcPr>
            <w:tcW w:w="6415" w:type="dxa"/>
            <w:tcBorders>
              <w:top w:val="nil"/>
              <w:left w:val="dotted" w:sz="2" w:space="0" w:color="auto"/>
              <w:bottom w:val="nil"/>
              <w:right w:val="single" w:sz="4" w:space="0" w:color="auto"/>
            </w:tcBorders>
            <w:hideMark/>
          </w:tcPr>
          <w:p w14:paraId="5EC6E987" w14:textId="26BE1224" w:rsidR="00383242" w:rsidRPr="008079C5" w:rsidRDefault="008079C5" w:rsidP="00383242">
            <w:pPr>
              <w:rPr>
                <w:rFonts w:ascii="Times New Roman" w:hAnsi="Times New Roman"/>
                <w:szCs w:val="24"/>
              </w:rPr>
            </w:pPr>
            <w:r w:rsidRPr="008079C5">
              <w:rPr>
                <w:rFonts w:ascii="Times New Roman" w:hAnsi="Times New Roman"/>
                <w:szCs w:val="24"/>
              </w:rPr>
              <w:t>47674521</w:t>
            </w:r>
          </w:p>
          <w:p w14:paraId="20415B7C" w14:textId="35A1FC78" w:rsidR="00E14D69" w:rsidRPr="008079C5" w:rsidRDefault="008079C5" w:rsidP="00383242">
            <w:pPr>
              <w:rPr>
                <w:rFonts w:ascii="Times New Roman" w:hAnsi="Times New Roman"/>
                <w:szCs w:val="24"/>
              </w:rPr>
            </w:pPr>
            <w:r w:rsidRPr="008079C5">
              <w:rPr>
                <w:rFonts w:ascii="Times New Roman" w:hAnsi="Times New Roman"/>
                <w:szCs w:val="24"/>
              </w:rPr>
              <w:t>CZ47674521</w:t>
            </w:r>
          </w:p>
        </w:tc>
      </w:tr>
      <w:tr w:rsidR="002427A1" w:rsidRPr="00CB28E2" w14:paraId="43ABC586" w14:textId="77777777" w:rsidTr="00D77719">
        <w:trPr>
          <w:cantSplit/>
          <w:trHeight w:val="284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CFFFCD" w14:textId="15F10748" w:rsidR="002427A1" w:rsidRPr="00CB28E2" w:rsidRDefault="002427A1" w:rsidP="002427A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dotted" w:sz="2" w:space="0" w:color="auto"/>
            </w:tcBorders>
            <w:hideMark/>
          </w:tcPr>
          <w:p w14:paraId="509529C6" w14:textId="77777777" w:rsidR="002427A1" w:rsidRPr="00CB28E2" w:rsidRDefault="002427A1" w:rsidP="002427A1">
            <w:pPr>
              <w:rPr>
                <w:rFonts w:ascii="Times New Roman" w:hAnsi="Times New Roman"/>
                <w:szCs w:val="24"/>
              </w:rPr>
            </w:pPr>
            <w:r w:rsidRPr="00CB28E2">
              <w:rPr>
                <w:rFonts w:ascii="Times New Roman" w:hAnsi="Times New Roman"/>
                <w:szCs w:val="24"/>
              </w:rPr>
              <w:t>bankovní spojení:</w:t>
            </w:r>
          </w:p>
        </w:tc>
        <w:tc>
          <w:tcPr>
            <w:tcW w:w="6415" w:type="dxa"/>
            <w:tcBorders>
              <w:top w:val="nil"/>
              <w:left w:val="dotted" w:sz="2" w:space="0" w:color="auto"/>
              <w:bottom w:val="nil"/>
              <w:right w:val="single" w:sz="4" w:space="0" w:color="auto"/>
            </w:tcBorders>
            <w:hideMark/>
          </w:tcPr>
          <w:p w14:paraId="057063A8" w14:textId="148C60E8" w:rsidR="002427A1" w:rsidRPr="008079C5" w:rsidRDefault="00C330C9" w:rsidP="002427A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Komerční banka</w:t>
            </w:r>
          </w:p>
        </w:tc>
      </w:tr>
      <w:tr w:rsidR="002427A1" w:rsidRPr="00CB28E2" w14:paraId="2DCAA546" w14:textId="77777777" w:rsidTr="00D77719">
        <w:trPr>
          <w:cantSplit/>
          <w:trHeight w:val="284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C586F0" w14:textId="77777777" w:rsidR="002427A1" w:rsidRPr="00CB28E2" w:rsidRDefault="002427A1" w:rsidP="002427A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dotted" w:sz="2" w:space="0" w:color="auto"/>
            </w:tcBorders>
            <w:hideMark/>
          </w:tcPr>
          <w:p w14:paraId="47D6762F" w14:textId="77777777" w:rsidR="002427A1" w:rsidRPr="00CB28E2" w:rsidRDefault="002427A1" w:rsidP="002427A1">
            <w:pPr>
              <w:rPr>
                <w:rFonts w:ascii="Times New Roman" w:hAnsi="Times New Roman"/>
                <w:szCs w:val="24"/>
              </w:rPr>
            </w:pPr>
            <w:r w:rsidRPr="00CB28E2">
              <w:rPr>
                <w:rFonts w:ascii="Times New Roman" w:hAnsi="Times New Roman"/>
                <w:szCs w:val="24"/>
              </w:rPr>
              <w:t>číslo účtu:</w:t>
            </w:r>
          </w:p>
        </w:tc>
        <w:tc>
          <w:tcPr>
            <w:tcW w:w="6415" w:type="dxa"/>
            <w:tcBorders>
              <w:top w:val="nil"/>
              <w:left w:val="dotted" w:sz="2" w:space="0" w:color="auto"/>
              <w:bottom w:val="nil"/>
              <w:right w:val="single" w:sz="4" w:space="0" w:color="auto"/>
            </w:tcBorders>
            <w:hideMark/>
          </w:tcPr>
          <w:p w14:paraId="0980D07B" w14:textId="0BCCFD2A" w:rsidR="002427A1" w:rsidRPr="008079C5" w:rsidRDefault="008079C5" w:rsidP="002427A1">
            <w:pPr>
              <w:rPr>
                <w:rFonts w:ascii="Times New Roman" w:hAnsi="Times New Roman"/>
                <w:szCs w:val="24"/>
              </w:rPr>
            </w:pPr>
            <w:r w:rsidRPr="008079C5">
              <w:rPr>
                <w:rFonts w:ascii="Times New Roman" w:hAnsi="Times New Roman"/>
                <w:szCs w:val="24"/>
              </w:rPr>
              <w:t>2307831/0100</w:t>
            </w:r>
          </w:p>
        </w:tc>
      </w:tr>
      <w:tr w:rsidR="00383242" w:rsidRPr="00CB28E2" w14:paraId="4E0D8DB4" w14:textId="77777777" w:rsidTr="00D77719">
        <w:trPr>
          <w:cantSplit/>
          <w:trHeight w:val="28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23336CF" w14:textId="77777777" w:rsidR="00383242" w:rsidRPr="00CB28E2" w:rsidRDefault="00383242" w:rsidP="0038324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dotted" w:sz="2" w:space="0" w:color="auto"/>
            </w:tcBorders>
            <w:hideMark/>
          </w:tcPr>
          <w:p w14:paraId="63122DD6" w14:textId="77777777" w:rsidR="00383242" w:rsidRDefault="00383242" w:rsidP="00383242">
            <w:pPr>
              <w:rPr>
                <w:rFonts w:ascii="Times New Roman" w:hAnsi="Times New Roman"/>
                <w:szCs w:val="24"/>
              </w:rPr>
            </w:pPr>
          </w:p>
          <w:p w14:paraId="11CA8EE0" w14:textId="254035AA" w:rsidR="009E2AA8" w:rsidRPr="00CB28E2" w:rsidRDefault="009E2AA8" w:rsidP="0038324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Kontaktní osoba při realizaci díla:</w:t>
            </w:r>
          </w:p>
        </w:tc>
        <w:tc>
          <w:tcPr>
            <w:tcW w:w="6415" w:type="dxa"/>
            <w:tcBorders>
              <w:top w:val="nil"/>
              <w:left w:val="dotted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157AC" w14:textId="7D4F3509" w:rsidR="00383242" w:rsidRPr="008079C5" w:rsidRDefault="006133EF" w:rsidP="00383242">
            <w:pPr>
              <w:rPr>
                <w:rFonts w:ascii="Times New Roman" w:hAnsi="Times New Roman"/>
                <w:szCs w:val="24"/>
              </w:rPr>
            </w:pPr>
            <w:r w:rsidRPr="008079C5">
              <w:rPr>
                <w:rFonts w:ascii="Times New Roman" w:hAnsi="Times New Roman"/>
                <w:szCs w:val="24"/>
              </w:rPr>
              <w:t>(dále jen „</w:t>
            </w:r>
            <w:r w:rsidR="00FF14EF" w:rsidRPr="008079C5">
              <w:rPr>
                <w:rFonts w:ascii="Times New Roman" w:hAnsi="Times New Roman"/>
                <w:szCs w:val="24"/>
              </w:rPr>
              <w:t>Objed</w:t>
            </w:r>
            <w:r w:rsidR="00383242" w:rsidRPr="008079C5">
              <w:rPr>
                <w:rFonts w:ascii="Times New Roman" w:hAnsi="Times New Roman"/>
                <w:szCs w:val="24"/>
              </w:rPr>
              <w:t>natel“)</w:t>
            </w:r>
          </w:p>
          <w:p w14:paraId="61AD5CF7" w14:textId="038B384E" w:rsidR="009E2AA8" w:rsidRPr="008079C5" w:rsidRDefault="008079C5" w:rsidP="00383242">
            <w:pPr>
              <w:rPr>
                <w:rFonts w:ascii="Times New Roman" w:hAnsi="Times New Roman"/>
                <w:szCs w:val="24"/>
              </w:rPr>
            </w:pPr>
            <w:r w:rsidRPr="008079C5">
              <w:rPr>
                <w:rFonts w:ascii="Times New Roman" w:hAnsi="Times New Roman"/>
                <w:szCs w:val="24"/>
              </w:rPr>
              <w:t>Ing. Jaroslav Kulíšek, vedoucí provozu ČOV</w:t>
            </w:r>
          </w:p>
          <w:p w14:paraId="268178D0" w14:textId="0B184ACA" w:rsidR="002427A1" w:rsidRPr="008079C5" w:rsidRDefault="009E2AA8" w:rsidP="00383242">
            <w:pPr>
              <w:rPr>
                <w:rFonts w:ascii="Times New Roman" w:hAnsi="Times New Roman"/>
                <w:i/>
                <w:szCs w:val="24"/>
              </w:rPr>
            </w:pPr>
            <w:r w:rsidRPr="008079C5">
              <w:rPr>
                <w:rFonts w:ascii="Times New Roman" w:hAnsi="Times New Roman"/>
                <w:szCs w:val="24"/>
              </w:rPr>
              <w:t>Tel.:</w:t>
            </w:r>
            <w:r w:rsidR="008079C5" w:rsidRPr="008079C5">
              <w:rPr>
                <w:rFonts w:ascii="Times New Roman" w:hAnsi="Times New Roman"/>
                <w:szCs w:val="24"/>
              </w:rPr>
              <w:t xml:space="preserve"> 581299061</w:t>
            </w:r>
            <w:r w:rsidRPr="008079C5">
              <w:rPr>
                <w:rFonts w:ascii="Times New Roman" w:hAnsi="Times New Roman"/>
                <w:szCs w:val="24"/>
              </w:rPr>
              <w:t xml:space="preserve">, mobil: </w:t>
            </w:r>
            <w:r w:rsidR="008079C5" w:rsidRPr="008079C5">
              <w:rPr>
                <w:rFonts w:ascii="Times New Roman" w:hAnsi="Times New Roman"/>
                <w:szCs w:val="24"/>
              </w:rPr>
              <w:t>608501341</w:t>
            </w:r>
          </w:p>
          <w:p w14:paraId="445199BC" w14:textId="60B99EC5" w:rsidR="006D4188" w:rsidRDefault="008079C5" w:rsidP="00383242">
            <w:pPr>
              <w:rPr>
                <w:rFonts w:ascii="Times New Roman" w:hAnsi="Times New Roman"/>
                <w:szCs w:val="24"/>
              </w:rPr>
            </w:pPr>
            <w:r w:rsidRPr="008079C5">
              <w:rPr>
                <w:rFonts w:ascii="Times New Roman" w:hAnsi="Times New Roman"/>
                <w:szCs w:val="24"/>
              </w:rPr>
              <w:t xml:space="preserve">e-mail: </w:t>
            </w:r>
            <w:hyperlink r:id="rId8" w:history="1">
              <w:r w:rsidR="006D4188" w:rsidRPr="00251AEC">
                <w:rPr>
                  <w:rStyle w:val="Hypertextovodkaz"/>
                  <w:rFonts w:ascii="Times New Roman" w:hAnsi="Times New Roman"/>
                  <w:szCs w:val="24"/>
                </w:rPr>
                <w:t>kulisek@vakpr.cz</w:t>
              </w:r>
            </w:hyperlink>
          </w:p>
          <w:p w14:paraId="22D7DB87" w14:textId="61E8723E" w:rsidR="009E2AA8" w:rsidRPr="008079C5" w:rsidRDefault="009E2AA8" w:rsidP="00383242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79020D0D" w14:textId="50048DE4" w:rsidR="00383242" w:rsidRPr="00CB28E2" w:rsidRDefault="00383242" w:rsidP="00D24EFF">
      <w:pPr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720"/>
        <w:gridCol w:w="2220"/>
        <w:gridCol w:w="6415"/>
      </w:tblGrid>
      <w:tr w:rsidR="00D24EFF" w:rsidRPr="00CB28E2" w14:paraId="7B74144E" w14:textId="77777777" w:rsidTr="00324053">
        <w:trPr>
          <w:cantSplit/>
          <w:trHeight w:val="28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EBBA3AE" w14:textId="77777777" w:rsidR="00D24EFF" w:rsidRPr="00CB28E2" w:rsidRDefault="00383242">
            <w:pPr>
              <w:rPr>
                <w:rFonts w:ascii="Times New Roman" w:hAnsi="Times New Roman"/>
                <w:b/>
                <w:szCs w:val="24"/>
              </w:rPr>
            </w:pPr>
            <w:r w:rsidRPr="00CB28E2">
              <w:rPr>
                <w:rFonts w:ascii="Times New Roman" w:hAnsi="Times New Roman"/>
                <w:b/>
                <w:szCs w:val="24"/>
              </w:rPr>
              <w:t>1.2</w:t>
            </w:r>
          </w:p>
          <w:p w14:paraId="5F834312" w14:textId="77777777" w:rsidR="00C5201E" w:rsidRPr="00CB28E2" w:rsidRDefault="00C5201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nil"/>
              <w:right w:val="dotted" w:sz="2" w:space="0" w:color="auto"/>
            </w:tcBorders>
            <w:vAlign w:val="center"/>
            <w:hideMark/>
          </w:tcPr>
          <w:p w14:paraId="49B0E2DA" w14:textId="2F997A8E" w:rsidR="00C5201E" w:rsidRPr="00CB28E2" w:rsidRDefault="00FF14EF" w:rsidP="00C22890">
            <w:pPr>
              <w:ind w:left="2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Zhotov</w:t>
            </w:r>
            <w:r w:rsidR="00D24EFF" w:rsidRPr="00CB28E2">
              <w:rPr>
                <w:rFonts w:ascii="Times New Roman" w:hAnsi="Times New Roman"/>
                <w:b/>
                <w:szCs w:val="24"/>
              </w:rPr>
              <w:t>itel</w:t>
            </w:r>
            <w:r w:rsidR="00D24EFF" w:rsidRPr="00CB28E2">
              <w:rPr>
                <w:rFonts w:ascii="Times New Roman" w:hAnsi="Times New Roman"/>
                <w:szCs w:val="24"/>
              </w:rPr>
              <w:t>:</w:t>
            </w:r>
          </w:p>
          <w:p w14:paraId="21FBB2D1" w14:textId="77777777" w:rsidR="00324053" w:rsidRPr="00CB28E2" w:rsidRDefault="00324053" w:rsidP="00C22890">
            <w:pPr>
              <w:ind w:left="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6415" w:type="dxa"/>
            <w:tcBorders>
              <w:top w:val="single" w:sz="4" w:space="0" w:color="auto"/>
              <w:left w:val="dotted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07CBCC" w14:textId="77777777" w:rsidR="00D24EFF" w:rsidRPr="00CB28E2" w:rsidRDefault="00D24EFF">
            <w:pPr>
              <w:ind w:left="20"/>
              <w:rPr>
                <w:rFonts w:ascii="Times New Roman" w:hAnsi="Times New Roman"/>
                <w:b/>
                <w:szCs w:val="24"/>
              </w:rPr>
            </w:pPr>
            <w:r w:rsidRPr="00CB28E2">
              <w:rPr>
                <w:rFonts w:ascii="Times New Roman" w:hAnsi="Times New Roman"/>
                <w:b/>
                <w:szCs w:val="24"/>
              </w:rPr>
              <w:t>HYDROTECH s.r.o.</w:t>
            </w:r>
          </w:p>
          <w:p w14:paraId="56224313" w14:textId="77777777" w:rsidR="00324053" w:rsidRPr="00CB28E2" w:rsidRDefault="00324053">
            <w:pPr>
              <w:ind w:left="2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24EFF" w:rsidRPr="00CB28E2" w14:paraId="1598BDBD" w14:textId="77777777" w:rsidTr="00324053">
        <w:trPr>
          <w:cantSplit/>
          <w:trHeight w:val="284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3BDD76" w14:textId="77777777" w:rsidR="00D24EFF" w:rsidRPr="00CB28E2" w:rsidRDefault="00D24EF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dotted" w:sz="2" w:space="0" w:color="auto"/>
            </w:tcBorders>
            <w:vAlign w:val="center"/>
            <w:hideMark/>
          </w:tcPr>
          <w:p w14:paraId="26ABCBB7" w14:textId="77777777" w:rsidR="00D24EFF" w:rsidRPr="00CB28E2" w:rsidRDefault="00D24EFF" w:rsidP="00640DBA">
            <w:pPr>
              <w:rPr>
                <w:rFonts w:ascii="Times New Roman" w:hAnsi="Times New Roman"/>
                <w:szCs w:val="24"/>
              </w:rPr>
            </w:pPr>
            <w:r w:rsidRPr="00CB28E2">
              <w:rPr>
                <w:rFonts w:ascii="Times New Roman" w:hAnsi="Times New Roman"/>
                <w:szCs w:val="24"/>
              </w:rPr>
              <w:t>se sídlem:</w:t>
            </w:r>
          </w:p>
        </w:tc>
        <w:tc>
          <w:tcPr>
            <w:tcW w:w="6415" w:type="dxa"/>
            <w:tcBorders>
              <w:top w:val="nil"/>
              <w:left w:val="dotted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B2E8C6" w14:textId="77777777" w:rsidR="00C22890" w:rsidRPr="00CB28E2" w:rsidRDefault="00D24EFF" w:rsidP="00324053">
            <w:pPr>
              <w:ind w:left="20"/>
              <w:rPr>
                <w:rFonts w:ascii="Times New Roman" w:hAnsi="Times New Roman"/>
                <w:szCs w:val="24"/>
              </w:rPr>
            </w:pPr>
            <w:r w:rsidRPr="00CB28E2">
              <w:rPr>
                <w:rFonts w:ascii="Times New Roman" w:hAnsi="Times New Roman"/>
                <w:szCs w:val="24"/>
              </w:rPr>
              <w:t>Tyršova 1132, 664 42 Modřice</w:t>
            </w:r>
          </w:p>
        </w:tc>
      </w:tr>
      <w:tr w:rsidR="00D24EFF" w:rsidRPr="00CB28E2" w14:paraId="6E593267" w14:textId="77777777" w:rsidTr="00324053">
        <w:trPr>
          <w:cantSplit/>
          <w:trHeight w:val="284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B3ABEB" w14:textId="77777777" w:rsidR="00D24EFF" w:rsidRPr="00CB28E2" w:rsidRDefault="00D24EFF">
            <w:pPr>
              <w:tabs>
                <w:tab w:val="left" w:pos="72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dotted" w:sz="2" w:space="0" w:color="auto"/>
            </w:tcBorders>
            <w:vAlign w:val="center"/>
            <w:hideMark/>
          </w:tcPr>
          <w:p w14:paraId="4AD708F3" w14:textId="77777777" w:rsidR="00D24EFF" w:rsidRPr="00CB28E2" w:rsidRDefault="00C22890" w:rsidP="00640DBA">
            <w:pPr>
              <w:tabs>
                <w:tab w:val="left" w:pos="720"/>
              </w:tabs>
              <w:rPr>
                <w:rFonts w:ascii="Times New Roman" w:hAnsi="Times New Roman"/>
                <w:szCs w:val="24"/>
              </w:rPr>
            </w:pPr>
            <w:r w:rsidRPr="00CB28E2">
              <w:rPr>
                <w:rFonts w:ascii="Times New Roman" w:hAnsi="Times New Roman"/>
                <w:szCs w:val="24"/>
              </w:rPr>
              <w:t xml:space="preserve">zápis v OŘ: </w:t>
            </w:r>
            <w:r w:rsidR="00D24EFF" w:rsidRPr="00CB28E2">
              <w:rPr>
                <w:rFonts w:ascii="Times New Roman" w:hAnsi="Times New Roman"/>
                <w:szCs w:val="24"/>
              </w:rPr>
              <w:t>zastoupený:</w:t>
            </w:r>
          </w:p>
        </w:tc>
        <w:tc>
          <w:tcPr>
            <w:tcW w:w="6415" w:type="dxa"/>
            <w:tcBorders>
              <w:top w:val="nil"/>
              <w:left w:val="dotted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29F394" w14:textId="77777777" w:rsidR="001074C8" w:rsidRDefault="001074C8" w:rsidP="001074C8">
            <w:pPr>
              <w:ind w:left="20"/>
              <w:rPr>
                <w:rFonts w:ascii="Times New Roman" w:hAnsi="Times New Roman"/>
                <w:szCs w:val="24"/>
              </w:rPr>
            </w:pPr>
            <w:r w:rsidRPr="001074C8">
              <w:rPr>
                <w:rFonts w:ascii="Times New Roman" w:hAnsi="Times New Roman"/>
                <w:szCs w:val="24"/>
              </w:rPr>
              <w:t xml:space="preserve">vedeného Krajským soudem v Brně, </w:t>
            </w:r>
            <w:r>
              <w:rPr>
                <w:rFonts w:ascii="Times New Roman" w:hAnsi="Times New Roman"/>
                <w:szCs w:val="24"/>
              </w:rPr>
              <w:t xml:space="preserve">oddíl </w:t>
            </w:r>
            <w:r w:rsidR="0009500E" w:rsidRPr="0009500E">
              <w:rPr>
                <w:rFonts w:ascii="Times New Roman" w:hAnsi="Times New Roman"/>
                <w:szCs w:val="24"/>
              </w:rPr>
              <w:t>C</w:t>
            </w:r>
            <w:r>
              <w:rPr>
                <w:rFonts w:ascii="Times New Roman" w:hAnsi="Times New Roman"/>
                <w:szCs w:val="24"/>
              </w:rPr>
              <w:t>, vložka</w:t>
            </w:r>
            <w:r w:rsidR="0009500E" w:rsidRPr="0009500E">
              <w:rPr>
                <w:rFonts w:ascii="Times New Roman" w:hAnsi="Times New Roman"/>
                <w:szCs w:val="24"/>
              </w:rPr>
              <w:t xml:space="preserve"> 30699 </w:t>
            </w:r>
          </w:p>
          <w:p w14:paraId="458A8691" w14:textId="197238A7" w:rsidR="00D24EFF" w:rsidRPr="00CB28E2" w:rsidRDefault="00D24EFF" w:rsidP="001074C8">
            <w:pPr>
              <w:ind w:left="20"/>
              <w:rPr>
                <w:rFonts w:ascii="Times New Roman" w:hAnsi="Times New Roman"/>
                <w:color w:val="FF0000"/>
                <w:szCs w:val="24"/>
              </w:rPr>
            </w:pPr>
            <w:r w:rsidRPr="00CB28E2">
              <w:rPr>
                <w:rFonts w:ascii="Times New Roman" w:hAnsi="Times New Roman"/>
                <w:szCs w:val="24"/>
              </w:rPr>
              <w:t xml:space="preserve">Ing. Roman Wachtl, </w:t>
            </w:r>
            <w:r w:rsidR="00A76415" w:rsidRPr="00CB28E2">
              <w:rPr>
                <w:rFonts w:ascii="Times New Roman" w:hAnsi="Times New Roman"/>
                <w:szCs w:val="24"/>
              </w:rPr>
              <w:t>ředitel a jednatel společnosti</w:t>
            </w:r>
          </w:p>
        </w:tc>
      </w:tr>
      <w:tr w:rsidR="0078003C" w:rsidRPr="00CB28E2" w14:paraId="50F2D756" w14:textId="77777777" w:rsidTr="00324053">
        <w:trPr>
          <w:cantSplit/>
          <w:trHeight w:val="284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EF8F6D" w14:textId="77777777" w:rsidR="0078003C" w:rsidRPr="00CB28E2" w:rsidRDefault="0078003C" w:rsidP="0078003C">
            <w:pPr>
              <w:tabs>
                <w:tab w:val="left" w:pos="72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dotted" w:sz="2" w:space="0" w:color="auto"/>
            </w:tcBorders>
            <w:shd w:val="clear" w:color="auto" w:fill="FFFFFF"/>
            <w:vAlign w:val="center"/>
          </w:tcPr>
          <w:p w14:paraId="775E4C18" w14:textId="77777777" w:rsidR="0078003C" w:rsidRPr="00CB28E2" w:rsidRDefault="0078003C" w:rsidP="0078003C">
            <w:pPr>
              <w:ind w:left="20"/>
              <w:rPr>
                <w:rFonts w:ascii="Times New Roman" w:hAnsi="Times New Roman"/>
                <w:szCs w:val="24"/>
              </w:rPr>
            </w:pPr>
            <w:r w:rsidRPr="00CB28E2">
              <w:rPr>
                <w:rFonts w:ascii="Times New Roman" w:hAnsi="Times New Roman"/>
                <w:szCs w:val="24"/>
              </w:rPr>
              <w:t>IČ:</w:t>
            </w:r>
            <w:r w:rsidRPr="00CB28E2">
              <w:rPr>
                <w:rFonts w:ascii="Times New Roman" w:hAnsi="Times New Roman"/>
                <w:szCs w:val="24"/>
              </w:rPr>
              <w:tab/>
            </w:r>
          </w:p>
          <w:p w14:paraId="779A2C87" w14:textId="77777777" w:rsidR="0078003C" w:rsidRPr="00CB28E2" w:rsidRDefault="0078003C" w:rsidP="0078003C">
            <w:pPr>
              <w:ind w:left="20"/>
              <w:rPr>
                <w:rFonts w:ascii="Times New Roman" w:hAnsi="Times New Roman"/>
                <w:szCs w:val="24"/>
              </w:rPr>
            </w:pPr>
            <w:r w:rsidRPr="00CB28E2">
              <w:rPr>
                <w:rFonts w:ascii="Times New Roman" w:hAnsi="Times New Roman"/>
                <w:szCs w:val="24"/>
              </w:rPr>
              <w:t>DIČ:</w:t>
            </w:r>
          </w:p>
        </w:tc>
        <w:tc>
          <w:tcPr>
            <w:tcW w:w="6415" w:type="dxa"/>
            <w:tcBorders>
              <w:top w:val="nil"/>
              <w:left w:val="dotted" w:sz="2" w:space="0" w:color="auto"/>
              <w:bottom w:val="nil"/>
              <w:right w:val="single" w:sz="4" w:space="0" w:color="auto"/>
            </w:tcBorders>
            <w:vAlign w:val="center"/>
          </w:tcPr>
          <w:p w14:paraId="70AB21F7" w14:textId="77777777" w:rsidR="0078003C" w:rsidRPr="00CB28E2" w:rsidRDefault="0078003C" w:rsidP="0078003C">
            <w:pPr>
              <w:ind w:left="20"/>
              <w:rPr>
                <w:rFonts w:ascii="Times New Roman" w:hAnsi="Times New Roman"/>
                <w:szCs w:val="24"/>
              </w:rPr>
            </w:pPr>
            <w:r w:rsidRPr="00CB28E2">
              <w:rPr>
                <w:rFonts w:ascii="Times New Roman" w:hAnsi="Times New Roman"/>
                <w:szCs w:val="24"/>
              </w:rPr>
              <w:t>48245852</w:t>
            </w:r>
          </w:p>
          <w:p w14:paraId="7042E25C" w14:textId="77777777" w:rsidR="0078003C" w:rsidRPr="00CB28E2" w:rsidRDefault="0078003C" w:rsidP="0078003C">
            <w:pPr>
              <w:ind w:left="20"/>
              <w:rPr>
                <w:rFonts w:ascii="Times New Roman" w:hAnsi="Times New Roman"/>
                <w:szCs w:val="24"/>
              </w:rPr>
            </w:pPr>
            <w:r w:rsidRPr="00CB28E2">
              <w:rPr>
                <w:rFonts w:ascii="Times New Roman" w:hAnsi="Times New Roman"/>
                <w:szCs w:val="24"/>
              </w:rPr>
              <w:t>CZ48245852</w:t>
            </w:r>
          </w:p>
        </w:tc>
      </w:tr>
      <w:tr w:rsidR="0078003C" w:rsidRPr="00CB28E2" w14:paraId="7877DC02" w14:textId="77777777" w:rsidTr="00324053">
        <w:trPr>
          <w:cantSplit/>
          <w:trHeight w:val="284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F3BD816" w14:textId="77777777" w:rsidR="0078003C" w:rsidRPr="00CB28E2" w:rsidRDefault="0078003C" w:rsidP="0078003C">
            <w:pPr>
              <w:tabs>
                <w:tab w:val="left" w:pos="36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dotted" w:sz="2" w:space="0" w:color="auto"/>
            </w:tcBorders>
            <w:shd w:val="clear" w:color="auto" w:fill="FFFFFF"/>
            <w:vAlign w:val="center"/>
            <w:hideMark/>
          </w:tcPr>
          <w:p w14:paraId="05DD6F4E" w14:textId="77777777" w:rsidR="0078003C" w:rsidRPr="00CB28E2" w:rsidRDefault="0078003C" w:rsidP="0078003C">
            <w:pPr>
              <w:tabs>
                <w:tab w:val="left" w:pos="360"/>
              </w:tabs>
              <w:ind w:left="20"/>
              <w:rPr>
                <w:rFonts w:ascii="Times New Roman" w:hAnsi="Times New Roman"/>
                <w:szCs w:val="24"/>
              </w:rPr>
            </w:pPr>
            <w:r w:rsidRPr="00CB28E2">
              <w:rPr>
                <w:rFonts w:ascii="Times New Roman" w:hAnsi="Times New Roman"/>
                <w:szCs w:val="24"/>
              </w:rPr>
              <w:t xml:space="preserve">bankovní spojení: </w:t>
            </w:r>
          </w:p>
        </w:tc>
        <w:tc>
          <w:tcPr>
            <w:tcW w:w="6415" w:type="dxa"/>
            <w:tcBorders>
              <w:top w:val="nil"/>
              <w:left w:val="dotted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03B65D" w14:textId="77777777" w:rsidR="0078003C" w:rsidRPr="00CB28E2" w:rsidRDefault="0078003C" w:rsidP="0078003C">
            <w:pPr>
              <w:ind w:left="20"/>
              <w:rPr>
                <w:rFonts w:ascii="Times New Roman" w:hAnsi="Times New Roman"/>
                <w:szCs w:val="24"/>
              </w:rPr>
            </w:pPr>
            <w:r w:rsidRPr="00CB28E2">
              <w:rPr>
                <w:rFonts w:ascii="Times New Roman" w:hAnsi="Times New Roman"/>
                <w:szCs w:val="24"/>
              </w:rPr>
              <w:t>UniCredit Bank Czech Republic a.s.</w:t>
            </w:r>
          </w:p>
        </w:tc>
      </w:tr>
      <w:tr w:rsidR="0078003C" w:rsidRPr="00CB28E2" w14:paraId="674DCC04" w14:textId="77777777" w:rsidTr="00324053">
        <w:trPr>
          <w:cantSplit/>
          <w:trHeight w:val="284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9402AD8" w14:textId="77777777" w:rsidR="0078003C" w:rsidRPr="00CB28E2" w:rsidRDefault="0078003C" w:rsidP="0078003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dotted" w:sz="2" w:space="0" w:color="auto"/>
            </w:tcBorders>
            <w:shd w:val="clear" w:color="auto" w:fill="FFFFFF"/>
            <w:vAlign w:val="center"/>
            <w:hideMark/>
          </w:tcPr>
          <w:p w14:paraId="1DB86C86" w14:textId="77777777" w:rsidR="0078003C" w:rsidRPr="00CB28E2" w:rsidRDefault="0078003C" w:rsidP="0078003C">
            <w:pPr>
              <w:ind w:left="20"/>
              <w:rPr>
                <w:rFonts w:ascii="Times New Roman" w:hAnsi="Times New Roman"/>
                <w:szCs w:val="24"/>
              </w:rPr>
            </w:pPr>
            <w:r w:rsidRPr="00CB28E2">
              <w:rPr>
                <w:rFonts w:ascii="Times New Roman" w:hAnsi="Times New Roman"/>
                <w:szCs w:val="24"/>
              </w:rPr>
              <w:t xml:space="preserve">číslo účtu: </w:t>
            </w:r>
          </w:p>
        </w:tc>
        <w:tc>
          <w:tcPr>
            <w:tcW w:w="6415" w:type="dxa"/>
            <w:tcBorders>
              <w:top w:val="nil"/>
              <w:left w:val="dotted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28122B" w14:textId="77777777" w:rsidR="0078003C" w:rsidRPr="00CB28E2" w:rsidRDefault="0078003C" w:rsidP="0078003C">
            <w:pPr>
              <w:ind w:left="20"/>
              <w:rPr>
                <w:rFonts w:ascii="Times New Roman" w:hAnsi="Times New Roman"/>
                <w:szCs w:val="24"/>
              </w:rPr>
            </w:pPr>
            <w:r w:rsidRPr="00CB28E2">
              <w:rPr>
                <w:rFonts w:ascii="Times New Roman" w:hAnsi="Times New Roman"/>
                <w:szCs w:val="24"/>
              </w:rPr>
              <w:t>2101997435/2700</w:t>
            </w:r>
          </w:p>
        </w:tc>
      </w:tr>
      <w:tr w:rsidR="0078003C" w:rsidRPr="00CB28E2" w14:paraId="7E580D89" w14:textId="77777777" w:rsidTr="00324053">
        <w:trPr>
          <w:cantSplit/>
          <w:trHeight w:val="28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E98B1D6" w14:textId="77777777" w:rsidR="0078003C" w:rsidRPr="00CB28E2" w:rsidRDefault="0078003C" w:rsidP="0078003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dotted" w:sz="2" w:space="0" w:color="auto"/>
            </w:tcBorders>
            <w:vAlign w:val="center"/>
            <w:hideMark/>
          </w:tcPr>
          <w:p w14:paraId="32EB264D" w14:textId="069B74F1" w:rsidR="0078003C" w:rsidRPr="00CB28E2" w:rsidRDefault="009E2AA8" w:rsidP="0078003C">
            <w:pPr>
              <w:ind w:left="2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Kontaktní osoba při realizaci díla:</w:t>
            </w:r>
          </w:p>
        </w:tc>
        <w:tc>
          <w:tcPr>
            <w:tcW w:w="6415" w:type="dxa"/>
            <w:tcBorders>
              <w:top w:val="nil"/>
              <w:left w:val="dotted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D3744" w14:textId="3CA586A4" w:rsidR="0078003C" w:rsidRDefault="0078003C" w:rsidP="0078003C">
            <w:pPr>
              <w:ind w:left="20"/>
              <w:rPr>
                <w:rFonts w:ascii="Times New Roman" w:hAnsi="Times New Roman"/>
                <w:szCs w:val="24"/>
              </w:rPr>
            </w:pPr>
            <w:r w:rsidRPr="00CB28E2">
              <w:rPr>
                <w:rFonts w:ascii="Times New Roman" w:hAnsi="Times New Roman"/>
                <w:szCs w:val="24"/>
              </w:rPr>
              <w:t>(dále jen „</w:t>
            </w:r>
            <w:r w:rsidR="00FF14EF">
              <w:rPr>
                <w:rFonts w:ascii="Times New Roman" w:hAnsi="Times New Roman"/>
                <w:szCs w:val="24"/>
              </w:rPr>
              <w:t>Zhotov</w:t>
            </w:r>
            <w:r w:rsidRPr="00CB28E2">
              <w:rPr>
                <w:rFonts w:ascii="Times New Roman" w:hAnsi="Times New Roman"/>
                <w:szCs w:val="24"/>
              </w:rPr>
              <w:t>itel“)</w:t>
            </w:r>
          </w:p>
          <w:p w14:paraId="5E5DF5E1" w14:textId="77777777" w:rsidR="009E2AA8" w:rsidRDefault="009E2AA8" w:rsidP="0078003C">
            <w:pPr>
              <w:ind w:left="20"/>
              <w:rPr>
                <w:rFonts w:ascii="Times New Roman" w:hAnsi="Times New Roman"/>
                <w:szCs w:val="24"/>
              </w:rPr>
            </w:pPr>
          </w:p>
          <w:p w14:paraId="4E5AA51E" w14:textId="03C993E1" w:rsidR="009E2AA8" w:rsidRPr="009E2AA8" w:rsidRDefault="009E2AA8" w:rsidP="009E2AA8">
            <w:pPr>
              <w:ind w:left="20"/>
              <w:rPr>
                <w:rFonts w:ascii="Times New Roman" w:hAnsi="Times New Roman"/>
                <w:szCs w:val="24"/>
              </w:rPr>
            </w:pPr>
            <w:r w:rsidRPr="009E2AA8">
              <w:rPr>
                <w:rFonts w:ascii="Times New Roman" w:hAnsi="Times New Roman"/>
                <w:szCs w:val="24"/>
              </w:rPr>
              <w:t xml:space="preserve">Ing. </w:t>
            </w:r>
            <w:r>
              <w:rPr>
                <w:rFonts w:ascii="Times New Roman" w:hAnsi="Times New Roman"/>
                <w:szCs w:val="24"/>
              </w:rPr>
              <w:t>Roman Závoda, technický ředitel</w:t>
            </w:r>
          </w:p>
          <w:p w14:paraId="067D568E" w14:textId="280D13EE" w:rsidR="009E2AA8" w:rsidRPr="009E2AA8" w:rsidRDefault="009E2AA8" w:rsidP="009E2AA8">
            <w:pPr>
              <w:ind w:left="20"/>
              <w:rPr>
                <w:rFonts w:ascii="Times New Roman" w:hAnsi="Times New Roman"/>
                <w:szCs w:val="24"/>
              </w:rPr>
            </w:pPr>
            <w:r w:rsidRPr="009E2AA8">
              <w:rPr>
                <w:rFonts w:ascii="Times New Roman" w:hAnsi="Times New Roman"/>
                <w:szCs w:val="24"/>
              </w:rPr>
              <w:t>Tel.: +</w:t>
            </w:r>
            <w:r w:rsidR="00B66B57">
              <w:rPr>
                <w:rFonts w:ascii="Times New Roman" w:hAnsi="Times New Roman"/>
                <w:szCs w:val="24"/>
              </w:rPr>
              <w:t xml:space="preserve"> 420 543 243 190</w:t>
            </w:r>
            <w:r w:rsidRPr="009E2AA8">
              <w:rPr>
                <w:rFonts w:ascii="Times New Roman" w:hAnsi="Times New Roman"/>
                <w:szCs w:val="24"/>
              </w:rPr>
              <w:t>, mobil: + 420</w:t>
            </w:r>
            <w:r>
              <w:rPr>
                <w:rFonts w:ascii="Times New Roman" w:hAnsi="Times New Roman"/>
                <w:szCs w:val="24"/>
              </w:rPr>
              <w:t> 723 444 836</w:t>
            </w:r>
          </w:p>
          <w:p w14:paraId="55AEB232" w14:textId="29B8655F" w:rsidR="009E2AA8" w:rsidRDefault="009E2AA8" w:rsidP="009E2AA8">
            <w:pPr>
              <w:ind w:left="20"/>
              <w:rPr>
                <w:rFonts w:ascii="Times New Roman" w:hAnsi="Times New Roman"/>
                <w:szCs w:val="24"/>
              </w:rPr>
            </w:pPr>
            <w:r w:rsidRPr="009E2AA8">
              <w:rPr>
                <w:rFonts w:ascii="Times New Roman" w:hAnsi="Times New Roman"/>
                <w:szCs w:val="24"/>
              </w:rPr>
              <w:t xml:space="preserve">e-mail: </w:t>
            </w:r>
            <w:hyperlink r:id="rId9" w:history="1">
              <w:r w:rsidRPr="008C624F">
                <w:rPr>
                  <w:rStyle w:val="Hypertextovodkaz"/>
                  <w:rFonts w:ascii="Times New Roman" w:hAnsi="Times New Roman"/>
                  <w:szCs w:val="24"/>
                </w:rPr>
                <w:t>zavoda@hydrotech.cz</w:t>
              </w:r>
            </w:hyperlink>
            <w:r>
              <w:rPr>
                <w:rFonts w:ascii="Times New Roman" w:hAnsi="Times New Roman"/>
                <w:szCs w:val="24"/>
              </w:rPr>
              <w:t xml:space="preserve"> </w:t>
            </w:r>
          </w:p>
          <w:p w14:paraId="02291D5C" w14:textId="77777777" w:rsidR="009E2AA8" w:rsidRPr="00CB28E2" w:rsidRDefault="009E2AA8" w:rsidP="0078003C">
            <w:pPr>
              <w:ind w:left="20"/>
              <w:rPr>
                <w:rFonts w:ascii="Times New Roman" w:hAnsi="Times New Roman"/>
                <w:szCs w:val="24"/>
              </w:rPr>
            </w:pPr>
          </w:p>
        </w:tc>
      </w:tr>
    </w:tbl>
    <w:p w14:paraId="130C4D0A" w14:textId="77777777" w:rsidR="00D24EFF" w:rsidRDefault="00D24EFF" w:rsidP="00D24EFF">
      <w:pPr>
        <w:rPr>
          <w:rFonts w:ascii="Times New Roman" w:hAnsi="Times New Roman"/>
          <w:szCs w:val="24"/>
        </w:rPr>
      </w:pPr>
    </w:p>
    <w:p w14:paraId="57FB38D5" w14:textId="77777777" w:rsidR="00B3161B" w:rsidRDefault="00B3161B" w:rsidP="00D24EFF">
      <w:pPr>
        <w:rPr>
          <w:rFonts w:ascii="Times New Roman" w:hAnsi="Times New Roman"/>
          <w:szCs w:val="24"/>
        </w:rPr>
      </w:pPr>
    </w:p>
    <w:p w14:paraId="59928E60" w14:textId="77777777" w:rsidR="002427A1" w:rsidRDefault="002427A1" w:rsidP="00D24EFF">
      <w:pPr>
        <w:rPr>
          <w:rFonts w:ascii="Times New Roman" w:hAnsi="Times New Roman"/>
          <w:szCs w:val="24"/>
        </w:rPr>
      </w:pPr>
    </w:p>
    <w:p w14:paraId="666CECA3" w14:textId="77777777" w:rsidR="002427A1" w:rsidRDefault="002427A1" w:rsidP="00D24EFF">
      <w:pPr>
        <w:rPr>
          <w:rFonts w:ascii="Times New Roman" w:hAnsi="Times New Roman"/>
          <w:szCs w:val="24"/>
        </w:rPr>
      </w:pPr>
    </w:p>
    <w:p w14:paraId="6320DC1C" w14:textId="77777777" w:rsidR="00A53124" w:rsidRDefault="00A53124" w:rsidP="00D24EFF">
      <w:pPr>
        <w:rPr>
          <w:rFonts w:ascii="Times New Roman" w:hAnsi="Times New Roman"/>
          <w:szCs w:val="24"/>
        </w:rPr>
      </w:pPr>
    </w:p>
    <w:p w14:paraId="7EA8F8FB" w14:textId="77777777" w:rsidR="00A53124" w:rsidRDefault="00A53124" w:rsidP="00D24EFF">
      <w:pPr>
        <w:rPr>
          <w:rFonts w:ascii="Times New Roman" w:hAnsi="Times New Roman"/>
          <w:szCs w:val="24"/>
        </w:rPr>
      </w:pPr>
    </w:p>
    <w:p w14:paraId="3364BB15" w14:textId="77777777" w:rsidR="00A53124" w:rsidRPr="00CB28E2" w:rsidRDefault="00A53124" w:rsidP="00D24EFF">
      <w:pPr>
        <w:rPr>
          <w:rFonts w:ascii="Times New Roman" w:hAnsi="Times New Roman"/>
          <w:szCs w:val="24"/>
        </w:rPr>
      </w:pPr>
    </w:p>
    <w:p w14:paraId="59F44462" w14:textId="006353C4" w:rsidR="00D24EFF" w:rsidRPr="00CB28E2" w:rsidRDefault="00FF0A9A" w:rsidP="00D24EFF">
      <w:pPr>
        <w:numPr>
          <w:ilvl w:val="0"/>
          <w:numId w:val="2"/>
        </w:numPr>
        <w:shd w:val="clear" w:color="auto" w:fill="CCCCCC"/>
        <w:tabs>
          <w:tab w:val="num" w:pos="567"/>
        </w:tabs>
        <w:ind w:left="567" w:hanging="567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PŘEDMĚT DÍLA</w:t>
      </w:r>
    </w:p>
    <w:p w14:paraId="2B4D08D1" w14:textId="77777777" w:rsidR="005474A3" w:rsidRPr="005474A3" w:rsidRDefault="005474A3" w:rsidP="005474A3">
      <w:pPr>
        <w:rPr>
          <w:rFonts w:ascii="Times New Roman" w:hAnsi="Times New Roman"/>
          <w:szCs w:val="24"/>
        </w:rPr>
      </w:pPr>
    </w:p>
    <w:p w14:paraId="374C2570" w14:textId="37390A89" w:rsidR="00762E46" w:rsidRPr="00B365B1" w:rsidRDefault="00C028A4" w:rsidP="00354CAC">
      <w:pPr>
        <w:numPr>
          <w:ilvl w:val="1"/>
          <w:numId w:val="2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Zhotov</w:t>
      </w:r>
      <w:r w:rsidRPr="00354CAC">
        <w:rPr>
          <w:rFonts w:ascii="Times New Roman" w:hAnsi="Times New Roman"/>
          <w:szCs w:val="24"/>
        </w:rPr>
        <w:t xml:space="preserve">itel se zavazuje pro </w:t>
      </w:r>
      <w:r>
        <w:rPr>
          <w:rFonts w:ascii="Times New Roman" w:hAnsi="Times New Roman"/>
          <w:szCs w:val="24"/>
        </w:rPr>
        <w:t>Objed</w:t>
      </w:r>
      <w:r w:rsidRPr="00354CAC">
        <w:rPr>
          <w:rFonts w:ascii="Times New Roman" w:hAnsi="Times New Roman"/>
          <w:szCs w:val="24"/>
        </w:rPr>
        <w:t xml:space="preserve">natele realizovat dílo pro akci: </w:t>
      </w:r>
      <w:r w:rsidRPr="00DF2C28">
        <w:rPr>
          <w:rFonts w:ascii="Times New Roman" w:hAnsi="Times New Roman"/>
          <w:b/>
          <w:szCs w:val="24"/>
        </w:rPr>
        <w:t>„</w:t>
      </w:r>
      <w:r w:rsidR="008079C5" w:rsidRPr="00DF2C28">
        <w:rPr>
          <w:rFonts w:ascii="Times New Roman" w:hAnsi="Times New Roman"/>
          <w:b/>
          <w:szCs w:val="24"/>
        </w:rPr>
        <w:t>OPRAVA  SHRABOVACÍHO ZAŘÍZENÍ ZICKERT</w:t>
      </w:r>
      <w:r w:rsidRPr="00DF2C28">
        <w:rPr>
          <w:rFonts w:ascii="Times New Roman" w:hAnsi="Times New Roman"/>
          <w:b/>
          <w:szCs w:val="24"/>
        </w:rPr>
        <w:t xml:space="preserve"> ČOV KOJETÍN“</w:t>
      </w:r>
      <w:r w:rsidRPr="00DF2C28">
        <w:rPr>
          <w:rFonts w:ascii="Times New Roman" w:hAnsi="Times New Roman"/>
          <w:szCs w:val="24"/>
        </w:rPr>
        <w:t>.</w:t>
      </w:r>
      <w:r w:rsidR="00214DAB" w:rsidRPr="00DF2C28">
        <w:rPr>
          <w:rFonts w:ascii="Times New Roman" w:hAnsi="Times New Roman"/>
          <w:szCs w:val="24"/>
        </w:rPr>
        <w:t xml:space="preserve"> </w:t>
      </w:r>
      <w:r w:rsidR="005474A3">
        <w:rPr>
          <w:rFonts w:ascii="Times New Roman" w:hAnsi="Times New Roman"/>
          <w:szCs w:val="24"/>
        </w:rPr>
        <w:t xml:space="preserve">Předmětem díla je </w:t>
      </w:r>
      <w:r w:rsidR="00845038">
        <w:rPr>
          <w:rFonts w:ascii="Times New Roman" w:hAnsi="Times New Roman"/>
          <w:szCs w:val="24"/>
        </w:rPr>
        <w:t>kompletní výměna</w:t>
      </w:r>
      <w:r w:rsidR="005474A3" w:rsidRPr="005474A3">
        <w:rPr>
          <w:rFonts w:ascii="Times New Roman" w:hAnsi="Times New Roman"/>
          <w:szCs w:val="24"/>
        </w:rPr>
        <w:t xml:space="preserve"> části </w:t>
      </w:r>
      <w:r w:rsidR="008079C5">
        <w:rPr>
          <w:rFonts w:ascii="Times New Roman" w:hAnsi="Times New Roman"/>
          <w:szCs w:val="24"/>
        </w:rPr>
        <w:t xml:space="preserve">opotřebovaného </w:t>
      </w:r>
      <w:r w:rsidR="005474A3" w:rsidRPr="005474A3">
        <w:rPr>
          <w:rFonts w:ascii="Times New Roman" w:hAnsi="Times New Roman"/>
          <w:szCs w:val="24"/>
        </w:rPr>
        <w:t>zařízení</w:t>
      </w:r>
      <w:r w:rsidR="00845038">
        <w:rPr>
          <w:rFonts w:ascii="Times New Roman" w:hAnsi="Times New Roman"/>
          <w:szCs w:val="24"/>
        </w:rPr>
        <w:t xml:space="preserve"> Zickert</w:t>
      </w:r>
      <w:r w:rsidR="005474A3" w:rsidRPr="005474A3">
        <w:rPr>
          <w:rFonts w:ascii="Times New Roman" w:hAnsi="Times New Roman"/>
          <w:szCs w:val="24"/>
        </w:rPr>
        <w:t xml:space="preserve"> ležící na dně nádrže. Jedná se o shrabovací rošt včetně podkladových kluzných pásů. Původní zůstane otočný mechanismus,</w:t>
      </w:r>
      <w:r w:rsidR="005474A3">
        <w:rPr>
          <w:rFonts w:ascii="Times New Roman" w:hAnsi="Times New Roman"/>
          <w:szCs w:val="24"/>
        </w:rPr>
        <w:t xml:space="preserve"> </w:t>
      </w:r>
      <w:r w:rsidR="005474A3" w:rsidRPr="005474A3">
        <w:rPr>
          <w:rFonts w:ascii="Times New Roman" w:hAnsi="Times New Roman"/>
          <w:szCs w:val="24"/>
        </w:rPr>
        <w:t>hydraulický válec a hydraulická jednotka</w:t>
      </w:r>
    </w:p>
    <w:p w14:paraId="072EEE12" w14:textId="77777777" w:rsidR="00354CAC" w:rsidRPr="00B365B1" w:rsidRDefault="00354CAC" w:rsidP="00354CAC">
      <w:pPr>
        <w:tabs>
          <w:tab w:val="left" w:pos="567"/>
        </w:tabs>
        <w:ind w:left="567"/>
        <w:jc w:val="both"/>
        <w:rPr>
          <w:rFonts w:ascii="Times New Roman" w:hAnsi="Times New Roman"/>
          <w:b/>
          <w:szCs w:val="24"/>
        </w:rPr>
      </w:pPr>
    </w:p>
    <w:p w14:paraId="637C291C" w14:textId="78334D42" w:rsidR="00D24EFF" w:rsidRPr="00B365B1" w:rsidRDefault="00FF14EF" w:rsidP="00D24EFF">
      <w:pPr>
        <w:numPr>
          <w:ilvl w:val="1"/>
          <w:numId w:val="2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szCs w:val="24"/>
        </w:rPr>
        <w:t>Objed</w:t>
      </w:r>
      <w:r w:rsidR="00D24EFF" w:rsidRPr="00B365B1">
        <w:rPr>
          <w:rFonts w:ascii="Times New Roman" w:hAnsi="Times New Roman"/>
          <w:szCs w:val="24"/>
        </w:rPr>
        <w:t xml:space="preserve">natel se zavazuje, že </w:t>
      </w:r>
      <w:r w:rsidR="00354CAC" w:rsidRPr="00B365B1">
        <w:rPr>
          <w:rFonts w:ascii="Times New Roman" w:hAnsi="Times New Roman"/>
          <w:szCs w:val="24"/>
        </w:rPr>
        <w:t>dílo</w:t>
      </w:r>
      <w:r w:rsidR="00D24EFF" w:rsidRPr="00B365B1">
        <w:rPr>
          <w:rFonts w:ascii="Times New Roman" w:hAnsi="Times New Roman"/>
          <w:szCs w:val="24"/>
        </w:rPr>
        <w:t xml:space="preserve"> dle bodu 2.1</w:t>
      </w:r>
      <w:r w:rsidR="00D01121" w:rsidRPr="00B365B1">
        <w:rPr>
          <w:rFonts w:ascii="Times New Roman" w:hAnsi="Times New Roman"/>
          <w:szCs w:val="24"/>
        </w:rPr>
        <w:t xml:space="preserve"> </w:t>
      </w:r>
      <w:r w:rsidR="00D24EFF" w:rsidRPr="00B365B1">
        <w:rPr>
          <w:rFonts w:ascii="Times New Roman" w:hAnsi="Times New Roman"/>
          <w:szCs w:val="24"/>
        </w:rPr>
        <w:t xml:space="preserve">převezme, zaplatí a poskytne </w:t>
      </w:r>
      <w:r>
        <w:rPr>
          <w:rFonts w:ascii="Times New Roman" w:hAnsi="Times New Roman"/>
          <w:szCs w:val="24"/>
        </w:rPr>
        <w:t>Zhotov</w:t>
      </w:r>
      <w:r w:rsidR="00D24EFF" w:rsidRPr="00B365B1">
        <w:rPr>
          <w:rFonts w:ascii="Times New Roman" w:hAnsi="Times New Roman"/>
          <w:szCs w:val="24"/>
        </w:rPr>
        <w:t>iteli spolupůsobení</w:t>
      </w:r>
      <w:r w:rsidR="00D01121" w:rsidRPr="00B365B1">
        <w:rPr>
          <w:rFonts w:ascii="Times New Roman" w:hAnsi="Times New Roman"/>
          <w:szCs w:val="24"/>
        </w:rPr>
        <w:t xml:space="preserve"> dle níže definovaného rozsahu</w:t>
      </w:r>
      <w:r w:rsidR="00D24EFF" w:rsidRPr="00B365B1">
        <w:rPr>
          <w:rFonts w:ascii="Times New Roman" w:hAnsi="Times New Roman"/>
          <w:szCs w:val="24"/>
        </w:rPr>
        <w:t>.</w:t>
      </w:r>
    </w:p>
    <w:p w14:paraId="17391D29" w14:textId="77777777" w:rsidR="00762E46" w:rsidRPr="00B365B1" w:rsidRDefault="00762E46" w:rsidP="00D24EFF">
      <w:pPr>
        <w:tabs>
          <w:tab w:val="left" w:pos="567"/>
        </w:tabs>
        <w:ind w:left="567"/>
        <w:jc w:val="both"/>
        <w:rPr>
          <w:rFonts w:ascii="Times New Roman" w:hAnsi="Times New Roman"/>
          <w:b/>
          <w:bCs/>
          <w:szCs w:val="24"/>
        </w:rPr>
      </w:pPr>
    </w:p>
    <w:p w14:paraId="59514906" w14:textId="6F5F9EF8" w:rsidR="00D24EFF" w:rsidRPr="00B365B1" w:rsidRDefault="00D24EFF" w:rsidP="00D24EFF">
      <w:pPr>
        <w:numPr>
          <w:ilvl w:val="0"/>
          <w:numId w:val="2"/>
        </w:numPr>
        <w:shd w:val="clear" w:color="auto" w:fill="CCCCCC"/>
        <w:tabs>
          <w:tab w:val="num" w:pos="567"/>
        </w:tabs>
        <w:ind w:left="567" w:hanging="567"/>
        <w:rPr>
          <w:rFonts w:ascii="Times New Roman" w:hAnsi="Times New Roman"/>
          <w:b/>
          <w:szCs w:val="24"/>
        </w:rPr>
      </w:pPr>
      <w:r w:rsidRPr="00B365B1">
        <w:rPr>
          <w:rFonts w:ascii="Times New Roman" w:hAnsi="Times New Roman"/>
          <w:b/>
          <w:szCs w:val="24"/>
        </w:rPr>
        <w:t xml:space="preserve">ROZSAH </w:t>
      </w:r>
      <w:r w:rsidR="00FF0A9A" w:rsidRPr="00B365B1">
        <w:rPr>
          <w:rFonts w:ascii="Times New Roman" w:hAnsi="Times New Roman"/>
          <w:b/>
          <w:szCs w:val="24"/>
        </w:rPr>
        <w:t>DÍLA</w:t>
      </w:r>
    </w:p>
    <w:p w14:paraId="27A23F1D" w14:textId="77777777" w:rsidR="00FF0A9A" w:rsidRPr="00B365B1" w:rsidRDefault="00FF0A9A" w:rsidP="00FF0A9A">
      <w:pPr>
        <w:tabs>
          <w:tab w:val="left" w:pos="567"/>
        </w:tabs>
        <w:ind w:left="567"/>
        <w:jc w:val="both"/>
        <w:rPr>
          <w:rFonts w:ascii="Times New Roman" w:hAnsi="Times New Roman"/>
          <w:szCs w:val="24"/>
        </w:rPr>
      </w:pPr>
    </w:p>
    <w:p w14:paraId="67721CC8" w14:textId="6355D2DE" w:rsidR="00C028A4" w:rsidRPr="00B365B1" w:rsidRDefault="00845038" w:rsidP="00C028A4">
      <w:pPr>
        <w:numPr>
          <w:ilvl w:val="1"/>
          <w:numId w:val="2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Kompletní výměna</w:t>
      </w:r>
      <w:r w:rsidR="00C028A4" w:rsidRPr="005474A3">
        <w:rPr>
          <w:rFonts w:ascii="Times New Roman" w:hAnsi="Times New Roman"/>
          <w:szCs w:val="24"/>
        </w:rPr>
        <w:t xml:space="preserve"> části zařízení ležící na dně nádrže. Jedná se o shrabovací rošt včetně podkladových kluzných pásů. Původní zůstane otočný mechanismus,</w:t>
      </w:r>
      <w:r w:rsidR="00C028A4">
        <w:rPr>
          <w:rFonts w:ascii="Times New Roman" w:hAnsi="Times New Roman"/>
          <w:szCs w:val="24"/>
        </w:rPr>
        <w:t xml:space="preserve"> </w:t>
      </w:r>
      <w:r w:rsidR="00C028A4" w:rsidRPr="005474A3">
        <w:rPr>
          <w:rFonts w:ascii="Times New Roman" w:hAnsi="Times New Roman"/>
          <w:szCs w:val="24"/>
        </w:rPr>
        <w:t>hydraulický válec a hydraulická jednotka</w:t>
      </w:r>
      <w:r w:rsidR="00C028A4">
        <w:rPr>
          <w:rFonts w:ascii="Times New Roman" w:hAnsi="Times New Roman"/>
          <w:szCs w:val="24"/>
        </w:rPr>
        <w:t xml:space="preserve">. Dílo obsahuje </w:t>
      </w:r>
      <w:r w:rsidR="00C028A4" w:rsidRPr="00C028A4">
        <w:rPr>
          <w:rFonts w:ascii="Times New Roman" w:hAnsi="Times New Roman"/>
          <w:szCs w:val="24"/>
        </w:rPr>
        <w:t>materiál, demontáž,</w:t>
      </w:r>
      <w:r>
        <w:rPr>
          <w:rFonts w:ascii="Times New Roman" w:hAnsi="Times New Roman"/>
          <w:szCs w:val="24"/>
        </w:rPr>
        <w:t xml:space="preserve"> </w:t>
      </w:r>
      <w:r w:rsidR="00C028A4" w:rsidRPr="00C028A4">
        <w:rPr>
          <w:rFonts w:ascii="Times New Roman" w:hAnsi="Times New Roman"/>
          <w:szCs w:val="24"/>
        </w:rPr>
        <w:t>kompletní montáž, odzkoušení</w:t>
      </w:r>
      <w:r>
        <w:rPr>
          <w:rFonts w:ascii="Times New Roman" w:hAnsi="Times New Roman"/>
          <w:szCs w:val="24"/>
        </w:rPr>
        <w:t>.</w:t>
      </w:r>
    </w:p>
    <w:p w14:paraId="36B3B89F" w14:textId="3060047E" w:rsidR="00585C5A" w:rsidRDefault="00585C5A" w:rsidP="00845038">
      <w:pPr>
        <w:tabs>
          <w:tab w:val="left" w:pos="567"/>
        </w:tabs>
        <w:jc w:val="both"/>
        <w:rPr>
          <w:rFonts w:ascii="Times New Roman" w:hAnsi="Times New Roman"/>
          <w:bCs/>
          <w:szCs w:val="24"/>
        </w:rPr>
      </w:pPr>
    </w:p>
    <w:p w14:paraId="761C8951" w14:textId="48BD102C" w:rsidR="00FF0A9A" w:rsidRPr="00B365B1" w:rsidRDefault="00845038" w:rsidP="00FD6B28">
      <w:pPr>
        <w:tabs>
          <w:tab w:val="left" w:pos="567"/>
        </w:tabs>
        <w:ind w:left="567" w:hanging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3.2</w:t>
      </w:r>
      <w:r w:rsidR="00585C5A">
        <w:rPr>
          <w:rFonts w:ascii="Times New Roman" w:hAnsi="Times New Roman"/>
          <w:bCs/>
          <w:szCs w:val="24"/>
        </w:rPr>
        <w:tab/>
      </w:r>
      <w:r w:rsidR="00C028A4">
        <w:rPr>
          <w:rFonts w:ascii="Times New Roman" w:hAnsi="Times New Roman"/>
          <w:bCs/>
          <w:szCs w:val="24"/>
        </w:rPr>
        <w:t xml:space="preserve">Zkoušky, </w:t>
      </w:r>
      <w:r w:rsidR="0098748E">
        <w:rPr>
          <w:rFonts w:ascii="Times New Roman" w:hAnsi="Times New Roman"/>
          <w:bCs/>
          <w:szCs w:val="24"/>
        </w:rPr>
        <w:t>uvedení do provozu.</w:t>
      </w:r>
      <w:r w:rsidR="007C4A33">
        <w:rPr>
          <w:rFonts w:ascii="Times New Roman" w:hAnsi="Times New Roman"/>
          <w:bCs/>
          <w:szCs w:val="24"/>
        </w:rPr>
        <w:t xml:space="preserve"> </w:t>
      </w:r>
    </w:p>
    <w:p w14:paraId="59D83963" w14:textId="7829ABF4" w:rsidR="005F7417" w:rsidRDefault="00B20EC2" w:rsidP="00C028A4">
      <w:pPr>
        <w:tabs>
          <w:tab w:val="left" w:pos="567"/>
        </w:tabs>
        <w:ind w:left="567" w:hanging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 w:rsidR="00CA0F47">
        <w:rPr>
          <w:rFonts w:ascii="Times New Roman" w:hAnsi="Times New Roman"/>
          <w:bCs/>
          <w:szCs w:val="24"/>
        </w:rPr>
        <w:t xml:space="preserve">Po ukončení montáže bude podepsán </w:t>
      </w:r>
      <w:r w:rsidR="00CA0F47" w:rsidRPr="00645D7D">
        <w:rPr>
          <w:rFonts w:ascii="Times New Roman" w:hAnsi="Times New Roman"/>
          <w:bCs/>
          <w:i/>
          <w:szCs w:val="24"/>
        </w:rPr>
        <w:t>Protokol o ukončení montáže</w:t>
      </w:r>
      <w:r w:rsidR="00CA0F47">
        <w:rPr>
          <w:rFonts w:ascii="Times New Roman" w:hAnsi="Times New Roman"/>
          <w:bCs/>
          <w:szCs w:val="24"/>
        </w:rPr>
        <w:t xml:space="preserve"> a</w:t>
      </w:r>
      <w:r>
        <w:rPr>
          <w:rFonts w:ascii="Times New Roman" w:hAnsi="Times New Roman"/>
          <w:bCs/>
          <w:szCs w:val="24"/>
        </w:rPr>
        <w:t xml:space="preserve"> budou provedeny</w:t>
      </w:r>
      <w:r w:rsidR="00FF0A9A" w:rsidRPr="00B365B1">
        <w:rPr>
          <w:rFonts w:ascii="Times New Roman" w:hAnsi="Times New Roman"/>
          <w:bCs/>
          <w:szCs w:val="24"/>
        </w:rPr>
        <w:t xml:space="preserve"> </w:t>
      </w:r>
      <w:r w:rsidR="0098748E">
        <w:rPr>
          <w:rFonts w:ascii="Times New Roman" w:hAnsi="Times New Roman"/>
          <w:bCs/>
          <w:szCs w:val="24"/>
        </w:rPr>
        <w:t>individuální zkoušky.</w:t>
      </w:r>
    </w:p>
    <w:p w14:paraId="46BE872B" w14:textId="77777777" w:rsidR="00E74848" w:rsidRDefault="00E74848" w:rsidP="00FD6B28">
      <w:pPr>
        <w:tabs>
          <w:tab w:val="left" w:pos="567"/>
        </w:tabs>
        <w:ind w:left="567" w:hanging="567"/>
        <w:jc w:val="both"/>
        <w:rPr>
          <w:rFonts w:ascii="Times New Roman" w:hAnsi="Times New Roman"/>
          <w:bCs/>
          <w:szCs w:val="24"/>
        </w:rPr>
      </w:pPr>
    </w:p>
    <w:p w14:paraId="5BE935D1" w14:textId="364F6CF9" w:rsidR="00E74848" w:rsidRDefault="00845038" w:rsidP="00FD6B28">
      <w:pPr>
        <w:tabs>
          <w:tab w:val="left" w:pos="567"/>
        </w:tabs>
        <w:ind w:left="567" w:hanging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3.3</w:t>
      </w:r>
      <w:r w:rsidR="00E74848">
        <w:rPr>
          <w:rFonts w:ascii="Times New Roman" w:hAnsi="Times New Roman"/>
          <w:bCs/>
          <w:szCs w:val="24"/>
        </w:rPr>
        <w:tab/>
        <w:t>Technická dokumentace</w:t>
      </w:r>
    </w:p>
    <w:p w14:paraId="648CA268" w14:textId="7DE9D495" w:rsidR="00E74848" w:rsidRDefault="00E74848" w:rsidP="00FD6B28">
      <w:pPr>
        <w:tabs>
          <w:tab w:val="left" w:pos="567"/>
        </w:tabs>
        <w:ind w:left="567" w:hanging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 w:rsidR="000C2C72">
        <w:rPr>
          <w:rFonts w:ascii="Times New Roman" w:hAnsi="Times New Roman"/>
          <w:bCs/>
          <w:szCs w:val="24"/>
        </w:rPr>
        <w:t>Před uvedením do provozu bude předána Průvodní technická dokumentace v rozsahu:</w:t>
      </w:r>
    </w:p>
    <w:p w14:paraId="1BD1FF39" w14:textId="3ADBBCFB" w:rsidR="000C2C72" w:rsidRDefault="00E74848" w:rsidP="00E74848">
      <w:pPr>
        <w:ind w:left="851" w:hanging="284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- </w:t>
      </w:r>
      <w:r w:rsidR="000C2C72">
        <w:rPr>
          <w:rFonts w:ascii="Times New Roman" w:hAnsi="Times New Roman"/>
          <w:bCs/>
          <w:szCs w:val="24"/>
        </w:rPr>
        <w:t>montážní deník</w:t>
      </w:r>
    </w:p>
    <w:p w14:paraId="335199CF" w14:textId="2969DFFC" w:rsidR="004B4FC9" w:rsidRDefault="000C2C72" w:rsidP="004B4FC9">
      <w:pPr>
        <w:suppressAutoHyphens w:val="0"/>
        <w:ind w:right="-108" w:firstLine="567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Cs w:val="24"/>
        </w:rPr>
        <w:t xml:space="preserve">- </w:t>
      </w:r>
      <w:r w:rsidR="004B4FC9" w:rsidRPr="00D0266B">
        <w:rPr>
          <w:rFonts w:ascii="Times New Roman" w:hAnsi="Times New Roman"/>
          <w:szCs w:val="24"/>
        </w:rPr>
        <w:t>nezbytné revize, a</w:t>
      </w:r>
      <w:r w:rsidR="004B4FC9">
        <w:rPr>
          <w:rFonts w:ascii="Times New Roman" w:hAnsi="Times New Roman"/>
          <w:szCs w:val="24"/>
        </w:rPr>
        <w:t xml:space="preserve">testy a prohlášení o shodě </w:t>
      </w:r>
    </w:p>
    <w:p w14:paraId="32BC1073" w14:textId="5947D209" w:rsidR="000C2C72" w:rsidRDefault="000C2C72" w:rsidP="00E74848">
      <w:pPr>
        <w:ind w:left="851" w:hanging="284"/>
        <w:jc w:val="both"/>
        <w:rPr>
          <w:rFonts w:ascii="Times New Roman" w:hAnsi="Times New Roman"/>
          <w:bCs/>
          <w:szCs w:val="24"/>
        </w:rPr>
      </w:pPr>
    </w:p>
    <w:p w14:paraId="44F5913F" w14:textId="77777777" w:rsidR="000C2C72" w:rsidRDefault="000C2C72" w:rsidP="00FD6B28">
      <w:pPr>
        <w:tabs>
          <w:tab w:val="left" w:pos="567"/>
        </w:tabs>
        <w:ind w:left="567" w:hanging="567"/>
        <w:jc w:val="both"/>
        <w:rPr>
          <w:rFonts w:ascii="Times New Roman" w:hAnsi="Times New Roman"/>
          <w:bCs/>
          <w:szCs w:val="24"/>
        </w:rPr>
      </w:pPr>
    </w:p>
    <w:p w14:paraId="1272C4F9" w14:textId="77777777" w:rsidR="00B3161B" w:rsidRPr="00CB28E2" w:rsidRDefault="00B3161B" w:rsidP="00FD6B28">
      <w:pPr>
        <w:tabs>
          <w:tab w:val="left" w:pos="567"/>
        </w:tabs>
        <w:ind w:left="567" w:hanging="567"/>
        <w:jc w:val="both"/>
        <w:rPr>
          <w:rFonts w:ascii="Times New Roman" w:hAnsi="Times New Roman"/>
          <w:bCs/>
          <w:szCs w:val="24"/>
        </w:rPr>
      </w:pPr>
    </w:p>
    <w:p w14:paraId="10EC7160" w14:textId="77777777" w:rsidR="00D24EFF" w:rsidRPr="00CB28E2" w:rsidRDefault="00D24EFF" w:rsidP="00D24EFF">
      <w:pPr>
        <w:numPr>
          <w:ilvl w:val="0"/>
          <w:numId w:val="2"/>
        </w:numPr>
        <w:shd w:val="clear" w:color="auto" w:fill="CCCCCC"/>
        <w:rPr>
          <w:rFonts w:ascii="Times New Roman" w:hAnsi="Times New Roman"/>
          <w:b/>
          <w:szCs w:val="24"/>
        </w:rPr>
      </w:pPr>
      <w:r w:rsidRPr="00CB28E2">
        <w:rPr>
          <w:rFonts w:ascii="Times New Roman" w:hAnsi="Times New Roman"/>
          <w:b/>
          <w:szCs w:val="24"/>
        </w:rPr>
        <w:t>ZPŮSOB PLNĚNÍ PŘEDMĚTU SMLOUVY</w:t>
      </w:r>
    </w:p>
    <w:p w14:paraId="59C63CAD" w14:textId="77777777" w:rsidR="00D24EFF" w:rsidRPr="00CB28E2" w:rsidRDefault="00D24EFF" w:rsidP="00D24EFF">
      <w:pPr>
        <w:pStyle w:val="Zkladntextodsazen21"/>
        <w:ind w:left="737" w:hanging="737"/>
        <w:rPr>
          <w:rFonts w:ascii="Times New Roman" w:hAnsi="Times New Roman"/>
          <w:color w:val="auto"/>
          <w:sz w:val="24"/>
          <w:szCs w:val="24"/>
        </w:rPr>
      </w:pPr>
    </w:p>
    <w:p w14:paraId="672AAA0E" w14:textId="77777777" w:rsidR="00D0193B" w:rsidRPr="00CB28E2" w:rsidRDefault="00D0193B" w:rsidP="00D0193B">
      <w:pPr>
        <w:pStyle w:val="Zkladntextodsazen21"/>
        <w:numPr>
          <w:ilvl w:val="1"/>
          <w:numId w:val="2"/>
        </w:numPr>
        <w:rPr>
          <w:rFonts w:ascii="Times New Roman" w:hAnsi="Times New Roman"/>
          <w:color w:val="auto"/>
          <w:sz w:val="24"/>
          <w:szCs w:val="24"/>
        </w:rPr>
      </w:pPr>
      <w:r w:rsidRPr="00CB28E2">
        <w:rPr>
          <w:rFonts w:ascii="Times New Roman" w:hAnsi="Times New Roman"/>
          <w:color w:val="auto"/>
          <w:sz w:val="24"/>
          <w:szCs w:val="24"/>
        </w:rPr>
        <w:t>Při plnění předmětu této smlouvy se zhotovitel zavazuje dodržovat závazné předpisy, bude se řídit zápisy a dohodami smluvních stran a vyjádřeními veřejnoprávních orgánů a organizací.</w:t>
      </w:r>
    </w:p>
    <w:p w14:paraId="6ACAD391" w14:textId="77777777" w:rsidR="00D0193B" w:rsidRPr="00CB28E2" w:rsidRDefault="00D0193B" w:rsidP="00D0193B">
      <w:pPr>
        <w:pStyle w:val="Zkladntextodsazen21"/>
        <w:numPr>
          <w:ilvl w:val="1"/>
          <w:numId w:val="2"/>
        </w:numPr>
        <w:rPr>
          <w:rFonts w:ascii="Times New Roman" w:hAnsi="Times New Roman"/>
          <w:color w:val="auto"/>
          <w:sz w:val="24"/>
          <w:szCs w:val="24"/>
        </w:rPr>
      </w:pPr>
      <w:r w:rsidRPr="00CB28E2">
        <w:rPr>
          <w:rFonts w:ascii="Times New Roman" w:hAnsi="Times New Roman"/>
          <w:color w:val="auto"/>
          <w:sz w:val="24"/>
          <w:szCs w:val="24"/>
        </w:rPr>
        <w:t>V průběhu projektových prací bude zhotovitel navrhované řešení a postup průběžně konzultovat s objednatelem.</w:t>
      </w:r>
    </w:p>
    <w:p w14:paraId="022364E1" w14:textId="77777777" w:rsidR="00D0193B" w:rsidRPr="00CB28E2" w:rsidRDefault="00D0193B" w:rsidP="00D0193B">
      <w:pPr>
        <w:pStyle w:val="Zkladntextodsazen21"/>
        <w:numPr>
          <w:ilvl w:val="1"/>
          <w:numId w:val="2"/>
        </w:numPr>
        <w:rPr>
          <w:rFonts w:ascii="Times New Roman" w:hAnsi="Times New Roman"/>
          <w:color w:val="auto"/>
          <w:sz w:val="24"/>
          <w:szCs w:val="24"/>
        </w:rPr>
      </w:pPr>
      <w:r w:rsidRPr="00CB28E2">
        <w:rPr>
          <w:rFonts w:ascii="Times New Roman" w:hAnsi="Times New Roman"/>
          <w:color w:val="auto"/>
          <w:sz w:val="24"/>
          <w:szCs w:val="24"/>
        </w:rPr>
        <w:t>Zhotovitel bude dbát, aby jeho působením a jednáním nebyly negativně dotčeny zájmy objednavatele.</w:t>
      </w:r>
    </w:p>
    <w:p w14:paraId="22E1C150" w14:textId="77777777" w:rsidR="00D0193B" w:rsidRPr="00CB28E2" w:rsidRDefault="00D0193B" w:rsidP="00D0193B">
      <w:pPr>
        <w:numPr>
          <w:ilvl w:val="1"/>
          <w:numId w:val="2"/>
        </w:numPr>
        <w:jc w:val="both"/>
        <w:rPr>
          <w:rFonts w:ascii="Times New Roman" w:hAnsi="Times New Roman"/>
          <w:szCs w:val="24"/>
        </w:rPr>
      </w:pPr>
      <w:r w:rsidRPr="00CB28E2">
        <w:rPr>
          <w:rFonts w:ascii="Times New Roman" w:hAnsi="Times New Roman"/>
          <w:szCs w:val="24"/>
        </w:rPr>
        <w:t xml:space="preserve">Pokud objednatel změní v průběhu plnění předmět této smlouvy rozsah a obsah předmětu plnění, dohodnutý v čl. 3. této smlouvy a změny budou mít vliv na cenu a termín plnění, zavazují se objednatel a zhotovitel tuto skutečnost upravit dodatkem ke smlouvě. Změny mající vliv na cenu díla či termín mohou být realizovány až po uzavření dodatku ke smlouvě. </w:t>
      </w:r>
    </w:p>
    <w:p w14:paraId="2BBC18BE" w14:textId="77777777" w:rsidR="00D24EFF" w:rsidRDefault="00D24EFF" w:rsidP="00D24EFF">
      <w:pPr>
        <w:ind w:left="705" w:hanging="705"/>
        <w:jc w:val="both"/>
        <w:rPr>
          <w:rFonts w:ascii="Times New Roman" w:hAnsi="Times New Roman"/>
          <w:szCs w:val="24"/>
        </w:rPr>
      </w:pPr>
    </w:p>
    <w:p w14:paraId="49C1EF09" w14:textId="77777777" w:rsidR="00D0193B" w:rsidRDefault="00D0193B" w:rsidP="00D24EFF">
      <w:pPr>
        <w:ind w:left="705" w:hanging="705"/>
        <w:jc w:val="both"/>
        <w:rPr>
          <w:rFonts w:ascii="Times New Roman" w:hAnsi="Times New Roman"/>
          <w:szCs w:val="24"/>
        </w:rPr>
      </w:pPr>
    </w:p>
    <w:p w14:paraId="77B55093" w14:textId="77777777" w:rsidR="00507241" w:rsidRPr="00CB28E2" w:rsidRDefault="00507241" w:rsidP="00D24EFF">
      <w:pPr>
        <w:ind w:left="705" w:hanging="705"/>
        <w:jc w:val="both"/>
        <w:rPr>
          <w:rFonts w:ascii="Times New Roman" w:hAnsi="Times New Roman"/>
          <w:szCs w:val="24"/>
        </w:rPr>
      </w:pPr>
    </w:p>
    <w:p w14:paraId="6A0E02C5" w14:textId="18E19706" w:rsidR="00D24EFF" w:rsidRPr="00CB28E2" w:rsidRDefault="006864D2" w:rsidP="00D24EFF">
      <w:pPr>
        <w:numPr>
          <w:ilvl w:val="0"/>
          <w:numId w:val="2"/>
        </w:numPr>
        <w:shd w:val="clear" w:color="auto" w:fill="CCCCCC"/>
        <w:tabs>
          <w:tab w:val="num" w:pos="567"/>
        </w:tabs>
        <w:ind w:left="567" w:hanging="56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>DOBA A MÍSTO</w:t>
      </w:r>
      <w:r w:rsidR="00D24EFF" w:rsidRPr="00CB28E2">
        <w:rPr>
          <w:rFonts w:ascii="Times New Roman" w:hAnsi="Times New Roman"/>
          <w:b/>
          <w:szCs w:val="24"/>
        </w:rPr>
        <w:t xml:space="preserve"> PLNĚNÍ</w:t>
      </w:r>
    </w:p>
    <w:p w14:paraId="368D1FED" w14:textId="77777777" w:rsidR="00D24EFF" w:rsidRPr="00CB28E2" w:rsidRDefault="00D24EFF" w:rsidP="00D24EFF">
      <w:pPr>
        <w:tabs>
          <w:tab w:val="num" w:pos="567"/>
        </w:tabs>
        <w:ind w:left="567" w:hanging="567"/>
        <w:jc w:val="both"/>
        <w:rPr>
          <w:rFonts w:ascii="Times New Roman" w:hAnsi="Times New Roman"/>
          <w:szCs w:val="24"/>
        </w:rPr>
      </w:pPr>
    </w:p>
    <w:p w14:paraId="6C45672D" w14:textId="4B91DF9A" w:rsidR="001074C8" w:rsidRDefault="00FD6B28" w:rsidP="00D24EFF">
      <w:pPr>
        <w:tabs>
          <w:tab w:val="num" w:pos="567"/>
        </w:tabs>
        <w:ind w:left="567" w:hanging="567"/>
        <w:jc w:val="both"/>
        <w:rPr>
          <w:rFonts w:ascii="Times New Roman" w:hAnsi="Times New Roman"/>
          <w:b/>
          <w:szCs w:val="24"/>
        </w:rPr>
      </w:pPr>
      <w:r w:rsidRPr="00CB28E2">
        <w:rPr>
          <w:rFonts w:ascii="Times New Roman" w:hAnsi="Times New Roman"/>
          <w:szCs w:val="24"/>
        </w:rPr>
        <w:t>5.1</w:t>
      </w:r>
      <w:r w:rsidRPr="00CB28E2">
        <w:rPr>
          <w:rFonts w:ascii="Times New Roman" w:hAnsi="Times New Roman"/>
          <w:szCs w:val="24"/>
        </w:rPr>
        <w:tab/>
      </w:r>
      <w:r w:rsidR="00FF14EF">
        <w:rPr>
          <w:rFonts w:ascii="Times New Roman" w:hAnsi="Times New Roman"/>
          <w:szCs w:val="24"/>
        </w:rPr>
        <w:t>Zhotov</w:t>
      </w:r>
      <w:r w:rsidR="00D24EFF" w:rsidRPr="00CB28E2">
        <w:rPr>
          <w:rFonts w:ascii="Times New Roman" w:hAnsi="Times New Roman"/>
          <w:szCs w:val="24"/>
        </w:rPr>
        <w:t xml:space="preserve">itel se zavazuje </w:t>
      </w:r>
      <w:r w:rsidR="00F35E53" w:rsidRPr="00CB28E2">
        <w:rPr>
          <w:rFonts w:ascii="Times New Roman" w:hAnsi="Times New Roman"/>
          <w:szCs w:val="24"/>
        </w:rPr>
        <w:t xml:space="preserve">dokončit celé dílo včetně provedení zkoušek, revizí, školení obsluhy a uvedení do provozu do </w:t>
      </w:r>
      <w:r w:rsidR="004B4FC9">
        <w:rPr>
          <w:rFonts w:ascii="Times New Roman" w:hAnsi="Times New Roman"/>
          <w:b/>
          <w:szCs w:val="24"/>
        </w:rPr>
        <w:t>3</w:t>
      </w:r>
      <w:r w:rsidR="001074C8" w:rsidRPr="001074C8">
        <w:rPr>
          <w:rFonts w:ascii="Times New Roman" w:hAnsi="Times New Roman"/>
          <w:b/>
          <w:szCs w:val="24"/>
        </w:rPr>
        <w:t xml:space="preserve"> týdnů</w:t>
      </w:r>
      <w:r w:rsidR="001074C8">
        <w:rPr>
          <w:rFonts w:ascii="Times New Roman" w:hAnsi="Times New Roman"/>
          <w:b/>
          <w:szCs w:val="24"/>
        </w:rPr>
        <w:t xml:space="preserve"> </w:t>
      </w:r>
      <w:r w:rsidR="008B4151">
        <w:rPr>
          <w:rFonts w:ascii="Times New Roman" w:hAnsi="Times New Roman"/>
          <w:b/>
          <w:szCs w:val="24"/>
        </w:rPr>
        <w:t xml:space="preserve">od </w:t>
      </w:r>
      <w:r w:rsidR="004B4FC9">
        <w:rPr>
          <w:rFonts w:ascii="Times New Roman" w:hAnsi="Times New Roman"/>
          <w:b/>
          <w:szCs w:val="24"/>
        </w:rPr>
        <w:t>předání staveniště</w:t>
      </w:r>
      <w:r w:rsidR="001074C8">
        <w:rPr>
          <w:rFonts w:ascii="Times New Roman" w:hAnsi="Times New Roman"/>
          <w:b/>
          <w:szCs w:val="24"/>
        </w:rPr>
        <w:t xml:space="preserve">. </w:t>
      </w:r>
    </w:p>
    <w:p w14:paraId="605F69CA" w14:textId="77777777" w:rsidR="00113EF5" w:rsidRDefault="00113EF5" w:rsidP="00D24EFF">
      <w:pPr>
        <w:tabs>
          <w:tab w:val="num" w:pos="567"/>
        </w:tabs>
        <w:ind w:left="567" w:hanging="567"/>
        <w:jc w:val="both"/>
        <w:rPr>
          <w:rFonts w:ascii="Times New Roman" w:hAnsi="Times New Roman"/>
          <w:b/>
          <w:szCs w:val="24"/>
        </w:rPr>
      </w:pPr>
    </w:p>
    <w:p w14:paraId="596A5C2F" w14:textId="083D8FD8" w:rsidR="00113EF5" w:rsidRDefault="00113EF5" w:rsidP="00113EF5">
      <w:pPr>
        <w:tabs>
          <w:tab w:val="num" w:pos="567"/>
        </w:tabs>
        <w:ind w:left="567" w:hanging="56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5.2</w:t>
      </w:r>
      <w:r w:rsidRPr="00CB28E2">
        <w:rPr>
          <w:rFonts w:ascii="Times New Roman" w:hAnsi="Times New Roman"/>
          <w:szCs w:val="24"/>
        </w:rPr>
        <w:tab/>
      </w:r>
      <w:r w:rsidR="0043496F" w:rsidRPr="0075262F">
        <w:rPr>
          <w:rFonts w:ascii="Times New Roman" w:hAnsi="Times New Roman"/>
          <w:szCs w:val="24"/>
        </w:rPr>
        <w:t>Termín d</w:t>
      </w:r>
      <w:r w:rsidR="008079C5" w:rsidRPr="0075262F">
        <w:rPr>
          <w:rFonts w:ascii="Times New Roman" w:hAnsi="Times New Roman"/>
          <w:szCs w:val="24"/>
        </w:rPr>
        <w:t>odání shrabovacího zařízení</w:t>
      </w:r>
      <w:r w:rsidRPr="0075262F">
        <w:rPr>
          <w:rFonts w:ascii="Times New Roman" w:hAnsi="Times New Roman"/>
          <w:szCs w:val="24"/>
        </w:rPr>
        <w:t xml:space="preserve"> Zickert na ČOV </w:t>
      </w:r>
      <w:r w:rsidR="00F32676" w:rsidRPr="0075262F">
        <w:rPr>
          <w:rFonts w:ascii="Times New Roman" w:hAnsi="Times New Roman"/>
          <w:szCs w:val="24"/>
        </w:rPr>
        <w:t>nejpozději do 31.</w:t>
      </w:r>
      <w:r w:rsidR="00E92552" w:rsidRPr="0075262F">
        <w:rPr>
          <w:rFonts w:ascii="Times New Roman" w:hAnsi="Times New Roman"/>
          <w:szCs w:val="24"/>
        </w:rPr>
        <w:t xml:space="preserve"> </w:t>
      </w:r>
      <w:r w:rsidR="00F32676" w:rsidRPr="0075262F">
        <w:rPr>
          <w:rFonts w:ascii="Times New Roman" w:hAnsi="Times New Roman"/>
          <w:szCs w:val="24"/>
        </w:rPr>
        <w:t>11</w:t>
      </w:r>
      <w:r w:rsidRPr="0075262F">
        <w:rPr>
          <w:rFonts w:ascii="Times New Roman" w:hAnsi="Times New Roman"/>
          <w:szCs w:val="24"/>
        </w:rPr>
        <w:t>.</w:t>
      </w:r>
      <w:r w:rsidR="00E92552" w:rsidRPr="0075262F">
        <w:rPr>
          <w:rFonts w:ascii="Times New Roman" w:hAnsi="Times New Roman"/>
          <w:szCs w:val="24"/>
        </w:rPr>
        <w:t xml:space="preserve"> </w:t>
      </w:r>
      <w:r w:rsidRPr="0075262F">
        <w:rPr>
          <w:rFonts w:ascii="Times New Roman" w:hAnsi="Times New Roman"/>
          <w:szCs w:val="24"/>
        </w:rPr>
        <w:t>2018</w:t>
      </w:r>
      <w:r w:rsidRPr="0075262F">
        <w:rPr>
          <w:rFonts w:ascii="Times New Roman" w:hAnsi="Times New Roman"/>
          <w:b/>
          <w:szCs w:val="24"/>
        </w:rPr>
        <w:t xml:space="preserve"> </w:t>
      </w:r>
    </w:p>
    <w:p w14:paraId="75936511" w14:textId="77777777" w:rsidR="00113EF5" w:rsidRDefault="00113EF5" w:rsidP="00113EF5">
      <w:pPr>
        <w:tabs>
          <w:tab w:val="num" w:pos="567"/>
        </w:tabs>
        <w:ind w:left="567" w:hanging="567"/>
        <w:jc w:val="both"/>
        <w:rPr>
          <w:rFonts w:ascii="Times New Roman" w:hAnsi="Times New Roman"/>
          <w:b/>
          <w:szCs w:val="24"/>
        </w:rPr>
      </w:pPr>
    </w:p>
    <w:p w14:paraId="506815B5" w14:textId="2074A66E" w:rsidR="00FD6B28" w:rsidRDefault="00393091" w:rsidP="008F4A9B">
      <w:pPr>
        <w:tabs>
          <w:tab w:val="num" w:pos="567"/>
        </w:tabs>
        <w:ind w:left="567" w:hanging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5.3</w:t>
      </w:r>
      <w:r w:rsidR="00113EF5" w:rsidRPr="00CB28E2">
        <w:rPr>
          <w:rFonts w:ascii="Times New Roman" w:hAnsi="Times New Roman"/>
          <w:szCs w:val="24"/>
        </w:rPr>
        <w:tab/>
      </w:r>
      <w:r w:rsidR="0043496F" w:rsidRPr="0075262F">
        <w:rPr>
          <w:rFonts w:ascii="Times New Roman" w:hAnsi="Times New Roman"/>
          <w:szCs w:val="24"/>
        </w:rPr>
        <w:t>Termín m</w:t>
      </w:r>
      <w:r w:rsidR="00113EF5" w:rsidRPr="0075262F">
        <w:rPr>
          <w:rFonts w:ascii="Times New Roman" w:hAnsi="Times New Roman"/>
          <w:szCs w:val="24"/>
        </w:rPr>
        <w:t xml:space="preserve">ontáž  shrabování Zickert na ČOV nejpozději  do </w:t>
      </w:r>
      <w:r w:rsidR="008079C5" w:rsidRPr="0075262F">
        <w:rPr>
          <w:rFonts w:ascii="Times New Roman" w:hAnsi="Times New Roman"/>
          <w:szCs w:val="24"/>
        </w:rPr>
        <w:t>31.12.2018.</w:t>
      </w:r>
      <w:r w:rsidR="001074C8">
        <w:rPr>
          <w:rFonts w:ascii="Times New Roman" w:hAnsi="Times New Roman"/>
          <w:b/>
          <w:szCs w:val="24"/>
        </w:rPr>
        <w:tab/>
      </w:r>
      <w:r w:rsidR="003F7303">
        <w:rPr>
          <w:rFonts w:ascii="Times New Roman" w:hAnsi="Times New Roman"/>
          <w:szCs w:val="24"/>
        </w:rPr>
        <w:t xml:space="preserve"> </w:t>
      </w:r>
    </w:p>
    <w:p w14:paraId="082DFADC" w14:textId="77777777" w:rsidR="001074C8" w:rsidRPr="00B365B1" w:rsidRDefault="001074C8" w:rsidP="001074C8">
      <w:pPr>
        <w:tabs>
          <w:tab w:val="num" w:pos="567"/>
        </w:tabs>
        <w:ind w:left="567" w:hanging="567"/>
        <w:jc w:val="both"/>
        <w:rPr>
          <w:rFonts w:ascii="Times New Roman" w:hAnsi="Times New Roman"/>
          <w:szCs w:val="24"/>
        </w:rPr>
      </w:pPr>
    </w:p>
    <w:p w14:paraId="44159725" w14:textId="11A54AC0" w:rsidR="00D01121" w:rsidRPr="00B365B1" w:rsidRDefault="00FD6B28" w:rsidP="00D24EFF">
      <w:pPr>
        <w:tabs>
          <w:tab w:val="num" w:pos="567"/>
        </w:tabs>
        <w:ind w:left="567" w:hanging="567"/>
        <w:jc w:val="both"/>
        <w:rPr>
          <w:rFonts w:ascii="Times New Roman" w:hAnsi="Times New Roman"/>
          <w:szCs w:val="24"/>
        </w:rPr>
      </w:pPr>
      <w:r w:rsidRPr="00B365B1">
        <w:rPr>
          <w:rFonts w:ascii="Times New Roman" w:hAnsi="Times New Roman"/>
          <w:szCs w:val="24"/>
        </w:rPr>
        <w:t>5.</w:t>
      </w:r>
      <w:r w:rsidR="00393091">
        <w:rPr>
          <w:rFonts w:ascii="Times New Roman" w:hAnsi="Times New Roman"/>
          <w:szCs w:val="24"/>
        </w:rPr>
        <w:t>4</w:t>
      </w:r>
      <w:r w:rsidRPr="00B365B1">
        <w:rPr>
          <w:rFonts w:ascii="Times New Roman" w:hAnsi="Times New Roman"/>
          <w:szCs w:val="24"/>
        </w:rPr>
        <w:tab/>
        <w:t xml:space="preserve">Plnění </w:t>
      </w:r>
      <w:r w:rsidR="00FF14EF">
        <w:rPr>
          <w:rFonts w:ascii="Times New Roman" w:hAnsi="Times New Roman"/>
          <w:szCs w:val="24"/>
        </w:rPr>
        <w:t>Zhotov</w:t>
      </w:r>
      <w:r w:rsidRPr="00B365B1">
        <w:rPr>
          <w:rFonts w:ascii="Times New Roman" w:hAnsi="Times New Roman"/>
          <w:szCs w:val="24"/>
        </w:rPr>
        <w:t xml:space="preserve">itele je závislé na plnění dohodnuté součinnosti </w:t>
      </w:r>
      <w:r w:rsidR="00FF14EF">
        <w:rPr>
          <w:rFonts w:ascii="Times New Roman" w:hAnsi="Times New Roman"/>
          <w:szCs w:val="24"/>
        </w:rPr>
        <w:t>Objed</w:t>
      </w:r>
      <w:r w:rsidRPr="00B365B1">
        <w:rPr>
          <w:rFonts w:ascii="Times New Roman" w:hAnsi="Times New Roman"/>
          <w:szCs w:val="24"/>
        </w:rPr>
        <w:t xml:space="preserve">natele. V případě, že bude </w:t>
      </w:r>
      <w:r w:rsidR="00FF14EF">
        <w:rPr>
          <w:rFonts w:ascii="Times New Roman" w:hAnsi="Times New Roman"/>
          <w:szCs w:val="24"/>
        </w:rPr>
        <w:t>Objed</w:t>
      </w:r>
      <w:r w:rsidRPr="00B365B1">
        <w:rPr>
          <w:rFonts w:ascii="Times New Roman" w:hAnsi="Times New Roman"/>
          <w:szCs w:val="24"/>
        </w:rPr>
        <w:t xml:space="preserve">natel ve zpoždění s jeho plněním, posouvá se o tuto dobu termín plnění </w:t>
      </w:r>
      <w:r w:rsidR="00FF14EF">
        <w:rPr>
          <w:rFonts w:ascii="Times New Roman" w:hAnsi="Times New Roman"/>
          <w:szCs w:val="24"/>
        </w:rPr>
        <w:t>Zhotov</w:t>
      </w:r>
      <w:r w:rsidRPr="00B365B1">
        <w:rPr>
          <w:rFonts w:ascii="Times New Roman" w:hAnsi="Times New Roman"/>
          <w:szCs w:val="24"/>
        </w:rPr>
        <w:t>itele.</w:t>
      </w:r>
    </w:p>
    <w:p w14:paraId="338975A4" w14:textId="77777777" w:rsidR="006864D2" w:rsidRPr="00B365B1" w:rsidRDefault="006864D2" w:rsidP="00D24EFF">
      <w:pPr>
        <w:tabs>
          <w:tab w:val="num" w:pos="567"/>
        </w:tabs>
        <w:ind w:left="567" w:hanging="567"/>
        <w:jc w:val="both"/>
        <w:rPr>
          <w:rFonts w:ascii="Times New Roman" w:hAnsi="Times New Roman"/>
          <w:szCs w:val="24"/>
        </w:rPr>
      </w:pPr>
    </w:p>
    <w:p w14:paraId="3B72F3BD" w14:textId="3B4BBD4F" w:rsidR="006864D2" w:rsidRDefault="00393091" w:rsidP="00D24EFF">
      <w:pPr>
        <w:tabs>
          <w:tab w:val="num" w:pos="567"/>
        </w:tabs>
        <w:ind w:left="567" w:hanging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5.5</w:t>
      </w:r>
      <w:r w:rsidR="006864D2" w:rsidRPr="00B365B1">
        <w:rPr>
          <w:rFonts w:ascii="Times New Roman" w:hAnsi="Times New Roman"/>
          <w:szCs w:val="24"/>
        </w:rPr>
        <w:tab/>
        <w:t xml:space="preserve">Místem plnění díla je areál </w:t>
      </w:r>
      <w:r w:rsidR="008F4A9B">
        <w:rPr>
          <w:rFonts w:ascii="Times New Roman" w:hAnsi="Times New Roman"/>
          <w:szCs w:val="24"/>
        </w:rPr>
        <w:t>ČOV Kojetín</w:t>
      </w:r>
      <w:r w:rsidR="009F448B" w:rsidRPr="009F448B">
        <w:rPr>
          <w:rFonts w:ascii="Times New Roman" w:hAnsi="Times New Roman"/>
          <w:szCs w:val="24"/>
        </w:rPr>
        <w:t>.</w:t>
      </w:r>
    </w:p>
    <w:p w14:paraId="1A29EED4" w14:textId="77777777" w:rsidR="00420FD2" w:rsidRDefault="00420FD2" w:rsidP="008F4A9B">
      <w:pPr>
        <w:tabs>
          <w:tab w:val="num" w:pos="567"/>
        </w:tabs>
        <w:jc w:val="both"/>
        <w:rPr>
          <w:rFonts w:ascii="Times New Roman" w:hAnsi="Times New Roman"/>
          <w:szCs w:val="24"/>
        </w:rPr>
      </w:pPr>
    </w:p>
    <w:p w14:paraId="55BBE859" w14:textId="77777777" w:rsidR="00420FD2" w:rsidRPr="00B365B1" w:rsidRDefault="00420FD2" w:rsidP="00D24EFF">
      <w:pPr>
        <w:tabs>
          <w:tab w:val="num" w:pos="567"/>
        </w:tabs>
        <w:ind w:left="567" w:hanging="567"/>
        <w:jc w:val="both"/>
        <w:rPr>
          <w:rFonts w:ascii="Times New Roman" w:hAnsi="Times New Roman"/>
          <w:szCs w:val="24"/>
        </w:rPr>
      </w:pPr>
    </w:p>
    <w:p w14:paraId="3CAE1F3F" w14:textId="59B0D7BF" w:rsidR="00D24EFF" w:rsidRPr="00B365B1" w:rsidRDefault="00CB28E2" w:rsidP="00CB28E2">
      <w:pPr>
        <w:pStyle w:val="Odstavecseseznamem"/>
        <w:numPr>
          <w:ilvl w:val="0"/>
          <w:numId w:val="8"/>
        </w:numPr>
        <w:shd w:val="clear" w:color="auto" w:fill="CCCCCC"/>
        <w:jc w:val="both"/>
        <w:rPr>
          <w:rFonts w:ascii="Times New Roman" w:hAnsi="Times New Roman"/>
          <w:b/>
          <w:szCs w:val="24"/>
        </w:rPr>
      </w:pPr>
      <w:r w:rsidRPr="00B365B1">
        <w:rPr>
          <w:rFonts w:ascii="Times New Roman" w:hAnsi="Times New Roman"/>
          <w:b/>
          <w:szCs w:val="24"/>
        </w:rPr>
        <w:t xml:space="preserve">   </w:t>
      </w:r>
      <w:r w:rsidR="00D24EFF" w:rsidRPr="00B365B1">
        <w:rPr>
          <w:rFonts w:ascii="Times New Roman" w:hAnsi="Times New Roman"/>
          <w:b/>
          <w:szCs w:val="24"/>
        </w:rPr>
        <w:t xml:space="preserve">SPOLUPŮSOBENÍ A PODKLADY </w:t>
      </w:r>
      <w:r w:rsidR="00FF14EF">
        <w:rPr>
          <w:rFonts w:ascii="Times New Roman" w:hAnsi="Times New Roman"/>
          <w:b/>
          <w:szCs w:val="24"/>
        </w:rPr>
        <w:t>OBJED</w:t>
      </w:r>
      <w:r w:rsidR="00D24EFF" w:rsidRPr="00B365B1">
        <w:rPr>
          <w:rFonts w:ascii="Times New Roman" w:hAnsi="Times New Roman"/>
          <w:b/>
          <w:szCs w:val="24"/>
        </w:rPr>
        <w:t>NAVATELE</w:t>
      </w:r>
      <w:r w:rsidR="00791B80" w:rsidRPr="00B365B1">
        <w:rPr>
          <w:rFonts w:ascii="Times New Roman" w:hAnsi="Times New Roman"/>
          <w:b/>
          <w:szCs w:val="24"/>
        </w:rPr>
        <w:t>, PŘEVZETÍ DÍLA</w:t>
      </w:r>
    </w:p>
    <w:p w14:paraId="37517E18" w14:textId="77777777" w:rsidR="000B706D" w:rsidRPr="00CB28E2" w:rsidRDefault="000B706D" w:rsidP="000B706D">
      <w:pPr>
        <w:ind w:left="737" w:hanging="737"/>
        <w:jc w:val="both"/>
        <w:rPr>
          <w:rFonts w:ascii="Times New Roman" w:hAnsi="Times New Roman"/>
          <w:b/>
          <w:szCs w:val="24"/>
        </w:rPr>
      </w:pPr>
    </w:p>
    <w:p w14:paraId="4C5F2AD8" w14:textId="77777777" w:rsidR="000B706D" w:rsidRPr="00CB28E2" w:rsidRDefault="000B706D" w:rsidP="000B706D">
      <w:pPr>
        <w:pStyle w:val="Zkladntextodsazen31"/>
        <w:numPr>
          <w:ilvl w:val="1"/>
          <w:numId w:val="8"/>
        </w:numPr>
        <w:tabs>
          <w:tab w:val="left" w:pos="588"/>
        </w:tabs>
        <w:ind w:left="567" w:hanging="567"/>
        <w:rPr>
          <w:rFonts w:ascii="Times New Roman" w:hAnsi="Times New Roman"/>
          <w:color w:val="auto"/>
          <w:sz w:val="24"/>
          <w:szCs w:val="24"/>
        </w:rPr>
      </w:pPr>
      <w:r w:rsidRPr="00CB28E2">
        <w:rPr>
          <w:rFonts w:ascii="Times New Roman" w:hAnsi="Times New Roman"/>
          <w:color w:val="auto"/>
          <w:sz w:val="24"/>
          <w:szCs w:val="24"/>
        </w:rPr>
        <w:t>V rámci svého spolupůsobení se objednatel zavazuje k odpovídající součinnosti, ke konzultační činnosti a spolupráci při zajišťování podkladů, které nejsou v kompetenci zhotovitele nebo nejsou sjednaným předmětem plnění dle této smlouvy.</w:t>
      </w:r>
    </w:p>
    <w:p w14:paraId="79FB8F49" w14:textId="77777777" w:rsidR="000B706D" w:rsidRPr="00CB28E2" w:rsidRDefault="000B706D" w:rsidP="000B706D">
      <w:pPr>
        <w:pStyle w:val="Zkladntextodsazen31"/>
        <w:tabs>
          <w:tab w:val="left" w:pos="737"/>
        </w:tabs>
        <w:ind w:left="567"/>
        <w:rPr>
          <w:rFonts w:ascii="Times New Roman" w:hAnsi="Times New Roman"/>
          <w:color w:val="auto"/>
          <w:sz w:val="24"/>
          <w:szCs w:val="24"/>
        </w:rPr>
      </w:pPr>
    </w:p>
    <w:p w14:paraId="42B4D629" w14:textId="77777777" w:rsidR="000B706D" w:rsidRPr="00CB28E2" w:rsidRDefault="000B706D" w:rsidP="000B706D">
      <w:pPr>
        <w:numPr>
          <w:ilvl w:val="1"/>
          <w:numId w:val="8"/>
        </w:numPr>
        <w:ind w:left="567" w:hanging="567"/>
        <w:jc w:val="both"/>
        <w:rPr>
          <w:rFonts w:ascii="Times New Roman" w:hAnsi="Times New Roman"/>
          <w:szCs w:val="24"/>
        </w:rPr>
      </w:pPr>
      <w:r w:rsidRPr="00CB28E2">
        <w:rPr>
          <w:rFonts w:ascii="Times New Roman" w:hAnsi="Times New Roman"/>
          <w:szCs w:val="24"/>
        </w:rPr>
        <w:t xml:space="preserve">Objednatel odpovídá za to, že podklady předané zhotoviteli jsou bez technických právních vad. Zhotovitel je povinen předané podklady posoudit s vynaložením odborné péče a na případné vady objednatele prokazatelně upozornil. Zhotovitel neodpovídá za vady díla, pouze v případě, že vady předaných podkladů nemohl zjistit, nebo pokud objednatel na jejich použití trval i přes upozornění zhotovitele. V opačném případě za vady díla odpovídá zhotovitel. </w:t>
      </w:r>
    </w:p>
    <w:p w14:paraId="2E88B970" w14:textId="77777777" w:rsidR="000B706D" w:rsidRPr="00CB28E2" w:rsidRDefault="000B706D" w:rsidP="000B706D">
      <w:pPr>
        <w:pStyle w:val="Odstavecseseznamem"/>
        <w:rPr>
          <w:rFonts w:ascii="Times New Roman" w:hAnsi="Times New Roman"/>
          <w:szCs w:val="24"/>
        </w:rPr>
      </w:pPr>
    </w:p>
    <w:p w14:paraId="4E3ECFA9" w14:textId="77777777" w:rsidR="000B706D" w:rsidRPr="00CB28E2" w:rsidRDefault="000B706D" w:rsidP="000B706D">
      <w:pPr>
        <w:numPr>
          <w:ilvl w:val="1"/>
          <w:numId w:val="8"/>
        </w:numPr>
        <w:ind w:left="567" w:hanging="567"/>
        <w:jc w:val="both"/>
        <w:rPr>
          <w:rFonts w:ascii="Times New Roman" w:hAnsi="Times New Roman"/>
          <w:szCs w:val="24"/>
        </w:rPr>
      </w:pPr>
      <w:r w:rsidRPr="00CB28E2">
        <w:rPr>
          <w:rFonts w:ascii="Times New Roman" w:hAnsi="Times New Roman"/>
          <w:szCs w:val="24"/>
        </w:rPr>
        <w:t xml:space="preserve">Objednatel zajistí vypuštění a vyčištění nádrží pro zaměření nádrže a stávajícího zařízení a stejně tak pro provedení montáže.  </w:t>
      </w:r>
    </w:p>
    <w:p w14:paraId="5AB1554B" w14:textId="77777777" w:rsidR="000B706D" w:rsidRPr="00CB28E2" w:rsidRDefault="000B706D" w:rsidP="000B706D">
      <w:pPr>
        <w:pStyle w:val="Odstavecseseznamem"/>
        <w:rPr>
          <w:rFonts w:ascii="Times New Roman" w:hAnsi="Times New Roman"/>
          <w:szCs w:val="24"/>
        </w:rPr>
      </w:pPr>
    </w:p>
    <w:p w14:paraId="60220259" w14:textId="77777777" w:rsidR="000B706D" w:rsidRPr="00CB28E2" w:rsidRDefault="000B706D" w:rsidP="000B706D">
      <w:pPr>
        <w:numPr>
          <w:ilvl w:val="1"/>
          <w:numId w:val="8"/>
        </w:numPr>
        <w:ind w:left="567" w:hanging="567"/>
        <w:jc w:val="both"/>
        <w:rPr>
          <w:rFonts w:ascii="Times New Roman" w:hAnsi="Times New Roman"/>
          <w:szCs w:val="24"/>
        </w:rPr>
      </w:pPr>
      <w:r w:rsidRPr="00CB28E2">
        <w:rPr>
          <w:rFonts w:ascii="Times New Roman" w:hAnsi="Times New Roman"/>
          <w:szCs w:val="24"/>
        </w:rPr>
        <w:t>Objednatel umožní zhotoviteli vstup do areálu a místa plnění díla a poskytne dohodnutou součinnost.</w:t>
      </w:r>
    </w:p>
    <w:p w14:paraId="13C103F3" w14:textId="77777777" w:rsidR="000B706D" w:rsidRPr="00CB28E2" w:rsidRDefault="000B706D" w:rsidP="000B706D">
      <w:pPr>
        <w:pStyle w:val="Odstavecseseznamem"/>
        <w:rPr>
          <w:rFonts w:ascii="Times New Roman" w:hAnsi="Times New Roman"/>
          <w:szCs w:val="24"/>
        </w:rPr>
      </w:pPr>
    </w:p>
    <w:p w14:paraId="6EC13F2A" w14:textId="77777777" w:rsidR="000B706D" w:rsidRPr="00CB28E2" w:rsidRDefault="000B706D" w:rsidP="000B706D">
      <w:pPr>
        <w:numPr>
          <w:ilvl w:val="1"/>
          <w:numId w:val="8"/>
        </w:numPr>
        <w:ind w:left="567" w:hanging="567"/>
        <w:jc w:val="both"/>
        <w:rPr>
          <w:rFonts w:ascii="Times New Roman" w:hAnsi="Times New Roman"/>
          <w:szCs w:val="24"/>
        </w:rPr>
      </w:pPr>
      <w:r w:rsidRPr="00CB28E2">
        <w:rPr>
          <w:rFonts w:ascii="Times New Roman" w:hAnsi="Times New Roman"/>
          <w:szCs w:val="24"/>
        </w:rPr>
        <w:t>Objednatel poskytne energie pro realizaci díla jako je elektrická energie pro montáž a voda pro zkoušky zařízení.</w:t>
      </w:r>
    </w:p>
    <w:p w14:paraId="06A12FD0" w14:textId="77777777" w:rsidR="000B706D" w:rsidRPr="00CB28E2" w:rsidRDefault="000B706D" w:rsidP="000B706D">
      <w:pPr>
        <w:pStyle w:val="Odstavecseseznamem"/>
        <w:rPr>
          <w:rFonts w:ascii="Times New Roman" w:hAnsi="Times New Roman"/>
          <w:szCs w:val="24"/>
        </w:rPr>
      </w:pPr>
    </w:p>
    <w:p w14:paraId="70B3F449" w14:textId="77777777" w:rsidR="000B706D" w:rsidRDefault="000B706D" w:rsidP="000B706D">
      <w:pPr>
        <w:numPr>
          <w:ilvl w:val="1"/>
          <w:numId w:val="8"/>
        </w:numPr>
        <w:ind w:left="567" w:hanging="567"/>
        <w:jc w:val="both"/>
        <w:rPr>
          <w:rFonts w:ascii="Times New Roman" w:hAnsi="Times New Roman"/>
          <w:szCs w:val="24"/>
        </w:rPr>
      </w:pPr>
      <w:r w:rsidRPr="00CB28E2">
        <w:rPr>
          <w:rFonts w:ascii="Times New Roman" w:hAnsi="Times New Roman"/>
          <w:szCs w:val="24"/>
        </w:rPr>
        <w:t xml:space="preserve">Objednatel zajistí pracovníky pro školení na provoz a údržbu v dohodnutý den. </w:t>
      </w:r>
    </w:p>
    <w:p w14:paraId="42AF776D" w14:textId="77777777" w:rsidR="000B706D" w:rsidRDefault="000B706D" w:rsidP="000B706D">
      <w:pPr>
        <w:pStyle w:val="Odstavecseseznamem"/>
        <w:rPr>
          <w:rFonts w:ascii="Times New Roman" w:hAnsi="Times New Roman"/>
          <w:szCs w:val="24"/>
        </w:rPr>
      </w:pPr>
    </w:p>
    <w:p w14:paraId="60856172" w14:textId="77777777" w:rsidR="000B706D" w:rsidRDefault="000B706D" w:rsidP="000B706D">
      <w:pPr>
        <w:numPr>
          <w:ilvl w:val="1"/>
          <w:numId w:val="8"/>
        </w:numPr>
        <w:ind w:left="567" w:hanging="567"/>
        <w:jc w:val="both"/>
        <w:rPr>
          <w:rFonts w:ascii="Times New Roman" w:hAnsi="Times New Roman"/>
          <w:szCs w:val="24"/>
        </w:rPr>
      </w:pPr>
      <w:r w:rsidRPr="0081270E">
        <w:rPr>
          <w:rFonts w:ascii="Times New Roman" w:hAnsi="Times New Roman"/>
          <w:szCs w:val="24"/>
        </w:rPr>
        <w:t>Zhotovitel je povinen nejméně 2 pracovní dny předem písemně vyzvat Objednatele k převzetí díla.</w:t>
      </w:r>
    </w:p>
    <w:p w14:paraId="77F82BE0" w14:textId="77777777" w:rsidR="000B706D" w:rsidRDefault="000B706D" w:rsidP="000B706D">
      <w:pPr>
        <w:pStyle w:val="Odstavecseseznamem"/>
        <w:rPr>
          <w:rFonts w:ascii="Times New Roman" w:hAnsi="Times New Roman"/>
          <w:szCs w:val="24"/>
        </w:rPr>
      </w:pPr>
    </w:p>
    <w:p w14:paraId="06B82BF0" w14:textId="21B04526" w:rsidR="000B706D" w:rsidRDefault="000B706D" w:rsidP="000B706D">
      <w:pPr>
        <w:numPr>
          <w:ilvl w:val="1"/>
          <w:numId w:val="8"/>
        </w:numPr>
        <w:ind w:left="567" w:hanging="567"/>
        <w:jc w:val="both"/>
        <w:rPr>
          <w:rFonts w:ascii="Times New Roman" w:hAnsi="Times New Roman"/>
          <w:szCs w:val="24"/>
        </w:rPr>
      </w:pPr>
      <w:r w:rsidRPr="00791B80">
        <w:rPr>
          <w:rFonts w:ascii="Times New Roman" w:hAnsi="Times New Roman"/>
          <w:szCs w:val="24"/>
        </w:rPr>
        <w:t>Zhotovitel předá a Objednatel převezme dílo v termínu stanoveném touto smlouvou.</w:t>
      </w:r>
      <w:r>
        <w:rPr>
          <w:rFonts w:ascii="Times New Roman" w:hAnsi="Times New Roman"/>
          <w:szCs w:val="24"/>
        </w:rPr>
        <w:t xml:space="preserve"> Objednatel je povinen převzít </w:t>
      </w:r>
      <w:r w:rsidRPr="00791B80">
        <w:rPr>
          <w:rFonts w:ascii="Times New Roman" w:hAnsi="Times New Roman"/>
          <w:szCs w:val="24"/>
        </w:rPr>
        <w:t xml:space="preserve">Dílo </w:t>
      </w:r>
      <w:r>
        <w:rPr>
          <w:rFonts w:ascii="Times New Roman" w:hAnsi="Times New Roman"/>
          <w:szCs w:val="24"/>
        </w:rPr>
        <w:t xml:space="preserve">i </w:t>
      </w:r>
      <w:r w:rsidRPr="00791B80">
        <w:rPr>
          <w:rFonts w:ascii="Times New Roman" w:hAnsi="Times New Roman"/>
          <w:szCs w:val="24"/>
        </w:rPr>
        <w:t xml:space="preserve">s </w:t>
      </w:r>
      <w:r>
        <w:rPr>
          <w:rFonts w:ascii="Times New Roman" w:hAnsi="Times New Roman"/>
          <w:szCs w:val="24"/>
        </w:rPr>
        <w:t xml:space="preserve">drobnými </w:t>
      </w:r>
      <w:r w:rsidRPr="00791B80">
        <w:rPr>
          <w:rFonts w:ascii="Times New Roman" w:hAnsi="Times New Roman"/>
          <w:szCs w:val="24"/>
        </w:rPr>
        <w:t>vadami nebo nedodělky</w:t>
      </w:r>
      <w:r>
        <w:rPr>
          <w:rFonts w:ascii="Times New Roman" w:hAnsi="Times New Roman"/>
          <w:szCs w:val="24"/>
        </w:rPr>
        <w:t xml:space="preserve">, které nebrání </w:t>
      </w:r>
      <w:r>
        <w:rPr>
          <w:rFonts w:ascii="Times New Roman" w:hAnsi="Times New Roman"/>
          <w:szCs w:val="24"/>
        </w:rPr>
        <w:lastRenderedPageBreak/>
        <w:t>provozu.</w:t>
      </w:r>
      <w:r w:rsidRPr="00791B8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Drobné vady a </w:t>
      </w:r>
      <w:r w:rsidRPr="00791B80">
        <w:rPr>
          <w:rFonts w:ascii="Times New Roman" w:hAnsi="Times New Roman"/>
          <w:szCs w:val="24"/>
        </w:rPr>
        <w:t xml:space="preserve">nedodělky, </w:t>
      </w:r>
      <w:r>
        <w:rPr>
          <w:rFonts w:ascii="Times New Roman" w:hAnsi="Times New Roman"/>
          <w:szCs w:val="24"/>
        </w:rPr>
        <w:t xml:space="preserve">které nebrání provozu, </w:t>
      </w:r>
      <w:r w:rsidR="00FF309F">
        <w:rPr>
          <w:rFonts w:ascii="Times New Roman" w:hAnsi="Times New Roman"/>
          <w:szCs w:val="24"/>
        </w:rPr>
        <w:t>musí být</w:t>
      </w:r>
      <w:r>
        <w:rPr>
          <w:rFonts w:ascii="Times New Roman" w:hAnsi="Times New Roman"/>
          <w:szCs w:val="24"/>
        </w:rPr>
        <w:t xml:space="preserve"> uvedeny v protokolu</w:t>
      </w:r>
      <w:r w:rsidRPr="00791B80">
        <w:rPr>
          <w:rFonts w:ascii="Times New Roman" w:hAnsi="Times New Roman"/>
          <w:szCs w:val="24"/>
        </w:rPr>
        <w:t xml:space="preserve"> o předání a převzetí Díla včetně termínů k jejich odstranění.</w:t>
      </w:r>
    </w:p>
    <w:p w14:paraId="627A3787" w14:textId="77777777" w:rsidR="000B706D" w:rsidRDefault="000B706D" w:rsidP="000B706D">
      <w:pPr>
        <w:pStyle w:val="Odstavecseseznamem"/>
        <w:rPr>
          <w:rFonts w:ascii="Times New Roman" w:hAnsi="Times New Roman"/>
          <w:szCs w:val="24"/>
        </w:rPr>
      </w:pPr>
    </w:p>
    <w:p w14:paraId="05B12FBB" w14:textId="77777777" w:rsidR="000B706D" w:rsidRDefault="000B706D" w:rsidP="000B706D">
      <w:pPr>
        <w:numPr>
          <w:ilvl w:val="1"/>
          <w:numId w:val="8"/>
        </w:numPr>
        <w:ind w:left="567" w:hanging="567"/>
        <w:jc w:val="both"/>
        <w:rPr>
          <w:rFonts w:ascii="Times New Roman" w:hAnsi="Times New Roman"/>
          <w:szCs w:val="24"/>
        </w:rPr>
      </w:pPr>
      <w:r w:rsidRPr="00791B80">
        <w:rPr>
          <w:rFonts w:ascii="Times New Roman" w:hAnsi="Times New Roman"/>
          <w:szCs w:val="24"/>
        </w:rPr>
        <w:t>Vadou</w:t>
      </w:r>
      <w:r>
        <w:rPr>
          <w:rFonts w:ascii="Times New Roman" w:hAnsi="Times New Roman"/>
          <w:szCs w:val="24"/>
        </w:rPr>
        <w:t xml:space="preserve"> a nedodělkem bránící provozu</w:t>
      </w:r>
      <w:r w:rsidRPr="00791B80">
        <w:rPr>
          <w:rFonts w:ascii="Times New Roman" w:hAnsi="Times New Roman"/>
          <w:szCs w:val="24"/>
        </w:rPr>
        <w:t xml:space="preserve"> se rozumí </w:t>
      </w:r>
      <w:r>
        <w:rPr>
          <w:rFonts w:ascii="Times New Roman" w:hAnsi="Times New Roman"/>
          <w:szCs w:val="24"/>
        </w:rPr>
        <w:t xml:space="preserve">zásadní a neschválené </w:t>
      </w:r>
      <w:r w:rsidRPr="00791B80">
        <w:rPr>
          <w:rFonts w:ascii="Times New Roman" w:hAnsi="Times New Roman"/>
          <w:szCs w:val="24"/>
        </w:rPr>
        <w:t>odchylky v kvalitě, rozsahu a parametrech Díla stanovených projektovou dokumentací, zadáním, touto smlouvou a obecně závaznými technickými a právními předpisy, normami a zákony.</w:t>
      </w:r>
    </w:p>
    <w:p w14:paraId="7980CBCF" w14:textId="77777777" w:rsidR="000B706D" w:rsidRDefault="000B706D" w:rsidP="000B706D">
      <w:pPr>
        <w:pStyle w:val="Odstavecseseznamem"/>
        <w:rPr>
          <w:rFonts w:ascii="Times New Roman" w:hAnsi="Times New Roman"/>
          <w:szCs w:val="24"/>
        </w:rPr>
      </w:pPr>
    </w:p>
    <w:p w14:paraId="5D17AAD9" w14:textId="77777777" w:rsidR="000B706D" w:rsidRDefault="000B706D" w:rsidP="000B706D">
      <w:pPr>
        <w:numPr>
          <w:ilvl w:val="1"/>
          <w:numId w:val="8"/>
        </w:numPr>
        <w:ind w:left="567" w:hanging="567"/>
        <w:jc w:val="both"/>
        <w:rPr>
          <w:rFonts w:ascii="Times New Roman" w:hAnsi="Times New Roman"/>
          <w:szCs w:val="24"/>
        </w:rPr>
      </w:pPr>
      <w:r w:rsidRPr="00791B80">
        <w:rPr>
          <w:rFonts w:ascii="Times New Roman" w:hAnsi="Times New Roman"/>
          <w:szCs w:val="24"/>
        </w:rPr>
        <w:t>Součástí předání díla budou všechny související zkoušky, listy řádně vedeného stavebního/montážního deníku, a příslušná průvodní dokumentace/doklady zařízení, která je součástí Díla.</w:t>
      </w:r>
    </w:p>
    <w:p w14:paraId="70024156" w14:textId="77777777" w:rsidR="000B706D" w:rsidRDefault="000B706D" w:rsidP="000B706D">
      <w:pPr>
        <w:pStyle w:val="Odstavecseseznamem"/>
        <w:rPr>
          <w:rFonts w:ascii="Times New Roman" w:hAnsi="Times New Roman"/>
          <w:szCs w:val="24"/>
        </w:rPr>
      </w:pPr>
    </w:p>
    <w:p w14:paraId="21917FC6" w14:textId="77777777" w:rsidR="000B706D" w:rsidRPr="00791B80" w:rsidRDefault="000B706D" w:rsidP="000B706D">
      <w:pPr>
        <w:numPr>
          <w:ilvl w:val="1"/>
          <w:numId w:val="8"/>
        </w:numPr>
        <w:ind w:left="567" w:hanging="567"/>
        <w:jc w:val="both"/>
        <w:rPr>
          <w:rFonts w:ascii="Times New Roman" w:hAnsi="Times New Roman"/>
          <w:szCs w:val="24"/>
        </w:rPr>
      </w:pPr>
      <w:r w:rsidRPr="00791B80">
        <w:rPr>
          <w:rFonts w:ascii="Times New Roman" w:hAnsi="Times New Roman"/>
          <w:szCs w:val="24"/>
        </w:rPr>
        <w:t>Dílo bude provedeno dle platných technických, technologických i právních norem a zákonů, které se tímto stávají pro řádné plnění Díla závazné</w:t>
      </w:r>
    </w:p>
    <w:p w14:paraId="11A05215" w14:textId="4E86C527" w:rsidR="00923AC5" w:rsidRPr="00CB28E2" w:rsidRDefault="00923AC5" w:rsidP="00EF4961">
      <w:pPr>
        <w:jc w:val="both"/>
        <w:rPr>
          <w:rFonts w:ascii="Times New Roman" w:hAnsi="Times New Roman"/>
          <w:szCs w:val="24"/>
        </w:rPr>
      </w:pPr>
    </w:p>
    <w:p w14:paraId="259B6B88" w14:textId="77777777" w:rsidR="00657A96" w:rsidRDefault="00657A96" w:rsidP="0081270E">
      <w:pPr>
        <w:pStyle w:val="Odstavecseseznamem"/>
        <w:rPr>
          <w:rFonts w:ascii="Times New Roman" w:hAnsi="Times New Roman"/>
          <w:szCs w:val="24"/>
        </w:rPr>
      </w:pPr>
    </w:p>
    <w:p w14:paraId="280AE2E1" w14:textId="6EB6A90A" w:rsidR="00F35E53" w:rsidRPr="00CB28E2" w:rsidRDefault="009F448B" w:rsidP="009F448B">
      <w:pPr>
        <w:ind w:left="567"/>
        <w:jc w:val="both"/>
        <w:rPr>
          <w:rFonts w:ascii="Times New Roman" w:hAnsi="Times New Roman"/>
          <w:szCs w:val="24"/>
        </w:rPr>
      </w:pPr>
      <w:r w:rsidRPr="00CB28E2">
        <w:rPr>
          <w:rFonts w:ascii="Times New Roman" w:hAnsi="Times New Roman"/>
          <w:szCs w:val="24"/>
        </w:rPr>
        <w:t xml:space="preserve"> </w:t>
      </w:r>
    </w:p>
    <w:p w14:paraId="44AE93D3" w14:textId="356A4642" w:rsidR="00D24EFF" w:rsidRPr="00CB28E2" w:rsidRDefault="00D24EFF" w:rsidP="00D24EFF">
      <w:pPr>
        <w:numPr>
          <w:ilvl w:val="0"/>
          <w:numId w:val="8"/>
        </w:numPr>
        <w:shd w:val="clear" w:color="auto" w:fill="CCCCCC"/>
        <w:tabs>
          <w:tab w:val="left" w:pos="737"/>
        </w:tabs>
        <w:ind w:left="567" w:hanging="567"/>
        <w:jc w:val="both"/>
        <w:rPr>
          <w:rFonts w:ascii="Times New Roman" w:hAnsi="Times New Roman"/>
          <w:b/>
          <w:szCs w:val="24"/>
        </w:rPr>
      </w:pPr>
      <w:r w:rsidRPr="00CB28E2">
        <w:rPr>
          <w:rFonts w:ascii="Times New Roman" w:hAnsi="Times New Roman"/>
          <w:b/>
          <w:szCs w:val="24"/>
        </w:rPr>
        <w:t xml:space="preserve">CENA </w:t>
      </w:r>
      <w:r w:rsidR="00CD1D67">
        <w:rPr>
          <w:rFonts w:ascii="Times New Roman" w:hAnsi="Times New Roman"/>
          <w:b/>
          <w:szCs w:val="24"/>
        </w:rPr>
        <w:t>DÍLA</w:t>
      </w:r>
      <w:r w:rsidRPr="00CB28E2">
        <w:rPr>
          <w:rFonts w:ascii="Times New Roman" w:hAnsi="Times New Roman"/>
          <w:b/>
          <w:szCs w:val="24"/>
        </w:rPr>
        <w:t xml:space="preserve"> A PLATEBNÍ PODMÍNKY</w:t>
      </w:r>
    </w:p>
    <w:p w14:paraId="7869E76E" w14:textId="77777777" w:rsidR="00D24EFF" w:rsidRPr="00CB28E2" w:rsidRDefault="00D24EFF" w:rsidP="00D24EFF">
      <w:pPr>
        <w:ind w:left="567" w:hanging="567"/>
        <w:jc w:val="both"/>
        <w:rPr>
          <w:rFonts w:ascii="Times New Roman" w:hAnsi="Times New Roman"/>
          <w:b/>
          <w:szCs w:val="24"/>
        </w:rPr>
      </w:pPr>
    </w:p>
    <w:p w14:paraId="785B574B" w14:textId="1299B6A7" w:rsidR="004941E0" w:rsidRDefault="00CD1D67" w:rsidP="00CA0F47">
      <w:pPr>
        <w:numPr>
          <w:ilvl w:val="1"/>
          <w:numId w:val="8"/>
        </w:numPr>
        <w:ind w:left="567" w:hanging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Cena díla je </w:t>
      </w:r>
      <w:r w:rsidR="008F4A9B" w:rsidRPr="008F4A9B">
        <w:rPr>
          <w:rFonts w:cs="Arial"/>
          <w:b/>
          <w:sz w:val="20"/>
        </w:rPr>
        <w:t>1.164.206,-</w:t>
      </w:r>
      <w:r w:rsidRPr="00CD1D67">
        <w:rPr>
          <w:rFonts w:ascii="Times New Roman" w:hAnsi="Times New Roman"/>
          <w:szCs w:val="24"/>
        </w:rPr>
        <w:t xml:space="preserve">Kč </w:t>
      </w:r>
      <w:r>
        <w:rPr>
          <w:rFonts w:ascii="Times New Roman" w:hAnsi="Times New Roman"/>
          <w:szCs w:val="24"/>
        </w:rPr>
        <w:t xml:space="preserve">bez DPH.  </w:t>
      </w:r>
    </w:p>
    <w:p w14:paraId="73EC1377" w14:textId="77777777" w:rsidR="00CD1D67" w:rsidRDefault="00CD1D67" w:rsidP="008F4A9B">
      <w:pPr>
        <w:tabs>
          <w:tab w:val="left" w:pos="737"/>
        </w:tabs>
        <w:jc w:val="both"/>
        <w:rPr>
          <w:rFonts w:ascii="Times New Roman" w:hAnsi="Times New Roman"/>
          <w:szCs w:val="24"/>
        </w:rPr>
      </w:pPr>
    </w:p>
    <w:p w14:paraId="6E6304E8" w14:textId="3DA369E0" w:rsidR="004941E0" w:rsidRDefault="004941E0" w:rsidP="00AD24DB">
      <w:pPr>
        <w:numPr>
          <w:ilvl w:val="1"/>
          <w:numId w:val="8"/>
        </w:numPr>
        <w:tabs>
          <w:tab w:val="left" w:pos="737"/>
        </w:tabs>
        <w:ind w:left="567" w:hanging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Cena zahrnuje veškeré náklady nezbytné k řádnému, úplnému a kvalitnímu plnění </w:t>
      </w:r>
      <w:r w:rsidR="00CE37D6">
        <w:rPr>
          <w:rFonts w:ascii="Times New Roman" w:hAnsi="Times New Roman"/>
          <w:szCs w:val="24"/>
        </w:rPr>
        <w:t>předmětu</w:t>
      </w:r>
      <w:r>
        <w:rPr>
          <w:rFonts w:ascii="Times New Roman" w:hAnsi="Times New Roman"/>
          <w:szCs w:val="24"/>
        </w:rPr>
        <w:t xml:space="preserve"> zakázky, včetně všech rizik a vlivů souvisejících s plněním předmětu díla. Cena rovněž zahrnuje pojištění, garance, daně, cla, poplatky, inflační vlivy a jakékoli další výdaje nutné pro realizaci díla.</w:t>
      </w:r>
    </w:p>
    <w:p w14:paraId="05FB546F" w14:textId="77777777" w:rsidR="00585C5A" w:rsidRDefault="00585C5A" w:rsidP="00585C5A">
      <w:pPr>
        <w:tabs>
          <w:tab w:val="left" w:pos="737"/>
        </w:tabs>
        <w:ind w:left="567"/>
        <w:jc w:val="both"/>
        <w:rPr>
          <w:rFonts w:ascii="Times New Roman" w:hAnsi="Times New Roman"/>
          <w:szCs w:val="24"/>
        </w:rPr>
      </w:pPr>
    </w:p>
    <w:p w14:paraId="5DE059EC" w14:textId="5407264E" w:rsidR="00585C5A" w:rsidRPr="00585C5A" w:rsidRDefault="00585C5A" w:rsidP="00585C5A">
      <w:pPr>
        <w:numPr>
          <w:ilvl w:val="1"/>
          <w:numId w:val="8"/>
        </w:numPr>
        <w:tabs>
          <w:tab w:val="left" w:pos="737"/>
        </w:tabs>
        <w:ind w:left="567" w:hanging="567"/>
        <w:jc w:val="both"/>
        <w:rPr>
          <w:rFonts w:ascii="Times New Roman" w:hAnsi="Times New Roman"/>
          <w:szCs w:val="24"/>
        </w:rPr>
      </w:pPr>
      <w:r w:rsidRPr="00585C5A">
        <w:rPr>
          <w:rFonts w:ascii="Times New Roman" w:hAnsi="Times New Roman"/>
          <w:szCs w:val="24"/>
        </w:rPr>
        <w:t>Součástí ceny zakázky nejsou správní poplatky podle zákona č. 634/2004 Sb., v platném znění.</w:t>
      </w:r>
    </w:p>
    <w:p w14:paraId="56075367" w14:textId="77777777" w:rsidR="00181451" w:rsidRPr="00181451" w:rsidRDefault="00181451" w:rsidP="00181451">
      <w:pPr>
        <w:tabs>
          <w:tab w:val="left" w:pos="737"/>
        </w:tabs>
        <w:spacing w:before="120"/>
        <w:ind w:left="567"/>
        <w:jc w:val="both"/>
        <w:rPr>
          <w:rFonts w:ascii="Times New Roman" w:hAnsi="Times New Roman"/>
          <w:sz w:val="18"/>
          <w:szCs w:val="18"/>
        </w:rPr>
      </w:pPr>
    </w:p>
    <w:p w14:paraId="39343ABF" w14:textId="3D0651A4" w:rsidR="004941E0" w:rsidRDefault="004941E0" w:rsidP="001B6B00">
      <w:pPr>
        <w:numPr>
          <w:ilvl w:val="1"/>
          <w:numId w:val="8"/>
        </w:numPr>
        <w:tabs>
          <w:tab w:val="left" w:pos="737"/>
        </w:tabs>
        <w:ind w:left="567" w:hanging="567"/>
        <w:jc w:val="both"/>
        <w:rPr>
          <w:rFonts w:ascii="Times New Roman" w:hAnsi="Times New Roman"/>
          <w:szCs w:val="24"/>
        </w:rPr>
      </w:pPr>
      <w:r w:rsidRPr="00585C5A">
        <w:rPr>
          <w:rFonts w:ascii="Times New Roman" w:hAnsi="Times New Roman"/>
          <w:szCs w:val="24"/>
        </w:rPr>
        <w:t>Cena je konečná a není přípustné ji v pr</w:t>
      </w:r>
      <w:r w:rsidR="00585C5A">
        <w:rPr>
          <w:rFonts w:ascii="Times New Roman" w:hAnsi="Times New Roman"/>
          <w:szCs w:val="24"/>
        </w:rPr>
        <w:t>ůběhu realizace díla navyšovat vyjma vzájemně dohodnutých víceprací, které budou řešeny dodatky smlouvy.</w:t>
      </w:r>
    </w:p>
    <w:p w14:paraId="3676CB22" w14:textId="77777777" w:rsidR="00585C5A" w:rsidRDefault="00585C5A" w:rsidP="00585C5A">
      <w:pPr>
        <w:pStyle w:val="Odstavecseseznamem"/>
        <w:rPr>
          <w:rFonts w:ascii="Times New Roman" w:hAnsi="Times New Roman"/>
          <w:szCs w:val="24"/>
        </w:rPr>
      </w:pPr>
    </w:p>
    <w:p w14:paraId="228F0124" w14:textId="77777777" w:rsidR="00FF227F" w:rsidRDefault="00FF227F" w:rsidP="00AD24DB">
      <w:pPr>
        <w:numPr>
          <w:ilvl w:val="1"/>
          <w:numId w:val="8"/>
        </w:numPr>
        <w:tabs>
          <w:tab w:val="left" w:pos="737"/>
        </w:tabs>
        <w:ind w:left="567" w:hanging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Platební podmínky jsou následující:</w:t>
      </w:r>
    </w:p>
    <w:p w14:paraId="1729A4AA" w14:textId="77777777" w:rsidR="00FF227F" w:rsidRDefault="00FF227F" w:rsidP="00FF227F">
      <w:pPr>
        <w:pStyle w:val="Odstavecseseznamem"/>
        <w:rPr>
          <w:rFonts w:ascii="Times New Roman" w:hAnsi="Times New Roman"/>
          <w:szCs w:val="24"/>
        </w:rPr>
      </w:pPr>
    </w:p>
    <w:p w14:paraId="3E8E45FF" w14:textId="67A8F527" w:rsidR="00FF227F" w:rsidRDefault="00FF227F" w:rsidP="008F4A9B">
      <w:pPr>
        <w:tabs>
          <w:tab w:val="left" w:pos="737"/>
        </w:tabs>
        <w:ind w:left="709" w:hanging="14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</w:t>
      </w:r>
      <w:r w:rsidR="00861F9C" w:rsidRPr="00E203AE">
        <w:rPr>
          <w:rFonts w:ascii="Times New Roman" w:hAnsi="Times New Roman"/>
          <w:szCs w:val="24"/>
        </w:rPr>
        <w:t xml:space="preserve">Zálohová </w:t>
      </w:r>
      <w:r w:rsidR="00E63134" w:rsidRPr="00E203AE">
        <w:rPr>
          <w:rFonts w:ascii="Times New Roman" w:hAnsi="Times New Roman"/>
          <w:szCs w:val="24"/>
        </w:rPr>
        <w:t xml:space="preserve">platba </w:t>
      </w:r>
      <w:r w:rsidR="008F4A9B" w:rsidRPr="00E203AE">
        <w:rPr>
          <w:rFonts w:ascii="Times New Roman" w:hAnsi="Times New Roman"/>
          <w:szCs w:val="24"/>
        </w:rPr>
        <w:t>60</w:t>
      </w:r>
      <w:r w:rsidR="00861F9C" w:rsidRPr="00E203AE">
        <w:rPr>
          <w:rFonts w:ascii="Times New Roman" w:hAnsi="Times New Roman"/>
          <w:szCs w:val="24"/>
        </w:rPr>
        <w:t>% z ceny díla</w:t>
      </w:r>
      <w:r w:rsidR="00E63134" w:rsidRPr="00E203AE">
        <w:rPr>
          <w:rFonts w:ascii="Times New Roman" w:hAnsi="Times New Roman"/>
          <w:szCs w:val="24"/>
        </w:rPr>
        <w:t xml:space="preserve"> </w:t>
      </w:r>
      <w:r w:rsidR="00DE7774" w:rsidRPr="00E203AE">
        <w:rPr>
          <w:rFonts w:ascii="Times New Roman" w:hAnsi="Times New Roman"/>
          <w:szCs w:val="24"/>
        </w:rPr>
        <w:t xml:space="preserve">po </w:t>
      </w:r>
      <w:r w:rsidR="00D029B1" w:rsidRPr="00E203AE">
        <w:rPr>
          <w:rFonts w:ascii="Times New Roman" w:hAnsi="Times New Roman"/>
          <w:szCs w:val="24"/>
        </w:rPr>
        <w:t xml:space="preserve">dodání </w:t>
      </w:r>
      <w:r w:rsidR="00963AB9" w:rsidRPr="00E203AE">
        <w:rPr>
          <w:rFonts w:ascii="Times New Roman" w:hAnsi="Times New Roman"/>
          <w:szCs w:val="24"/>
        </w:rPr>
        <w:t>zařízení Zickert</w:t>
      </w:r>
      <w:r w:rsidR="00E203AE" w:rsidRPr="00E203AE">
        <w:rPr>
          <w:rFonts w:ascii="Times New Roman" w:hAnsi="Times New Roman"/>
          <w:szCs w:val="24"/>
        </w:rPr>
        <w:t xml:space="preserve"> do</w:t>
      </w:r>
      <w:r w:rsidR="00963AB9" w:rsidRPr="00E203AE">
        <w:rPr>
          <w:rFonts w:ascii="Times New Roman" w:hAnsi="Times New Roman"/>
          <w:szCs w:val="24"/>
        </w:rPr>
        <w:t xml:space="preserve"> areálu ČOV Kojetín</w:t>
      </w:r>
      <w:r w:rsidR="00B47740" w:rsidRPr="00E203AE">
        <w:rPr>
          <w:rFonts w:ascii="Times New Roman" w:hAnsi="Times New Roman"/>
          <w:szCs w:val="24"/>
        </w:rPr>
        <w:t>,</w:t>
      </w:r>
      <w:r w:rsidR="00A045E9" w:rsidRPr="00E203AE">
        <w:rPr>
          <w:rFonts w:ascii="Times New Roman" w:hAnsi="Times New Roman"/>
          <w:szCs w:val="24"/>
        </w:rPr>
        <w:t xml:space="preserve"> </w:t>
      </w:r>
      <w:r w:rsidR="00D139CF">
        <w:rPr>
          <w:rFonts w:ascii="Times New Roman" w:hAnsi="Times New Roman"/>
          <w:szCs w:val="24"/>
        </w:rPr>
        <w:t>splatnost faktury 14</w:t>
      </w:r>
      <w:r>
        <w:rPr>
          <w:rFonts w:ascii="Times New Roman" w:hAnsi="Times New Roman"/>
          <w:szCs w:val="24"/>
        </w:rPr>
        <w:t xml:space="preserve"> dní</w:t>
      </w:r>
      <w:r w:rsidR="00F25F4A" w:rsidRPr="00CB28E2">
        <w:rPr>
          <w:rFonts w:ascii="Times New Roman" w:hAnsi="Times New Roman"/>
          <w:szCs w:val="24"/>
        </w:rPr>
        <w:t xml:space="preserve"> </w:t>
      </w:r>
    </w:p>
    <w:p w14:paraId="0EC0A910" w14:textId="72BF8196" w:rsidR="00D139CF" w:rsidRDefault="00FF227F" w:rsidP="00D139CF">
      <w:pPr>
        <w:tabs>
          <w:tab w:val="left" w:pos="737"/>
        </w:tabs>
        <w:ind w:left="709" w:hanging="14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Konečná faktura bude vystavena do </w:t>
      </w:r>
      <w:r w:rsidR="00816FA7">
        <w:rPr>
          <w:rFonts w:ascii="Times New Roman" w:hAnsi="Times New Roman"/>
          <w:szCs w:val="24"/>
        </w:rPr>
        <w:t>7 kalendářních</w:t>
      </w:r>
      <w:r>
        <w:rPr>
          <w:rFonts w:ascii="Times New Roman" w:hAnsi="Times New Roman"/>
          <w:szCs w:val="24"/>
        </w:rPr>
        <w:t xml:space="preserve"> dní po protokolárním předání díla, splatnost faktury 30 dní</w:t>
      </w:r>
    </w:p>
    <w:p w14:paraId="178FE055" w14:textId="77777777" w:rsidR="00D139CF" w:rsidRDefault="00D139CF" w:rsidP="00D139CF">
      <w:pPr>
        <w:tabs>
          <w:tab w:val="left" w:pos="737"/>
        </w:tabs>
        <w:ind w:left="709" w:hanging="142"/>
        <w:jc w:val="both"/>
        <w:rPr>
          <w:rFonts w:ascii="Times New Roman" w:hAnsi="Times New Roman"/>
          <w:szCs w:val="24"/>
        </w:rPr>
      </w:pPr>
    </w:p>
    <w:p w14:paraId="059DD6F4" w14:textId="6A86FFE6" w:rsidR="00D139CF" w:rsidRDefault="00D139CF" w:rsidP="006A4288">
      <w:pPr>
        <w:numPr>
          <w:ilvl w:val="1"/>
          <w:numId w:val="8"/>
        </w:numPr>
        <w:ind w:left="567" w:hanging="567"/>
        <w:jc w:val="both"/>
        <w:rPr>
          <w:rFonts w:ascii="Times New Roman" w:hAnsi="Times New Roman"/>
          <w:szCs w:val="24"/>
        </w:rPr>
      </w:pPr>
      <w:r w:rsidRPr="00937369">
        <w:rPr>
          <w:rFonts w:ascii="Times New Roman" w:hAnsi="Times New Roman"/>
          <w:szCs w:val="24"/>
        </w:rPr>
        <w:t>Daňový doklad (faktura) bude obsahovat náležitosti daňového dokladu dle zákona č. 235/2004 Sb. a dále číslo faktury, název Díla nebo číslo smlouvy, den odeslání faktury, označení peněžního ústavu a účtu, na který má být placeno, vyznačení dne splatnosti, fakturovanou částku s DPH a bez DPH. Přílohou faktury bude kopie protokolu o předání a převzetí</w:t>
      </w:r>
      <w:r w:rsidR="00CA0F47">
        <w:rPr>
          <w:rFonts w:ascii="Times New Roman" w:hAnsi="Times New Roman"/>
          <w:szCs w:val="24"/>
        </w:rPr>
        <w:t xml:space="preserve"> díla.</w:t>
      </w:r>
    </w:p>
    <w:p w14:paraId="3D2A0E77" w14:textId="77777777" w:rsidR="00D139CF" w:rsidRDefault="00D139CF" w:rsidP="00D139CF">
      <w:pPr>
        <w:ind w:left="567"/>
        <w:jc w:val="both"/>
        <w:rPr>
          <w:rFonts w:ascii="Times New Roman" w:hAnsi="Times New Roman"/>
          <w:szCs w:val="24"/>
        </w:rPr>
      </w:pPr>
    </w:p>
    <w:p w14:paraId="37A774CC" w14:textId="2F60C041" w:rsidR="00E33595" w:rsidRPr="00B365B1" w:rsidRDefault="00FF14EF" w:rsidP="006A4288">
      <w:pPr>
        <w:numPr>
          <w:ilvl w:val="1"/>
          <w:numId w:val="8"/>
        </w:numPr>
        <w:ind w:left="567" w:hanging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Zhotov</w:t>
      </w:r>
      <w:r w:rsidR="00E33595" w:rsidRPr="00E33595">
        <w:rPr>
          <w:rFonts w:ascii="Times New Roman" w:hAnsi="Times New Roman"/>
          <w:szCs w:val="24"/>
        </w:rPr>
        <w:t xml:space="preserve">itel prohlašuje, že je v ekonomicky dobré kondici, není osobou, proti níž by bylo vedeno exekuční nebo insolvenční řízení, nevede žádný spor, v němž by neúspěch vedl k </w:t>
      </w:r>
      <w:r w:rsidR="00E33595" w:rsidRPr="00E33595">
        <w:rPr>
          <w:rFonts w:ascii="Times New Roman" w:hAnsi="Times New Roman"/>
          <w:szCs w:val="24"/>
        </w:rPr>
        <w:lastRenderedPageBreak/>
        <w:t xml:space="preserve">závazku, jehož splnění by bylo nemožné nebo by hospodářsky destabilizovalo </w:t>
      </w:r>
      <w:r>
        <w:rPr>
          <w:rFonts w:ascii="Times New Roman" w:hAnsi="Times New Roman"/>
          <w:szCs w:val="24"/>
        </w:rPr>
        <w:t>Zhotov</w:t>
      </w:r>
      <w:r w:rsidR="00E33595" w:rsidRPr="00E33595">
        <w:rPr>
          <w:rFonts w:ascii="Times New Roman" w:hAnsi="Times New Roman"/>
          <w:szCs w:val="24"/>
        </w:rPr>
        <w:t xml:space="preserve">itele. </w:t>
      </w:r>
      <w:r>
        <w:rPr>
          <w:rFonts w:ascii="Times New Roman" w:hAnsi="Times New Roman"/>
          <w:szCs w:val="24"/>
        </w:rPr>
        <w:t>Zhotov</w:t>
      </w:r>
      <w:r w:rsidR="00E33595" w:rsidRPr="00E33595">
        <w:rPr>
          <w:rFonts w:ascii="Times New Roman" w:hAnsi="Times New Roman"/>
          <w:szCs w:val="24"/>
        </w:rPr>
        <w:t xml:space="preserve">itel není osobou ohroženou vstupem do insolvenčního řízení a řádně a včas plní veškeré své splatné závazky. </w:t>
      </w:r>
      <w:r>
        <w:rPr>
          <w:rFonts w:ascii="Times New Roman" w:hAnsi="Times New Roman"/>
          <w:szCs w:val="24"/>
        </w:rPr>
        <w:t>Zhotov</w:t>
      </w:r>
      <w:r w:rsidR="00E33595" w:rsidRPr="00E33595">
        <w:rPr>
          <w:rFonts w:ascii="Times New Roman" w:hAnsi="Times New Roman"/>
          <w:szCs w:val="24"/>
        </w:rPr>
        <w:t xml:space="preserve">itel není osobou, s níž je vedeno řízení o její zápis do evidence nespolehlivých plátců daně a není nespolehlivým plátcem daně. </w:t>
      </w:r>
      <w:r>
        <w:rPr>
          <w:rFonts w:ascii="Times New Roman" w:hAnsi="Times New Roman"/>
          <w:szCs w:val="24"/>
        </w:rPr>
        <w:t>Objed</w:t>
      </w:r>
      <w:r w:rsidR="00E33595" w:rsidRPr="00E33595">
        <w:rPr>
          <w:rFonts w:ascii="Times New Roman" w:hAnsi="Times New Roman"/>
          <w:szCs w:val="24"/>
        </w:rPr>
        <w:t xml:space="preserve">natel má právo v případě, že se mu jeví </w:t>
      </w:r>
      <w:r>
        <w:rPr>
          <w:rFonts w:ascii="Times New Roman" w:hAnsi="Times New Roman"/>
          <w:szCs w:val="24"/>
        </w:rPr>
        <w:t>Zhotov</w:t>
      </w:r>
      <w:r w:rsidR="00E33595" w:rsidRPr="00E33595">
        <w:rPr>
          <w:rFonts w:ascii="Times New Roman" w:hAnsi="Times New Roman"/>
          <w:szCs w:val="24"/>
        </w:rPr>
        <w:t xml:space="preserve">itel jako rizikový plátce daně z přidané hodnoty, postupovat ve smyslu § 109a zákona č. 235/2004 Sb. a přijmout preventivní opatření v </w:t>
      </w:r>
      <w:r w:rsidR="00E33595" w:rsidRPr="00B365B1">
        <w:rPr>
          <w:rFonts w:ascii="Times New Roman" w:hAnsi="Times New Roman"/>
          <w:szCs w:val="24"/>
        </w:rPr>
        <w:t xml:space="preserve">podobě rozdělení platby za předmět díla bez DPH a část daň z přidané hodnoty. Daň z přidané hodnoty pak </w:t>
      </w:r>
      <w:r>
        <w:rPr>
          <w:rFonts w:ascii="Times New Roman" w:hAnsi="Times New Roman"/>
          <w:szCs w:val="24"/>
        </w:rPr>
        <w:t>Objed</w:t>
      </w:r>
      <w:r w:rsidR="00E33595" w:rsidRPr="00B365B1">
        <w:rPr>
          <w:rFonts w:ascii="Times New Roman" w:hAnsi="Times New Roman"/>
          <w:szCs w:val="24"/>
        </w:rPr>
        <w:t xml:space="preserve">natel odvede správci daně </w:t>
      </w:r>
      <w:r>
        <w:rPr>
          <w:rFonts w:ascii="Times New Roman" w:hAnsi="Times New Roman"/>
          <w:szCs w:val="24"/>
        </w:rPr>
        <w:t>Zhotov</w:t>
      </w:r>
      <w:r w:rsidR="00E33595" w:rsidRPr="00B365B1">
        <w:rPr>
          <w:rFonts w:ascii="Times New Roman" w:hAnsi="Times New Roman"/>
          <w:szCs w:val="24"/>
        </w:rPr>
        <w:t>itele.</w:t>
      </w:r>
    </w:p>
    <w:p w14:paraId="3EAD542B" w14:textId="77777777" w:rsidR="006A4288" w:rsidRPr="00B365B1" w:rsidRDefault="006A4288" w:rsidP="006A4288">
      <w:pPr>
        <w:ind w:left="567"/>
        <w:jc w:val="both"/>
        <w:rPr>
          <w:rFonts w:ascii="Times New Roman" w:hAnsi="Times New Roman"/>
          <w:szCs w:val="24"/>
        </w:rPr>
      </w:pPr>
    </w:p>
    <w:p w14:paraId="52429828" w14:textId="294C3EAA" w:rsidR="006A4288" w:rsidRPr="00B365B1" w:rsidRDefault="00800A20" w:rsidP="006A4288">
      <w:pPr>
        <w:numPr>
          <w:ilvl w:val="1"/>
          <w:numId w:val="8"/>
        </w:numPr>
        <w:ind w:left="567" w:hanging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Vzhledem k tomu, že p</w:t>
      </w:r>
      <w:r w:rsidR="006A4288" w:rsidRPr="00B365B1">
        <w:rPr>
          <w:rFonts w:ascii="Times New Roman" w:hAnsi="Times New Roman"/>
          <w:szCs w:val="24"/>
        </w:rPr>
        <w:t xml:space="preserve">ředmětem díla budou montážní práce podléhající režimu přenesení daňové povinnosti podle ustanovení § 92e zákona o DPH, uvede </w:t>
      </w:r>
      <w:r w:rsidR="00FF14EF">
        <w:rPr>
          <w:rFonts w:ascii="Times New Roman" w:hAnsi="Times New Roman"/>
          <w:szCs w:val="24"/>
        </w:rPr>
        <w:t>Zhotov</w:t>
      </w:r>
      <w:r w:rsidR="006A4288" w:rsidRPr="00B365B1">
        <w:rPr>
          <w:rFonts w:ascii="Times New Roman" w:hAnsi="Times New Roman"/>
          <w:szCs w:val="24"/>
        </w:rPr>
        <w:t xml:space="preserve">itel na faktuře spolu s číselným kódem klasifikace produkce CZ-CPA i upozornění, že výši DPH je povinen doplnit a přiznat </w:t>
      </w:r>
      <w:r w:rsidR="00FF14EF">
        <w:rPr>
          <w:rFonts w:ascii="Times New Roman" w:hAnsi="Times New Roman"/>
          <w:szCs w:val="24"/>
        </w:rPr>
        <w:t>Objed</w:t>
      </w:r>
      <w:r w:rsidR="006A4288" w:rsidRPr="00B365B1">
        <w:rPr>
          <w:rFonts w:ascii="Times New Roman" w:hAnsi="Times New Roman"/>
          <w:szCs w:val="24"/>
        </w:rPr>
        <w:t>natel jako plátce, pro kterého bylo plnění uskutečněno.</w:t>
      </w:r>
    </w:p>
    <w:p w14:paraId="2E388682" w14:textId="77777777" w:rsidR="00E33595" w:rsidRPr="00B365B1" w:rsidRDefault="00E33595" w:rsidP="006A4288">
      <w:pPr>
        <w:jc w:val="both"/>
        <w:rPr>
          <w:rFonts w:ascii="Times New Roman" w:hAnsi="Times New Roman"/>
          <w:szCs w:val="24"/>
        </w:rPr>
      </w:pPr>
    </w:p>
    <w:p w14:paraId="498CFF3E" w14:textId="1150D8C8" w:rsidR="00E33595" w:rsidRDefault="00FF14EF" w:rsidP="006A4288">
      <w:pPr>
        <w:numPr>
          <w:ilvl w:val="1"/>
          <w:numId w:val="8"/>
        </w:numPr>
        <w:ind w:left="567" w:hanging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Zhotov</w:t>
      </w:r>
      <w:r w:rsidR="00E33595" w:rsidRPr="00B365B1">
        <w:rPr>
          <w:rFonts w:ascii="Times New Roman" w:hAnsi="Times New Roman"/>
          <w:szCs w:val="24"/>
        </w:rPr>
        <w:t>itel je jako plátce DPH dle</w:t>
      </w:r>
      <w:r w:rsidR="00E33595" w:rsidRPr="00E33595">
        <w:rPr>
          <w:rFonts w:ascii="Times New Roman" w:hAnsi="Times New Roman"/>
          <w:szCs w:val="24"/>
        </w:rPr>
        <w:t xml:space="preserve"> zákona číslo 235/2004 Sb. v platném znění povinen na fakturách a vyúčtování ceny za dílo uvádět pouze takové číslo bankovního spojení, které je zveřejněno v registru plátců dle § 98 zákona číslo 235/2004 Sb., popřípadě bylo oznámeno správci daně ke zveřejnění v tomto registru. </w:t>
      </w:r>
      <w:r>
        <w:rPr>
          <w:rFonts w:ascii="Times New Roman" w:hAnsi="Times New Roman"/>
          <w:szCs w:val="24"/>
        </w:rPr>
        <w:t>Zhotov</w:t>
      </w:r>
      <w:r w:rsidR="00E33595" w:rsidRPr="00E33595">
        <w:rPr>
          <w:rFonts w:ascii="Times New Roman" w:hAnsi="Times New Roman"/>
          <w:szCs w:val="24"/>
        </w:rPr>
        <w:t xml:space="preserve">itel je povinen na požádání </w:t>
      </w:r>
      <w:r>
        <w:rPr>
          <w:rFonts w:ascii="Times New Roman" w:hAnsi="Times New Roman"/>
          <w:szCs w:val="24"/>
        </w:rPr>
        <w:t>Objed</w:t>
      </w:r>
      <w:r w:rsidR="00E33595" w:rsidRPr="00E33595">
        <w:rPr>
          <w:rFonts w:ascii="Times New Roman" w:hAnsi="Times New Roman"/>
          <w:szCs w:val="24"/>
        </w:rPr>
        <w:t xml:space="preserve">natele doložit smlouvu o vedení bankovního účtu, který má být použit pro úhradu ceny za dílo, popřípadě prohlášení statutárního orgánu </w:t>
      </w:r>
      <w:r>
        <w:rPr>
          <w:rFonts w:ascii="Times New Roman" w:hAnsi="Times New Roman"/>
          <w:szCs w:val="24"/>
        </w:rPr>
        <w:t>Zhotov</w:t>
      </w:r>
      <w:r w:rsidR="00E33595" w:rsidRPr="00E33595">
        <w:rPr>
          <w:rFonts w:ascii="Times New Roman" w:hAnsi="Times New Roman"/>
          <w:szCs w:val="24"/>
        </w:rPr>
        <w:t>itele o správnosti bankovního účtu pro úhrady dle této Smlouvy.</w:t>
      </w:r>
    </w:p>
    <w:p w14:paraId="4128DB72" w14:textId="77777777" w:rsidR="00E33595" w:rsidRPr="00E33595" w:rsidRDefault="00E33595" w:rsidP="00E33595">
      <w:pPr>
        <w:ind w:left="567" w:hanging="567"/>
        <w:jc w:val="both"/>
        <w:rPr>
          <w:rFonts w:ascii="Times New Roman" w:hAnsi="Times New Roman"/>
          <w:szCs w:val="24"/>
        </w:rPr>
      </w:pPr>
    </w:p>
    <w:p w14:paraId="577769CC" w14:textId="73B62201" w:rsidR="00E33595" w:rsidRDefault="00E33595" w:rsidP="006A4288">
      <w:pPr>
        <w:numPr>
          <w:ilvl w:val="1"/>
          <w:numId w:val="8"/>
        </w:numPr>
        <w:ind w:left="567" w:hanging="567"/>
        <w:jc w:val="both"/>
        <w:rPr>
          <w:rFonts w:ascii="Times New Roman" w:hAnsi="Times New Roman"/>
          <w:szCs w:val="24"/>
        </w:rPr>
      </w:pPr>
      <w:r w:rsidRPr="00E33595">
        <w:rPr>
          <w:rFonts w:ascii="Times New Roman" w:hAnsi="Times New Roman"/>
          <w:szCs w:val="24"/>
        </w:rPr>
        <w:t xml:space="preserve">Jestliže faktura nebude obsahovat dohodnuté náležitosti (případně bude obsahovat chybné údaje), nebude přiložena kopie </w:t>
      </w:r>
      <w:r w:rsidR="00CA0F47">
        <w:rPr>
          <w:rFonts w:ascii="Times New Roman" w:hAnsi="Times New Roman"/>
          <w:szCs w:val="24"/>
        </w:rPr>
        <w:t>Protokolu o předání a převzetí d</w:t>
      </w:r>
      <w:r w:rsidRPr="00E33595">
        <w:rPr>
          <w:rFonts w:ascii="Times New Roman" w:hAnsi="Times New Roman"/>
          <w:szCs w:val="24"/>
        </w:rPr>
        <w:t xml:space="preserve">íla, </w:t>
      </w:r>
      <w:r>
        <w:rPr>
          <w:rFonts w:ascii="Times New Roman" w:hAnsi="Times New Roman"/>
          <w:szCs w:val="24"/>
        </w:rPr>
        <w:t>(</w:t>
      </w:r>
      <w:r w:rsidRPr="00E33595">
        <w:rPr>
          <w:rFonts w:ascii="Times New Roman" w:hAnsi="Times New Roman"/>
          <w:szCs w:val="24"/>
        </w:rPr>
        <w:t>kopie dodacího listu</w:t>
      </w:r>
      <w:r>
        <w:rPr>
          <w:rFonts w:ascii="Times New Roman" w:hAnsi="Times New Roman"/>
          <w:szCs w:val="24"/>
        </w:rPr>
        <w:t>)</w:t>
      </w:r>
      <w:r w:rsidRPr="00E33595">
        <w:rPr>
          <w:rFonts w:ascii="Times New Roman" w:hAnsi="Times New Roman"/>
          <w:szCs w:val="24"/>
        </w:rPr>
        <w:t xml:space="preserve">, je </w:t>
      </w:r>
      <w:r w:rsidR="00FF14EF">
        <w:rPr>
          <w:rFonts w:ascii="Times New Roman" w:hAnsi="Times New Roman"/>
          <w:szCs w:val="24"/>
        </w:rPr>
        <w:t>Objed</w:t>
      </w:r>
      <w:r w:rsidRPr="00E33595">
        <w:rPr>
          <w:rFonts w:ascii="Times New Roman" w:hAnsi="Times New Roman"/>
          <w:szCs w:val="24"/>
        </w:rPr>
        <w:t xml:space="preserve">natel oprávněn takovou fakturu doporučeně či osobně (prostřednictvím zaměstnance </w:t>
      </w:r>
      <w:r w:rsidR="00FF14EF">
        <w:rPr>
          <w:rFonts w:ascii="Times New Roman" w:hAnsi="Times New Roman"/>
          <w:szCs w:val="24"/>
        </w:rPr>
        <w:t>Objed</w:t>
      </w:r>
      <w:r w:rsidRPr="00E33595">
        <w:rPr>
          <w:rFonts w:ascii="Times New Roman" w:hAnsi="Times New Roman"/>
          <w:szCs w:val="24"/>
        </w:rPr>
        <w:t xml:space="preserve">natele) vrátit </w:t>
      </w:r>
      <w:r w:rsidR="00FF14EF">
        <w:rPr>
          <w:rFonts w:ascii="Times New Roman" w:hAnsi="Times New Roman"/>
          <w:szCs w:val="24"/>
        </w:rPr>
        <w:t>Zhotov</w:t>
      </w:r>
      <w:r w:rsidRPr="00E33595">
        <w:rPr>
          <w:rFonts w:ascii="Times New Roman" w:hAnsi="Times New Roman"/>
          <w:szCs w:val="24"/>
        </w:rPr>
        <w:t xml:space="preserve">iteli. Faktura musí být vrácena do 5 pracovních dnů od jejího doručení </w:t>
      </w:r>
      <w:r w:rsidR="00FF14EF">
        <w:rPr>
          <w:rFonts w:ascii="Times New Roman" w:hAnsi="Times New Roman"/>
          <w:szCs w:val="24"/>
        </w:rPr>
        <w:t>Objed</w:t>
      </w:r>
      <w:r w:rsidRPr="00E33595">
        <w:rPr>
          <w:rFonts w:ascii="Times New Roman" w:hAnsi="Times New Roman"/>
          <w:szCs w:val="24"/>
        </w:rPr>
        <w:t xml:space="preserve">nateli. Po vrácení je </w:t>
      </w:r>
      <w:r w:rsidR="00FF14EF">
        <w:rPr>
          <w:rFonts w:ascii="Times New Roman" w:hAnsi="Times New Roman"/>
          <w:szCs w:val="24"/>
        </w:rPr>
        <w:t>Zhotov</w:t>
      </w:r>
      <w:r w:rsidRPr="00E33595">
        <w:rPr>
          <w:rFonts w:ascii="Times New Roman" w:hAnsi="Times New Roman"/>
          <w:szCs w:val="24"/>
        </w:rPr>
        <w:t xml:space="preserve">itel povinen vystavit novou fakturu se správnými náležitostmi. Do doby, než je vystavena nová faktura s novou lhůtou splatnosti, není </w:t>
      </w:r>
      <w:r w:rsidR="00FF14EF">
        <w:rPr>
          <w:rFonts w:ascii="Times New Roman" w:hAnsi="Times New Roman"/>
          <w:szCs w:val="24"/>
        </w:rPr>
        <w:t>Objed</w:t>
      </w:r>
      <w:r w:rsidRPr="00E33595">
        <w:rPr>
          <w:rFonts w:ascii="Times New Roman" w:hAnsi="Times New Roman"/>
          <w:szCs w:val="24"/>
        </w:rPr>
        <w:t xml:space="preserve">natel v prodlení s placením příslušné faktury. V tomto případě se má za to, že lhůta splatnosti nezačala vůbec běžet a tato začne běžet až okamžikem doručení faktury se všemi náležitostmi, údaji a součástmi. V případě, že by faktura skutečně obsahovala chybné údaje a byla vrácena po k tomu určené lhůtě, vystaví prodávající fakturu novou, přičemž původní lhůta splatnosti zůstává zachována. </w:t>
      </w:r>
    </w:p>
    <w:p w14:paraId="1B229898" w14:textId="77777777" w:rsidR="00E33595" w:rsidRDefault="00E33595" w:rsidP="00E33595">
      <w:pPr>
        <w:ind w:left="567" w:hanging="567"/>
        <w:jc w:val="both"/>
        <w:rPr>
          <w:rFonts w:ascii="Times New Roman" w:hAnsi="Times New Roman"/>
          <w:szCs w:val="24"/>
        </w:rPr>
      </w:pPr>
    </w:p>
    <w:p w14:paraId="32C3AD86" w14:textId="77777777" w:rsidR="00507241" w:rsidRPr="00CB28E2" w:rsidRDefault="00507241" w:rsidP="00D24EFF">
      <w:pPr>
        <w:tabs>
          <w:tab w:val="left" w:pos="737"/>
        </w:tabs>
        <w:jc w:val="both"/>
        <w:rPr>
          <w:rFonts w:ascii="Times New Roman" w:hAnsi="Times New Roman"/>
          <w:szCs w:val="24"/>
        </w:rPr>
      </w:pPr>
    </w:p>
    <w:p w14:paraId="6FBD022A" w14:textId="77777777" w:rsidR="00D24EFF" w:rsidRPr="00CB28E2" w:rsidRDefault="00D24EFF" w:rsidP="00D24EFF">
      <w:pPr>
        <w:numPr>
          <w:ilvl w:val="0"/>
          <w:numId w:val="8"/>
        </w:numPr>
        <w:shd w:val="clear" w:color="auto" w:fill="CCCCCC"/>
        <w:tabs>
          <w:tab w:val="left" w:pos="737"/>
        </w:tabs>
        <w:ind w:left="567" w:hanging="567"/>
        <w:jc w:val="both"/>
        <w:rPr>
          <w:rFonts w:ascii="Times New Roman" w:hAnsi="Times New Roman"/>
          <w:b/>
          <w:szCs w:val="24"/>
        </w:rPr>
      </w:pPr>
      <w:r w:rsidRPr="00CB28E2">
        <w:rPr>
          <w:rFonts w:ascii="Times New Roman" w:hAnsi="Times New Roman"/>
          <w:b/>
          <w:szCs w:val="24"/>
        </w:rPr>
        <w:t>ODPOVĚDNOST ZA VADY</w:t>
      </w:r>
    </w:p>
    <w:p w14:paraId="41090383" w14:textId="77777777" w:rsidR="00D24EFF" w:rsidRPr="00CB28E2" w:rsidRDefault="00D24EFF" w:rsidP="00D24EFF">
      <w:pPr>
        <w:ind w:left="567" w:hanging="567"/>
        <w:jc w:val="both"/>
        <w:rPr>
          <w:rFonts w:ascii="Times New Roman" w:hAnsi="Times New Roman"/>
          <w:b/>
          <w:szCs w:val="24"/>
        </w:rPr>
      </w:pPr>
    </w:p>
    <w:p w14:paraId="18711493" w14:textId="4A68C4D0" w:rsidR="00425686" w:rsidRPr="00CB28E2" w:rsidRDefault="00425686" w:rsidP="00425686">
      <w:pPr>
        <w:numPr>
          <w:ilvl w:val="1"/>
          <w:numId w:val="8"/>
        </w:numPr>
        <w:tabs>
          <w:tab w:val="left" w:pos="588"/>
        </w:tabs>
        <w:ind w:left="567" w:hanging="567"/>
        <w:jc w:val="both"/>
        <w:rPr>
          <w:rFonts w:ascii="Times New Roman" w:hAnsi="Times New Roman"/>
          <w:szCs w:val="24"/>
        </w:rPr>
      </w:pPr>
      <w:r w:rsidRPr="00CB28E2">
        <w:rPr>
          <w:rFonts w:ascii="Times New Roman" w:hAnsi="Times New Roman"/>
          <w:szCs w:val="24"/>
        </w:rPr>
        <w:t>Zhotovitel odpovídá za to, že dílo je provedeno dle smlouvy a po dobu záruční dob</w:t>
      </w:r>
      <w:r w:rsidRPr="00CC3E9B">
        <w:rPr>
          <w:rFonts w:ascii="Times New Roman" w:hAnsi="Times New Roman"/>
          <w:szCs w:val="24"/>
        </w:rPr>
        <w:t xml:space="preserve">y </w:t>
      </w:r>
      <w:r w:rsidR="003A709E" w:rsidRPr="00CC3E9B">
        <w:rPr>
          <w:rFonts w:ascii="Times New Roman" w:hAnsi="Times New Roman"/>
          <w:szCs w:val="24"/>
        </w:rPr>
        <w:t>24</w:t>
      </w:r>
      <w:r w:rsidRPr="00CC3E9B">
        <w:rPr>
          <w:rFonts w:ascii="Times New Roman" w:hAnsi="Times New Roman"/>
          <w:szCs w:val="24"/>
        </w:rPr>
        <w:t xml:space="preserve"> měsíců</w:t>
      </w:r>
      <w:r w:rsidRPr="00CB28E2">
        <w:rPr>
          <w:rFonts w:ascii="Times New Roman" w:hAnsi="Times New Roman"/>
          <w:szCs w:val="24"/>
        </w:rPr>
        <w:t xml:space="preserve"> bude mít vlastnosti sjednané v této smlouvě. Zhotovitel prohlašuje, že se před podpisem této smlouvy důkladně seznámil se všemi předloženými doklady a podklady, že rozsah a obsah předmětu plnění je schopen ve sjednaném termínu a ceně splnit a že nebude uplatňovat nároky na případné změny a úpravy této smlouvy z důvodu, které mohl a měl zjistit již při seznámení se zadáním předmětu smlouvy a poskytnutými podklady objednatelem.</w:t>
      </w:r>
    </w:p>
    <w:p w14:paraId="452F1595" w14:textId="77777777" w:rsidR="00425686" w:rsidRPr="00CB28E2" w:rsidRDefault="00425686" w:rsidP="00425686">
      <w:pPr>
        <w:tabs>
          <w:tab w:val="left" w:pos="574"/>
        </w:tabs>
        <w:ind w:left="567"/>
        <w:jc w:val="both"/>
        <w:rPr>
          <w:rFonts w:ascii="Times New Roman" w:hAnsi="Times New Roman"/>
          <w:szCs w:val="24"/>
        </w:rPr>
      </w:pPr>
    </w:p>
    <w:p w14:paraId="3A5BC83A" w14:textId="77777777" w:rsidR="00425686" w:rsidRPr="00CB28E2" w:rsidRDefault="00425686" w:rsidP="00425686">
      <w:pPr>
        <w:numPr>
          <w:ilvl w:val="1"/>
          <w:numId w:val="8"/>
        </w:numPr>
        <w:tabs>
          <w:tab w:val="left" w:pos="574"/>
        </w:tabs>
        <w:ind w:left="567" w:hanging="567"/>
        <w:jc w:val="both"/>
        <w:rPr>
          <w:rFonts w:ascii="Times New Roman" w:hAnsi="Times New Roman"/>
          <w:szCs w:val="24"/>
        </w:rPr>
      </w:pPr>
      <w:r w:rsidRPr="00CB28E2">
        <w:rPr>
          <w:rFonts w:ascii="Times New Roman" w:hAnsi="Times New Roman"/>
          <w:szCs w:val="24"/>
        </w:rPr>
        <w:lastRenderedPageBreak/>
        <w:t xml:space="preserve">Zhotovitel neodpovídá za vady vzniklé následkem nesprávných výchozích údajů a podkladů, které obdržel od objednatele a za následky změn provedených v díle bez jeho souhlasu.  </w:t>
      </w:r>
    </w:p>
    <w:p w14:paraId="6E1D1D67" w14:textId="77777777" w:rsidR="00425686" w:rsidRPr="00CB28E2" w:rsidRDefault="00425686" w:rsidP="00425686">
      <w:pPr>
        <w:tabs>
          <w:tab w:val="left" w:pos="737"/>
        </w:tabs>
        <w:ind w:left="567" w:hanging="567"/>
        <w:jc w:val="both"/>
        <w:rPr>
          <w:rFonts w:ascii="Times New Roman" w:hAnsi="Times New Roman"/>
          <w:szCs w:val="24"/>
        </w:rPr>
      </w:pPr>
    </w:p>
    <w:p w14:paraId="6DFDEB6E" w14:textId="77777777" w:rsidR="00425686" w:rsidRPr="00CB28E2" w:rsidRDefault="00425686" w:rsidP="00425686">
      <w:pPr>
        <w:numPr>
          <w:ilvl w:val="1"/>
          <w:numId w:val="8"/>
        </w:numPr>
        <w:tabs>
          <w:tab w:val="left" w:pos="574"/>
        </w:tabs>
        <w:ind w:left="567" w:hanging="567"/>
        <w:jc w:val="both"/>
        <w:rPr>
          <w:rFonts w:ascii="Times New Roman" w:hAnsi="Times New Roman"/>
          <w:szCs w:val="24"/>
        </w:rPr>
      </w:pPr>
      <w:r w:rsidRPr="00CB28E2">
        <w:rPr>
          <w:rFonts w:ascii="Times New Roman" w:hAnsi="Times New Roman"/>
          <w:szCs w:val="24"/>
        </w:rPr>
        <w:t>Pro případ vady projektu dojednávají smluvní strany právo objednavatele požadovat bezplatné odstranění této vady.</w:t>
      </w:r>
    </w:p>
    <w:p w14:paraId="413DD445" w14:textId="77777777" w:rsidR="00425686" w:rsidRPr="00CB28E2" w:rsidRDefault="00425686" w:rsidP="00425686">
      <w:pPr>
        <w:tabs>
          <w:tab w:val="left" w:pos="737"/>
        </w:tabs>
        <w:ind w:left="567" w:hanging="567"/>
        <w:jc w:val="both"/>
        <w:rPr>
          <w:rFonts w:ascii="Times New Roman" w:hAnsi="Times New Roman"/>
          <w:szCs w:val="24"/>
        </w:rPr>
      </w:pPr>
    </w:p>
    <w:p w14:paraId="7C0537E6" w14:textId="5BB07575" w:rsidR="00425686" w:rsidRPr="00CB28E2" w:rsidRDefault="00425686" w:rsidP="00425686">
      <w:pPr>
        <w:numPr>
          <w:ilvl w:val="1"/>
          <w:numId w:val="8"/>
        </w:numPr>
        <w:tabs>
          <w:tab w:val="left" w:pos="574"/>
        </w:tabs>
        <w:ind w:left="567" w:hanging="567"/>
        <w:jc w:val="both"/>
        <w:rPr>
          <w:rFonts w:ascii="Times New Roman" w:hAnsi="Times New Roman"/>
          <w:szCs w:val="24"/>
        </w:rPr>
      </w:pPr>
      <w:r w:rsidRPr="00CB28E2">
        <w:rPr>
          <w:rFonts w:ascii="Times New Roman" w:hAnsi="Times New Roman"/>
          <w:szCs w:val="24"/>
        </w:rPr>
        <w:t xml:space="preserve">Případnou reklamaci vady díla je objednavatel povinen uplatnit písemnou formou bezodkladně po jejím zjištění kdykoliv během záruční doby na adresu </w:t>
      </w:r>
      <w:r>
        <w:rPr>
          <w:rFonts w:ascii="Times New Roman" w:hAnsi="Times New Roman"/>
          <w:szCs w:val="24"/>
        </w:rPr>
        <w:t>servis</w:t>
      </w:r>
      <w:r w:rsidRPr="00CB28E2">
        <w:rPr>
          <w:rFonts w:ascii="Times New Roman" w:hAnsi="Times New Roman"/>
          <w:szCs w:val="24"/>
        </w:rPr>
        <w:t>@hydrotech.cz a v kopii na info@hydrotech.cz.</w:t>
      </w:r>
    </w:p>
    <w:p w14:paraId="6F3E74C7" w14:textId="77777777" w:rsidR="00425686" w:rsidRPr="00CB28E2" w:rsidRDefault="00425686" w:rsidP="00425686">
      <w:pPr>
        <w:pStyle w:val="Odstavecseseznamem"/>
        <w:rPr>
          <w:rFonts w:ascii="Times New Roman" w:hAnsi="Times New Roman"/>
          <w:szCs w:val="24"/>
        </w:rPr>
      </w:pPr>
    </w:p>
    <w:p w14:paraId="4A12EACE" w14:textId="77777777" w:rsidR="00425686" w:rsidRPr="00CB28E2" w:rsidRDefault="00425686" w:rsidP="00425686">
      <w:pPr>
        <w:numPr>
          <w:ilvl w:val="1"/>
          <w:numId w:val="8"/>
        </w:numPr>
        <w:tabs>
          <w:tab w:val="left" w:pos="574"/>
        </w:tabs>
        <w:ind w:left="567" w:hanging="567"/>
        <w:jc w:val="both"/>
        <w:rPr>
          <w:rFonts w:ascii="Times New Roman" w:hAnsi="Times New Roman"/>
          <w:szCs w:val="24"/>
        </w:rPr>
      </w:pPr>
      <w:r w:rsidRPr="00CB28E2">
        <w:rPr>
          <w:rFonts w:ascii="Times New Roman" w:hAnsi="Times New Roman"/>
          <w:szCs w:val="24"/>
        </w:rPr>
        <w:t>Zhotovitel se zavazuje prokázané vady předmětu díla odstranit bez zbytečného odkladu po uplatnění oprávněné reklamace objednatelem, nejpozději však do 14 dnů. V případě, že zhotovitel nezačne s odstraňováním vad bez zbytečného odkladu, nebo tyto neodstraní ve sjednané lhůtě, je objednatel oprávněn tyto vady odstranit sám nebo prostřednictvím třetích osob, a to na náklady zhotovitele.</w:t>
      </w:r>
    </w:p>
    <w:p w14:paraId="52C6CC0F" w14:textId="77777777" w:rsidR="00425686" w:rsidRDefault="00425686" w:rsidP="00425686">
      <w:pPr>
        <w:ind w:left="694" w:hanging="694"/>
        <w:jc w:val="both"/>
        <w:rPr>
          <w:rFonts w:ascii="Times New Roman" w:hAnsi="Times New Roman"/>
          <w:szCs w:val="24"/>
        </w:rPr>
      </w:pPr>
    </w:p>
    <w:p w14:paraId="2F8F3284" w14:textId="481E8A70" w:rsidR="00425686" w:rsidRDefault="00425686" w:rsidP="00425686">
      <w:pPr>
        <w:pStyle w:val="Odstavecseseznamem"/>
        <w:numPr>
          <w:ilvl w:val="1"/>
          <w:numId w:val="12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.  </w:t>
      </w:r>
      <w:r w:rsidRPr="0081270E">
        <w:rPr>
          <w:rFonts w:ascii="Times New Roman" w:hAnsi="Times New Roman"/>
          <w:szCs w:val="24"/>
        </w:rPr>
        <w:t>Zhotovitel nese nebezpečí vzniku škody na předmětu Díla do jeho převzetí Objednatelem</w:t>
      </w:r>
      <w:r>
        <w:rPr>
          <w:rFonts w:ascii="Times New Roman" w:hAnsi="Times New Roman"/>
          <w:szCs w:val="24"/>
        </w:rPr>
        <w:t xml:space="preserve"> (   mimo zařízení Zickert </w:t>
      </w:r>
      <w:r w:rsidR="00C760FB">
        <w:rPr>
          <w:rFonts w:ascii="Times New Roman" w:hAnsi="Times New Roman"/>
          <w:szCs w:val="24"/>
        </w:rPr>
        <w:t>dodaného</w:t>
      </w:r>
      <w:r>
        <w:rPr>
          <w:rFonts w:ascii="Times New Roman" w:hAnsi="Times New Roman"/>
          <w:szCs w:val="24"/>
        </w:rPr>
        <w:t xml:space="preserve"> a uskladněnéh</w:t>
      </w:r>
      <w:r w:rsidR="00DE7774">
        <w:rPr>
          <w:rFonts w:ascii="Times New Roman" w:hAnsi="Times New Roman"/>
          <w:szCs w:val="24"/>
        </w:rPr>
        <w:t>o do doby montáže v areálu ČOV</w:t>
      </w:r>
      <w:r w:rsidR="00303797">
        <w:rPr>
          <w:rFonts w:ascii="Times New Roman" w:hAnsi="Times New Roman"/>
          <w:szCs w:val="24"/>
        </w:rPr>
        <w:t xml:space="preserve"> Kojetín</w:t>
      </w:r>
      <w:r w:rsidR="00DE7774">
        <w:rPr>
          <w:rFonts w:ascii="Times New Roman" w:hAnsi="Times New Roman"/>
          <w:szCs w:val="24"/>
        </w:rPr>
        <w:t>)</w:t>
      </w:r>
      <w:r w:rsidRPr="0081270E">
        <w:rPr>
          <w:rFonts w:ascii="Times New Roman" w:hAnsi="Times New Roman"/>
          <w:szCs w:val="24"/>
        </w:rPr>
        <w:t>.</w:t>
      </w:r>
    </w:p>
    <w:p w14:paraId="438BC9F0" w14:textId="77777777" w:rsidR="00D139CF" w:rsidRDefault="00D139CF" w:rsidP="00D139CF">
      <w:pPr>
        <w:pStyle w:val="Odstavecseseznamem"/>
        <w:ind w:left="360"/>
        <w:jc w:val="both"/>
        <w:rPr>
          <w:rFonts w:ascii="Times New Roman" w:hAnsi="Times New Roman"/>
          <w:szCs w:val="24"/>
        </w:rPr>
      </w:pPr>
    </w:p>
    <w:p w14:paraId="10A6FD96" w14:textId="77777777" w:rsidR="0081270E" w:rsidRDefault="0081270E" w:rsidP="0081270E">
      <w:pPr>
        <w:pStyle w:val="Odstavecseseznamem"/>
        <w:ind w:left="360"/>
        <w:jc w:val="both"/>
        <w:rPr>
          <w:rFonts w:ascii="Times New Roman" w:hAnsi="Times New Roman"/>
          <w:szCs w:val="24"/>
        </w:rPr>
      </w:pPr>
    </w:p>
    <w:p w14:paraId="01973D28" w14:textId="77777777" w:rsidR="00D24EFF" w:rsidRPr="00CB28E2" w:rsidRDefault="00D24EFF" w:rsidP="00D24EFF">
      <w:pPr>
        <w:numPr>
          <w:ilvl w:val="0"/>
          <w:numId w:val="8"/>
        </w:numPr>
        <w:shd w:val="clear" w:color="auto" w:fill="CCCCCC"/>
        <w:tabs>
          <w:tab w:val="left" w:pos="737"/>
        </w:tabs>
        <w:ind w:left="567" w:hanging="567"/>
        <w:jc w:val="both"/>
        <w:rPr>
          <w:rFonts w:ascii="Times New Roman" w:hAnsi="Times New Roman"/>
          <w:b/>
          <w:szCs w:val="24"/>
        </w:rPr>
      </w:pPr>
      <w:r w:rsidRPr="00CB28E2">
        <w:rPr>
          <w:rFonts w:ascii="Times New Roman" w:hAnsi="Times New Roman"/>
          <w:b/>
          <w:szCs w:val="24"/>
        </w:rPr>
        <w:t xml:space="preserve">SANKCE </w:t>
      </w:r>
    </w:p>
    <w:p w14:paraId="70E32498" w14:textId="77777777" w:rsidR="00BD3505" w:rsidRPr="00CB28E2" w:rsidRDefault="00BD3505" w:rsidP="00BD3505">
      <w:pPr>
        <w:ind w:left="567" w:hanging="567"/>
        <w:jc w:val="both"/>
        <w:rPr>
          <w:rFonts w:ascii="Times New Roman" w:hAnsi="Times New Roman"/>
          <w:b/>
          <w:szCs w:val="24"/>
        </w:rPr>
      </w:pPr>
    </w:p>
    <w:p w14:paraId="54FFC0AC" w14:textId="623742EA" w:rsidR="00BD3505" w:rsidRPr="00CB28E2" w:rsidRDefault="00BD3505" w:rsidP="00BD3505">
      <w:pPr>
        <w:numPr>
          <w:ilvl w:val="1"/>
          <w:numId w:val="8"/>
        </w:numPr>
        <w:tabs>
          <w:tab w:val="left" w:pos="560"/>
        </w:tabs>
        <w:ind w:left="567" w:hanging="567"/>
        <w:jc w:val="both"/>
        <w:rPr>
          <w:rFonts w:ascii="Times New Roman" w:hAnsi="Times New Roman"/>
          <w:szCs w:val="24"/>
        </w:rPr>
      </w:pPr>
      <w:r w:rsidRPr="00CB28E2">
        <w:rPr>
          <w:rFonts w:ascii="Times New Roman" w:hAnsi="Times New Roman"/>
          <w:szCs w:val="24"/>
        </w:rPr>
        <w:t>Smluvní strany se dohodly na sankci za nesplnění kone</w:t>
      </w:r>
      <w:r w:rsidR="007D43FF">
        <w:rPr>
          <w:rFonts w:ascii="Times New Roman" w:hAnsi="Times New Roman"/>
          <w:szCs w:val="24"/>
        </w:rPr>
        <w:t>čného termínu díla dle čl. 5 DOBA A MÍSTO PLNĚNÍ</w:t>
      </w:r>
      <w:r w:rsidRPr="00CB28E2">
        <w:rPr>
          <w:rFonts w:ascii="Times New Roman" w:hAnsi="Times New Roman"/>
          <w:szCs w:val="24"/>
        </w:rPr>
        <w:t xml:space="preserve"> této smlouvy ve </w:t>
      </w:r>
      <w:r w:rsidRPr="004F0D31">
        <w:rPr>
          <w:rFonts w:ascii="Times New Roman" w:hAnsi="Times New Roman"/>
          <w:szCs w:val="24"/>
        </w:rPr>
        <w:t xml:space="preserve">výši </w:t>
      </w:r>
      <w:r w:rsidR="00B47740" w:rsidRPr="004F0D31">
        <w:rPr>
          <w:rFonts w:ascii="Times New Roman" w:hAnsi="Times New Roman"/>
          <w:szCs w:val="24"/>
        </w:rPr>
        <w:t xml:space="preserve">2 000 Kč </w:t>
      </w:r>
      <w:r w:rsidRPr="00CB28E2">
        <w:rPr>
          <w:rFonts w:ascii="Times New Roman" w:hAnsi="Times New Roman"/>
          <w:szCs w:val="24"/>
        </w:rPr>
        <w:t>za každý i započatý kalendářní den prodlení.</w:t>
      </w:r>
    </w:p>
    <w:p w14:paraId="728F5E39" w14:textId="77777777" w:rsidR="00BD3505" w:rsidRPr="00CB28E2" w:rsidRDefault="00BD3505" w:rsidP="00BD3505">
      <w:pPr>
        <w:tabs>
          <w:tab w:val="left" w:pos="574"/>
        </w:tabs>
        <w:ind w:left="567"/>
        <w:jc w:val="both"/>
        <w:rPr>
          <w:rFonts w:ascii="Times New Roman" w:hAnsi="Times New Roman"/>
          <w:szCs w:val="24"/>
        </w:rPr>
      </w:pPr>
    </w:p>
    <w:p w14:paraId="011EA573" w14:textId="77777777" w:rsidR="00BD3505" w:rsidRPr="00CB28E2" w:rsidRDefault="00BD3505" w:rsidP="00BD3505">
      <w:pPr>
        <w:numPr>
          <w:ilvl w:val="1"/>
          <w:numId w:val="8"/>
        </w:numPr>
        <w:tabs>
          <w:tab w:val="left" w:pos="574"/>
        </w:tabs>
        <w:ind w:left="567" w:hanging="567"/>
        <w:jc w:val="both"/>
        <w:rPr>
          <w:rFonts w:ascii="Times New Roman" w:hAnsi="Times New Roman"/>
          <w:szCs w:val="24"/>
        </w:rPr>
      </w:pPr>
      <w:r w:rsidRPr="00CB28E2">
        <w:rPr>
          <w:rFonts w:ascii="Times New Roman" w:hAnsi="Times New Roman"/>
          <w:szCs w:val="24"/>
        </w:rPr>
        <w:t xml:space="preserve">Smluvní strany se dohodly na sankci za každý den prodlení úhrady faktur na straně objednavatele, kdy má zhotovitel právo účtovat objednateli úrok z prodlení ve výši 0,05% z dlužné částky za každý i započatý kalendářní den prodlení. </w:t>
      </w:r>
    </w:p>
    <w:p w14:paraId="0FBDE042" w14:textId="77777777" w:rsidR="00BD3505" w:rsidRPr="00CB28E2" w:rsidRDefault="00BD3505" w:rsidP="00BD3505">
      <w:pPr>
        <w:tabs>
          <w:tab w:val="left" w:pos="574"/>
        </w:tabs>
        <w:jc w:val="both"/>
        <w:rPr>
          <w:rFonts w:ascii="Times New Roman" w:hAnsi="Times New Roman"/>
          <w:szCs w:val="24"/>
        </w:rPr>
      </w:pPr>
    </w:p>
    <w:p w14:paraId="0250EF4A" w14:textId="77777777" w:rsidR="00BD3505" w:rsidRPr="00CB28E2" w:rsidRDefault="00BD3505" w:rsidP="00BD3505">
      <w:pPr>
        <w:numPr>
          <w:ilvl w:val="1"/>
          <w:numId w:val="8"/>
        </w:numPr>
        <w:tabs>
          <w:tab w:val="left" w:pos="574"/>
        </w:tabs>
        <w:ind w:left="567" w:hanging="567"/>
        <w:jc w:val="both"/>
        <w:rPr>
          <w:rFonts w:ascii="Times New Roman" w:hAnsi="Times New Roman"/>
          <w:szCs w:val="24"/>
        </w:rPr>
      </w:pPr>
      <w:r w:rsidRPr="00CB28E2">
        <w:rPr>
          <w:rFonts w:ascii="Times New Roman" w:hAnsi="Times New Roman"/>
          <w:szCs w:val="24"/>
        </w:rPr>
        <w:t>Uhrazením smluvní pokuty nezaniká povinnost smluvních stran ani se nedotýká nároku na náhradu škody oprávněné smluvní strany, která má právo domáhat se náhrady případné škody v plné výši.</w:t>
      </w:r>
    </w:p>
    <w:p w14:paraId="175F2F6C" w14:textId="77777777" w:rsidR="00D24EFF" w:rsidRDefault="00D24EFF" w:rsidP="00D24EFF">
      <w:pPr>
        <w:tabs>
          <w:tab w:val="left" w:pos="737"/>
        </w:tabs>
        <w:jc w:val="both"/>
        <w:rPr>
          <w:rFonts w:ascii="Times New Roman" w:hAnsi="Times New Roman"/>
          <w:szCs w:val="24"/>
        </w:rPr>
      </w:pPr>
    </w:p>
    <w:p w14:paraId="39AB0BE4" w14:textId="77777777" w:rsidR="00D24EFF" w:rsidRPr="00CB28E2" w:rsidRDefault="00D24EFF" w:rsidP="00D24EFF">
      <w:pPr>
        <w:numPr>
          <w:ilvl w:val="0"/>
          <w:numId w:val="8"/>
        </w:numPr>
        <w:shd w:val="clear" w:color="auto" w:fill="CCCCCC"/>
        <w:tabs>
          <w:tab w:val="left" w:pos="720"/>
        </w:tabs>
        <w:ind w:left="567" w:hanging="567"/>
        <w:jc w:val="both"/>
        <w:rPr>
          <w:rFonts w:ascii="Times New Roman" w:hAnsi="Times New Roman"/>
          <w:b/>
          <w:szCs w:val="24"/>
        </w:rPr>
      </w:pPr>
      <w:r w:rsidRPr="00CB28E2">
        <w:rPr>
          <w:rFonts w:ascii="Times New Roman" w:hAnsi="Times New Roman"/>
          <w:b/>
          <w:szCs w:val="24"/>
        </w:rPr>
        <w:t>ODSTOUPENÍ OD SMLOUVY</w:t>
      </w:r>
    </w:p>
    <w:p w14:paraId="71F3F281" w14:textId="77777777" w:rsidR="00D24EFF" w:rsidRPr="00CB28E2" w:rsidRDefault="00D24EFF" w:rsidP="00D24EFF">
      <w:pPr>
        <w:tabs>
          <w:tab w:val="left" w:pos="737"/>
        </w:tabs>
        <w:ind w:left="567" w:hanging="567"/>
        <w:jc w:val="both"/>
        <w:rPr>
          <w:rFonts w:ascii="Times New Roman" w:hAnsi="Times New Roman"/>
          <w:szCs w:val="24"/>
        </w:rPr>
      </w:pPr>
    </w:p>
    <w:p w14:paraId="36AB4669" w14:textId="75203319" w:rsidR="00D24EFF" w:rsidRPr="00CB28E2" w:rsidRDefault="00FF14EF" w:rsidP="00D24EFF">
      <w:pPr>
        <w:numPr>
          <w:ilvl w:val="1"/>
          <w:numId w:val="8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Objed</w:t>
      </w:r>
      <w:r w:rsidR="0095502B" w:rsidRPr="00CB28E2">
        <w:rPr>
          <w:rFonts w:ascii="Times New Roman" w:hAnsi="Times New Roman"/>
          <w:szCs w:val="24"/>
        </w:rPr>
        <w:t>natel</w:t>
      </w:r>
      <w:r w:rsidR="00D24EFF" w:rsidRPr="00CB28E2">
        <w:rPr>
          <w:rFonts w:ascii="Times New Roman" w:hAnsi="Times New Roman"/>
          <w:szCs w:val="24"/>
        </w:rPr>
        <w:t xml:space="preserve"> je oprávněn odstoupit od smlouvy v případě, že </w:t>
      </w:r>
      <w:r>
        <w:rPr>
          <w:rFonts w:ascii="Times New Roman" w:hAnsi="Times New Roman"/>
          <w:szCs w:val="24"/>
        </w:rPr>
        <w:t>Zhotov</w:t>
      </w:r>
      <w:r w:rsidR="00D24EFF" w:rsidRPr="00CB28E2">
        <w:rPr>
          <w:rFonts w:ascii="Times New Roman" w:hAnsi="Times New Roman"/>
          <w:szCs w:val="24"/>
        </w:rPr>
        <w:t>itel je v prod</w:t>
      </w:r>
      <w:r w:rsidR="0095502B" w:rsidRPr="00CB28E2">
        <w:rPr>
          <w:rFonts w:ascii="Times New Roman" w:hAnsi="Times New Roman"/>
          <w:szCs w:val="24"/>
        </w:rPr>
        <w:t>lení s předáním díla více jak 30</w:t>
      </w:r>
      <w:r w:rsidR="00D24EFF" w:rsidRPr="00CB28E2">
        <w:rPr>
          <w:rFonts w:ascii="Times New Roman" w:hAnsi="Times New Roman"/>
          <w:szCs w:val="24"/>
        </w:rPr>
        <w:t xml:space="preserve"> dnů.</w:t>
      </w:r>
    </w:p>
    <w:p w14:paraId="63B8F43F" w14:textId="77777777" w:rsidR="000C3648" w:rsidRPr="00CB28E2" w:rsidRDefault="000C3648" w:rsidP="000C3648">
      <w:pPr>
        <w:tabs>
          <w:tab w:val="left" w:pos="567"/>
        </w:tabs>
        <w:ind w:left="567"/>
        <w:jc w:val="both"/>
        <w:rPr>
          <w:rFonts w:ascii="Times New Roman" w:hAnsi="Times New Roman"/>
          <w:szCs w:val="24"/>
        </w:rPr>
      </w:pPr>
    </w:p>
    <w:p w14:paraId="294ADCB2" w14:textId="4DCB3E63" w:rsidR="000C3648" w:rsidRPr="003F41A9" w:rsidRDefault="00D24EFF" w:rsidP="000C3648">
      <w:pPr>
        <w:numPr>
          <w:ilvl w:val="1"/>
          <w:numId w:val="8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szCs w:val="24"/>
        </w:rPr>
      </w:pPr>
      <w:r w:rsidRPr="00CB28E2">
        <w:rPr>
          <w:rFonts w:ascii="Times New Roman" w:hAnsi="Times New Roman"/>
          <w:szCs w:val="24"/>
        </w:rPr>
        <w:t xml:space="preserve">Obě strany jsou oprávněné od této smlouvy odstoupit v případě, že druhá strana tuto smlouvu porušuje opakovaně nebo zvlášť závazným způsobem, dále že </w:t>
      </w:r>
      <w:r w:rsidR="00FF14EF">
        <w:rPr>
          <w:rFonts w:ascii="Times New Roman" w:hAnsi="Times New Roman"/>
          <w:szCs w:val="24"/>
        </w:rPr>
        <w:t>Zhotov</w:t>
      </w:r>
      <w:r w:rsidRPr="00CB28E2">
        <w:rPr>
          <w:rFonts w:ascii="Times New Roman" w:hAnsi="Times New Roman"/>
          <w:szCs w:val="24"/>
        </w:rPr>
        <w:t xml:space="preserve">itel je v prodlení s plněním předmětu této smlouvy – její jednotlivé části dle čl. 5. této smlouvy o více než 30 kalendářních dnů, nebo </w:t>
      </w:r>
      <w:r w:rsidR="00FF14EF">
        <w:rPr>
          <w:rFonts w:ascii="Times New Roman" w:hAnsi="Times New Roman"/>
          <w:szCs w:val="24"/>
        </w:rPr>
        <w:t>Objed</w:t>
      </w:r>
      <w:r w:rsidRPr="00CB28E2">
        <w:rPr>
          <w:rFonts w:ascii="Times New Roman" w:hAnsi="Times New Roman"/>
          <w:szCs w:val="24"/>
        </w:rPr>
        <w:t xml:space="preserve">natel je v prodlení s úhradou faktury rovněž o více než 30 kalendářních dnů. Nárok na náhradu škody tímto případným odstoupením není dotčen. </w:t>
      </w:r>
    </w:p>
    <w:p w14:paraId="27078B6C" w14:textId="3A6A2D35" w:rsidR="000C3648" w:rsidRDefault="00D24EFF" w:rsidP="0033736B">
      <w:pPr>
        <w:numPr>
          <w:ilvl w:val="1"/>
          <w:numId w:val="8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szCs w:val="24"/>
        </w:rPr>
      </w:pPr>
      <w:r w:rsidRPr="00CB28E2">
        <w:rPr>
          <w:rFonts w:ascii="Times New Roman" w:hAnsi="Times New Roman"/>
          <w:szCs w:val="24"/>
        </w:rPr>
        <w:t xml:space="preserve">Odstoupením od smlouvy nezaniká právo ze strany </w:t>
      </w:r>
      <w:r w:rsidR="00FF14EF">
        <w:rPr>
          <w:rFonts w:ascii="Times New Roman" w:hAnsi="Times New Roman"/>
          <w:szCs w:val="24"/>
        </w:rPr>
        <w:t>Objed</w:t>
      </w:r>
      <w:r w:rsidRPr="00CB28E2">
        <w:rPr>
          <w:rFonts w:ascii="Times New Roman" w:hAnsi="Times New Roman"/>
          <w:szCs w:val="24"/>
        </w:rPr>
        <w:t xml:space="preserve">natele na uplatnění sankce. </w:t>
      </w:r>
    </w:p>
    <w:p w14:paraId="16551363" w14:textId="088A895E" w:rsidR="009C2821" w:rsidRDefault="009C2821" w:rsidP="009C2821">
      <w:pPr>
        <w:tabs>
          <w:tab w:val="left" w:pos="567"/>
        </w:tabs>
        <w:ind w:left="567"/>
        <w:jc w:val="both"/>
        <w:rPr>
          <w:rFonts w:ascii="Times New Roman" w:hAnsi="Times New Roman"/>
          <w:szCs w:val="24"/>
        </w:rPr>
      </w:pPr>
    </w:p>
    <w:p w14:paraId="45C47DEA" w14:textId="77777777" w:rsidR="009C2821" w:rsidRPr="0033736B" w:rsidRDefault="009C2821" w:rsidP="009C2821">
      <w:pPr>
        <w:tabs>
          <w:tab w:val="left" w:pos="567"/>
        </w:tabs>
        <w:ind w:left="567"/>
        <w:jc w:val="both"/>
        <w:rPr>
          <w:rFonts w:ascii="Times New Roman" w:hAnsi="Times New Roman"/>
          <w:szCs w:val="24"/>
        </w:rPr>
      </w:pPr>
    </w:p>
    <w:p w14:paraId="677C6B39" w14:textId="77777777" w:rsidR="00D24EFF" w:rsidRPr="00CB28E2" w:rsidRDefault="00D24EFF" w:rsidP="00D24EFF">
      <w:pPr>
        <w:numPr>
          <w:ilvl w:val="0"/>
          <w:numId w:val="8"/>
        </w:numPr>
        <w:shd w:val="clear" w:color="auto" w:fill="CCCCCC"/>
        <w:tabs>
          <w:tab w:val="left" w:pos="720"/>
        </w:tabs>
        <w:ind w:left="567" w:hanging="567"/>
        <w:jc w:val="both"/>
        <w:rPr>
          <w:rFonts w:ascii="Times New Roman" w:hAnsi="Times New Roman"/>
          <w:b/>
          <w:szCs w:val="24"/>
        </w:rPr>
      </w:pPr>
      <w:r w:rsidRPr="00CB28E2">
        <w:rPr>
          <w:rFonts w:ascii="Times New Roman" w:hAnsi="Times New Roman"/>
          <w:b/>
          <w:szCs w:val="24"/>
        </w:rPr>
        <w:lastRenderedPageBreak/>
        <w:t>VŠEOBECNÁ UJEDNÁNÍ</w:t>
      </w:r>
    </w:p>
    <w:p w14:paraId="2B2A645E" w14:textId="77777777" w:rsidR="00D24EFF" w:rsidRPr="00CB28E2" w:rsidRDefault="00D24EFF" w:rsidP="00D24EFF">
      <w:pPr>
        <w:ind w:left="567" w:hanging="567"/>
        <w:jc w:val="both"/>
        <w:rPr>
          <w:rFonts w:ascii="Times New Roman" w:hAnsi="Times New Roman"/>
          <w:szCs w:val="24"/>
        </w:rPr>
      </w:pPr>
    </w:p>
    <w:p w14:paraId="14592AE4" w14:textId="72D25D07" w:rsidR="00D24EFF" w:rsidRPr="00CB28E2" w:rsidRDefault="00FF14EF" w:rsidP="00D24EFF">
      <w:pPr>
        <w:numPr>
          <w:ilvl w:val="1"/>
          <w:numId w:val="8"/>
        </w:numPr>
        <w:ind w:left="567" w:hanging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Zhotov</w:t>
      </w:r>
      <w:r w:rsidR="00D24EFF" w:rsidRPr="00CB28E2">
        <w:rPr>
          <w:rFonts w:ascii="Times New Roman" w:hAnsi="Times New Roman"/>
          <w:szCs w:val="24"/>
        </w:rPr>
        <w:t xml:space="preserve">itel touto smlouvou poskytuje </w:t>
      </w:r>
      <w:r>
        <w:rPr>
          <w:rFonts w:ascii="Times New Roman" w:hAnsi="Times New Roman"/>
          <w:szCs w:val="24"/>
        </w:rPr>
        <w:t>Objed</w:t>
      </w:r>
      <w:r w:rsidR="00D24EFF" w:rsidRPr="00CB28E2">
        <w:rPr>
          <w:rFonts w:ascii="Times New Roman" w:hAnsi="Times New Roman"/>
          <w:szCs w:val="24"/>
        </w:rPr>
        <w:t>nateli nevýhradní</w:t>
      </w:r>
      <w:r w:rsidR="00791B80">
        <w:rPr>
          <w:rFonts w:ascii="Times New Roman" w:hAnsi="Times New Roman"/>
          <w:szCs w:val="24"/>
        </w:rPr>
        <w:t>, časově neomezenou</w:t>
      </w:r>
      <w:r w:rsidR="00CA0F47">
        <w:rPr>
          <w:rFonts w:ascii="Times New Roman" w:hAnsi="Times New Roman"/>
          <w:szCs w:val="24"/>
        </w:rPr>
        <w:t xml:space="preserve"> licenci k užití díla</w:t>
      </w:r>
      <w:r w:rsidR="00D24EFF" w:rsidRPr="00CB28E2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Objed</w:t>
      </w:r>
      <w:r w:rsidR="00D24EFF" w:rsidRPr="00CB28E2">
        <w:rPr>
          <w:rFonts w:ascii="Times New Roman" w:hAnsi="Times New Roman"/>
          <w:szCs w:val="24"/>
        </w:rPr>
        <w:t xml:space="preserve">natel je oprávněn použít i část předaného díla, pokud </w:t>
      </w:r>
      <w:r>
        <w:rPr>
          <w:rFonts w:ascii="Times New Roman" w:hAnsi="Times New Roman"/>
          <w:szCs w:val="24"/>
        </w:rPr>
        <w:t>Zhotov</w:t>
      </w:r>
      <w:r w:rsidR="00D24EFF" w:rsidRPr="00CB28E2">
        <w:rPr>
          <w:rFonts w:ascii="Times New Roman" w:hAnsi="Times New Roman"/>
          <w:szCs w:val="24"/>
        </w:rPr>
        <w:t xml:space="preserve">itel z jakéhokoliv důvodu dílo sjednané touto smlouvou nedokončí, za podmínky řádné úhrady této části. </w:t>
      </w:r>
    </w:p>
    <w:p w14:paraId="3BCF1DE8" w14:textId="77777777" w:rsidR="00D24EFF" w:rsidRPr="00CB28E2" w:rsidRDefault="00D24EFF" w:rsidP="00D24EFF">
      <w:pPr>
        <w:ind w:left="567" w:hanging="567"/>
        <w:jc w:val="both"/>
        <w:rPr>
          <w:rFonts w:ascii="Times New Roman" w:hAnsi="Times New Roman"/>
          <w:szCs w:val="24"/>
        </w:rPr>
      </w:pPr>
    </w:p>
    <w:p w14:paraId="13BB2626" w14:textId="5C30A588" w:rsidR="000C3648" w:rsidRPr="00CB28E2" w:rsidRDefault="00D24EFF" w:rsidP="00D24EFF">
      <w:pPr>
        <w:numPr>
          <w:ilvl w:val="1"/>
          <w:numId w:val="8"/>
        </w:numPr>
        <w:ind w:left="567" w:hanging="567"/>
        <w:jc w:val="both"/>
        <w:rPr>
          <w:rFonts w:ascii="Times New Roman" w:hAnsi="Times New Roman"/>
          <w:szCs w:val="24"/>
        </w:rPr>
      </w:pPr>
      <w:r w:rsidRPr="00CB28E2">
        <w:rPr>
          <w:rFonts w:ascii="Times New Roman" w:hAnsi="Times New Roman"/>
          <w:szCs w:val="24"/>
        </w:rPr>
        <w:t xml:space="preserve">Výchozí podklady a elektronické nosiče dat zůstávají v archivu </w:t>
      </w:r>
      <w:r w:rsidR="00FF14EF">
        <w:rPr>
          <w:rFonts w:ascii="Times New Roman" w:hAnsi="Times New Roman"/>
          <w:szCs w:val="24"/>
        </w:rPr>
        <w:t>Zhotov</w:t>
      </w:r>
      <w:r w:rsidRPr="00CB28E2">
        <w:rPr>
          <w:rFonts w:ascii="Times New Roman" w:hAnsi="Times New Roman"/>
          <w:szCs w:val="24"/>
        </w:rPr>
        <w:t>itele, s výjimkou listin a nosičů před</w:t>
      </w:r>
      <w:r w:rsidR="00E63134" w:rsidRPr="00CB28E2">
        <w:rPr>
          <w:rFonts w:ascii="Times New Roman" w:hAnsi="Times New Roman"/>
          <w:szCs w:val="24"/>
        </w:rPr>
        <w:t xml:space="preserve">aných </w:t>
      </w:r>
      <w:r w:rsidR="00FF14EF">
        <w:rPr>
          <w:rFonts w:ascii="Times New Roman" w:hAnsi="Times New Roman"/>
          <w:szCs w:val="24"/>
        </w:rPr>
        <w:t>Objed</w:t>
      </w:r>
      <w:r w:rsidR="00E63134" w:rsidRPr="00CB28E2">
        <w:rPr>
          <w:rFonts w:ascii="Times New Roman" w:hAnsi="Times New Roman"/>
          <w:szCs w:val="24"/>
        </w:rPr>
        <w:t>nateli dle odst. 3</w:t>
      </w:r>
      <w:r w:rsidRPr="00CB28E2">
        <w:rPr>
          <w:rFonts w:ascii="Times New Roman" w:hAnsi="Times New Roman"/>
          <w:szCs w:val="24"/>
        </w:rPr>
        <w:t xml:space="preserve"> této smlouvy, které se předáním stávají vlastnictvím </w:t>
      </w:r>
      <w:r w:rsidR="00FF14EF">
        <w:rPr>
          <w:rFonts w:ascii="Times New Roman" w:hAnsi="Times New Roman"/>
          <w:szCs w:val="24"/>
        </w:rPr>
        <w:t>Objed</w:t>
      </w:r>
      <w:r w:rsidRPr="00CB28E2">
        <w:rPr>
          <w:rFonts w:ascii="Times New Roman" w:hAnsi="Times New Roman"/>
          <w:szCs w:val="24"/>
        </w:rPr>
        <w:t xml:space="preserve">natele. </w:t>
      </w:r>
    </w:p>
    <w:p w14:paraId="0DB3439E" w14:textId="77777777" w:rsidR="000C3648" w:rsidRPr="00CB28E2" w:rsidRDefault="000C3648" w:rsidP="000C3648">
      <w:pPr>
        <w:pStyle w:val="Odstavecseseznamem"/>
        <w:rPr>
          <w:rFonts w:ascii="Times New Roman" w:hAnsi="Times New Roman"/>
          <w:szCs w:val="24"/>
        </w:rPr>
      </w:pPr>
    </w:p>
    <w:p w14:paraId="0E11C836" w14:textId="715CBE3B" w:rsidR="009C41F3" w:rsidRPr="00CB28E2" w:rsidRDefault="00FF14EF" w:rsidP="00101EC2">
      <w:pPr>
        <w:numPr>
          <w:ilvl w:val="1"/>
          <w:numId w:val="8"/>
        </w:numPr>
        <w:ind w:left="567" w:hanging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Zhotov</w:t>
      </w:r>
      <w:r w:rsidR="00D3235A" w:rsidRPr="00D3235A">
        <w:rPr>
          <w:rFonts w:ascii="Times New Roman" w:hAnsi="Times New Roman"/>
          <w:szCs w:val="24"/>
        </w:rPr>
        <w:t>itel prohlašuje, že má uzavřenou pojistnou smlouvou na pojištění odpovědnosti za škodu pod číslem 0024710075 do výše škody 47 000 000,- Kč (slovy čtyřicetsedmmilionů korun českých) na profesní odpovědnost (projekční činnost) a 47 000 000,- Kč (slovy čtyřicetsedmmilionů korun českých) na obecnou odpovědnost (činnost vyplývající z OR) u Česká podnikatelská pojišťovna, a.s., Vienna Insurance Group se sídlem Praha 8.</w:t>
      </w:r>
      <w:r w:rsidR="00FA3E3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Zhotov</w:t>
      </w:r>
      <w:r w:rsidR="009C41F3" w:rsidRPr="00CB28E2">
        <w:rPr>
          <w:rFonts w:ascii="Times New Roman" w:hAnsi="Times New Roman"/>
          <w:szCs w:val="24"/>
        </w:rPr>
        <w:t>itel se zavazuje zajistit trvání uvedeného pojištění po celou dobu plnění této smlouvy.</w:t>
      </w:r>
    </w:p>
    <w:p w14:paraId="5B3A8B12" w14:textId="77777777" w:rsidR="009C41F3" w:rsidRPr="00CB28E2" w:rsidRDefault="009C41F3" w:rsidP="009C41F3">
      <w:pPr>
        <w:tabs>
          <w:tab w:val="left" w:pos="567"/>
        </w:tabs>
        <w:ind w:left="567" w:hanging="567"/>
        <w:rPr>
          <w:rFonts w:ascii="Times New Roman" w:hAnsi="Times New Roman"/>
          <w:szCs w:val="24"/>
        </w:rPr>
      </w:pPr>
    </w:p>
    <w:p w14:paraId="4C9DFFBB" w14:textId="683014C3" w:rsidR="00791B80" w:rsidRDefault="00FF14EF" w:rsidP="00101EC2">
      <w:pPr>
        <w:numPr>
          <w:ilvl w:val="1"/>
          <w:numId w:val="8"/>
        </w:numPr>
        <w:ind w:left="567" w:hanging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Zhotov</w:t>
      </w:r>
      <w:r w:rsidR="00EF56D7" w:rsidRPr="00B365B1">
        <w:rPr>
          <w:rFonts w:ascii="Times New Roman" w:hAnsi="Times New Roman"/>
          <w:szCs w:val="24"/>
        </w:rPr>
        <w:t>itel</w:t>
      </w:r>
      <w:r w:rsidR="00791B80" w:rsidRPr="00B365B1">
        <w:rPr>
          <w:rFonts w:ascii="Times New Roman" w:hAnsi="Times New Roman"/>
          <w:szCs w:val="24"/>
        </w:rPr>
        <w:t xml:space="preserve"> je povinen dodržova</w:t>
      </w:r>
      <w:bookmarkStart w:id="0" w:name="_GoBack"/>
      <w:bookmarkEnd w:id="0"/>
      <w:r w:rsidR="00791B80" w:rsidRPr="00B365B1">
        <w:rPr>
          <w:rFonts w:ascii="Times New Roman" w:hAnsi="Times New Roman"/>
          <w:szCs w:val="24"/>
        </w:rPr>
        <w:t xml:space="preserve">t BOZP a další interní směrnice </w:t>
      </w:r>
      <w:r>
        <w:rPr>
          <w:rFonts w:ascii="Times New Roman" w:hAnsi="Times New Roman"/>
          <w:szCs w:val="24"/>
        </w:rPr>
        <w:t>Objed</w:t>
      </w:r>
      <w:r w:rsidR="00791B80" w:rsidRPr="00B365B1">
        <w:rPr>
          <w:rFonts w:ascii="Times New Roman" w:hAnsi="Times New Roman"/>
          <w:szCs w:val="24"/>
        </w:rPr>
        <w:t xml:space="preserve">natele vztahující se na práci a pohyb v areálu </w:t>
      </w:r>
      <w:r>
        <w:rPr>
          <w:rFonts w:ascii="Times New Roman" w:hAnsi="Times New Roman"/>
          <w:szCs w:val="24"/>
        </w:rPr>
        <w:t>Objed</w:t>
      </w:r>
      <w:r w:rsidR="00791B80" w:rsidRPr="00B365B1">
        <w:rPr>
          <w:rFonts w:ascii="Times New Roman" w:hAnsi="Times New Roman"/>
          <w:szCs w:val="24"/>
        </w:rPr>
        <w:t>natele.</w:t>
      </w:r>
    </w:p>
    <w:p w14:paraId="06F2BBE3" w14:textId="77777777" w:rsidR="00D139CF" w:rsidRDefault="00D139CF" w:rsidP="00D139CF">
      <w:pPr>
        <w:pStyle w:val="Odstavecseseznamem"/>
        <w:rPr>
          <w:rFonts w:ascii="Times New Roman" w:hAnsi="Times New Roman"/>
          <w:szCs w:val="24"/>
        </w:rPr>
      </w:pPr>
    </w:p>
    <w:p w14:paraId="68A2DD6A" w14:textId="7223316C" w:rsidR="00101EC2" w:rsidRPr="00B365B1" w:rsidRDefault="00FF14EF" w:rsidP="00101EC2">
      <w:pPr>
        <w:numPr>
          <w:ilvl w:val="1"/>
          <w:numId w:val="8"/>
        </w:numPr>
        <w:ind w:left="567" w:hanging="567"/>
        <w:jc w:val="both"/>
        <w:rPr>
          <w:rFonts w:cs="Arial"/>
          <w:color w:val="000000"/>
          <w:sz w:val="22"/>
        </w:rPr>
      </w:pPr>
      <w:r>
        <w:rPr>
          <w:rFonts w:ascii="Times New Roman" w:hAnsi="Times New Roman"/>
          <w:szCs w:val="24"/>
        </w:rPr>
        <w:t>Zhotov</w:t>
      </w:r>
      <w:r w:rsidR="00101EC2" w:rsidRPr="00B365B1">
        <w:rPr>
          <w:rFonts w:ascii="Times New Roman" w:hAnsi="Times New Roman"/>
          <w:szCs w:val="24"/>
        </w:rPr>
        <w:t>itel bere na vědomí, že uzavřením této Smlouvy se st</w:t>
      </w:r>
      <w:r w:rsidR="004C51B4" w:rsidRPr="00B365B1">
        <w:rPr>
          <w:rFonts w:ascii="Times New Roman" w:hAnsi="Times New Roman"/>
          <w:szCs w:val="24"/>
        </w:rPr>
        <w:t>ává</w:t>
      </w:r>
      <w:r w:rsidR="00101EC2" w:rsidRPr="00B365B1">
        <w:rPr>
          <w:rFonts w:ascii="Times New Roman" w:hAnsi="Times New Roman"/>
          <w:szCs w:val="24"/>
        </w:rPr>
        <w:t xml:space="preserve"> osobou povinnou spolupůsobit při výkonu finanční kontroly dle § 2, písm. e) zákona č. 320/2001 Sb., o finanční kontrole ve veřejné správě, ve znění pozdějších předpisů, zejména při poskytování informací a dokladů týkajících se realizace Díla relevantním kontrolním orgánům</w:t>
      </w:r>
      <w:r w:rsidR="00101EC2" w:rsidRPr="00B365B1">
        <w:rPr>
          <w:rFonts w:cs="Arial"/>
          <w:color w:val="000000"/>
          <w:sz w:val="22"/>
        </w:rPr>
        <w:t>.</w:t>
      </w:r>
    </w:p>
    <w:p w14:paraId="1FB81B13" w14:textId="77777777" w:rsidR="00101EC2" w:rsidRPr="00CB28E2" w:rsidRDefault="00101EC2" w:rsidP="009C41F3">
      <w:pPr>
        <w:tabs>
          <w:tab w:val="left" w:pos="567"/>
        </w:tabs>
        <w:ind w:left="567" w:hanging="567"/>
        <w:rPr>
          <w:rFonts w:ascii="Times New Roman" w:hAnsi="Times New Roman"/>
          <w:szCs w:val="24"/>
        </w:rPr>
      </w:pPr>
    </w:p>
    <w:p w14:paraId="7F682E2C" w14:textId="77777777" w:rsidR="00D24EFF" w:rsidRPr="00CB28E2" w:rsidRDefault="00D24EFF" w:rsidP="00D24EFF">
      <w:pPr>
        <w:tabs>
          <w:tab w:val="left" w:pos="567"/>
        </w:tabs>
        <w:ind w:left="567" w:hanging="567"/>
        <w:jc w:val="both"/>
        <w:rPr>
          <w:rFonts w:ascii="Times New Roman" w:hAnsi="Times New Roman"/>
          <w:szCs w:val="24"/>
        </w:rPr>
      </w:pPr>
    </w:p>
    <w:p w14:paraId="5AC04738" w14:textId="182A449D" w:rsidR="00D24EFF" w:rsidRPr="00CB28E2" w:rsidRDefault="00D24EFF" w:rsidP="009C41F3">
      <w:pPr>
        <w:numPr>
          <w:ilvl w:val="1"/>
          <w:numId w:val="10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szCs w:val="24"/>
        </w:rPr>
      </w:pPr>
      <w:r w:rsidRPr="00CB28E2">
        <w:rPr>
          <w:rFonts w:ascii="Times New Roman" w:hAnsi="Times New Roman"/>
          <w:szCs w:val="24"/>
        </w:rPr>
        <w:t>Smlouva je sepsána ve</w:t>
      </w:r>
      <w:r w:rsidR="00E63134" w:rsidRPr="00CB28E2">
        <w:rPr>
          <w:rFonts w:ascii="Times New Roman" w:hAnsi="Times New Roman"/>
          <w:szCs w:val="24"/>
        </w:rPr>
        <w:t xml:space="preserve"> dvou</w:t>
      </w:r>
      <w:r w:rsidRPr="00CB28E2">
        <w:rPr>
          <w:rFonts w:ascii="Times New Roman" w:hAnsi="Times New Roman"/>
          <w:szCs w:val="24"/>
        </w:rPr>
        <w:t xml:space="preserve"> vyhotoveních, </w:t>
      </w:r>
      <w:r w:rsidR="00E63134" w:rsidRPr="00CB28E2">
        <w:rPr>
          <w:rFonts w:ascii="Times New Roman" w:hAnsi="Times New Roman"/>
          <w:szCs w:val="24"/>
        </w:rPr>
        <w:t>jedno</w:t>
      </w:r>
      <w:r w:rsidRPr="00CB28E2">
        <w:rPr>
          <w:rFonts w:ascii="Times New Roman" w:hAnsi="Times New Roman"/>
          <w:szCs w:val="24"/>
        </w:rPr>
        <w:t xml:space="preserve"> obdrží </w:t>
      </w:r>
      <w:r w:rsidR="00FF14EF">
        <w:rPr>
          <w:rFonts w:ascii="Times New Roman" w:hAnsi="Times New Roman"/>
          <w:szCs w:val="24"/>
        </w:rPr>
        <w:t>Objed</w:t>
      </w:r>
      <w:r w:rsidRPr="00CB28E2">
        <w:rPr>
          <w:rFonts w:ascii="Times New Roman" w:hAnsi="Times New Roman"/>
          <w:szCs w:val="24"/>
        </w:rPr>
        <w:t xml:space="preserve">natel, jedno </w:t>
      </w:r>
      <w:r w:rsidR="00FF14EF">
        <w:rPr>
          <w:rFonts w:ascii="Times New Roman" w:hAnsi="Times New Roman"/>
          <w:szCs w:val="24"/>
        </w:rPr>
        <w:t>Zhotov</w:t>
      </w:r>
      <w:r w:rsidRPr="00CB28E2">
        <w:rPr>
          <w:rFonts w:ascii="Times New Roman" w:hAnsi="Times New Roman"/>
          <w:szCs w:val="24"/>
        </w:rPr>
        <w:t>itel.</w:t>
      </w:r>
    </w:p>
    <w:p w14:paraId="1D79054A" w14:textId="77777777" w:rsidR="00D24EFF" w:rsidRDefault="00D24EFF" w:rsidP="00D24EFF">
      <w:pPr>
        <w:tabs>
          <w:tab w:val="left" w:pos="426"/>
        </w:tabs>
        <w:ind w:left="567" w:hanging="567"/>
        <w:jc w:val="both"/>
        <w:rPr>
          <w:rFonts w:ascii="Times New Roman" w:hAnsi="Times New Roman"/>
          <w:szCs w:val="24"/>
        </w:rPr>
      </w:pPr>
    </w:p>
    <w:p w14:paraId="643A1590" w14:textId="77777777" w:rsidR="00101EC2" w:rsidRDefault="00101EC2" w:rsidP="00D24EFF">
      <w:pPr>
        <w:tabs>
          <w:tab w:val="left" w:pos="426"/>
        </w:tabs>
        <w:ind w:left="567" w:hanging="567"/>
        <w:rPr>
          <w:rFonts w:ascii="Times New Roman" w:hAnsi="Times New Roman"/>
          <w:szCs w:val="24"/>
        </w:rPr>
      </w:pPr>
    </w:p>
    <w:p w14:paraId="6C6B6642" w14:textId="77777777" w:rsidR="00823F41" w:rsidRDefault="00823F41" w:rsidP="00D24EFF">
      <w:pPr>
        <w:tabs>
          <w:tab w:val="left" w:pos="426"/>
        </w:tabs>
        <w:ind w:left="567" w:hanging="567"/>
        <w:rPr>
          <w:rFonts w:ascii="Times New Roman" w:hAnsi="Times New Roman"/>
          <w:szCs w:val="24"/>
        </w:rPr>
      </w:pPr>
    </w:p>
    <w:p w14:paraId="3467F376" w14:textId="2FC3BA37" w:rsidR="00D24EFF" w:rsidRPr="00CB28E2" w:rsidRDefault="006D4188" w:rsidP="00D24EFF">
      <w:pPr>
        <w:tabs>
          <w:tab w:val="left" w:pos="426"/>
        </w:tabs>
        <w:ind w:left="567" w:hanging="567"/>
        <w:rPr>
          <w:rFonts w:ascii="Times New Roman" w:hAnsi="Times New Roman"/>
          <w:szCs w:val="24"/>
        </w:rPr>
      </w:pPr>
      <w:r w:rsidRPr="006D4188">
        <w:rPr>
          <w:rFonts w:ascii="Times New Roman" w:hAnsi="Times New Roman"/>
          <w:szCs w:val="24"/>
        </w:rPr>
        <w:t>V Přerově</w:t>
      </w:r>
      <w:r w:rsidR="0081270E" w:rsidRPr="006D4188">
        <w:rPr>
          <w:rFonts w:ascii="Times New Roman" w:hAnsi="Times New Roman"/>
          <w:szCs w:val="24"/>
        </w:rPr>
        <w:t>,</w:t>
      </w:r>
      <w:r w:rsidR="0081270E">
        <w:rPr>
          <w:rFonts w:ascii="Times New Roman" w:hAnsi="Times New Roman"/>
          <w:szCs w:val="24"/>
        </w:rPr>
        <w:t xml:space="preserve"> dne:</w:t>
      </w:r>
      <w:r w:rsidR="00746BE7">
        <w:rPr>
          <w:rFonts w:ascii="Times New Roman" w:hAnsi="Times New Roman"/>
          <w:szCs w:val="24"/>
        </w:rPr>
        <w:t>21.8.2018</w:t>
      </w:r>
      <w:r w:rsidR="00746BE7">
        <w:rPr>
          <w:rFonts w:ascii="Times New Roman" w:hAnsi="Times New Roman"/>
          <w:szCs w:val="24"/>
        </w:rPr>
        <w:tab/>
      </w:r>
      <w:r w:rsidR="007D777F" w:rsidRPr="00CB28E2">
        <w:rPr>
          <w:rFonts w:ascii="Times New Roman" w:hAnsi="Times New Roman"/>
          <w:szCs w:val="24"/>
        </w:rPr>
        <w:tab/>
      </w:r>
      <w:r w:rsidR="007D777F" w:rsidRPr="00CB28E2">
        <w:rPr>
          <w:rFonts w:ascii="Times New Roman" w:hAnsi="Times New Roman"/>
          <w:szCs w:val="24"/>
        </w:rPr>
        <w:tab/>
      </w:r>
      <w:r w:rsidR="00AD5017">
        <w:rPr>
          <w:rFonts w:ascii="Times New Roman" w:hAnsi="Times New Roman"/>
          <w:szCs w:val="24"/>
        </w:rPr>
        <w:tab/>
      </w:r>
      <w:r w:rsidR="007D777F" w:rsidRPr="00CB28E2">
        <w:rPr>
          <w:rFonts w:ascii="Times New Roman" w:hAnsi="Times New Roman"/>
          <w:szCs w:val="24"/>
        </w:rPr>
        <w:t>V</w:t>
      </w:r>
      <w:r w:rsidR="0081270E">
        <w:rPr>
          <w:rFonts w:ascii="Times New Roman" w:hAnsi="Times New Roman"/>
          <w:szCs w:val="24"/>
        </w:rPr>
        <w:t> Modřicích, dne:</w:t>
      </w:r>
      <w:r w:rsidR="00746BE7">
        <w:rPr>
          <w:rFonts w:ascii="Times New Roman" w:hAnsi="Times New Roman"/>
          <w:szCs w:val="24"/>
        </w:rPr>
        <w:t>16.8.2018</w:t>
      </w:r>
    </w:p>
    <w:p w14:paraId="12F3D6FA" w14:textId="77777777" w:rsidR="00D24EFF" w:rsidRPr="00CB28E2" w:rsidRDefault="00D24EFF" w:rsidP="00D24EFF">
      <w:pPr>
        <w:tabs>
          <w:tab w:val="left" w:pos="426"/>
        </w:tabs>
        <w:ind w:left="567" w:hanging="567"/>
        <w:rPr>
          <w:rFonts w:ascii="Times New Roman" w:hAnsi="Times New Roman"/>
          <w:szCs w:val="24"/>
        </w:rPr>
      </w:pPr>
    </w:p>
    <w:p w14:paraId="5D385FA8" w14:textId="77777777" w:rsidR="00101EC2" w:rsidRDefault="00101EC2" w:rsidP="00D24EFF">
      <w:pPr>
        <w:tabs>
          <w:tab w:val="left" w:pos="426"/>
        </w:tabs>
        <w:ind w:left="567" w:hanging="567"/>
        <w:rPr>
          <w:rFonts w:ascii="Times New Roman" w:hAnsi="Times New Roman"/>
          <w:b/>
          <w:szCs w:val="24"/>
        </w:rPr>
      </w:pPr>
    </w:p>
    <w:p w14:paraId="56BA8A18" w14:textId="77777777" w:rsidR="00101EC2" w:rsidRDefault="00101EC2" w:rsidP="00D24EFF">
      <w:pPr>
        <w:tabs>
          <w:tab w:val="left" w:pos="426"/>
        </w:tabs>
        <w:ind w:left="567" w:hanging="567"/>
        <w:rPr>
          <w:rFonts w:ascii="Times New Roman" w:hAnsi="Times New Roman"/>
          <w:b/>
          <w:szCs w:val="24"/>
        </w:rPr>
      </w:pPr>
    </w:p>
    <w:p w14:paraId="4D50A14C" w14:textId="77777777" w:rsidR="00101EC2" w:rsidRDefault="00101EC2" w:rsidP="00D24EFF">
      <w:pPr>
        <w:tabs>
          <w:tab w:val="left" w:pos="426"/>
        </w:tabs>
        <w:ind w:left="567" w:hanging="567"/>
        <w:rPr>
          <w:rFonts w:ascii="Times New Roman" w:hAnsi="Times New Roman"/>
          <w:b/>
          <w:szCs w:val="24"/>
        </w:rPr>
      </w:pPr>
    </w:p>
    <w:p w14:paraId="2F8AF7E2" w14:textId="42150014" w:rsidR="00D24EFF" w:rsidRPr="00CB28E2" w:rsidRDefault="00FF14EF" w:rsidP="00D24EFF">
      <w:pPr>
        <w:tabs>
          <w:tab w:val="left" w:pos="426"/>
        </w:tabs>
        <w:ind w:left="567" w:hanging="567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Objed</w:t>
      </w:r>
      <w:r w:rsidR="00D24EFF" w:rsidRPr="00CB28E2">
        <w:rPr>
          <w:rFonts w:ascii="Times New Roman" w:hAnsi="Times New Roman"/>
          <w:b/>
          <w:szCs w:val="24"/>
        </w:rPr>
        <w:t xml:space="preserve">natel: </w:t>
      </w:r>
      <w:r w:rsidR="00D24EFF" w:rsidRPr="00CB28E2">
        <w:rPr>
          <w:rFonts w:ascii="Times New Roman" w:hAnsi="Times New Roman"/>
          <w:b/>
          <w:szCs w:val="24"/>
        </w:rPr>
        <w:tab/>
      </w:r>
      <w:r w:rsidR="00D24EFF" w:rsidRPr="00CB28E2">
        <w:rPr>
          <w:rFonts w:ascii="Times New Roman" w:hAnsi="Times New Roman"/>
          <w:b/>
          <w:szCs w:val="24"/>
        </w:rPr>
        <w:tab/>
      </w:r>
      <w:r w:rsidR="00D24EFF" w:rsidRPr="00CB28E2">
        <w:rPr>
          <w:rFonts w:ascii="Times New Roman" w:hAnsi="Times New Roman"/>
          <w:b/>
          <w:szCs w:val="24"/>
        </w:rPr>
        <w:tab/>
      </w:r>
      <w:r w:rsidR="00D24EFF" w:rsidRPr="00CB28E2">
        <w:rPr>
          <w:rFonts w:ascii="Times New Roman" w:hAnsi="Times New Roman"/>
          <w:b/>
          <w:szCs w:val="24"/>
        </w:rPr>
        <w:tab/>
      </w:r>
      <w:r w:rsidR="00D24EFF" w:rsidRPr="00CB28E2">
        <w:rPr>
          <w:rFonts w:ascii="Times New Roman" w:hAnsi="Times New Roman"/>
          <w:b/>
          <w:szCs w:val="24"/>
        </w:rPr>
        <w:tab/>
      </w:r>
      <w:r w:rsidR="00D24EFF" w:rsidRPr="00CB28E2"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>Zhotov</w:t>
      </w:r>
      <w:r w:rsidR="00D24EFF" w:rsidRPr="00CB28E2">
        <w:rPr>
          <w:rFonts w:ascii="Times New Roman" w:hAnsi="Times New Roman"/>
          <w:b/>
          <w:szCs w:val="24"/>
        </w:rPr>
        <w:t>itel:</w:t>
      </w:r>
    </w:p>
    <w:p w14:paraId="01546263" w14:textId="77777777" w:rsidR="00A76415" w:rsidRDefault="00A76415" w:rsidP="00D24EFF">
      <w:pPr>
        <w:tabs>
          <w:tab w:val="left" w:pos="426"/>
        </w:tabs>
        <w:ind w:left="567" w:hanging="567"/>
        <w:rPr>
          <w:rFonts w:ascii="Times New Roman" w:hAnsi="Times New Roman"/>
          <w:b/>
          <w:szCs w:val="24"/>
        </w:rPr>
      </w:pPr>
    </w:p>
    <w:p w14:paraId="06619100" w14:textId="77777777" w:rsidR="00A76415" w:rsidRDefault="00A76415" w:rsidP="00D24EFF">
      <w:pPr>
        <w:tabs>
          <w:tab w:val="left" w:pos="426"/>
        </w:tabs>
        <w:ind w:left="567" w:hanging="567"/>
        <w:rPr>
          <w:rFonts w:ascii="Times New Roman" w:hAnsi="Times New Roman"/>
          <w:b/>
          <w:szCs w:val="24"/>
        </w:rPr>
      </w:pPr>
    </w:p>
    <w:p w14:paraId="77C08847" w14:textId="77777777" w:rsidR="00FA3E34" w:rsidRDefault="00FA3E34" w:rsidP="00D24EFF">
      <w:pPr>
        <w:tabs>
          <w:tab w:val="left" w:pos="426"/>
        </w:tabs>
        <w:ind w:left="567" w:hanging="567"/>
        <w:rPr>
          <w:rFonts w:ascii="Times New Roman" w:hAnsi="Times New Roman"/>
          <w:b/>
          <w:szCs w:val="24"/>
        </w:rPr>
      </w:pPr>
    </w:p>
    <w:p w14:paraId="68046C2A" w14:textId="77777777" w:rsidR="00CB28E2" w:rsidRPr="00CB28E2" w:rsidRDefault="00CB28E2" w:rsidP="00D24EFF">
      <w:pPr>
        <w:tabs>
          <w:tab w:val="left" w:pos="426"/>
        </w:tabs>
        <w:ind w:left="567" w:hanging="567"/>
        <w:rPr>
          <w:rFonts w:ascii="Times New Roman" w:hAnsi="Times New Roman"/>
          <w:b/>
          <w:szCs w:val="24"/>
        </w:rPr>
      </w:pPr>
    </w:p>
    <w:p w14:paraId="0CB665D2" w14:textId="77777777" w:rsidR="00D24EFF" w:rsidRPr="00CB28E2" w:rsidRDefault="00D24EFF" w:rsidP="00D24EFF">
      <w:pPr>
        <w:tabs>
          <w:tab w:val="left" w:pos="426"/>
        </w:tabs>
        <w:ind w:left="567" w:hanging="567"/>
        <w:rPr>
          <w:rFonts w:ascii="Times New Roman" w:hAnsi="Times New Roman"/>
          <w:b/>
          <w:szCs w:val="24"/>
        </w:rPr>
      </w:pPr>
      <w:r w:rsidRPr="00CB28E2">
        <w:rPr>
          <w:rFonts w:ascii="Times New Roman" w:hAnsi="Times New Roman"/>
          <w:b/>
          <w:szCs w:val="24"/>
        </w:rPr>
        <w:t>___________________________________</w:t>
      </w:r>
      <w:r w:rsidRPr="00CB28E2">
        <w:rPr>
          <w:rFonts w:ascii="Times New Roman" w:hAnsi="Times New Roman"/>
          <w:b/>
          <w:szCs w:val="24"/>
        </w:rPr>
        <w:tab/>
      </w:r>
      <w:r w:rsidRPr="00CB28E2">
        <w:rPr>
          <w:rFonts w:ascii="Times New Roman" w:hAnsi="Times New Roman"/>
          <w:b/>
          <w:szCs w:val="24"/>
        </w:rPr>
        <w:tab/>
        <w:t>________________________________</w:t>
      </w:r>
    </w:p>
    <w:p w14:paraId="36CEF280" w14:textId="4883DD05" w:rsidR="00B365B1" w:rsidRDefault="006D4188" w:rsidP="006D4188">
      <w:pPr>
        <w:tabs>
          <w:tab w:val="left" w:pos="426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Ing. Miroslav Dundálek, ředitel společnosti</w:t>
      </w:r>
      <w:r w:rsidR="00BD3505">
        <w:rPr>
          <w:rFonts w:ascii="Times New Roman" w:hAnsi="Times New Roman"/>
          <w:i/>
          <w:color w:val="FF0000"/>
          <w:szCs w:val="24"/>
        </w:rPr>
        <w:tab/>
      </w:r>
      <w:r w:rsidR="002427A1">
        <w:rPr>
          <w:rFonts w:ascii="Times New Roman" w:hAnsi="Times New Roman"/>
          <w:i/>
          <w:color w:val="FF0000"/>
          <w:szCs w:val="24"/>
        </w:rPr>
        <w:tab/>
      </w:r>
      <w:r w:rsidR="009E2AA8" w:rsidRPr="0081270E">
        <w:rPr>
          <w:rFonts w:ascii="Times New Roman" w:hAnsi="Times New Roman"/>
          <w:szCs w:val="24"/>
        </w:rPr>
        <w:t xml:space="preserve"> </w:t>
      </w:r>
      <w:r w:rsidR="00E63134" w:rsidRPr="0081270E">
        <w:rPr>
          <w:rFonts w:ascii="Times New Roman" w:hAnsi="Times New Roman"/>
          <w:szCs w:val="24"/>
        </w:rPr>
        <w:t xml:space="preserve">Ing. </w:t>
      </w:r>
      <w:r w:rsidR="007D777F" w:rsidRPr="0081270E">
        <w:rPr>
          <w:rFonts w:ascii="Times New Roman" w:hAnsi="Times New Roman"/>
          <w:szCs w:val="24"/>
        </w:rPr>
        <w:t>Roman Wachtl</w:t>
      </w:r>
      <w:r w:rsidR="0081270E" w:rsidRPr="0081270E">
        <w:rPr>
          <w:rFonts w:ascii="Times New Roman" w:hAnsi="Times New Roman"/>
          <w:szCs w:val="24"/>
        </w:rPr>
        <w:t>, ředitel a jednatel</w:t>
      </w:r>
      <w:r w:rsidR="0081270E" w:rsidRPr="0081270E">
        <w:rPr>
          <w:rFonts w:ascii="Times New Roman" w:hAnsi="Times New Roman"/>
          <w:szCs w:val="24"/>
        </w:rPr>
        <w:tab/>
      </w:r>
    </w:p>
    <w:sectPr w:rsidR="00B365B1" w:rsidSect="00181451">
      <w:footerReference w:type="default" r:id="rId10"/>
      <w:pgSz w:w="12240" w:h="15840"/>
      <w:pgMar w:top="1276" w:right="1417" w:bottom="1560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E04A0" w14:textId="77777777" w:rsidR="00AB398C" w:rsidRDefault="00AB398C" w:rsidP="008A36FC">
      <w:r>
        <w:separator/>
      </w:r>
    </w:p>
  </w:endnote>
  <w:endnote w:type="continuationSeparator" w:id="0">
    <w:p w14:paraId="616603D6" w14:textId="77777777" w:rsidR="00AB398C" w:rsidRDefault="00AB398C" w:rsidP="008A3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444134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14:paraId="590E2081" w14:textId="77F18CCC" w:rsidR="008A36FC" w:rsidRPr="008A36FC" w:rsidRDefault="008A36FC">
        <w:pPr>
          <w:pStyle w:val="Zpat"/>
          <w:jc w:val="right"/>
          <w:rPr>
            <w:rFonts w:ascii="Times New Roman" w:hAnsi="Times New Roman"/>
            <w:sz w:val="22"/>
            <w:szCs w:val="22"/>
          </w:rPr>
        </w:pPr>
        <w:r w:rsidRPr="008A36FC">
          <w:rPr>
            <w:rFonts w:ascii="Times New Roman" w:hAnsi="Times New Roman"/>
            <w:sz w:val="22"/>
            <w:szCs w:val="22"/>
          </w:rPr>
          <w:t xml:space="preserve">Strana </w:t>
        </w:r>
        <w:r w:rsidRPr="008A36FC">
          <w:rPr>
            <w:rFonts w:ascii="Times New Roman" w:hAnsi="Times New Roman"/>
            <w:sz w:val="22"/>
            <w:szCs w:val="22"/>
          </w:rPr>
          <w:fldChar w:fldCharType="begin"/>
        </w:r>
        <w:r w:rsidRPr="008A36FC">
          <w:rPr>
            <w:rFonts w:ascii="Times New Roman" w:hAnsi="Times New Roman"/>
            <w:sz w:val="22"/>
            <w:szCs w:val="22"/>
          </w:rPr>
          <w:instrText>PAGE   \* MERGEFORMAT</w:instrText>
        </w:r>
        <w:r w:rsidRPr="008A36FC">
          <w:rPr>
            <w:rFonts w:ascii="Times New Roman" w:hAnsi="Times New Roman"/>
            <w:sz w:val="22"/>
            <w:szCs w:val="22"/>
          </w:rPr>
          <w:fldChar w:fldCharType="separate"/>
        </w:r>
        <w:r w:rsidR="00746BE7">
          <w:rPr>
            <w:rFonts w:ascii="Times New Roman" w:hAnsi="Times New Roman"/>
            <w:noProof/>
            <w:sz w:val="22"/>
            <w:szCs w:val="22"/>
          </w:rPr>
          <w:t>1</w:t>
        </w:r>
        <w:r w:rsidRPr="008A36FC">
          <w:rPr>
            <w:rFonts w:ascii="Times New Roman" w:hAnsi="Times New Roman"/>
            <w:sz w:val="22"/>
            <w:szCs w:val="22"/>
          </w:rPr>
          <w:fldChar w:fldCharType="end"/>
        </w:r>
        <w:r w:rsidR="009E2AA8">
          <w:rPr>
            <w:rFonts w:ascii="Times New Roman" w:hAnsi="Times New Roman"/>
            <w:sz w:val="22"/>
            <w:szCs w:val="22"/>
          </w:rPr>
          <w:t>/</w:t>
        </w:r>
        <w:r w:rsidR="00C120AD">
          <w:rPr>
            <w:rFonts w:ascii="Times New Roman" w:hAnsi="Times New Roman"/>
            <w:sz w:val="22"/>
            <w:szCs w:val="22"/>
          </w:rPr>
          <w:t>7</w:t>
        </w:r>
      </w:p>
    </w:sdtContent>
  </w:sdt>
  <w:p w14:paraId="0E01D659" w14:textId="77777777" w:rsidR="008A36FC" w:rsidRDefault="008A36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B79CD" w14:textId="77777777" w:rsidR="00AB398C" w:rsidRDefault="00AB398C" w:rsidP="008A36FC">
      <w:r>
        <w:separator/>
      </w:r>
    </w:p>
  </w:footnote>
  <w:footnote w:type="continuationSeparator" w:id="0">
    <w:p w14:paraId="57FCD041" w14:textId="77777777" w:rsidR="00AB398C" w:rsidRDefault="00AB398C" w:rsidP="008A36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39306F98"/>
    <w:name w:val="WW8Num153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/>
        <w:b/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9942F51"/>
    <w:multiLevelType w:val="multilevel"/>
    <w:tmpl w:val="D5129DF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A33838"/>
    <w:multiLevelType w:val="multilevel"/>
    <w:tmpl w:val="D2801B14"/>
    <w:lvl w:ilvl="0">
      <w:start w:val="5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/>
      </w:rPr>
    </w:lvl>
  </w:abstractNum>
  <w:abstractNum w:abstractNumId="3" w15:restartNumberingAfterBreak="0">
    <w:nsid w:val="1F180976"/>
    <w:multiLevelType w:val="multilevel"/>
    <w:tmpl w:val="526C7F4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0E1AD3"/>
    <w:multiLevelType w:val="multilevel"/>
    <w:tmpl w:val="A59020D2"/>
    <w:lvl w:ilvl="0">
      <w:start w:val="5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/>
      </w:rPr>
    </w:lvl>
  </w:abstractNum>
  <w:abstractNum w:abstractNumId="5" w15:restartNumberingAfterBreak="0">
    <w:nsid w:val="2AF062D2"/>
    <w:multiLevelType w:val="multilevel"/>
    <w:tmpl w:val="8E6C592C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DB9505B"/>
    <w:multiLevelType w:val="multilevel"/>
    <w:tmpl w:val="BFACB298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7" w15:restartNumberingAfterBreak="0">
    <w:nsid w:val="38F30B42"/>
    <w:multiLevelType w:val="singleLevel"/>
    <w:tmpl w:val="122C7B7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A3B378B"/>
    <w:multiLevelType w:val="multilevel"/>
    <w:tmpl w:val="10AE428E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/>
      </w:rPr>
    </w:lvl>
  </w:abstractNum>
  <w:abstractNum w:abstractNumId="9" w15:restartNumberingAfterBreak="0">
    <w:nsid w:val="40887139"/>
    <w:multiLevelType w:val="multilevel"/>
    <w:tmpl w:val="73145CAC"/>
    <w:lvl w:ilvl="0">
      <w:start w:val="5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  <w:sz w:val="22"/>
      </w:rPr>
    </w:lvl>
  </w:abstractNum>
  <w:abstractNum w:abstractNumId="10" w15:restartNumberingAfterBreak="0">
    <w:nsid w:val="46A866E0"/>
    <w:multiLevelType w:val="hybridMultilevel"/>
    <w:tmpl w:val="F4B20588"/>
    <w:lvl w:ilvl="0" w:tplc="EC9822A2">
      <w:start w:val="8"/>
      <w:numFmt w:val="bullet"/>
      <w:lvlText w:val="-"/>
      <w:lvlJc w:val="left"/>
      <w:pPr>
        <w:ind w:left="180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1" w15:restartNumberingAfterBreak="0">
    <w:nsid w:val="6AE06F31"/>
    <w:multiLevelType w:val="hybridMultilevel"/>
    <w:tmpl w:val="4238D80E"/>
    <w:lvl w:ilvl="0" w:tplc="C70C9D26">
      <w:start w:val="2"/>
      <w:numFmt w:val="bullet"/>
      <w:lvlText w:val="-"/>
      <w:lvlJc w:val="left"/>
      <w:pPr>
        <w:ind w:left="109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2" w15:restartNumberingAfterBreak="0">
    <w:nsid w:val="76270ABE"/>
    <w:multiLevelType w:val="multilevel"/>
    <w:tmpl w:val="50C8909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isLgl/>
      <w:lvlText w:val="%1.%2."/>
      <w:lvlJc w:val="left"/>
      <w:pPr>
        <w:tabs>
          <w:tab w:val="num" w:pos="1137"/>
        </w:tabs>
        <w:ind w:left="1137" w:hanging="570"/>
      </w:p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13" w15:restartNumberingAfterBreak="0">
    <w:nsid w:val="77234556"/>
    <w:multiLevelType w:val="multilevel"/>
    <w:tmpl w:val="852AFB0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3"/>
  </w:num>
  <w:num w:numId="11">
    <w:abstractNumId w:val="1"/>
  </w:num>
  <w:num w:numId="12">
    <w:abstractNumId w:val="13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21"/>
    <w:rsid w:val="00012E93"/>
    <w:rsid w:val="00014CF3"/>
    <w:rsid w:val="00026961"/>
    <w:rsid w:val="00032EEC"/>
    <w:rsid w:val="00085246"/>
    <w:rsid w:val="0009500E"/>
    <w:rsid w:val="000B706D"/>
    <w:rsid w:val="000C2C72"/>
    <w:rsid w:val="000C3648"/>
    <w:rsid w:val="000E0F9A"/>
    <w:rsid w:val="00101EC2"/>
    <w:rsid w:val="0010525E"/>
    <w:rsid w:val="001074C8"/>
    <w:rsid w:val="00113EF5"/>
    <w:rsid w:val="00157C72"/>
    <w:rsid w:val="0016066F"/>
    <w:rsid w:val="001763BA"/>
    <w:rsid w:val="00181451"/>
    <w:rsid w:val="0018243B"/>
    <w:rsid w:val="001B4B66"/>
    <w:rsid w:val="001F03BA"/>
    <w:rsid w:val="00214DAB"/>
    <w:rsid w:val="0021736C"/>
    <w:rsid w:val="0022234A"/>
    <w:rsid w:val="002427A1"/>
    <w:rsid w:val="002526B7"/>
    <w:rsid w:val="00281AF4"/>
    <w:rsid w:val="002D4EEF"/>
    <w:rsid w:val="002E269F"/>
    <w:rsid w:val="00303797"/>
    <w:rsid w:val="003224DE"/>
    <w:rsid w:val="00324053"/>
    <w:rsid w:val="003314E8"/>
    <w:rsid w:val="0033736B"/>
    <w:rsid w:val="00347052"/>
    <w:rsid w:val="00354CAC"/>
    <w:rsid w:val="00383242"/>
    <w:rsid w:val="00393091"/>
    <w:rsid w:val="003A709E"/>
    <w:rsid w:val="003C1069"/>
    <w:rsid w:val="003C3C4A"/>
    <w:rsid w:val="003E5DFD"/>
    <w:rsid w:val="003F41A9"/>
    <w:rsid w:val="003F7303"/>
    <w:rsid w:val="00406035"/>
    <w:rsid w:val="004104A8"/>
    <w:rsid w:val="004157C3"/>
    <w:rsid w:val="00420FD2"/>
    <w:rsid w:val="00425686"/>
    <w:rsid w:val="0043496F"/>
    <w:rsid w:val="00443B15"/>
    <w:rsid w:val="00460D10"/>
    <w:rsid w:val="0046346D"/>
    <w:rsid w:val="00475F0E"/>
    <w:rsid w:val="00487C1D"/>
    <w:rsid w:val="00487ECB"/>
    <w:rsid w:val="004941E0"/>
    <w:rsid w:val="004A15B8"/>
    <w:rsid w:val="004B4FC9"/>
    <w:rsid w:val="004C51B4"/>
    <w:rsid w:val="004F0D31"/>
    <w:rsid w:val="00502B0D"/>
    <w:rsid w:val="00507241"/>
    <w:rsid w:val="005474A3"/>
    <w:rsid w:val="00585C5A"/>
    <w:rsid w:val="005C4ECD"/>
    <w:rsid w:val="005F7417"/>
    <w:rsid w:val="006133EF"/>
    <w:rsid w:val="00626424"/>
    <w:rsid w:val="00633533"/>
    <w:rsid w:val="00636078"/>
    <w:rsid w:val="00640DBA"/>
    <w:rsid w:val="00645D7D"/>
    <w:rsid w:val="00657A96"/>
    <w:rsid w:val="006864D2"/>
    <w:rsid w:val="006A4288"/>
    <w:rsid w:val="006D4188"/>
    <w:rsid w:val="00700FAD"/>
    <w:rsid w:val="00746BE7"/>
    <w:rsid w:val="0075262F"/>
    <w:rsid w:val="00762E46"/>
    <w:rsid w:val="00773DCF"/>
    <w:rsid w:val="0078003C"/>
    <w:rsid w:val="0078571C"/>
    <w:rsid w:val="00791B80"/>
    <w:rsid w:val="007B13DC"/>
    <w:rsid w:val="007B2CF3"/>
    <w:rsid w:val="007C4A33"/>
    <w:rsid w:val="007D3E21"/>
    <w:rsid w:val="007D43FF"/>
    <w:rsid w:val="007D777F"/>
    <w:rsid w:val="007D7CDA"/>
    <w:rsid w:val="007F0C60"/>
    <w:rsid w:val="00800A20"/>
    <w:rsid w:val="008079C5"/>
    <w:rsid w:val="0081270E"/>
    <w:rsid w:val="00816FA7"/>
    <w:rsid w:val="00823F41"/>
    <w:rsid w:val="00845038"/>
    <w:rsid w:val="00855250"/>
    <w:rsid w:val="00861F9C"/>
    <w:rsid w:val="00871779"/>
    <w:rsid w:val="008A1B4A"/>
    <w:rsid w:val="008A36FC"/>
    <w:rsid w:val="008B3511"/>
    <w:rsid w:val="008B4151"/>
    <w:rsid w:val="008D77B1"/>
    <w:rsid w:val="008F4A9B"/>
    <w:rsid w:val="00920867"/>
    <w:rsid w:val="00923AC5"/>
    <w:rsid w:val="00937369"/>
    <w:rsid w:val="0095502B"/>
    <w:rsid w:val="00957AA4"/>
    <w:rsid w:val="00963AB9"/>
    <w:rsid w:val="00975294"/>
    <w:rsid w:val="0098748E"/>
    <w:rsid w:val="009A07A2"/>
    <w:rsid w:val="009B557A"/>
    <w:rsid w:val="009C0A69"/>
    <w:rsid w:val="009C2821"/>
    <w:rsid w:val="009C41F3"/>
    <w:rsid w:val="009E2AA8"/>
    <w:rsid w:val="009F448B"/>
    <w:rsid w:val="00A045E9"/>
    <w:rsid w:val="00A20EE1"/>
    <w:rsid w:val="00A366DA"/>
    <w:rsid w:val="00A53124"/>
    <w:rsid w:val="00A54340"/>
    <w:rsid w:val="00A551B0"/>
    <w:rsid w:val="00A62846"/>
    <w:rsid w:val="00A70FE1"/>
    <w:rsid w:val="00A76415"/>
    <w:rsid w:val="00AB398C"/>
    <w:rsid w:val="00AC2A14"/>
    <w:rsid w:val="00AD5017"/>
    <w:rsid w:val="00AE2DE6"/>
    <w:rsid w:val="00AF02E7"/>
    <w:rsid w:val="00B070A3"/>
    <w:rsid w:val="00B20EC2"/>
    <w:rsid w:val="00B3161B"/>
    <w:rsid w:val="00B365B1"/>
    <w:rsid w:val="00B47740"/>
    <w:rsid w:val="00B66B57"/>
    <w:rsid w:val="00BA03C8"/>
    <w:rsid w:val="00BD1796"/>
    <w:rsid w:val="00BD3505"/>
    <w:rsid w:val="00C028A4"/>
    <w:rsid w:val="00C120AD"/>
    <w:rsid w:val="00C22890"/>
    <w:rsid w:val="00C330C9"/>
    <w:rsid w:val="00C5201E"/>
    <w:rsid w:val="00C760FB"/>
    <w:rsid w:val="00C954DC"/>
    <w:rsid w:val="00CA0F47"/>
    <w:rsid w:val="00CB28E2"/>
    <w:rsid w:val="00CC3B04"/>
    <w:rsid w:val="00CC3E9B"/>
    <w:rsid w:val="00CD1D67"/>
    <w:rsid w:val="00CD4C02"/>
    <w:rsid w:val="00CE37D6"/>
    <w:rsid w:val="00D01121"/>
    <w:rsid w:val="00D0193B"/>
    <w:rsid w:val="00D029B1"/>
    <w:rsid w:val="00D139CF"/>
    <w:rsid w:val="00D24EFF"/>
    <w:rsid w:val="00D3235A"/>
    <w:rsid w:val="00D377C9"/>
    <w:rsid w:val="00D44BFA"/>
    <w:rsid w:val="00D55EE1"/>
    <w:rsid w:val="00D6010A"/>
    <w:rsid w:val="00DB4D78"/>
    <w:rsid w:val="00DC54DE"/>
    <w:rsid w:val="00DD05F2"/>
    <w:rsid w:val="00DE7774"/>
    <w:rsid w:val="00DF2C28"/>
    <w:rsid w:val="00DF4521"/>
    <w:rsid w:val="00E04121"/>
    <w:rsid w:val="00E14D69"/>
    <w:rsid w:val="00E203AE"/>
    <w:rsid w:val="00E33595"/>
    <w:rsid w:val="00E3739B"/>
    <w:rsid w:val="00E45074"/>
    <w:rsid w:val="00E63134"/>
    <w:rsid w:val="00E725A6"/>
    <w:rsid w:val="00E74848"/>
    <w:rsid w:val="00E80D18"/>
    <w:rsid w:val="00E92552"/>
    <w:rsid w:val="00EE4F5D"/>
    <w:rsid w:val="00EF4961"/>
    <w:rsid w:val="00EF56D7"/>
    <w:rsid w:val="00F04872"/>
    <w:rsid w:val="00F16B21"/>
    <w:rsid w:val="00F16FD0"/>
    <w:rsid w:val="00F25F4A"/>
    <w:rsid w:val="00F32676"/>
    <w:rsid w:val="00F35E53"/>
    <w:rsid w:val="00F41D09"/>
    <w:rsid w:val="00F42DF7"/>
    <w:rsid w:val="00F721C4"/>
    <w:rsid w:val="00FA3E34"/>
    <w:rsid w:val="00FD6B28"/>
    <w:rsid w:val="00FF0A9A"/>
    <w:rsid w:val="00FF14EF"/>
    <w:rsid w:val="00FF227F"/>
    <w:rsid w:val="00FF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30757DB"/>
  <w15:docId w15:val="{E2329BCA-DAC1-4C25-A60D-73DCF0E1C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324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val="cs-CZ" w:eastAsia="ar-SA"/>
    </w:rPr>
  </w:style>
  <w:style w:type="paragraph" w:styleId="Nadpis1">
    <w:name w:val="heading 1"/>
    <w:aliases w:val="Section title,Modr,Kapitola,Kapitola1,Kapitola2,Kapitola3,Kapitola4,Kapitola5,Kapitola11,Kapitola21,Kapitola31,Kapitola41,Kapitola6,Kapitola12,Kapitola22,Kapitola32,Kapitola42,Kapitola51,Kapitola111,Kapitola211,Kapitola311,Kapitola411,h1,F8,H1"/>
    <w:basedOn w:val="Normln"/>
    <w:next w:val="Normln"/>
    <w:link w:val="Nadpis1Char"/>
    <w:qFormat/>
    <w:rsid w:val="00D24EFF"/>
    <w:pPr>
      <w:keepNext/>
      <w:numPr>
        <w:numId w:val="1"/>
      </w:numPr>
      <w:suppressAutoHyphens w:val="0"/>
      <w:spacing w:after="120"/>
      <w:outlineLvl w:val="0"/>
    </w:pPr>
    <w:rPr>
      <w:rFonts w:ascii="Tahoma" w:hAnsi="Tahoma"/>
      <w:kern w:val="32"/>
      <w:sz w:val="22"/>
      <w:szCs w:val="32"/>
    </w:rPr>
  </w:style>
  <w:style w:type="paragraph" w:styleId="Nadpis2">
    <w:name w:val="heading 2"/>
    <w:aliases w:val="Main header,Podkapitola 1,Podkapitola 11,Podkapitola 12,Podkapitola 13,Podkapitola 14,Podkapitola 111,Podkapitola 121,Podkapitola 131,Podkapitola 15,Podkapitola 112,Podkapitola 122,Podkapitola 132,Podkapitola 16,Podkapitola 113,Podkapitola 123"/>
    <w:basedOn w:val="Normln"/>
    <w:next w:val="Normln"/>
    <w:link w:val="Nadpis2Char"/>
    <w:semiHidden/>
    <w:unhideWhenUsed/>
    <w:qFormat/>
    <w:rsid w:val="00D24EFF"/>
    <w:pPr>
      <w:keepNext/>
      <w:numPr>
        <w:ilvl w:val="1"/>
        <w:numId w:val="1"/>
      </w:numPr>
      <w:suppressAutoHyphens w:val="0"/>
      <w:spacing w:after="120"/>
      <w:jc w:val="both"/>
      <w:outlineLvl w:val="1"/>
    </w:pPr>
    <w:rPr>
      <w:rFonts w:ascii="Tahoma" w:hAnsi="Tahoma"/>
      <w:bCs/>
      <w:iCs/>
      <w:sz w:val="20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24EFF"/>
    <w:pPr>
      <w:keepNext/>
      <w:numPr>
        <w:ilvl w:val="2"/>
        <w:numId w:val="1"/>
      </w:numPr>
      <w:suppressAutoHyphens w:val="0"/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24EFF"/>
    <w:pPr>
      <w:keepNext/>
      <w:numPr>
        <w:ilvl w:val="3"/>
        <w:numId w:val="1"/>
      </w:numPr>
      <w:suppressAutoHyphens w:val="0"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D24EFF"/>
    <w:pPr>
      <w:numPr>
        <w:ilvl w:val="4"/>
        <w:numId w:val="1"/>
      </w:numPr>
      <w:suppressAutoHyphens w:val="0"/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D24EFF"/>
    <w:pPr>
      <w:numPr>
        <w:ilvl w:val="5"/>
        <w:numId w:val="1"/>
      </w:numPr>
      <w:suppressAutoHyphens w:val="0"/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D24EFF"/>
    <w:pPr>
      <w:numPr>
        <w:ilvl w:val="6"/>
        <w:numId w:val="1"/>
      </w:numPr>
      <w:suppressAutoHyphens w:val="0"/>
      <w:spacing w:before="240" w:after="60"/>
      <w:outlineLvl w:val="6"/>
    </w:pPr>
    <w:rPr>
      <w:rFonts w:ascii="Times New Roman" w:hAnsi="Times New Roman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D24EFF"/>
    <w:pPr>
      <w:numPr>
        <w:ilvl w:val="7"/>
        <w:numId w:val="1"/>
      </w:numPr>
      <w:suppressAutoHyphens w:val="0"/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D24EFF"/>
    <w:pPr>
      <w:numPr>
        <w:ilvl w:val="8"/>
        <w:numId w:val="1"/>
      </w:numPr>
      <w:suppressAutoHyphens w:val="0"/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Section title Char,Modr Char,Kapitola Char,Kapitola1 Char,Kapitola2 Char,Kapitola3 Char,Kapitola4 Char,Kapitola5 Char,Kapitola11 Char,Kapitola21 Char,Kapitola31 Char,Kapitola41 Char,Kapitola6 Char,Kapitola12 Char,Kapitola22 Char,h1 Char"/>
    <w:basedOn w:val="Standardnpsmoodstavce"/>
    <w:link w:val="Nadpis1"/>
    <w:rsid w:val="00D24EFF"/>
    <w:rPr>
      <w:rFonts w:ascii="Tahoma" w:eastAsia="Times New Roman" w:hAnsi="Tahoma" w:cs="Times New Roman"/>
      <w:kern w:val="32"/>
      <w:szCs w:val="32"/>
      <w:lang w:val="cs-CZ" w:eastAsia="ar-SA"/>
    </w:rPr>
  </w:style>
  <w:style w:type="character" w:customStyle="1" w:styleId="Nadpis2Char">
    <w:name w:val="Nadpis 2 Char"/>
    <w:aliases w:val="Main header Char,Podkapitola 1 Char,Podkapitola 11 Char,Podkapitola 12 Char,Podkapitola 13 Char,Podkapitola 14 Char,Podkapitola 111 Char,Podkapitola 121 Char,Podkapitola 131 Char,Podkapitola 15 Char,Podkapitola 112 Char,Podkapitola 16 Char"/>
    <w:basedOn w:val="Standardnpsmoodstavce"/>
    <w:link w:val="Nadpis2"/>
    <w:semiHidden/>
    <w:rsid w:val="00D24EFF"/>
    <w:rPr>
      <w:rFonts w:ascii="Tahoma" w:eastAsia="Times New Roman" w:hAnsi="Tahoma" w:cs="Times New Roman"/>
      <w:bCs/>
      <w:iCs/>
      <w:sz w:val="20"/>
      <w:szCs w:val="28"/>
      <w:lang w:val="cs-CZ" w:eastAsia="ar-SA"/>
    </w:rPr>
  </w:style>
  <w:style w:type="character" w:customStyle="1" w:styleId="Nadpis3Char">
    <w:name w:val="Nadpis 3 Char"/>
    <w:basedOn w:val="Standardnpsmoodstavce"/>
    <w:link w:val="Nadpis3"/>
    <w:semiHidden/>
    <w:rsid w:val="00D24EFF"/>
    <w:rPr>
      <w:rFonts w:ascii="Arial" w:eastAsia="Times New Roman" w:hAnsi="Arial" w:cs="Times New Roman"/>
      <w:b/>
      <w:bCs/>
      <w:sz w:val="26"/>
      <w:szCs w:val="26"/>
      <w:lang w:val="cs-CZ" w:eastAsia="ar-SA"/>
    </w:rPr>
  </w:style>
  <w:style w:type="character" w:customStyle="1" w:styleId="Nadpis4Char">
    <w:name w:val="Nadpis 4 Char"/>
    <w:basedOn w:val="Standardnpsmoodstavce"/>
    <w:link w:val="Nadpis4"/>
    <w:semiHidden/>
    <w:rsid w:val="00D24EFF"/>
    <w:rPr>
      <w:rFonts w:ascii="Times New Roman" w:eastAsia="Times New Roman" w:hAnsi="Times New Roman" w:cs="Times New Roman"/>
      <w:b/>
      <w:bCs/>
      <w:sz w:val="28"/>
      <w:szCs w:val="28"/>
      <w:lang w:val="cs-CZ" w:eastAsia="ar-SA"/>
    </w:rPr>
  </w:style>
  <w:style w:type="character" w:customStyle="1" w:styleId="Nadpis5Char">
    <w:name w:val="Nadpis 5 Char"/>
    <w:basedOn w:val="Standardnpsmoodstavce"/>
    <w:link w:val="Nadpis5"/>
    <w:semiHidden/>
    <w:rsid w:val="00D24EFF"/>
    <w:rPr>
      <w:rFonts w:ascii="Times New Roman" w:eastAsia="Times New Roman" w:hAnsi="Times New Roman" w:cs="Times New Roman"/>
      <w:b/>
      <w:bCs/>
      <w:i/>
      <w:iCs/>
      <w:sz w:val="26"/>
      <w:szCs w:val="26"/>
      <w:lang w:val="cs-CZ" w:eastAsia="ar-SA"/>
    </w:rPr>
  </w:style>
  <w:style w:type="character" w:customStyle="1" w:styleId="Nadpis6Char">
    <w:name w:val="Nadpis 6 Char"/>
    <w:basedOn w:val="Standardnpsmoodstavce"/>
    <w:link w:val="Nadpis6"/>
    <w:semiHidden/>
    <w:rsid w:val="00D24EFF"/>
    <w:rPr>
      <w:rFonts w:ascii="Times New Roman" w:eastAsia="Times New Roman" w:hAnsi="Times New Roman" w:cs="Times New Roman"/>
      <w:b/>
      <w:bCs/>
      <w:lang w:val="cs-CZ" w:eastAsia="ar-SA"/>
    </w:rPr>
  </w:style>
  <w:style w:type="character" w:customStyle="1" w:styleId="Nadpis7Char">
    <w:name w:val="Nadpis 7 Char"/>
    <w:basedOn w:val="Standardnpsmoodstavce"/>
    <w:link w:val="Nadpis7"/>
    <w:semiHidden/>
    <w:rsid w:val="00D24EFF"/>
    <w:rPr>
      <w:rFonts w:ascii="Times New Roman" w:eastAsia="Times New Roman" w:hAnsi="Times New Roman" w:cs="Times New Roman"/>
      <w:sz w:val="24"/>
      <w:szCs w:val="24"/>
      <w:lang w:val="cs-CZ" w:eastAsia="ar-SA"/>
    </w:rPr>
  </w:style>
  <w:style w:type="character" w:customStyle="1" w:styleId="Nadpis8Char">
    <w:name w:val="Nadpis 8 Char"/>
    <w:basedOn w:val="Standardnpsmoodstavce"/>
    <w:link w:val="Nadpis8"/>
    <w:semiHidden/>
    <w:rsid w:val="00D24EFF"/>
    <w:rPr>
      <w:rFonts w:ascii="Times New Roman" w:eastAsia="Times New Roman" w:hAnsi="Times New Roman" w:cs="Times New Roman"/>
      <w:i/>
      <w:iCs/>
      <w:sz w:val="24"/>
      <w:szCs w:val="24"/>
      <w:lang w:val="cs-CZ" w:eastAsia="ar-SA"/>
    </w:rPr>
  </w:style>
  <w:style w:type="character" w:customStyle="1" w:styleId="Nadpis9Char">
    <w:name w:val="Nadpis 9 Char"/>
    <w:basedOn w:val="Standardnpsmoodstavce"/>
    <w:link w:val="Nadpis9"/>
    <w:semiHidden/>
    <w:rsid w:val="00D24EFF"/>
    <w:rPr>
      <w:rFonts w:ascii="Arial" w:eastAsia="Times New Roman" w:hAnsi="Arial" w:cs="Times New Roman"/>
      <w:lang w:val="cs-CZ" w:eastAsia="ar-SA"/>
    </w:rPr>
  </w:style>
  <w:style w:type="paragraph" w:styleId="Nzev">
    <w:name w:val="Title"/>
    <w:basedOn w:val="Normln"/>
    <w:next w:val="Podnadpis"/>
    <w:link w:val="NzevChar"/>
    <w:uiPriority w:val="99"/>
    <w:qFormat/>
    <w:rsid w:val="00D24EFF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uiPriority w:val="99"/>
    <w:rsid w:val="00D24EFF"/>
    <w:rPr>
      <w:rFonts w:ascii="Arial" w:eastAsia="Times New Roman" w:hAnsi="Arial" w:cs="Times New Roman"/>
      <w:b/>
      <w:sz w:val="32"/>
      <w:szCs w:val="20"/>
      <w:lang w:val="cs-CZ"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24EFF"/>
    <w:pPr>
      <w:suppressAutoHyphens w:val="0"/>
      <w:jc w:val="center"/>
      <w:outlineLvl w:val="0"/>
    </w:pPr>
    <w:rPr>
      <w:rFonts w:ascii="Times New Roman" w:hAnsi="Times New Roman"/>
      <w:b/>
      <w:sz w:val="28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24EFF"/>
    <w:rPr>
      <w:rFonts w:ascii="Times New Roman" w:eastAsia="Times New Roman" w:hAnsi="Times New Roman" w:cs="Times New Roman"/>
      <w:b/>
      <w:sz w:val="28"/>
      <w:szCs w:val="20"/>
      <w:lang w:val="cs-CZ" w:eastAsia="cs-CZ"/>
    </w:rPr>
  </w:style>
  <w:style w:type="paragraph" w:styleId="Odstavecseseznamem">
    <w:name w:val="List Paragraph"/>
    <w:basedOn w:val="Normln"/>
    <w:uiPriority w:val="99"/>
    <w:qFormat/>
    <w:rsid w:val="00D24EFF"/>
    <w:pPr>
      <w:ind w:left="708"/>
    </w:pPr>
  </w:style>
  <w:style w:type="paragraph" w:customStyle="1" w:styleId="Zkladntextodsazen21">
    <w:name w:val="Základní text odsazený 21"/>
    <w:basedOn w:val="Normln"/>
    <w:uiPriority w:val="99"/>
    <w:rsid w:val="00D24EFF"/>
    <w:pPr>
      <w:ind w:left="705"/>
      <w:jc w:val="both"/>
    </w:pPr>
    <w:rPr>
      <w:color w:val="000080"/>
      <w:sz w:val="22"/>
    </w:rPr>
  </w:style>
  <w:style w:type="paragraph" w:customStyle="1" w:styleId="Zkladntextodsazen31">
    <w:name w:val="Základní text odsazený 31"/>
    <w:basedOn w:val="Normln"/>
    <w:uiPriority w:val="99"/>
    <w:rsid w:val="00D24EFF"/>
    <w:pPr>
      <w:ind w:left="694"/>
      <w:jc w:val="both"/>
    </w:pPr>
    <w:rPr>
      <w:color w:val="000080"/>
      <w:sz w:val="2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24EF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24EFF"/>
    <w:rPr>
      <w:rFonts w:eastAsiaTheme="minorEastAsia"/>
      <w:color w:val="5A5A5A" w:themeColor="text1" w:themeTint="A5"/>
      <w:spacing w:val="15"/>
      <w:lang w:val="cs-CZ" w:eastAsia="ar-SA"/>
    </w:rPr>
  </w:style>
  <w:style w:type="paragraph" w:styleId="Textkomente">
    <w:name w:val="annotation text"/>
    <w:basedOn w:val="Normln"/>
    <w:link w:val="TextkomenteChar"/>
    <w:semiHidden/>
    <w:rsid w:val="0016066F"/>
    <w:pPr>
      <w:suppressAutoHyphens w:val="0"/>
      <w:spacing w:line="264" w:lineRule="auto"/>
      <w:jc w:val="both"/>
    </w:pPr>
    <w:rPr>
      <w:rFonts w:ascii="Times New Roman" w:hAnsi="Times New Roman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16066F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17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1796"/>
    <w:rPr>
      <w:rFonts w:ascii="Segoe UI" w:eastAsia="Times New Roman" w:hAnsi="Segoe UI" w:cs="Segoe UI"/>
      <w:sz w:val="18"/>
      <w:szCs w:val="18"/>
      <w:lang w:val="cs-CZ" w:eastAsia="ar-SA"/>
    </w:rPr>
  </w:style>
  <w:style w:type="table" w:styleId="Mkatabulky">
    <w:name w:val="Table Grid"/>
    <w:basedOn w:val="Normlntabulka"/>
    <w:uiPriority w:val="39"/>
    <w:rsid w:val="00955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5502B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A36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A36FC"/>
    <w:rPr>
      <w:rFonts w:ascii="Arial" w:eastAsia="Times New Roman" w:hAnsi="Arial" w:cs="Times New Roman"/>
      <w:sz w:val="24"/>
      <w:szCs w:val="20"/>
      <w:lang w:val="cs-CZ" w:eastAsia="ar-SA"/>
    </w:rPr>
  </w:style>
  <w:style w:type="paragraph" w:styleId="Zpat">
    <w:name w:val="footer"/>
    <w:basedOn w:val="Normln"/>
    <w:link w:val="ZpatChar"/>
    <w:uiPriority w:val="99"/>
    <w:unhideWhenUsed/>
    <w:rsid w:val="008A36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36FC"/>
    <w:rPr>
      <w:rFonts w:ascii="Arial" w:eastAsia="Times New Roman" w:hAnsi="Arial" w:cs="Times New Roman"/>
      <w:sz w:val="24"/>
      <w:szCs w:val="20"/>
      <w:lang w:val="cs-CZ"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1B4B66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4B66"/>
    <w:pPr>
      <w:suppressAutoHyphens/>
      <w:spacing w:line="240" w:lineRule="auto"/>
      <w:jc w:val="left"/>
    </w:pPr>
    <w:rPr>
      <w:rFonts w:ascii="Arial" w:hAnsi="Arial"/>
      <w:b/>
      <w:bCs/>
      <w:sz w:val="20"/>
      <w:lang w:eastAsia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4B66"/>
    <w:rPr>
      <w:rFonts w:ascii="Arial" w:eastAsia="Times New Roman" w:hAnsi="Arial" w:cs="Times New Roman"/>
      <w:b/>
      <w:bCs/>
      <w:sz w:val="20"/>
      <w:szCs w:val="20"/>
      <w:lang w:val="cs-CZ" w:eastAsia="ar-SA"/>
    </w:rPr>
  </w:style>
  <w:style w:type="paragraph" w:customStyle="1" w:styleId="NormlnIMP">
    <w:name w:val="Normální_IMP"/>
    <w:basedOn w:val="Normln"/>
    <w:rsid w:val="00101EC2"/>
    <w:pPr>
      <w:autoSpaceDE w:val="0"/>
      <w:autoSpaceDN w:val="0"/>
      <w:spacing w:line="276" w:lineRule="auto"/>
    </w:pPr>
    <w:rPr>
      <w:rFonts w:ascii="Times New Roman" w:hAnsi="Times New Roman"/>
      <w:szCs w:val="24"/>
      <w:lang w:eastAsia="cs-CZ"/>
    </w:rPr>
  </w:style>
  <w:style w:type="table" w:customStyle="1" w:styleId="TableGrid">
    <w:name w:val="TableGrid"/>
    <w:rsid w:val="00D139CF"/>
    <w:pPr>
      <w:spacing w:after="0" w:line="240" w:lineRule="auto"/>
    </w:pPr>
    <w:rPr>
      <w:rFonts w:eastAsiaTheme="minorEastAsia"/>
      <w:lang w:val="cs-CZ"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2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isek@vakp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avoda@hydrotech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D19AD-DE08-41EC-B236-66A2729CF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2108</Words>
  <Characters>12444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 -</dc:creator>
  <cp:lastModifiedBy>Sekretariát</cp:lastModifiedBy>
  <cp:revision>2</cp:revision>
  <cp:lastPrinted>2018-08-15T08:49:00Z</cp:lastPrinted>
  <dcterms:created xsi:type="dcterms:W3CDTF">2018-08-22T10:44:00Z</dcterms:created>
  <dcterms:modified xsi:type="dcterms:W3CDTF">2018-08-22T10:44:00Z</dcterms:modified>
</cp:coreProperties>
</file>