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A2" w:rsidRDefault="005E55A3" w:rsidP="000865A2">
      <w:pPr>
        <w:pStyle w:val="Nzev"/>
        <w:spacing w:line="276" w:lineRule="auto"/>
        <w:rPr>
          <w:rFonts w:ascii="Arial" w:eastAsia="Arial" w:hAnsi="Arial" w:cs="Arial"/>
          <w:sz w:val="20"/>
          <w:szCs w:val="20"/>
        </w:rPr>
      </w:pPr>
      <w:proofErr w:type="gramStart"/>
      <w:r>
        <w:rPr>
          <w:rFonts w:ascii="Arial" w:eastAsia="Arial" w:hAnsi="Arial" w:cs="Arial"/>
          <w:sz w:val="20"/>
          <w:szCs w:val="20"/>
        </w:rPr>
        <w:t>SMLOUVA  O  DÍLO</w:t>
      </w:r>
      <w:proofErr w:type="gramEnd"/>
      <w:r>
        <w:rPr>
          <w:rFonts w:ascii="Arial" w:eastAsia="Arial" w:hAnsi="Arial" w:cs="Arial"/>
          <w:sz w:val="20"/>
          <w:szCs w:val="20"/>
        </w:rPr>
        <w:t xml:space="preserve"> – PDPS</w:t>
      </w:r>
    </w:p>
    <w:p w:rsidR="00976900" w:rsidRDefault="005E55A3" w:rsidP="00A30F3A">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976900" w:rsidRPr="00295F90" w:rsidRDefault="005E55A3" w:rsidP="00976900">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286FC2" w:rsidRPr="00295F90" w:rsidRDefault="00A63AFC" w:rsidP="00A30F3A">
      <w:pPr>
        <w:pStyle w:val="Nzev"/>
        <w:spacing w:line="276" w:lineRule="auto"/>
        <w:rPr>
          <w:rFonts w:ascii="Arial" w:hAnsi="Arial" w:cs="Arial"/>
          <w:b w:val="0"/>
          <w:bCs w:val="0"/>
          <w:sz w:val="20"/>
          <w:szCs w:val="20"/>
        </w:rPr>
      </w:pPr>
    </w:p>
    <w:p w:rsidR="000865A2" w:rsidRPr="00CA4897" w:rsidRDefault="005E55A3"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0" w:name="Text41"/>
      <w:r w:rsidRPr="00CA4897">
        <w:rPr>
          <w:rFonts w:ascii="Arial" w:eastAsia="Arial" w:hAnsi="Arial" w:cs="Arial"/>
          <w:b w:val="0"/>
          <w:bCs w:val="0"/>
          <w:sz w:val="20"/>
          <w:szCs w:val="20"/>
        </w:rPr>
        <w:t xml:space="preserve"> S</w:t>
      </w:r>
      <w:bookmarkEnd w:id="0"/>
      <w:r w:rsidR="00A5397D">
        <w:rPr>
          <w:rFonts w:ascii="Arial" w:eastAsia="Arial" w:hAnsi="Arial" w:cs="Arial"/>
          <w:b w:val="0"/>
          <w:bCs w:val="0"/>
          <w:sz w:val="20"/>
          <w:szCs w:val="20"/>
        </w:rPr>
        <w:t>869</w:t>
      </w:r>
      <w:r>
        <w:rPr>
          <w:rFonts w:ascii="Arial" w:eastAsia="Arial" w:hAnsi="Arial" w:cs="Arial"/>
          <w:b w:val="0"/>
          <w:bCs w:val="0"/>
          <w:sz w:val="20"/>
          <w:szCs w:val="20"/>
        </w:rPr>
        <w:t>/16</w:t>
      </w:r>
    </w:p>
    <w:p w:rsidR="000865A2" w:rsidRPr="00CA4897" w:rsidRDefault="005E55A3"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w:t>
      </w:r>
      <w:proofErr w:type="gramStart"/>
      <w:r w:rsidRPr="00CA4897">
        <w:rPr>
          <w:rFonts w:ascii="Arial" w:eastAsia="Arial" w:hAnsi="Arial" w:cs="Arial"/>
          <w:b w:val="0"/>
          <w:bCs w:val="0"/>
          <w:sz w:val="20"/>
          <w:szCs w:val="20"/>
        </w:rPr>
        <w:t xml:space="preserve">zhotovitele: </w:t>
      </w:r>
      <w:r w:rsidR="00A5397D">
        <w:rPr>
          <w:rFonts w:ascii="Arial" w:eastAsia="Arial" w:hAnsi="Arial" w:cs="Arial"/>
          <w:b w:val="0"/>
          <w:bCs w:val="0"/>
          <w:sz w:val="20"/>
          <w:szCs w:val="20"/>
        </w:rPr>
        <w:t>...........................</w:t>
      </w:r>
      <w:proofErr w:type="gramEnd"/>
    </w:p>
    <w:p w:rsidR="000865A2" w:rsidRPr="00F669C7" w:rsidRDefault="005E55A3" w:rsidP="000865A2">
      <w:pPr>
        <w:rPr>
          <w:rFonts w:ascii="Arial" w:hAnsi="Arial" w:cs="Arial"/>
          <w:sz w:val="20"/>
          <w:szCs w:val="20"/>
        </w:rPr>
      </w:pPr>
      <w:r w:rsidRPr="00CA4897">
        <w:rPr>
          <w:rFonts w:ascii="Arial" w:hAnsi="Arial" w:cs="Arial"/>
          <w:sz w:val="20"/>
          <w:szCs w:val="20"/>
        </w:rPr>
        <w:t>Smlouva je uzavřena na základě výsledku výběrového řízení veřejné zakázky malého rozsahu realizovaného mimo režim zák. č. 137/2006 Sb.,</w:t>
      </w:r>
      <w:r>
        <w:rPr>
          <w:rFonts w:ascii="Arial" w:hAnsi="Arial" w:cs="Arial"/>
          <w:sz w:val="20"/>
          <w:szCs w:val="20"/>
        </w:rPr>
        <w:t xml:space="preserve"> o veřejných zakázkách (dále jen </w:t>
      </w:r>
      <w:r w:rsidR="00A5397D">
        <w:rPr>
          <w:rFonts w:ascii="Arial" w:hAnsi="Arial" w:cs="Arial"/>
          <w:sz w:val="20"/>
          <w:szCs w:val="20"/>
        </w:rPr>
        <w:t>„ZVZ“) – VZMR I. skupina</w:t>
      </w:r>
    </w:p>
    <w:p w:rsidR="000865A2" w:rsidRDefault="005E55A3"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0865A2" w:rsidRPr="000865A2" w:rsidRDefault="005E55A3" w:rsidP="000865A2">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0865A2" w:rsidRDefault="005E55A3" w:rsidP="000865A2">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0865A2" w:rsidRPr="00C521EC" w:rsidRDefault="005E55A3" w:rsidP="000865A2">
      <w:pPr>
        <w:rPr>
          <w:rFonts w:ascii="Arial" w:hAnsi="Arial" w:cs="Arial"/>
          <w:sz w:val="20"/>
          <w:szCs w:val="20"/>
        </w:rPr>
      </w:pPr>
      <w:r w:rsidRPr="00C521EC">
        <w:rPr>
          <w:rFonts w:ascii="Arial" w:hAnsi="Arial" w:cs="Arial"/>
          <w:sz w:val="20"/>
          <w:szCs w:val="20"/>
        </w:rPr>
        <w:t xml:space="preserve">zapsaná v obchodním rejstříku pod </w:t>
      </w:r>
      <w:proofErr w:type="spellStart"/>
      <w:r w:rsidRPr="00C521EC">
        <w:rPr>
          <w:rFonts w:ascii="Arial" w:hAnsi="Arial" w:cs="Arial"/>
          <w:sz w:val="20"/>
          <w:szCs w:val="20"/>
        </w:rPr>
        <w:t>sp</w:t>
      </w:r>
      <w:proofErr w:type="spellEnd"/>
      <w:r w:rsidRPr="00C521EC">
        <w:rPr>
          <w:rFonts w:ascii="Arial" w:hAnsi="Arial" w:cs="Arial"/>
          <w:sz w:val="20"/>
          <w:szCs w:val="20"/>
        </w:rPr>
        <w:t xml:space="preserve">. zn.: </w:t>
      </w:r>
      <w:proofErr w:type="spellStart"/>
      <w:r w:rsidRPr="00C521EC">
        <w:rPr>
          <w:rFonts w:ascii="Arial" w:hAnsi="Arial" w:cs="Arial"/>
          <w:sz w:val="20"/>
          <w:szCs w:val="20"/>
        </w:rPr>
        <w:t>Pr</w:t>
      </w:r>
      <w:proofErr w:type="spellEnd"/>
      <w:r w:rsidRPr="00C521EC">
        <w:rPr>
          <w:rFonts w:ascii="Arial" w:hAnsi="Arial" w:cs="Arial"/>
          <w:sz w:val="20"/>
          <w:szCs w:val="20"/>
        </w:rPr>
        <w:t xml:space="preserve"> 737 vedenou u Krajského soudu v Plzni</w:t>
      </w:r>
    </w:p>
    <w:p w:rsidR="000865A2" w:rsidRDefault="005E55A3" w:rsidP="000865A2">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0865A2" w:rsidRDefault="005E55A3" w:rsidP="000865A2">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0865A2" w:rsidRDefault="005E55A3" w:rsidP="000865A2">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720 53 119</w:t>
      </w:r>
    </w:p>
    <w:p w:rsidR="000865A2" w:rsidRDefault="005E55A3" w:rsidP="000865A2">
      <w:pPr>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0865A2" w:rsidRDefault="005E55A3" w:rsidP="000865A2">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8" w:history="1">
        <w:r w:rsidRPr="00E95587">
          <w:rPr>
            <w:rStyle w:val="Hypertextovodkaz"/>
            <w:rFonts w:ascii="Arial" w:eastAsia="Arial" w:hAnsi="Arial" w:cs="Arial"/>
            <w:bCs/>
            <w:sz w:val="20"/>
            <w:szCs w:val="20"/>
          </w:rPr>
          <w:t>posta@suspk.eu</w:t>
        </w:r>
      </w:hyperlink>
    </w:p>
    <w:p w:rsidR="000865A2" w:rsidRDefault="005E55A3" w:rsidP="000865A2">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0865A2" w:rsidRDefault="005E55A3" w:rsidP="000865A2">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0865A2" w:rsidRPr="00A30F3A" w:rsidRDefault="005E55A3" w:rsidP="000865A2">
      <w:pPr>
        <w:rPr>
          <w:rFonts w:ascii="Arial" w:hAnsi="Arial" w:cs="Arial"/>
          <w:sz w:val="20"/>
          <w:szCs w:val="20"/>
        </w:rPr>
      </w:pPr>
      <w:r>
        <w:rPr>
          <w:rFonts w:ascii="Arial" w:hAnsi="Arial" w:cs="Arial"/>
          <w:sz w:val="20"/>
          <w:szCs w:val="20"/>
        </w:rPr>
        <w:t xml:space="preserve">Kontaktní osoba: </w:t>
      </w:r>
      <w:r w:rsidRPr="00CA4897">
        <w:rPr>
          <w:rFonts w:ascii="Arial" w:hAnsi="Arial" w:cs="Arial"/>
          <w:sz w:val="20"/>
          <w:szCs w:val="20"/>
        </w:rPr>
        <w:fldChar w:fldCharType="begin">
          <w:ffData>
            <w:name w:val="Text6"/>
            <w:enabled/>
            <w:calcOnExit w:val="0"/>
            <w:textInput>
              <w:format w:val="None"/>
            </w:textInput>
          </w:ffData>
        </w:fldChar>
      </w:r>
      <w:r w:rsidRPr="00CA4897">
        <w:rPr>
          <w:rFonts w:ascii="Arial" w:hAnsi="Arial" w:cs="Arial"/>
          <w:sz w:val="20"/>
          <w:szCs w:val="20"/>
        </w:rPr>
        <w:instrText>FORMTEXT</w:instrText>
      </w:r>
      <w:r w:rsidRPr="00CA4897">
        <w:rPr>
          <w:rFonts w:ascii="Arial" w:hAnsi="Arial" w:cs="Arial"/>
          <w:sz w:val="20"/>
          <w:szCs w:val="20"/>
        </w:rPr>
      </w:r>
      <w:r w:rsidRPr="00CA4897">
        <w:rPr>
          <w:rFonts w:ascii="Arial" w:hAnsi="Arial" w:cs="Arial"/>
          <w:sz w:val="20"/>
          <w:szCs w:val="20"/>
        </w:rPr>
        <w:fldChar w:fldCharType="separate"/>
      </w:r>
      <w:r w:rsidRPr="00CA4897">
        <w:rPr>
          <w:rFonts w:ascii="Arial" w:hAnsi="Arial" w:cs="Arial"/>
          <w:sz w:val="20"/>
          <w:szCs w:val="20"/>
        </w:rPr>
        <w:t>     </w:t>
      </w:r>
      <w:r w:rsidRPr="00CA4897">
        <w:rPr>
          <w:rFonts w:ascii="Arial" w:hAnsi="Arial" w:cs="Arial"/>
          <w:sz w:val="20"/>
          <w:szCs w:val="20"/>
        </w:rPr>
        <w:fldChar w:fldCharType="end"/>
      </w:r>
      <w:proofErr w:type="spellStart"/>
      <w:proofErr w:type="gramStart"/>
      <w:r w:rsidR="00A5397D">
        <w:rPr>
          <w:rFonts w:ascii="Arial" w:hAnsi="Arial" w:cs="Arial"/>
          <w:sz w:val="20"/>
          <w:szCs w:val="20"/>
        </w:rPr>
        <w:t>Ing.Josef</w:t>
      </w:r>
      <w:proofErr w:type="spellEnd"/>
      <w:proofErr w:type="gramEnd"/>
      <w:r w:rsidR="00A5397D">
        <w:rPr>
          <w:rFonts w:ascii="Arial" w:hAnsi="Arial" w:cs="Arial"/>
          <w:sz w:val="20"/>
          <w:szCs w:val="20"/>
        </w:rPr>
        <w:t xml:space="preserve"> Popule</w:t>
      </w:r>
      <w:r w:rsidRPr="00CA4897">
        <w:rPr>
          <w:rFonts w:ascii="Arial" w:hAnsi="Arial" w:cs="Arial"/>
          <w:sz w:val="20"/>
          <w:szCs w:val="20"/>
        </w:rPr>
        <w:t>, tel. +420</w:t>
      </w:r>
      <w:r w:rsidR="00A5397D">
        <w:rPr>
          <w:rFonts w:ascii="Arial" w:hAnsi="Arial" w:cs="Arial"/>
          <w:sz w:val="20"/>
          <w:szCs w:val="20"/>
        </w:rPr>
        <w:t> 602 138 436</w:t>
      </w:r>
      <w:r w:rsidRPr="00CA4897">
        <w:rPr>
          <w:rFonts w:ascii="Arial" w:hAnsi="Arial" w:cs="Arial"/>
          <w:sz w:val="20"/>
          <w:szCs w:val="20"/>
        </w:rPr>
        <w:t xml:space="preserve">, e-mail: </w:t>
      </w:r>
      <w:r w:rsidRPr="00F15651">
        <w:rPr>
          <w:rStyle w:val="Hypertextovodkaz"/>
          <w:rFonts w:ascii="Arial" w:eastAsia="Arial" w:hAnsi="Arial" w:cs="Arial"/>
          <w:bCs/>
          <w:sz w:val="20"/>
          <w:szCs w:val="20"/>
        </w:rPr>
        <w:fldChar w:fldCharType="begin">
          <w:ffData>
            <w:name w:val="Text6"/>
            <w:enabled/>
            <w:calcOnExit w:val="0"/>
            <w:textInput>
              <w:format w:val="None"/>
            </w:textInput>
          </w:ffData>
        </w:fldChar>
      </w:r>
      <w:r w:rsidRPr="00F15651">
        <w:rPr>
          <w:rStyle w:val="Hypertextovodkaz"/>
          <w:rFonts w:ascii="Arial" w:eastAsia="Arial" w:hAnsi="Arial" w:cs="Arial"/>
          <w:bCs/>
          <w:sz w:val="20"/>
          <w:szCs w:val="20"/>
        </w:rPr>
        <w:instrText>FORMTEXT</w:instrText>
      </w:r>
      <w:r w:rsidRPr="00F15651">
        <w:rPr>
          <w:rStyle w:val="Hypertextovodkaz"/>
          <w:rFonts w:ascii="Arial" w:eastAsia="Arial" w:hAnsi="Arial" w:cs="Arial"/>
          <w:bCs/>
          <w:sz w:val="20"/>
          <w:szCs w:val="20"/>
        </w:rPr>
      </w:r>
      <w:r w:rsidRPr="00F15651">
        <w:rPr>
          <w:rStyle w:val="Hypertextovodkaz"/>
          <w:rFonts w:ascii="Arial" w:eastAsia="Arial" w:hAnsi="Arial" w:cs="Arial"/>
          <w:bCs/>
          <w:sz w:val="20"/>
          <w:szCs w:val="20"/>
        </w:rPr>
        <w:fldChar w:fldCharType="separate"/>
      </w:r>
      <w:r w:rsidRPr="00F15651">
        <w:rPr>
          <w:rStyle w:val="Hypertextovodkaz"/>
          <w:rFonts w:ascii="Arial" w:eastAsia="Arial" w:hAnsi="Arial" w:cs="Arial"/>
          <w:bCs/>
          <w:sz w:val="20"/>
          <w:szCs w:val="20"/>
        </w:rPr>
        <w:t> </w:t>
      </w:r>
      <w:r w:rsidR="00A5397D">
        <w:rPr>
          <w:rStyle w:val="Hypertextovodkaz"/>
          <w:rFonts w:ascii="Arial" w:eastAsia="Arial" w:hAnsi="Arial" w:cs="Arial"/>
          <w:bCs/>
          <w:sz w:val="20"/>
          <w:szCs w:val="20"/>
        </w:rPr>
        <w:t>josef.popule</w:t>
      </w:r>
      <w:r w:rsidRPr="00F15651">
        <w:rPr>
          <w:rStyle w:val="Hypertextovodkaz"/>
          <w:rFonts w:ascii="Arial" w:eastAsia="Arial" w:hAnsi="Arial" w:cs="Arial"/>
          <w:bCs/>
          <w:sz w:val="20"/>
          <w:szCs w:val="20"/>
        </w:rPr>
        <w:fldChar w:fldCharType="end"/>
      </w:r>
      <w:r w:rsidRPr="00F15651">
        <w:rPr>
          <w:rStyle w:val="Hypertextovodkaz"/>
          <w:rFonts w:ascii="Arial" w:eastAsia="Arial" w:hAnsi="Arial" w:cs="Arial"/>
          <w:bCs/>
          <w:sz w:val="20"/>
          <w:szCs w:val="20"/>
        </w:rPr>
        <w:t>@suspk.eu</w:t>
      </w:r>
    </w:p>
    <w:p w:rsidR="000865A2" w:rsidRPr="0086754D" w:rsidRDefault="005E55A3" w:rsidP="000865A2">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0865A2" w:rsidRPr="00F15651" w:rsidRDefault="005E55A3" w:rsidP="000865A2">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0865A2" w:rsidRDefault="00A63AFC" w:rsidP="000865A2">
      <w:pPr>
        <w:pStyle w:val="Header0"/>
        <w:tabs>
          <w:tab w:val="clear" w:pos="4536"/>
          <w:tab w:val="clear" w:pos="9072"/>
        </w:tabs>
        <w:spacing w:line="276" w:lineRule="auto"/>
        <w:rPr>
          <w:rFonts w:ascii="Arial" w:eastAsia="Arial" w:hAnsi="Arial" w:cs="Arial"/>
          <w:b/>
          <w:bCs/>
          <w:sz w:val="20"/>
          <w:szCs w:val="20"/>
        </w:rPr>
      </w:pPr>
    </w:p>
    <w:p w:rsidR="000865A2" w:rsidRDefault="005E55A3" w:rsidP="000865A2">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B07867" w:rsidRPr="00B07867" w:rsidRDefault="00B07867" w:rsidP="00B07867">
      <w:pPr>
        <w:pStyle w:val="Odstavecseseznamem"/>
        <w:tabs>
          <w:tab w:val="left" w:pos="284"/>
          <w:tab w:val="left" w:pos="2268"/>
          <w:tab w:val="left" w:pos="2835"/>
        </w:tabs>
        <w:spacing w:line="276" w:lineRule="auto"/>
        <w:ind w:left="0"/>
        <w:rPr>
          <w:rFonts w:ascii="Arial" w:eastAsia="Arial" w:hAnsi="Arial" w:cs="Arial"/>
          <w:sz w:val="20"/>
          <w:szCs w:val="20"/>
        </w:rPr>
      </w:pPr>
      <w:r w:rsidRPr="00B07867">
        <w:rPr>
          <w:rFonts w:ascii="Arial" w:eastAsia="Arial" w:hAnsi="Arial" w:cs="Arial"/>
          <w:sz w:val="20"/>
          <w:szCs w:val="20"/>
        </w:rPr>
        <w:t xml:space="preserve">obchodní firma: </w:t>
      </w:r>
      <w:r w:rsidRPr="00B07867">
        <w:rPr>
          <w:rFonts w:ascii="Arial" w:eastAsia="Arial" w:hAnsi="Arial" w:cs="Arial"/>
          <w:sz w:val="20"/>
          <w:szCs w:val="20"/>
        </w:rPr>
        <w:tab/>
      </w:r>
      <w:sdt>
        <w:sdtPr>
          <w:rPr>
            <w:rFonts w:ascii="Arial" w:hAnsi="Arial" w:cs="Arial"/>
            <w:sz w:val="20"/>
            <w:szCs w:val="20"/>
          </w:rPr>
          <w:id w:val="106748230"/>
          <w:text/>
        </w:sdtPr>
        <w:sdtEndPr/>
        <w:sdtContent>
          <w:r w:rsidRPr="00B07867">
            <w:rPr>
              <w:rFonts w:ascii="Arial" w:hAnsi="Arial" w:cs="Arial"/>
              <w:sz w:val="20"/>
              <w:szCs w:val="20"/>
            </w:rPr>
            <w:t xml:space="preserve">Ing. Jaroslav </w:t>
          </w:r>
          <w:proofErr w:type="spellStart"/>
          <w:r w:rsidRPr="00B07867">
            <w:rPr>
              <w:rFonts w:ascii="Arial" w:hAnsi="Arial" w:cs="Arial"/>
              <w:sz w:val="20"/>
              <w:szCs w:val="20"/>
            </w:rPr>
            <w:t>Rojt</w:t>
          </w:r>
          <w:proofErr w:type="spellEnd"/>
          <w:r w:rsidRPr="00B07867">
            <w:rPr>
              <w:rFonts w:ascii="Arial" w:hAnsi="Arial" w:cs="Arial"/>
              <w:sz w:val="20"/>
              <w:szCs w:val="20"/>
            </w:rPr>
            <w:t xml:space="preserve"> – Projekční kancelář</w:t>
          </w:r>
        </w:sdtContent>
      </w:sdt>
      <w:r w:rsidRPr="00B07867">
        <w:rPr>
          <w:rFonts w:ascii="Arial" w:eastAsia="Arial" w:hAnsi="Arial" w:cs="Arial"/>
          <w:sz w:val="20"/>
          <w:szCs w:val="20"/>
        </w:rPr>
        <w:tab/>
      </w:r>
      <w:r w:rsidRPr="00B07867">
        <w:rPr>
          <w:rFonts w:ascii="Arial" w:eastAsia="Arial" w:hAnsi="Arial" w:cs="Arial"/>
          <w:sz w:val="20"/>
          <w:szCs w:val="20"/>
        </w:rPr>
        <w:tab/>
      </w:r>
    </w:p>
    <w:p w:rsidR="00B07867" w:rsidRPr="00B07867" w:rsidRDefault="00B07867" w:rsidP="00B07867">
      <w:pPr>
        <w:pStyle w:val="Odstavecseseznamem"/>
        <w:tabs>
          <w:tab w:val="left" w:pos="284"/>
          <w:tab w:val="left" w:pos="2268"/>
          <w:tab w:val="left" w:pos="2835"/>
        </w:tabs>
        <w:spacing w:line="276" w:lineRule="auto"/>
        <w:ind w:left="0"/>
        <w:rPr>
          <w:rFonts w:ascii="Arial" w:eastAsia="Arial" w:hAnsi="Arial" w:cs="Arial"/>
          <w:sz w:val="20"/>
          <w:szCs w:val="20"/>
        </w:rPr>
      </w:pPr>
      <w:r w:rsidRPr="00B07867">
        <w:rPr>
          <w:rFonts w:ascii="Arial" w:eastAsia="Arial" w:hAnsi="Arial" w:cs="Arial"/>
          <w:sz w:val="20"/>
          <w:szCs w:val="20"/>
        </w:rPr>
        <w:t>statut:</w:t>
      </w:r>
      <w:r w:rsidRPr="00B07867">
        <w:rPr>
          <w:rFonts w:ascii="Arial" w:eastAsia="Arial" w:hAnsi="Arial" w:cs="Arial"/>
          <w:sz w:val="20"/>
          <w:szCs w:val="20"/>
        </w:rPr>
        <w:tab/>
        <w:t>fyzická osoba</w:t>
      </w:r>
    </w:p>
    <w:p w:rsidR="00B07867" w:rsidRPr="00B07867" w:rsidRDefault="00B07867" w:rsidP="00B07867">
      <w:pPr>
        <w:pStyle w:val="Odstavecseseznamem"/>
        <w:tabs>
          <w:tab w:val="left" w:pos="284"/>
          <w:tab w:val="left" w:pos="2268"/>
          <w:tab w:val="left" w:pos="2835"/>
        </w:tabs>
        <w:spacing w:line="276" w:lineRule="auto"/>
        <w:ind w:left="0"/>
        <w:rPr>
          <w:rFonts w:ascii="Arial" w:eastAsia="Arial" w:hAnsi="Arial" w:cs="Arial"/>
          <w:sz w:val="20"/>
          <w:szCs w:val="20"/>
        </w:rPr>
      </w:pPr>
      <w:r w:rsidRPr="00B07867">
        <w:rPr>
          <w:rFonts w:ascii="Arial" w:eastAsia="Arial" w:hAnsi="Arial" w:cs="Arial"/>
          <w:sz w:val="20"/>
          <w:szCs w:val="20"/>
        </w:rPr>
        <w:t>sídlo:</w:t>
      </w:r>
      <w:r w:rsidRPr="00B07867">
        <w:rPr>
          <w:rFonts w:ascii="Arial" w:eastAsia="Arial" w:hAnsi="Arial" w:cs="Arial"/>
          <w:sz w:val="20"/>
          <w:szCs w:val="20"/>
        </w:rPr>
        <w:tab/>
      </w:r>
      <w:sdt>
        <w:sdtPr>
          <w:rPr>
            <w:rFonts w:ascii="Arial" w:hAnsi="Arial" w:cs="Arial"/>
            <w:sz w:val="20"/>
            <w:szCs w:val="20"/>
          </w:rPr>
          <w:id w:val="106748245"/>
          <w:text/>
        </w:sdtPr>
        <w:sdtEndPr/>
        <w:sdtContent>
          <w:r w:rsidRPr="00B07867">
            <w:rPr>
              <w:rFonts w:ascii="Arial" w:hAnsi="Arial" w:cs="Arial"/>
              <w:sz w:val="20"/>
              <w:szCs w:val="20"/>
            </w:rPr>
            <w:t>Vodní 27, 344 01 Domažlice</w:t>
          </w:r>
        </w:sdtContent>
      </w:sdt>
      <w:r w:rsidRPr="00B07867">
        <w:rPr>
          <w:rFonts w:ascii="Arial" w:eastAsia="Arial" w:hAnsi="Arial" w:cs="Arial"/>
          <w:sz w:val="20"/>
          <w:szCs w:val="20"/>
        </w:rPr>
        <w:tab/>
      </w:r>
      <w:r w:rsidRPr="00B07867">
        <w:rPr>
          <w:rFonts w:ascii="Arial" w:eastAsia="Arial" w:hAnsi="Arial" w:cs="Arial"/>
          <w:sz w:val="20"/>
          <w:szCs w:val="20"/>
        </w:rPr>
        <w:tab/>
      </w:r>
    </w:p>
    <w:p w:rsidR="00B07867" w:rsidRPr="00B07867" w:rsidRDefault="00B07867" w:rsidP="00B07867">
      <w:pPr>
        <w:pStyle w:val="Odstavecseseznamem"/>
        <w:tabs>
          <w:tab w:val="left" w:pos="284"/>
          <w:tab w:val="left" w:pos="2268"/>
          <w:tab w:val="left" w:pos="2835"/>
        </w:tabs>
        <w:spacing w:line="276" w:lineRule="auto"/>
        <w:ind w:left="0"/>
        <w:rPr>
          <w:rFonts w:ascii="Arial" w:eastAsia="Arial" w:hAnsi="Arial" w:cs="Arial"/>
          <w:sz w:val="20"/>
          <w:szCs w:val="20"/>
        </w:rPr>
      </w:pPr>
      <w:proofErr w:type="gramStart"/>
      <w:r w:rsidRPr="00B07867">
        <w:rPr>
          <w:rFonts w:ascii="Arial" w:eastAsia="Arial" w:hAnsi="Arial" w:cs="Arial"/>
          <w:sz w:val="20"/>
          <w:szCs w:val="20"/>
        </w:rPr>
        <w:t xml:space="preserve">jednající : </w:t>
      </w:r>
      <w:r w:rsidRPr="00B07867">
        <w:rPr>
          <w:rFonts w:ascii="Arial" w:eastAsia="Arial" w:hAnsi="Arial" w:cs="Arial"/>
          <w:sz w:val="20"/>
          <w:szCs w:val="20"/>
        </w:rPr>
        <w:tab/>
      </w:r>
      <w:sdt>
        <w:sdtPr>
          <w:rPr>
            <w:rFonts w:ascii="Arial" w:hAnsi="Arial" w:cs="Arial"/>
            <w:sz w:val="20"/>
            <w:szCs w:val="20"/>
          </w:rPr>
          <w:id w:val="106748246"/>
          <w:text/>
        </w:sdtPr>
        <w:sdtEndPr/>
        <w:sdtContent>
          <w:r w:rsidRPr="00B07867">
            <w:rPr>
              <w:rFonts w:ascii="Arial" w:hAnsi="Arial" w:cs="Arial"/>
              <w:sz w:val="20"/>
              <w:szCs w:val="20"/>
            </w:rPr>
            <w:t>Ing</w:t>
          </w:r>
          <w:proofErr w:type="gramEnd"/>
          <w:r w:rsidRPr="00B07867">
            <w:rPr>
              <w:rFonts w:ascii="Arial" w:hAnsi="Arial" w:cs="Arial"/>
              <w:sz w:val="20"/>
              <w:szCs w:val="20"/>
            </w:rPr>
            <w:t xml:space="preserve">. Jaroslav </w:t>
          </w:r>
          <w:proofErr w:type="spellStart"/>
          <w:r w:rsidRPr="00B07867">
            <w:rPr>
              <w:rFonts w:ascii="Arial" w:hAnsi="Arial" w:cs="Arial"/>
              <w:sz w:val="20"/>
              <w:szCs w:val="20"/>
            </w:rPr>
            <w:t>Rojt</w:t>
          </w:r>
          <w:proofErr w:type="spellEnd"/>
        </w:sdtContent>
      </w:sdt>
    </w:p>
    <w:p w:rsidR="00B07867" w:rsidRPr="00D333F7" w:rsidRDefault="00B07867" w:rsidP="00B07867">
      <w:pPr>
        <w:pStyle w:val="Zhlav1"/>
        <w:tabs>
          <w:tab w:val="clear" w:pos="4536"/>
          <w:tab w:val="clear" w:pos="9072"/>
          <w:tab w:val="left" w:pos="2268"/>
        </w:tabs>
        <w:spacing w:line="276" w:lineRule="auto"/>
        <w:rPr>
          <w:rFonts w:ascii="Arial" w:eastAsia="Arial" w:hAnsi="Arial" w:cs="Arial"/>
          <w:sz w:val="20"/>
          <w:szCs w:val="20"/>
          <w:highlight w:val="yellow"/>
        </w:rPr>
      </w:pPr>
      <w:r w:rsidRPr="00D333F7">
        <w:rPr>
          <w:rFonts w:ascii="Arial" w:eastAsia="Arial" w:hAnsi="Arial" w:cs="Arial"/>
          <w:sz w:val="20"/>
          <w:szCs w:val="20"/>
        </w:rPr>
        <w:t xml:space="preserve">IČO: </w:t>
      </w:r>
      <w:r w:rsidRPr="00D333F7">
        <w:rPr>
          <w:rFonts w:ascii="Arial" w:eastAsia="Arial" w:hAnsi="Arial" w:cs="Arial"/>
          <w:sz w:val="20"/>
          <w:szCs w:val="20"/>
        </w:rPr>
        <w:tab/>
      </w:r>
      <w:r>
        <w:rPr>
          <w:rFonts w:ascii="Arial" w:eastAsia="Arial" w:hAnsi="Arial" w:cs="Arial"/>
          <w:sz w:val="20"/>
          <w:szCs w:val="20"/>
        </w:rPr>
        <w:t xml:space="preserve">122 85 447 </w:t>
      </w:r>
      <w:r w:rsidRPr="00D333F7">
        <w:rPr>
          <w:rFonts w:ascii="Arial" w:hAnsi="Arial" w:cs="Arial"/>
          <w:sz w:val="20"/>
          <w:szCs w:val="20"/>
        </w:rPr>
        <w:tab/>
      </w:r>
    </w:p>
    <w:p w:rsidR="00B07867" w:rsidRPr="00D333F7" w:rsidRDefault="00B07867" w:rsidP="00B07867">
      <w:pPr>
        <w:pStyle w:val="Zhlav1"/>
        <w:tabs>
          <w:tab w:val="clear" w:pos="4536"/>
          <w:tab w:val="clear" w:pos="9072"/>
          <w:tab w:val="left" w:pos="2268"/>
        </w:tabs>
        <w:spacing w:line="276" w:lineRule="auto"/>
        <w:rPr>
          <w:rFonts w:ascii="Arial" w:eastAsia="Arial" w:hAnsi="Arial" w:cs="Arial"/>
          <w:sz w:val="20"/>
          <w:szCs w:val="20"/>
        </w:rPr>
      </w:pPr>
      <w:r>
        <w:rPr>
          <w:rFonts w:ascii="Arial" w:eastAsia="Arial" w:hAnsi="Arial" w:cs="Arial"/>
          <w:sz w:val="20"/>
          <w:szCs w:val="20"/>
        </w:rPr>
        <w:t xml:space="preserve">DIČ: </w:t>
      </w:r>
      <w:r>
        <w:rPr>
          <w:rFonts w:ascii="Arial" w:eastAsia="Arial" w:hAnsi="Arial" w:cs="Arial"/>
          <w:sz w:val="20"/>
          <w:szCs w:val="20"/>
        </w:rPr>
        <w:tab/>
      </w:r>
      <w:sdt>
        <w:sdtPr>
          <w:rPr>
            <w:rFonts w:ascii="Arial" w:hAnsi="Arial" w:cs="Arial"/>
            <w:sz w:val="20"/>
            <w:szCs w:val="20"/>
          </w:rPr>
          <w:id w:val="106748250"/>
          <w:text/>
        </w:sdtPr>
        <w:sdtEndPr/>
        <w:sdtContent>
          <w:r>
            <w:rPr>
              <w:rFonts w:ascii="Arial" w:hAnsi="Arial" w:cs="Arial"/>
              <w:sz w:val="20"/>
              <w:szCs w:val="20"/>
            </w:rPr>
            <w:t>CZ521214254</w:t>
          </w:r>
        </w:sdtContent>
      </w:sdt>
      <w:r w:rsidRPr="00D333F7">
        <w:rPr>
          <w:rFonts w:ascii="Arial" w:eastAsia="Arial" w:hAnsi="Arial" w:cs="Arial"/>
          <w:sz w:val="20"/>
          <w:szCs w:val="20"/>
        </w:rPr>
        <w:t xml:space="preserve"> </w:t>
      </w:r>
    </w:p>
    <w:p w:rsidR="00B07867" w:rsidRPr="00B07867" w:rsidRDefault="00B07867" w:rsidP="00B07867">
      <w:pPr>
        <w:pStyle w:val="Odstavecseseznamem"/>
        <w:tabs>
          <w:tab w:val="left" w:pos="284"/>
          <w:tab w:val="left" w:pos="2268"/>
          <w:tab w:val="left" w:pos="2835"/>
        </w:tabs>
        <w:spacing w:line="276" w:lineRule="auto"/>
        <w:ind w:left="0"/>
        <w:rPr>
          <w:rFonts w:ascii="Arial" w:eastAsia="Arial" w:hAnsi="Arial" w:cs="Arial"/>
          <w:sz w:val="20"/>
          <w:szCs w:val="20"/>
        </w:rPr>
      </w:pPr>
      <w:r w:rsidRPr="00B07867">
        <w:rPr>
          <w:rFonts w:ascii="Arial" w:eastAsia="Arial" w:hAnsi="Arial" w:cs="Arial"/>
          <w:sz w:val="20"/>
          <w:szCs w:val="20"/>
        </w:rPr>
        <w:t xml:space="preserve">tel: </w:t>
      </w:r>
      <w:r w:rsidRPr="00B07867">
        <w:rPr>
          <w:rFonts w:ascii="Arial" w:eastAsia="Arial" w:hAnsi="Arial" w:cs="Arial"/>
          <w:sz w:val="20"/>
          <w:szCs w:val="20"/>
        </w:rPr>
        <w:tab/>
      </w:r>
      <w:sdt>
        <w:sdtPr>
          <w:rPr>
            <w:rFonts w:ascii="Arial" w:hAnsi="Arial" w:cs="Arial"/>
            <w:sz w:val="20"/>
            <w:szCs w:val="20"/>
          </w:rPr>
          <w:id w:val="106748253"/>
          <w:text/>
        </w:sdtPr>
        <w:sdtEndPr/>
        <w:sdtContent>
          <w:r w:rsidRPr="00B07867">
            <w:rPr>
              <w:rFonts w:ascii="Arial" w:hAnsi="Arial" w:cs="Arial"/>
              <w:sz w:val="20"/>
              <w:szCs w:val="20"/>
            </w:rPr>
            <w:t>379 724 945, 608 708 188</w:t>
          </w:r>
        </w:sdtContent>
      </w:sdt>
    </w:p>
    <w:p w:rsidR="00B07867" w:rsidRPr="00B07867" w:rsidRDefault="00B07867" w:rsidP="00B07867">
      <w:pPr>
        <w:pStyle w:val="Odstavecseseznamem"/>
        <w:tabs>
          <w:tab w:val="left" w:pos="284"/>
          <w:tab w:val="left" w:pos="2268"/>
          <w:tab w:val="left" w:pos="2835"/>
        </w:tabs>
        <w:spacing w:line="276" w:lineRule="auto"/>
        <w:ind w:left="0"/>
        <w:rPr>
          <w:rFonts w:ascii="Arial" w:eastAsia="Arial" w:hAnsi="Arial" w:cs="Arial"/>
          <w:sz w:val="20"/>
          <w:szCs w:val="20"/>
        </w:rPr>
      </w:pPr>
      <w:r w:rsidRPr="00B07867">
        <w:rPr>
          <w:rFonts w:ascii="Arial" w:eastAsia="Arial" w:hAnsi="Arial" w:cs="Arial"/>
          <w:sz w:val="20"/>
          <w:szCs w:val="20"/>
        </w:rPr>
        <w:t>email:</w:t>
      </w:r>
      <w:r w:rsidRPr="00B07867">
        <w:rPr>
          <w:rFonts w:ascii="Arial" w:eastAsia="Arial" w:hAnsi="Arial" w:cs="Arial"/>
          <w:sz w:val="20"/>
          <w:szCs w:val="20"/>
        </w:rPr>
        <w:tab/>
      </w:r>
      <w:hyperlink r:id="rId9" w:history="1">
        <w:r w:rsidR="009E4101" w:rsidRPr="007D6868">
          <w:rPr>
            <w:rStyle w:val="Hypertextovodkaz"/>
            <w:rFonts w:ascii="Arial" w:hAnsi="Arial" w:cs="Arial"/>
            <w:sz w:val="20"/>
            <w:szCs w:val="20"/>
          </w:rPr>
          <w:t>rojt@telecom.cz</w:t>
        </w:r>
      </w:hyperlink>
      <w:r w:rsidR="009E4101">
        <w:rPr>
          <w:rFonts w:ascii="Arial" w:hAnsi="Arial" w:cs="Arial"/>
          <w:sz w:val="20"/>
          <w:szCs w:val="20"/>
        </w:rPr>
        <w:t xml:space="preserve"> </w:t>
      </w:r>
      <w:r w:rsidRPr="00B07867">
        <w:rPr>
          <w:rFonts w:ascii="Arial" w:eastAsia="Arial" w:hAnsi="Arial" w:cs="Arial"/>
          <w:sz w:val="20"/>
          <w:szCs w:val="20"/>
        </w:rPr>
        <w:tab/>
      </w:r>
    </w:p>
    <w:p w:rsidR="000865A2" w:rsidRDefault="005E55A3" w:rsidP="000865A2">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286FC2" w:rsidRPr="00295F90" w:rsidRDefault="005E55A3"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t>PŘEDMĚT</w:t>
      </w:r>
      <w:r w:rsidRPr="00295F90">
        <w:rPr>
          <w:rFonts w:ascii="Arial" w:hAnsi="Arial" w:cs="Arial"/>
          <w:b/>
          <w:bCs/>
          <w:i/>
          <w:iCs/>
          <w:sz w:val="20"/>
          <w:szCs w:val="20"/>
          <w:u w:val="single"/>
        </w:rPr>
        <w:t xml:space="preserve"> DÍLA</w:t>
      </w:r>
    </w:p>
    <w:p w:rsidR="00286FC2" w:rsidRPr="001A50AC" w:rsidRDefault="005E55A3"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bookmarkStart w:id="1" w:name="Text65"/>
      <w:r w:rsidR="001A50AC" w:rsidRPr="001A50AC">
        <w:rPr>
          <w:rFonts w:ascii="Arial" w:eastAsia="Arial" w:hAnsi="Arial" w:cs="Arial"/>
          <w:b/>
          <w:bCs/>
          <w:sz w:val="20"/>
          <w:szCs w:val="20"/>
        </w:rPr>
        <w:t>II</w:t>
      </w:r>
      <w:r w:rsidR="006B49D9">
        <w:rPr>
          <w:rFonts w:ascii="Arial" w:eastAsia="Arial" w:hAnsi="Arial" w:cs="Arial"/>
          <w:b/>
          <w:bCs/>
          <w:sz w:val="20"/>
          <w:szCs w:val="20"/>
        </w:rPr>
        <w:t>I</w:t>
      </w:r>
      <w:bookmarkStart w:id="2" w:name="_GoBack"/>
      <w:bookmarkEnd w:id="2"/>
      <w:r w:rsidR="001A50AC" w:rsidRPr="001A50AC">
        <w:rPr>
          <w:rFonts w:ascii="Arial" w:eastAsia="Arial" w:hAnsi="Arial" w:cs="Arial"/>
          <w:b/>
          <w:bCs/>
          <w:sz w:val="20"/>
          <w:szCs w:val="20"/>
        </w:rPr>
        <w:t>/19846 Velký Rapotín - Částkov</w:t>
      </w:r>
      <w:bookmarkEnd w:id="1"/>
      <w:r w:rsidRPr="001A50AC">
        <w:rPr>
          <w:rFonts w:ascii="Arial" w:eastAsia="Arial" w:hAnsi="Arial" w:cs="Arial"/>
          <w:b/>
          <w:bCs/>
          <w:sz w:val="20"/>
          <w:szCs w:val="20"/>
        </w:rPr>
        <w:t>"</w:t>
      </w:r>
      <w:r w:rsidRPr="001A50AC">
        <w:rPr>
          <w:rFonts w:ascii="Arial" w:hAnsi="Arial" w:cs="Arial"/>
          <w:sz w:val="20"/>
          <w:szCs w:val="20"/>
        </w:rPr>
        <w:t xml:space="preserve"> (dále jen „dílo“),</w:t>
      </w:r>
      <w:r w:rsidRPr="001A50AC">
        <w:rPr>
          <w:rFonts w:ascii="Arial" w:hAnsi="Arial" w:cs="Arial"/>
          <w:b/>
          <w:bCs/>
          <w:sz w:val="20"/>
          <w:szCs w:val="20"/>
        </w:rPr>
        <w:t xml:space="preserve"> </w:t>
      </w:r>
      <w:r w:rsidR="001A50AC" w:rsidRPr="001A50AC">
        <w:rPr>
          <w:rFonts w:ascii="Arial" w:hAnsi="Arial" w:cs="Arial"/>
          <w:bCs/>
          <w:sz w:val="20"/>
          <w:szCs w:val="20"/>
        </w:rPr>
        <w:t>Jedná se o zpracování projek</w:t>
      </w:r>
      <w:r w:rsidR="001A50AC">
        <w:rPr>
          <w:rFonts w:ascii="Arial" w:hAnsi="Arial" w:cs="Arial"/>
          <w:bCs/>
          <w:sz w:val="20"/>
          <w:szCs w:val="20"/>
        </w:rPr>
        <w:t>t</w:t>
      </w:r>
      <w:r w:rsidR="001A50AC" w:rsidRPr="001A50AC">
        <w:rPr>
          <w:rFonts w:ascii="Arial" w:hAnsi="Arial" w:cs="Arial"/>
          <w:bCs/>
          <w:sz w:val="20"/>
          <w:szCs w:val="20"/>
        </w:rPr>
        <w:t>ové dokumentace pro provedení stavby, která bude použita pro ohlášení s</w:t>
      </w:r>
      <w:r w:rsidR="001A50AC">
        <w:rPr>
          <w:rFonts w:ascii="Arial" w:hAnsi="Arial" w:cs="Arial"/>
          <w:bCs/>
          <w:sz w:val="20"/>
          <w:szCs w:val="20"/>
        </w:rPr>
        <w:t>t</w:t>
      </w:r>
      <w:r w:rsidR="001A50AC" w:rsidRPr="001A50AC">
        <w:rPr>
          <w:rFonts w:ascii="Arial" w:hAnsi="Arial" w:cs="Arial"/>
          <w:bCs/>
          <w:sz w:val="20"/>
          <w:szCs w:val="20"/>
        </w:rPr>
        <w:t xml:space="preserve">avby stavebnímu úřadu a dále pro samotnou realizaci stavby a potřeby výběru </w:t>
      </w:r>
      <w:proofErr w:type="spellStart"/>
      <w:r w:rsidR="001A50AC" w:rsidRPr="001A50AC">
        <w:rPr>
          <w:rFonts w:ascii="Arial" w:hAnsi="Arial" w:cs="Arial"/>
          <w:bCs/>
          <w:sz w:val="20"/>
          <w:szCs w:val="20"/>
        </w:rPr>
        <w:t>zhotoviele</w:t>
      </w:r>
      <w:proofErr w:type="spellEnd"/>
      <w:r w:rsidR="001A50AC" w:rsidRPr="001A50AC">
        <w:rPr>
          <w:rFonts w:ascii="Arial" w:hAnsi="Arial" w:cs="Arial"/>
          <w:bCs/>
          <w:sz w:val="20"/>
          <w:szCs w:val="20"/>
        </w:rPr>
        <w:t>. Oprava silnice III/198 46 začíná v obci Částkov</w:t>
      </w:r>
      <w:r w:rsidR="001A50AC">
        <w:rPr>
          <w:rFonts w:ascii="Arial" w:hAnsi="Arial" w:cs="Arial"/>
          <w:bCs/>
          <w:sz w:val="20"/>
          <w:szCs w:val="20"/>
        </w:rPr>
        <w:t xml:space="preserve"> a pokračuje přes obec Velký Rapotín dále k Tachovu. Délka opravy je 4 333 m. Dílo </w:t>
      </w:r>
      <w:r w:rsidRPr="001A50AC">
        <w:rPr>
          <w:rFonts w:ascii="Arial" w:hAnsi="Arial" w:cs="Arial"/>
          <w:sz w:val="20"/>
          <w:szCs w:val="20"/>
        </w:rPr>
        <w:t>spočív</w:t>
      </w:r>
      <w:r w:rsidR="001A50AC">
        <w:rPr>
          <w:rFonts w:ascii="Arial" w:hAnsi="Arial" w:cs="Arial"/>
          <w:sz w:val="20"/>
          <w:szCs w:val="20"/>
        </w:rPr>
        <w:t>á</w:t>
      </w:r>
      <w:r w:rsidRPr="001A50AC">
        <w:rPr>
          <w:rFonts w:ascii="Arial" w:hAnsi="Arial" w:cs="Arial"/>
          <w:sz w:val="20"/>
          <w:szCs w:val="20"/>
        </w:rPr>
        <w:t xml:space="preserve"> v provedení těchto činností s hmotným či nehmotným výsledkem:</w:t>
      </w:r>
    </w:p>
    <w:p w:rsidR="00286FC2" w:rsidRPr="00295F90" w:rsidRDefault="005E55A3"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286FC2" w:rsidRDefault="005E55A3"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2.2.2. této smlouvy.</w:t>
      </w:r>
    </w:p>
    <w:p w:rsidR="001A50AC" w:rsidRDefault="001A50AC" w:rsidP="001A50AC">
      <w:pPr>
        <w:spacing w:after="120" w:line="276" w:lineRule="auto"/>
        <w:rPr>
          <w:rFonts w:ascii="Arial" w:hAnsi="Arial" w:cs="Arial"/>
          <w:sz w:val="20"/>
          <w:szCs w:val="20"/>
        </w:rPr>
      </w:pPr>
    </w:p>
    <w:p w:rsidR="001A50AC" w:rsidRPr="001A50AC" w:rsidRDefault="001A50AC" w:rsidP="001A50AC">
      <w:pPr>
        <w:spacing w:after="120" w:line="276" w:lineRule="auto"/>
        <w:rPr>
          <w:rFonts w:ascii="Arial" w:hAnsi="Arial" w:cs="Arial"/>
          <w:sz w:val="20"/>
          <w:szCs w:val="20"/>
        </w:rPr>
      </w:pPr>
    </w:p>
    <w:p w:rsidR="00286FC2" w:rsidRPr="00295F90" w:rsidRDefault="005E55A3" w:rsidP="000915A0">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lastRenderedPageBreak/>
        <w:t>Podrobná specifikace díla</w:t>
      </w:r>
      <w:r w:rsidRPr="00295F90">
        <w:rPr>
          <w:rFonts w:ascii="Arial" w:hAnsi="Arial" w:cs="Arial"/>
          <w:sz w:val="20"/>
          <w:szCs w:val="20"/>
        </w:rPr>
        <w:t>:</w:t>
      </w:r>
    </w:p>
    <w:p w:rsidR="00286FC2" w:rsidRPr="00295F90" w:rsidRDefault="005E55A3" w:rsidP="000915A0">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185D8D" w:rsidRDefault="005E55A3"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projektové dokumentace pro provádění stavby dle přílohy 9 vyhlášky Ministerstva dopravy č. 146/2008 Sb., a dle vyhlášky Ministerstva pro místní rozvoj č. 230/2012 Sb., kterou se stanoví podrobnosti vymezení předmětu veřejné zakázky na stavební práce a rozsah soupisu stavebních prací, dodávek a služeb, vyprecizované pro skutečnou realizaci stavby a v souladu s případnými podmínkami vyplývajících z vydaných rozhodnutí o povolení stavby, se soupisem prací a výkazem výměr v počtu </w:t>
      </w:r>
      <w:r w:rsidR="001A50AC">
        <w:rPr>
          <w:rFonts w:ascii="Arial" w:eastAsia="Arial" w:hAnsi="Arial" w:cs="Arial"/>
          <w:sz w:val="20"/>
          <w:szCs w:val="20"/>
        </w:rPr>
        <w:t>6</w:t>
      </w:r>
      <w:r>
        <w:rPr>
          <w:rFonts w:ascii="Arial" w:eastAsia="Arial" w:hAnsi="Arial" w:cs="Arial"/>
          <w:sz w:val="20"/>
          <w:szCs w:val="20"/>
        </w:rPr>
        <w:t xml:space="preserve"> vyhotovení v listinné podobě a v počtu </w:t>
      </w:r>
      <w:r w:rsidR="001A50AC">
        <w:rPr>
          <w:rFonts w:ascii="Arial" w:eastAsia="Arial" w:hAnsi="Arial" w:cs="Arial"/>
          <w:sz w:val="20"/>
          <w:szCs w:val="20"/>
        </w:rPr>
        <w:t>1</w:t>
      </w:r>
      <w:r>
        <w:rPr>
          <w:rFonts w:ascii="Arial" w:eastAsia="Arial" w:hAnsi="Arial" w:cs="Arial"/>
          <w:sz w:val="20"/>
          <w:szCs w:val="20"/>
        </w:rPr>
        <w:t xml:space="preserve"> vyhotovení v elektronické podobě (na CD).</w:t>
      </w:r>
    </w:p>
    <w:p w:rsidR="00286FC2" w:rsidRPr="000865A2" w:rsidRDefault="005E55A3"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286FC2" w:rsidRPr="00295F90" w:rsidRDefault="005E55A3" w:rsidP="000865A2">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286FC2" w:rsidRPr="00295F90" w:rsidRDefault="005E55A3" w:rsidP="000915A0">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286FC2" w:rsidRPr="00295F90" w:rsidRDefault="005E55A3"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w:t>
      </w:r>
      <w:r w:rsidR="001A50AC">
        <w:rPr>
          <w:rFonts w:ascii="Arial" w:hAnsi="Arial" w:cs="Arial"/>
          <w:sz w:val="20"/>
          <w:szCs w:val="20"/>
        </w:rPr>
        <w:t>1</w:t>
      </w:r>
      <w:r w:rsidRPr="00295F90">
        <w:rPr>
          <w:rFonts w:ascii="Arial" w:hAnsi="Arial" w:cs="Arial"/>
          <w:sz w:val="20"/>
          <w:szCs w:val="20"/>
        </w:rPr>
        <w:t xml:space="preserve"> vyhotovení v písemné podobě</w:t>
      </w:r>
      <w:r w:rsidR="001A50AC">
        <w:rPr>
          <w:rFonts w:ascii="Arial" w:hAnsi="Arial" w:cs="Arial"/>
          <w:sz w:val="20"/>
          <w:szCs w:val="20"/>
        </w:rPr>
        <w:t xml:space="preserve"> (v </w:t>
      </w:r>
      <w:proofErr w:type="spellStart"/>
      <w:r w:rsidR="001A50AC">
        <w:rPr>
          <w:rFonts w:ascii="Arial" w:hAnsi="Arial" w:cs="Arial"/>
          <w:sz w:val="20"/>
          <w:szCs w:val="20"/>
        </w:rPr>
        <w:t>paré</w:t>
      </w:r>
      <w:proofErr w:type="spellEnd"/>
      <w:r w:rsidR="001A50AC">
        <w:rPr>
          <w:rFonts w:ascii="Arial" w:hAnsi="Arial" w:cs="Arial"/>
          <w:sz w:val="20"/>
          <w:szCs w:val="20"/>
        </w:rPr>
        <w:t xml:space="preserve"> </w:t>
      </w:r>
      <w:proofErr w:type="gramStart"/>
      <w:r w:rsidR="001A50AC">
        <w:rPr>
          <w:rFonts w:ascii="Arial" w:hAnsi="Arial" w:cs="Arial"/>
          <w:sz w:val="20"/>
          <w:szCs w:val="20"/>
        </w:rPr>
        <w:t xml:space="preserve">č.1) </w:t>
      </w:r>
      <w:r w:rsidRPr="00295F90">
        <w:rPr>
          <w:rFonts w:ascii="Arial" w:hAnsi="Arial" w:cs="Arial"/>
          <w:sz w:val="20"/>
          <w:szCs w:val="20"/>
        </w:rPr>
        <w:t xml:space="preserve"> a </w:t>
      </w:r>
      <w:r>
        <w:rPr>
          <w:rFonts w:ascii="Arial" w:hAnsi="Arial" w:cs="Arial"/>
          <w:sz w:val="20"/>
          <w:szCs w:val="20"/>
        </w:rPr>
        <w:t>počtu</w:t>
      </w:r>
      <w:proofErr w:type="gramEnd"/>
      <w:r>
        <w:rPr>
          <w:rFonts w:ascii="Arial" w:hAnsi="Arial" w:cs="Arial"/>
          <w:sz w:val="20"/>
          <w:szCs w:val="20"/>
        </w:rPr>
        <w:t xml:space="preserve"> </w:t>
      </w:r>
      <w:r w:rsidR="001A50AC">
        <w:rPr>
          <w:rFonts w:ascii="Arial" w:hAnsi="Arial" w:cs="Arial"/>
          <w:sz w:val="20"/>
          <w:szCs w:val="20"/>
        </w:rPr>
        <w:t>1</w:t>
      </w:r>
      <w:r w:rsidRPr="00295F90">
        <w:rPr>
          <w:rFonts w:ascii="Arial" w:hAnsi="Arial" w:cs="Arial"/>
          <w:sz w:val="20"/>
          <w:szCs w:val="20"/>
        </w:rPr>
        <w:t xml:space="preserve"> vyhotovení v elektronické podobě na samostatném CD ve formátu MS </w:t>
      </w:r>
      <w:proofErr w:type="spellStart"/>
      <w:r w:rsidRPr="00295F90">
        <w:rPr>
          <w:rFonts w:ascii="Arial" w:hAnsi="Arial" w:cs="Arial"/>
          <w:sz w:val="20"/>
          <w:szCs w:val="20"/>
        </w:rPr>
        <w:t>excel</w:t>
      </w:r>
      <w:proofErr w:type="spellEnd"/>
      <w:r w:rsidRPr="00295F90">
        <w:rPr>
          <w:rFonts w:ascii="Arial" w:hAnsi="Arial" w:cs="Arial"/>
          <w:sz w:val="20"/>
          <w:szCs w:val="20"/>
        </w:rPr>
        <w:t>.</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137/2006 Sb., o veřejných zakázkách (dále jen „ZVZ“) a </w:t>
      </w:r>
      <w:proofErr w:type="spellStart"/>
      <w:r w:rsidRPr="00295F90">
        <w:rPr>
          <w:rFonts w:ascii="Arial" w:hAnsi="Arial" w:cs="Arial"/>
          <w:sz w:val="20"/>
          <w:szCs w:val="20"/>
        </w:rPr>
        <w:t>vyhl</w:t>
      </w:r>
      <w:proofErr w:type="spellEnd"/>
      <w:r w:rsidRPr="00295F90">
        <w:rPr>
          <w:rFonts w:ascii="Arial" w:hAnsi="Arial" w:cs="Arial"/>
          <w:sz w:val="20"/>
          <w:szCs w:val="20"/>
        </w:rPr>
        <w:t>. č. 230/2012 Sb.</w:t>
      </w:r>
    </w:p>
    <w:p w:rsidR="00286FC2" w:rsidRPr="00295F90" w:rsidRDefault="005E55A3"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 xml:space="preserve">Při zpracování soupisu prací vč. výkazu výměr je zhotovitel povinen zachovávat členění dle </w:t>
      </w:r>
      <w:proofErr w:type="gramStart"/>
      <w:r w:rsidRPr="00295F90">
        <w:rPr>
          <w:rFonts w:ascii="Arial" w:hAnsi="Arial" w:cs="Arial"/>
          <w:sz w:val="20"/>
          <w:szCs w:val="20"/>
        </w:rPr>
        <w:t>Třídníku</w:t>
      </w:r>
      <w:proofErr w:type="gramEnd"/>
      <w:r w:rsidRPr="00295F90">
        <w:rPr>
          <w:rFonts w:ascii="Arial" w:hAnsi="Arial" w:cs="Arial"/>
          <w:sz w:val="20"/>
          <w:szCs w:val="20"/>
        </w:rPr>
        <w:t xml:space="preserve">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286FC2" w:rsidRPr="00295F90" w:rsidRDefault="005E55A3"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286FC2" w:rsidRPr="00295F90" w:rsidRDefault="005E55A3"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286FC2" w:rsidRPr="00295F90" w:rsidRDefault="005E55A3"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Dílo bude provedeno za podmínek stanovených touto smlouvou, zadávací dokumentací a pokynů ze strany objednatele a v souladu s nabídkou zhotovitele.</w:t>
      </w:r>
    </w:p>
    <w:p w:rsidR="00286FC2" w:rsidRPr="00295F90" w:rsidRDefault="005E55A3"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286FC2" w:rsidRPr="00295F90" w:rsidRDefault="005E55A3"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286FC2" w:rsidRPr="00295F90" w:rsidRDefault="005E55A3"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286FC2" w:rsidRPr="000865A2" w:rsidRDefault="005E55A3"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t>CENA DÍLA</w:t>
      </w:r>
    </w:p>
    <w:p w:rsidR="00286FC2" w:rsidRPr="00185D8D" w:rsidRDefault="005E55A3" w:rsidP="000865A2">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 xml:space="preserve">Cena za řádně a včas dokončené dílo, definované v čl. 2. této smlouvy, byla stanovena na základě nabídky zhotovitele a činí celkem:  </w:t>
      </w:r>
      <w:r w:rsidR="004F5C3D" w:rsidRPr="004F5C3D">
        <w:rPr>
          <w:rFonts w:ascii="Arial" w:hAnsi="Arial" w:cs="Arial"/>
          <w:b/>
          <w:sz w:val="20"/>
          <w:szCs w:val="20"/>
        </w:rPr>
        <w:t>140 496,-</w:t>
      </w:r>
      <w:r w:rsidRPr="00185D8D">
        <w:rPr>
          <w:rFonts w:ascii="Arial" w:eastAsia="Arial" w:hAnsi="Arial" w:cs="Arial"/>
          <w:b/>
          <w:sz w:val="20"/>
          <w:szCs w:val="20"/>
        </w:rPr>
        <w:t xml:space="preserve"> Kč 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232C23" w:rsidRPr="002021A6" w:rsidRDefault="005E55A3" w:rsidP="000865A2">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DPH bude uplatněna v aktuální výši dle platných právních předpisů.</w:t>
      </w:r>
    </w:p>
    <w:p w:rsidR="00286FC2" w:rsidRDefault="005E55A3"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286FC2" w:rsidRPr="00295F90" w:rsidRDefault="005E55A3"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 xml:space="preserve">V ceně díla jsou zahrnuty veškeré náklady, které je nutno vynaložit zhotovitelem v souvislosti s řádným provedením díla dle čl. 2 </w:t>
      </w:r>
      <w:proofErr w:type="gramStart"/>
      <w:r w:rsidRPr="00295F90">
        <w:rPr>
          <w:rFonts w:ascii="Arial" w:hAnsi="Arial" w:cs="Arial"/>
          <w:sz w:val="20"/>
          <w:szCs w:val="20"/>
        </w:rPr>
        <w:t>této</w:t>
      </w:r>
      <w:proofErr w:type="gramEnd"/>
      <w:r w:rsidRPr="00295F90">
        <w:rPr>
          <w:rFonts w:ascii="Arial" w:hAnsi="Arial" w:cs="Arial"/>
          <w:sz w:val="20"/>
          <w:szCs w:val="20"/>
        </w:rPr>
        <w:t xml:space="preserve"> smlouvy, splněním povinností zhotovitele dle této smlouvy a splněním povinností zhotovitele dle příslušných právních předpisů a technických norem.</w:t>
      </w:r>
    </w:p>
    <w:p w:rsidR="00286FC2" w:rsidRPr="00295F90" w:rsidRDefault="005E55A3"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 vyjma správního poplatku za vydání stavebního povolení.</w:t>
      </w:r>
    </w:p>
    <w:p w:rsidR="00286FC2" w:rsidRPr="00295F90" w:rsidRDefault="005E55A3"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286FC2" w:rsidRPr="00295F90" w:rsidRDefault="005E55A3"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sdt>
        <w:sdtPr>
          <w:id w:val="106748268"/>
          <w:text/>
        </w:sdtPr>
        <w:sdtEndPr/>
        <w:sdtContent>
          <w:proofErr w:type="gramStart"/>
          <w:r w:rsidR="004A5345">
            <w:rPr>
              <w:rFonts w:ascii="Arial" w:eastAsia="Arial" w:hAnsi="Arial" w:cs="Arial"/>
              <w:b/>
              <w:bCs/>
              <w:sz w:val="20"/>
              <w:szCs w:val="20"/>
            </w:rPr>
            <w:t>15.08.2016</w:t>
          </w:r>
          <w:proofErr w:type="gramEnd"/>
        </w:sdtContent>
      </w:sdt>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286FC2" w:rsidRPr="00295F90" w:rsidRDefault="005E55A3"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286FC2" w:rsidRPr="00295F90" w:rsidRDefault="005E55A3"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Místo předání díla: </w:t>
      </w:r>
      <w:r w:rsidR="0036623F">
        <w:rPr>
          <w:rFonts w:ascii="Arial" w:hAnsi="Arial" w:cs="Arial"/>
          <w:sz w:val="20"/>
          <w:szCs w:val="20"/>
        </w:rPr>
        <w:t>Sokolovská 1070, 347 01 Tachov</w:t>
      </w:r>
    </w:p>
    <w:p w:rsidR="00286FC2" w:rsidRPr="00295F90" w:rsidRDefault="005E55A3"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286FC2" w:rsidRPr="00295F90" w:rsidRDefault="005E55A3"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286FC2" w:rsidRPr="00295F90" w:rsidRDefault="005E55A3"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286FC2" w:rsidRPr="00295F90" w:rsidRDefault="005E55A3"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286FC2" w:rsidRPr="00295F90" w:rsidRDefault="005E55A3"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86FC2" w:rsidRPr="00295F90" w:rsidRDefault="005E55A3"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w:t>
      </w:r>
      <w:proofErr w:type="gramStart"/>
      <w:r w:rsidRPr="00295F90">
        <w:rPr>
          <w:rFonts w:ascii="Arial" w:hAnsi="Arial" w:cs="Arial"/>
          <w:sz w:val="20"/>
          <w:szCs w:val="20"/>
        </w:rPr>
        <w:t>2.4. této</w:t>
      </w:r>
      <w:proofErr w:type="gramEnd"/>
      <w:r w:rsidRPr="00295F90">
        <w:rPr>
          <w:rFonts w:ascii="Arial" w:hAnsi="Arial" w:cs="Arial"/>
          <w:sz w:val="20"/>
          <w:szCs w:val="20"/>
        </w:rPr>
        <w:t xml:space="preserve"> smlouvy.</w:t>
      </w:r>
    </w:p>
    <w:p w:rsidR="00286FC2" w:rsidRPr="00295F90" w:rsidRDefault="005E55A3"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správním orgánů.</w:t>
      </w:r>
    </w:p>
    <w:p w:rsidR="00286FC2" w:rsidRPr="00295F90" w:rsidRDefault="005E55A3"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286FC2" w:rsidRPr="00295F90" w:rsidRDefault="005E55A3"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Zhotovitel bere na vědomí, že dílo zpracované na základě této smlouvy bude použito jako součást zadávací dokumentace pro zadání veřejné zakázky na stavební práce a proto se zavazuje dílo zpracovat v souladu s požadavky uvedenými v § 44 odst. 11, § 45 a 46 ZVZ.</w:t>
      </w:r>
    </w:p>
    <w:p w:rsidR="00286FC2" w:rsidRPr="00295F90" w:rsidRDefault="005E55A3" w:rsidP="000915A0">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286FC2" w:rsidRPr="00295F90" w:rsidRDefault="005E55A3"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lastRenderedPageBreak/>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286FC2" w:rsidRPr="00295F90" w:rsidRDefault="005E55A3"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286FC2" w:rsidRPr="00295F90" w:rsidRDefault="005E55A3"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286FC2" w:rsidRPr="00295F90" w:rsidRDefault="005E55A3"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w:t>
      </w:r>
      <w:proofErr w:type="gramStart"/>
      <w:r w:rsidRPr="00295F90">
        <w:rPr>
          <w:rFonts w:ascii="Arial" w:hAnsi="Arial" w:cs="Arial"/>
          <w:color w:val="000000"/>
          <w:sz w:val="20"/>
          <w:szCs w:val="20"/>
        </w:rPr>
        <w:t>této</w:t>
      </w:r>
      <w:proofErr w:type="gramEnd"/>
      <w:r w:rsidRPr="00295F90">
        <w:rPr>
          <w:rFonts w:ascii="Arial" w:hAnsi="Arial" w:cs="Arial"/>
          <w:color w:val="000000"/>
          <w:sz w:val="20"/>
          <w:szCs w:val="20"/>
        </w:rPr>
        <w:t xml:space="preserve">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86FC2" w:rsidRPr="00295F90" w:rsidRDefault="005E55A3"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286FC2" w:rsidRPr="00295F90" w:rsidRDefault="005E55A3"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286FC2" w:rsidRDefault="005E55A3"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v souladu s výše uvedeným výslovně potvrzují, že poplatek za užívání díla po celou dobu jeho životnosti je zcela zahrnut ve sjednané ceně za dílo uvedené v čl. 3 odst. </w:t>
      </w:r>
      <w:proofErr w:type="gramStart"/>
      <w:r w:rsidRPr="00295F90">
        <w:rPr>
          <w:rFonts w:ascii="Arial" w:hAnsi="Arial" w:cs="Arial"/>
          <w:color w:val="000000"/>
          <w:sz w:val="20"/>
          <w:szCs w:val="20"/>
        </w:rPr>
        <w:t>3.1. této</w:t>
      </w:r>
      <w:proofErr w:type="gramEnd"/>
      <w:r w:rsidRPr="00295F90">
        <w:rPr>
          <w:rFonts w:ascii="Arial" w:hAnsi="Arial" w:cs="Arial"/>
          <w:color w:val="000000"/>
          <w:sz w:val="20"/>
          <w:szCs w:val="20"/>
        </w:rPr>
        <w:t xml:space="preserve"> smlouvy, a to i při případném převodu díla na třetí osobu.</w:t>
      </w:r>
    </w:p>
    <w:p w:rsidR="00F97987" w:rsidRDefault="005E55A3"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F97987" w:rsidRPr="00F97987" w:rsidRDefault="005E55A3"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F97987" w:rsidRDefault="005E55A3"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F97987" w:rsidRDefault="005E55A3"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286FC2" w:rsidRPr="00295F90" w:rsidRDefault="005E55A3"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ODPOVÉDNOST ZA ŠKODU</w:t>
      </w:r>
    </w:p>
    <w:p w:rsidR="00286FC2" w:rsidRPr="00295F90" w:rsidRDefault="005E55A3"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286FC2" w:rsidRPr="00295F90" w:rsidRDefault="005E55A3"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286FC2" w:rsidRPr="00295F90" w:rsidRDefault="005E55A3"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86FC2" w:rsidRPr="00295F90" w:rsidRDefault="005E55A3"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je povinen být pojištěn proti škodám způsobeným jeho činností včetně škod způsobených jeho pracovníky, a to s limitem pojistného plnění nejméně ve výši 2.000.000,- Kč.</w:t>
      </w:r>
    </w:p>
    <w:p w:rsidR="00286FC2" w:rsidRPr="00295F90" w:rsidRDefault="005E55A3" w:rsidP="000865A2">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ode dne, v němž jej o</w:t>
      </w:r>
      <w:r w:rsidRPr="00295F90">
        <w:rPr>
          <w:rFonts w:ascii="Arial" w:hAnsi="Arial" w:cs="Arial"/>
          <w:snapToGrid w:val="0"/>
          <w:sz w:val="20"/>
          <w:szCs w:val="20"/>
        </w:rPr>
        <w:t xml:space="preserve"> to objednatel požádal. </w:t>
      </w:r>
    </w:p>
    <w:p w:rsidR="00286FC2" w:rsidRPr="00295F90" w:rsidRDefault="005E55A3"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lastRenderedPageBreak/>
        <w:t>ODPOVĚDNOST ZA VADY, ZÁRUKA ZA DÍLO</w:t>
      </w:r>
    </w:p>
    <w:p w:rsidR="00286FC2" w:rsidRPr="00295F90" w:rsidRDefault="005E55A3"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286FC2" w:rsidRPr="00295F90" w:rsidRDefault="005E55A3"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286FC2" w:rsidRPr="00295F90" w:rsidRDefault="005E55A3"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stavby, realizované na základě PDPS, za vady, které způsobila chyba ve stavební dokumentaci. </w:t>
      </w:r>
    </w:p>
    <w:p w:rsidR="00286FC2" w:rsidRPr="00295F90" w:rsidRDefault="005E55A3"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286FC2" w:rsidRPr="00295F90" w:rsidRDefault="005E55A3"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nejpozději </w:t>
      </w:r>
      <w:proofErr w:type="gramStart"/>
      <w:r w:rsidRPr="00295F90">
        <w:rPr>
          <w:rFonts w:ascii="Arial" w:hAnsi="Arial" w:cs="Arial"/>
          <w:sz w:val="20"/>
          <w:szCs w:val="20"/>
        </w:rPr>
        <w:t>do 5-ti</w:t>
      </w:r>
      <w:proofErr w:type="gramEnd"/>
      <w:r w:rsidRPr="00295F90">
        <w:rPr>
          <w:rFonts w:ascii="Arial" w:hAnsi="Arial" w:cs="Arial"/>
          <w:sz w:val="20"/>
          <w:szCs w:val="20"/>
        </w:rPr>
        <w:t xml:space="preserve">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286FC2" w:rsidRPr="00295F90" w:rsidRDefault="005E55A3"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286FC2" w:rsidRPr="00295F90" w:rsidRDefault="005E55A3" w:rsidP="000865A2">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286FC2" w:rsidRPr="00295F90" w:rsidRDefault="005E55A3"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286FC2" w:rsidRPr="00BE6BAF" w:rsidRDefault="005E55A3" w:rsidP="000865A2">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 xml:space="preserve">Cena díla bude uhrazena na základě daňového dokladu splňujícího náležitosti dle čl. 9. odst. </w:t>
      </w:r>
      <w:proofErr w:type="gramStart"/>
      <w:r w:rsidRPr="00BE6BAF">
        <w:rPr>
          <w:rFonts w:ascii="Arial" w:hAnsi="Arial" w:cs="Arial"/>
          <w:sz w:val="20"/>
          <w:szCs w:val="20"/>
        </w:rPr>
        <w:t>9.2. této</w:t>
      </w:r>
      <w:proofErr w:type="gramEnd"/>
      <w:r w:rsidRPr="00BE6BAF">
        <w:rPr>
          <w:rFonts w:ascii="Arial" w:hAnsi="Arial" w:cs="Arial"/>
          <w:sz w:val="20"/>
          <w:szCs w:val="20"/>
        </w:rPr>
        <w:t xml:space="preserve"> smlouvy, vystaveného do 15 dnů po řádném dokončení díla dle čl. 2. odst. 2.1.1., 2.1.2 této smlouvy a jeho předání objednateli.</w:t>
      </w:r>
    </w:p>
    <w:p w:rsidR="00286FC2" w:rsidRPr="00295F90" w:rsidRDefault="005E55A3"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Ú</w:t>
      </w:r>
      <w:r w:rsidRPr="00295F90">
        <w:rPr>
          <w:rFonts w:ascii="Arial" w:hAnsi="Arial" w:cs="Arial"/>
          <w:sz w:val="20"/>
          <w:szCs w:val="20"/>
        </w:rPr>
        <w:t>četní a daňový doklad - faktura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v platném znění. Kromě náležitostí stanovených právními předpisy je poskytovatel povinen uvést v každé faktuře i tyto údaje: </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přílohou faktury bude předávací protokol mezi objednatelem a zhotovitelem za danou část díla</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rozsah provedené části díla – (v případě, kdy je fakturace rozdělena na části)</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286FC2" w:rsidRPr="00295F90" w:rsidRDefault="005E55A3"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286FC2" w:rsidRPr="00295F90" w:rsidRDefault="005E55A3"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je objednatel oprávněn vrátit fakturu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286FC2" w:rsidRPr="000865A2" w:rsidRDefault="005E55A3"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Splatnost faktur dle čl. 9. odst. </w:t>
      </w:r>
      <w:proofErr w:type="gramStart"/>
      <w:r w:rsidRPr="00295F90">
        <w:rPr>
          <w:rFonts w:ascii="Arial" w:hAnsi="Arial" w:cs="Arial"/>
          <w:sz w:val="20"/>
          <w:szCs w:val="20"/>
          <w:lang w:eastAsia="cs-CZ"/>
        </w:rPr>
        <w:t>9.1. této</w:t>
      </w:r>
      <w:proofErr w:type="gramEnd"/>
      <w:r w:rsidRPr="00295F90">
        <w:rPr>
          <w:rFonts w:ascii="Arial" w:hAnsi="Arial" w:cs="Arial"/>
          <w:sz w:val="20"/>
          <w:szCs w:val="20"/>
          <w:lang w:eastAsia="cs-CZ"/>
        </w:rPr>
        <w:t xml:space="preserve"> smlouvy majících náležitosti dle čl. 9. odst. 9.2. této smlouvy se stanovuje </w:t>
      </w:r>
      <w:r w:rsidRPr="004D3C53">
        <w:rPr>
          <w:rFonts w:ascii="Arial" w:hAnsi="Arial" w:cs="Arial"/>
          <w:sz w:val="20"/>
          <w:szCs w:val="20"/>
          <w:lang w:eastAsia="cs-CZ"/>
        </w:rPr>
        <w:t>na 30 dní ode</w:t>
      </w:r>
      <w:r w:rsidRPr="00295F90">
        <w:rPr>
          <w:rFonts w:ascii="Arial" w:hAnsi="Arial" w:cs="Arial"/>
          <w:sz w:val="20"/>
          <w:szCs w:val="20"/>
          <w:lang w:eastAsia="cs-CZ"/>
        </w:rPr>
        <w:t xml:space="preserve"> dne jejich doručení objednateli</w:t>
      </w:r>
      <w:r>
        <w:rPr>
          <w:rFonts w:ascii="Arial" w:hAnsi="Arial" w:cs="Arial"/>
          <w:sz w:val="20"/>
          <w:szCs w:val="20"/>
          <w:lang w:eastAsia="cs-CZ"/>
        </w:rPr>
        <w:t>.</w:t>
      </w:r>
    </w:p>
    <w:p w:rsidR="00286FC2" w:rsidRPr="00295F90" w:rsidRDefault="005E55A3"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w:t>
      </w:r>
      <w:r w:rsidRPr="00295F90">
        <w:rPr>
          <w:rFonts w:ascii="Arial" w:hAnsi="Arial" w:cs="Arial"/>
          <w:sz w:val="20"/>
          <w:szCs w:val="20"/>
          <w:lang w:eastAsia="cs-CZ"/>
        </w:rPr>
        <w:lastRenderedPageBreak/>
        <w:t>podléhajících ochraně podle zvláštních právních předpisů. Za účelem řádného splnění této povinnosti je zhotovitel povinen smluvně zavázat i všechny své případné subdodavatele.</w:t>
      </w:r>
    </w:p>
    <w:p w:rsidR="00286FC2" w:rsidRPr="00295F90" w:rsidRDefault="005E55A3"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286FC2" w:rsidRPr="00295F90" w:rsidRDefault="005E55A3"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86FC2" w:rsidRPr="00295F90" w:rsidRDefault="005E55A3"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286FC2" w:rsidRPr="00295F90" w:rsidRDefault="005E55A3"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286FC2" w:rsidRPr="00726887" w:rsidRDefault="005E55A3" w:rsidP="00726887">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564A65" w:rsidRPr="00295F90" w:rsidRDefault="005E55A3"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uhradit objednateli smluvní pokutu ve výši 0,1% z ceny díla bez DPH dle čl. </w:t>
      </w:r>
      <w:proofErr w:type="gramStart"/>
      <w:r w:rsidRPr="00295F90">
        <w:rPr>
          <w:rFonts w:ascii="Arial" w:hAnsi="Arial" w:cs="Arial"/>
          <w:sz w:val="20"/>
          <w:szCs w:val="20"/>
        </w:rPr>
        <w:t>3.1. této</w:t>
      </w:r>
      <w:proofErr w:type="gramEnd"/>
      <w:r w:rsidRPr="00295F90">
        <w:rPr>
          <w:rFonts w:ascii="Arial" w:hAnsi="Arial" w:cs="Arial"/>
          <w:sz w:val="20"/>
          <w:szCs w:val="20"/>
        </w:rPr>
        <w:t xml:space="preserve"> smlouvy za každý i jen započatý kalendářní den prodlení se splněním lhůty sjednané v čl. 4. odst. 4.1. této smlouvy.</w:t>
      </w:r>
    </w:p>
    <w:p w:rsidR="00286FC2" w:rsidRPr="00295F90" w:rsidRDefault="005E55A3"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Pr="003D608A" w:rsidRDefault="005E55A3" w:rsidP="003D608A">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3D608A" w:rsidRPr="003D608A" w:rsidRDefault="005E55A3" w:rsidP="003D608A">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Default="005E55A3" w:rsidP="003D608A">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286FC2" w:rsidRPr="00295F90" w:rsidRDefault="005E55A3"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286FC2" w:rsidRPr="00726887" w:rsidRDefault="005E55A3"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286FC2" w:rsidRPr="00295F90" w:rsidRDefault="005E55A3"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286FC2" w:rsidRPr="00295F90" w:rsidRDefault="005E55A3"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lastRenderedPageBreak/>
        <w:t>ZÁVĚREČNÁ USTANOVENÍ</w:t>
      </w:r>
    </w:p>
    <w:p w:rsidR="007F2B74" w:rsidRDefault="005E55A3"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objednatel má právo tuto smlouvu zveřejnit. Zhotovitel souhlasí s tím, že tato smlouva bude veřejně přístupná.</w:t>
      </w:r>
    </w:p>
    <w:p w:rsidR="007F2B74" w:rsidRDefault="005E55A3"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7F2B74" w:rsidRDefault="005E55A3"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7F2B74" w:rsidRDefault="005E55A3"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7F2B74" w:rsidRDefault="005E55A3"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7F2B74" w:rsidRDefault="005E55A3"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 xml:space="preserve">Odpověď strany této smlouvy, podle § 1740 odst. 3 </w:t>
      </w:r>
      <w:proofErr w:type="spellStart"/>
      <w:proofErr w:type="gramStart"/>
      <w:r w:rsidRPr="008E53FC">
        <w:rPr>
          <w:rFonts w:ascii="Arial" w:eastAsia="Arial" w:hAnsi="Arial" w:cs="Arial"/>
          <w:sz w:val="20"/>
          <w:szCs w:val="20"/>
        </w:rPr>
        <w:t>o.z</w:t>
      </w:r>
      <w:proofErr w:type="spellEnd"/>
      <w:r w:rsidRPr="008E53FC">
        <w:rPr>
          <w:rFonts w:ascii="Arial" w:eastAsia="Arial" w:hAnsi="Arial" w:cs="Arial"/>
          <w:sz w:val="20"/>
          <w:szCs w:val="20"/>
        </w:rPr>
        <w:t>., s dodatkem</w:t>
      </w:r>
      <w:proofErr w:type="gramEnd"/>
      <w:r w:rsidRPr="008E53FC">
        <w:rPr>
          <w:rFonts w:ascii="Arial" w:eastAsia="Arial" w:hAnsi="Arial" w:cs="Arial"/>
          <w:sz w:val="20"/>
          <w:szCs w:val="20"/>
        </w:rPr>
        <w:t xml:space="preserve"> nebo odchylkou, není přijetím nabídky na uzavření této smlouvy, ani když podstatně nemění podmínky nabídky</w:t>
      </w:r>
    </w:p>
    <w:p w:rsidR="007F2B74" w:rsidRDefault="005E55A3"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Tato smlouva je vyhotovena </w:t>
      </w:r>
      <w:r w:rsidRPr="00D4063E">
        <w:rPr>
          <w:rFonts w:ascii="Arial" w:eastAsia="Arial" w:hAnsi="Arial" w:cs="Arial"/>
          <w:sz w:val="20"/>
          <w:szCs w:val="20"/>
        </w:rPr>
        <w:t>ve třech stejnopisech, z nichž objednatel obdrží dvě a zhotovitel</w:t>
      </w:r>
      <w:r>
        <w:rPr>
          <w:rFonts w:ascii="Arial" w:eastAsia="Arial" w:hAnsi="Arial" w:cs="Arial"/>
          <w:sz w:val="20"/>
          <w:szCs w:val="20"/>
        </w:rPr>
        <w:t xml:space="preserve"> jedno vyhotovení.</w:t>
      </w:r>
    </w:p>
    <w:p w:rsidR="007F2B74" w:rsidRPr="008E53FC" w:rsidRDefault="005E55A3"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Smlouva nabývá platnosti a účinnosti dnem uzavření.</w:t>
      </w:r>
    </w:p>
    <w:p w:rsidR="00A24A76" w:rsidRPr="00295F90" w:rsidRDefault="00A63AFC" w:rsidP="00A24A76">
      <w:pPr>
        <w:pStyle w:val="Odstavecseseznamem"/>
        <w:tabs>
          <w:tab w:val="left" w:pos="567"/>
        </w:tabs>
        <w:spacing w:after="120" w:line="276" w:lineRule="auto"/>
        <w:ind w:left="567"/>
        <w:rPr>
          <w:rFonts w:ascii="Arial" w:hAnsi="Arial" w:cs="Arial"/>
          <w:sz w:val="20"/>
          <w:szCs w:val="20"/>
        </w:rPr>
      </w:pPr>
    </w:p>
    <w:p w:rsidR="00286FC2" w:rsidRDefault="00A63AFC" w:rsidP="00A30F3A">
      <w:pPr>
        <w:spacing w:line="276" w:lineRule="auto"/>
        <w:rPr>
          <w:rFonts w:ascii="Arial" w:hAnsi="Arial" w:cs="Arial"/>
          <w:sz w:val="20"/>
          <w:szCs w:val="20"/>
        </w:rPr>
      </w:pPr>
    </w:p>
    <w:p w:rsidR="00F54628" w:rsidRDefault="00A63AFC" w:rsidP="00A30F3A">
      <w:pPr>
        <w:spacing w:line="276" w:lineRule="auto"/>
        <w:rPr>
          <w:rFonts w:ascii="Arial" w:hAnsi="Arial" w:cs="Arial"/>
          <w:sz w:val="20"/>
          <w:szCs w:val="20"/>
        </w:rPr>
      </w:pPr>
    </w:p>
    <w:p w:rsidR="00F54628" w:rsidRPr="00D85621" w:rsidRDefault="005E55A3" w:rsidP="00A24A76">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286FC2" w:rsidRPr="00D85621" w:rsidRDefault="00A63AFC" w:rsidP="00A30F3A">
      <w:pPr>
        <w:spacing w:line="276" w:lineRule="auto"/>
        <w:rPr>
          <w:rFonts w:ascii="Arial" w:hAnsi="Arial" w:cs="Arial"/>
          <w:sz w:val="20"/>
          <w:szCs w:val="20"/>
        </w:rPr>
      </w:pPr>
    </w:p>
    <w:p w:rsidR="00D85621" w:rsidRPr="00D85621" w:rsidRDefault="005E55A3" w:rsidP="00D85621">
      <w:pPr>
        <w:ind w:left="993" w:hanging="993"/>
        <w:rPr>
          <w:rFonts w:ascii="Arial" w:eastAsia="Arial" w:hAnsi="Arial" w:cs="Arial"/>
          <w:sz w:val="20"/>
          <w:szCs w:val="20"/>
        </w:rPr>
      </w:pPr>
      <w:r w:rsidRPr="00D85621">
        <w:rPr>
          <w:rFonts w:ascii="Arial" w:eastAsia="Arial" w:hAnsi="Arial" w:cs="Arial"/>
          <w:sz w:val="20"/>
          <w:szCs w:val="20"/>
        </w:rPr>
        <w:t>V Plzni dne</w:t>
      </w:r>
      <w:r w:rsidR="003C6CE9">
        <w:rPr>
          <w:rFonts w:ascii="Arial" w:eastAsia="Arial" w:hAnsi="Arial" w:cs="Arial"/>
          <w:sz w:val="20"/>
          <w:szCs w:val="20"/>
        </w:rPr>
        <w:t>________________</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 xml:space="preserve">V </w:t>
      </w:r>
      <w:r w:rsidR="00FF10B3">
        <w:rPr>
          <w:rFonts w:ascii="Arial" w:eastAsia="Arial" w:hAnsi="Arial" w:cs="Arial"/>
          <w:sz w:val="20"/>
          <w:szCs w:val="20"/>
        </w:rPr>
        <w:t>Domažlicích</w:t>
      </w:r>
      <w:r w:rsidRPr="00D85621">
        <w:rPr>
          <w:rFonts w:ascii="Arial" w:eastAsia="Arial" w:hAnsi="Arial" w:cs="Arial"/>
          <w:sz w:val="20"/>
          <w:szCs w:val="20"/>
        </w:rPr>
        <w:tab/>
        <w:t xml:space="preserve"> dne </w:t>
      </w:r>
      <w:r w:rsidR="003C6CE9">
        <w:rPr>
          <w:rFonts w:ascii="Arial" w:eastAsia="Arial" w:hAnsi="Arial" w:cs="Arial"/>
          <w:sz w:val="20"/>
          <w:szCs w:val="20"/>
        </w:rPr>
        <w:t>_______________</w:t>
      </w:r>
      <w:r w:rsidRPr="00D85621">
        <w:rPr>
          <w:rFonts w:ascii="Arial" w:eastAsia="Arial" w:hAnsi="Arial" w:cs="Arial"/>
          <w:sz w:val="20"/>
          <w:szCs w:val="20"/>
        </w:rPr>
        <w:tab/>
      </w:r>
    </w:p>
    <w:p w:rsidR="00D85621" w:rsidRPr="00D85621" w:rsidRDefault="00A63AFC" w:rsidP="00D85621">
      <w:pPr>
        <w:tabs>
          <w:tab w:val="center" w:pos="2268"/>
          <w:tab w:val="center" w:pos="6804"/>
        </w:tabs>
        <w:rPr>
          <w:rFonts w:ascii="Arial" w:eastAsia="Arial" w:hAnsi="Arial" w:cs="Arial"/>
          <w:sz w:val="20"/>
          <w:szCs w:val="20"/>
        </w:rPr>
      </w:pPr>
    </w:p>
    <w:p w:rsidR="00D85621" w:rsidRDefault="00A63AFC" w:rsidP="00D85621">
      <w:pPr>
        <w:tabs>
          <w:tab w:val="center" w:pos="2268"/>
          <w:tab w:val="center" w:pos="6804"/>
        </w:tabs>
        <w:rPr>
          <w:rFonts w:ascii="Arial" w:eastAsia="Arial" w:hAnsi="Arial" w:cs="Arial"/>
          <w:sz w:val="20"/>
          <w:szCs w:val="20"/>
        </w:rPr>
      </w:pPr>
    </w:p>
    <w:p w:rsidR="00FF10B3" w:rsidRDefault="00FF10B3" w:rsidP="00D85621">
      <w:pPr>
        <w:tabs>
          <w:tab w:val="center" w:pos="2268"/>
          <w:tab w:val="center" w:pos="6804"/>
        </w:tabs>
        <w:rPr>
          <w:rFonts w:ascii="Arial" w:eastAsia="Arial" w:hAnsi="Arial" w:cs="Arial"/>
          <w:sz w:val="20"/>
          <w:szCs w:val="20"/>
        </w:rPr>
      </w:pPr>
    </w:p>
    <w:p w:rsidR="00FF10B3" w:rsidRDefault="00FF10B3" w:rsidP="00D85621">
      <w:pPr>
        <w:tabs>
          <w:tab w:val="center" w:pos="2268"/>
          <w:tab w:val="center" w:pos="6804"/>
        </w:tabs>
        <w:rPr>
          <w:rFonts w:ascii="Arial" w:eastAsia="Arial" w:hAnsi="Arial" w:cs="Arial"/>
          <w:sz w:val="20"/>
          <w:szCs w:val="20"/>
        </w:rPr>
      </w:pPr>
    </w:p>
    <w:p w:rsidR="00FF10B3" w:rsidRDefault="00FF10B3" w:rsidP="00D85621">
      <w:pPr>
        <w:tabs>
          <w:tab w:val="center" w:pos="2268"/>
          <w:tab w:val="center" w:pos="6804"/>
        </w:tabs>
        <w:rPr>
          <w:rFonts w:ascii="Arial" w:eastAsia="Arial" w:hAnsi="Arial" w:cs="Arial"/>
          <w:sz w:val="20"/>
          <w:szCs w:val="20"/>
        </w:rPr>
      </w:pPr>
    </w:p>
    <w:p w:rsidR="00FF10B3" w:rsidRDefault="00FF10B3" w:rsidP="00D85621">
      <w:pPr>
        <w:tabs>
          <w:tab w:val="center" w:pos="2268"/>
          <w:tab w:val="center" w:pos="6804"/>
        </w:tabs>
        <w:rPr>
          <w:rFonts w:ascii="Arial" w:eastAsia="Arial" w:hAnsi="Arial" w:cs="Arial"/>
          <w:sz w:val="20"/>
          <w:szCs w:val="20"/>
        </w:rPr>
      </w:pPr>
    </w:p>
    <w:p w:rsidR="00FF10B3" w:rsidRDefault="00FF10B3" w:rsidP="00D85621">
      <w:pPr>
        <w:tabs>
          <w:tab w:val="center" w:pos="2268"/>
          <w:tab w:val="center" w:pos="6804"/>
        </w:tabs>
        <w:rPr>
          <w:rFonts w:ascii="Arial" w:eastAsia="Arial" w:hAnsi="Arial" w:cs="Arial"/>
          <w:sz w:val="20"/>
          <w:szCs w:val="20"/>
        </w:rPr>
      </w:pPr>
    </w:p>
    <w:p w:rsidR="00FF10B3" w:rsidRDefault="00FF10B3" w:rsidP="00D85621">
      <w:pPr>
        <w:tabs>
          <w:tab w:val="center" w:pos="2268"/>
          <w:tab w:val="center" w:pos="6804"/>
        </w:tabs>
        <w:rPr>
          <w:rFonts w:ascii="Arial" w:eastAsia="Arial" w:hAnsi="Arial" w:cs="Arial"/>
          <w:sz w:val="20"/>
          <w:szCs w:val="20"/>
        </w:rPr>
      </w:pPr>
    </w:p>
    <w:p w:rsidR="00FF10B3" w:rsidRPr="00D85621" w:rsidRDefault="00FF10B3" w:rsidP="00D85621">
      <w:pPr>
        <w:tabs>
          <w:tab w:val="center" w:pos="2268"/>
          <w:tab w:val="center" w:pos="6804"/>
        </w:tabs>
        <w:rPr>
          <w:rFonts w:ascii="Arial" w:eastAsia="Arial" w:hAnsi="Arial" w:cs="Arial"/>
          <w:sz w:val="20"/>
          <w:szCs w:val="20"/>
        </w:rPr>
      </w:pPr>
    </w:p>
    <w:p w:rsidR="00D85621" w:rsidRPr="00D85621" w:rsidRDefault="005E55A3" w:rsidP="00D85621">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_____________________</w:t>
      </w:r>
    </w:p>
    <w:p w:rsidR="00D85621" w:rsidRPr="00D85621" w:rsidRDefault="005E55A3" w:rsidP="00D85621">
      <w:pPr>
        <w:tabs>
          <w:tab w:val="center" w:pos="2268"/>
          <w:tab w:val="center" w:pos="6804"/>
        </w:tabs>
        <w:rPr>
          <w:rFonts w:ascii="Arial" w:eastAsia="Arial" w:hAnsi="Arial" w:cs="Arial"/>
          <w:sz w:val="20"/>
          <w:szCs w:val="20"/>
        </w:rPr>
      </w:pPr>
      <w:r w:rsidRPr="00D85621">
        <w:rPr>
          <w:rFonts w:ascii="Arial" w:eastAsia="Arial" w:hAnsi="Arial" w:cs="Arial"/>
          <w:b/>
          <w:sz w:val="20"/>
          <w:szCs w:val="20"/>
        </w:rPr>
        <w:t xml:space="preserve">Správa a údržba silnic Plzeňského kraje, </w:t>
      </w:r>
      <w:proofErr w:type="spellStart"/>
      <w:proofErr w:type="gramStart"/>
      <w:r w:rsidRPr="00D85621">
        <w:rPr>
          <w:rFonts w:ascii="Arial" w:eastAsia="Arial" w:hAnsi="Arial" w:cs="Arial"/>
          <w:b/>
          <w:sz w:val="20"/>
          <w:szCs w:val="20"/>
        </w:rPr>
        <w:t>p.o</w:t>
      </w:r>
      <w:proofErr w:type="spellEnd"/>
      <w:r w:rsidRPr="00D85621">
        <w:rPr>
          <w:rFonts w:ascii="Arial" w:eastAsia="Arial" w:hAnsi="Arial" w:cs="Arial"/>
          <w:sz w:val="20"/>
          <w:szCs w:val="20"/>
        </w:rPr>
        <w:t>.</w:t>
      </w:r>
      <w:proofErr w:type="gramEnd"/>
      <w:r w:rsidRPr="00D85621">
        <w:rPr>
          <w:rFonts w:ascii="Arial" w:eastAsia="Arial" w:hAnsi="Arial" w:cs="Arial"/>
          <w:sz w:val="20"/>
          <w:szCs w:val="20"/>
        </w:rPr>
        <w:tab/>
      </w:r>
      <w:r w:rsidR="00FF10B3">
        <w:rPr>
          <w:rFonts w:ascii="Arial" w:eastAsia="Arial" w:hAnsi="Arial" w:cs="Arial"/>
          <w:b/>
          <w:sz w:val="20"/>
          <w:szCs w:val="20"/>
        </w:rPr>
        <w:t>Ing. Ja</w:t>
      </w:r>
      <w:r w:rsidR="003C6CE9">
        <w:rPr>
          <w:rFonts w:ascii="Arial" w:eastAsia="Arial" w:hAnsi="Arial" w:cs="Arial"/>
          <w:b/>
          <w:sz w:val="20"/>
          <w:szCs w:val="20"/>
        </w:rPr>
        <w:t>r</w:t>
      </w:r>
      <w:r w:rsidR="00FF10B3">
        <w:rPr>
          <w:rFonts w:ascii="Arial" w:eastAsia="Arial" w:hAnsi="Arial" w:cs="Arial"/>
          <w:b/>
          <w:sz w:val="20"/>
          <w:szCs w:val="20"/>
        </w:rPr>
        <w:t xml:space="preserve">oslav </w:t>
      </w:r>
      <w:proofErr w:type="spellStart"/>
      <w:r w:rsidR="00FF10B3">
        <w:rPr>
          <w:rFonts w:ascii="Arial" w:eastAsia="Arial" w:hAnsi="Arial" w:cs="Arial"/>
          <w:b/>
          <w:sz w:val="20"/>
          <w:szCs w:val="20"/>
        </w:rPr>
        <w:t>Rojt</w:t>
      </w:r>
      <w:proofErr w:type="spellEnd"/>
    </w:p>
    <w:p w:rsidR="00D85621" w:rsidRPr="00D85621" w:rsidRDefault="005E55A3" w:rsidP="00D85621">
      <w:pPr>
        <w:tabs>
          <w:tab w:val="center" w:pos="2268"/>
          <w:tab w:val="center" w:pos="6804"/>
        </w:tabs>
        <w:rPr>
          <w:rFonts w:ascii="Arial" w:eastAsia="Arial" w:hAnsi="Arial" w:cs="Arial"/>
          <w:sz w:val="20"/>
          <w:szCs w:val="20"/>
        </w:rPr>
      </w:pPr>
      <w:r w:rsidRPr="00D85621">
        <w:rPr>
          <w:rFonts w:ascii="Arial" w:eastAsia="Arial" w:hAnsi="Arial" w:cs="Arial"/>
          <w:sz w:val="20"/>
          <w:szCs w:val="20"/>
        </w:rPr>
        <w:t>Bc. Pavel Panuška</w:t>
      </w:r>
      <w:r w:rsidRPr="00D85621">
        <w:rPr>
          <w:rFonts w:ascii="Arial" w:eastAsia="Arial" w:hAnsi="Arial" w:cs="Arial"/>
          <w:sz w:val="20"/>
          <w:szCs w:val="20"/>
        </w:rPr>
        <w:tab/>
      </w:r>
      <w:r w:rsidRPr="00D85621">
        <w:rPr>
          <w:rFonts w:ascii="Arial" w:eastAsia="Arial" w:hAnsi="Arial" w:cs="Arial"/>
          <w:sz w:val="20"/>
          <w:szCs w:val="20"/>
        </w:rPr>
        <w:tab/>
      </w:r>
      <w:r w:rsidR="00FF10B3">
        <w:rPr>
          <w:rFonts w:ascii="Arial" w:eastAsia="Arial" w:hAnsi="Arial" w:cs="Arial"/>
          <w:sz w:val="20"/>
          <w:szCs w:val="20"/>
        </w:rPr>
        <w:t>projektant</w:t>
      </w:r>
    </w:p>
    <w:p w:rsidR="00D85621" w:rsidRPr="00D85621" w:rsidRDefault="005E55A3" w:rsidP="00D85621">
      <w:pPr>
        <w:tabs>
          <w:tab w:val="center" w:pos="2268"/>
          <w:tab w:val="center" w:pos="6804"/>
        </w:tabs>
        <w:rPr>
          <w:rFonts w:ascii="Arial" w:eastAsia="Arial" w:hAnsi="Arial" w:cs="Arial"/>
          <w:b/>
          <w:bCs/>
          <w:sz w:val="20"/>
          <w:szCs w:val="20"/>
        </w:rPr>
      </w:pPr>
      <w:r w:rsidRPr="00D85621">
        <w:rPr>
          <w:rFonts w:ascii="Arial" w:eastAsia="Arial" w:hAnsi="Arial" w:cs="Arial"/>
          <w:sz w:val="20"/>
          <w:szCs w:val="20"/>
        </w:rPr>
        <w:t>generální ředitel</w:t>
      </w:r>
      <w:r w:rsidRPr="00D85621">
        <w:rPr>
          <w:rFonts w:ascii="Arial" w:eastAsia="Arial" w:hAnsi="Arial" w:cs="Arial"/>
          <w:sz w:val="20"/>
          <w:szCs w:val="20"/>
        </w:rPr>
        <w:tab/>
      </w:r>
      <w:r w:rsidRPr="00D85621">
        <w:rPr>
          <w:rFonts w:ascii="Arial" w:eastAsia="Arial" w:hAnsi="Arial" w:cs="Arial"/>
          <w:sz w:val="20"/>
          <w:szCs w:val="20"/>
        </w:rPr>
        <w:tab/>
      </w:r>
    </w:p>
    <w:p w:rsidR="00D85621" w:rsidRPr="00410C09" w:rsidRDefault="00A63AFC" w:rsidP="00D85621">
      <w:pPr>
        <w:rPr>
          <w:rFonts w:ascii="Arial" w:eastAsia="Arial" w:hAnsi="Arial" w:cs="Arial"/>
          <w:b/>
          <w:bCs/>
        </w:rPr>
      </w:pPr>
    </w:p>
    <w:p w:rsidR="00D85621" w:rsidRPr="00410C09" w:rsidRDefault="00A63AFC" w:rsidP="00D85621">
      <w:pPr>
        <w:tabs>
          <w:tab w:val="num" w:pos="426"/>
        </w:tabs>
        <w:ind w:left="426" w:hanging="426"/>
        <w:rPr>
          <w:rFonts w:ascii="Arial" w:eastAsia="Arial" w:hAnsi="Arial" w:cs="Arial"/>
        </w:rPr>
      </w:pPr>
    </w:p>
    <w:p w:rsidR="00D85621" w:rsidRDefault="00A63AFC" w:rsidP="00D85621">
      <w:pPr>
        <w:tabs>
          <w:tab w:val="num" w:pos="426"/>
        </w:tabs>
        <w:ind w:left="426" w:hanging="426"/>
        <w:rPr>
          <w:rFonts w:ascii="Arial" w:eastAsia="Arial" w:hAnsi="Arial" w:cs="Arial"/>
        </w:rPr>
      </w:pPr>
    </w:p>
    <w:p w:rsidR="00A24A76" w:rsidRDefault="00A63AFC" w:rsidP="00D85621">
      <w:pPr>
        <w:tabs>
          <w:tab w:val="num" w:pos="426"/>
        </w:tabs>
        <w:ind w:left="426" w:hanging="426"/>
        <w:rPr>
          <w:rFonts w:ascii="Arial" w:eastAsia="Arial" w:hAnsi="Arial" w:cs="Arial"/>
        </w:rPr>
      </w:pPr>
    </w:p>
    <w:p w:rsidR="00A24A76" w:rsidRDefault="00A63AFC" w:rsidP="00D85621">
      <w:pPr>
        <w:tabs>
          <w:tab w:val="num" w:pos="426"/>
        </w:tabs>
        <w:ind w:left="426" w:hanging="426"/>
        <w:rPr>
          <w:rFonts w:ascii="Arial" w:eastAsia="Arial" w:hAnsi="Arial" w:cs="Arial"/>
        </w:rPr>
      </w:pPr>
    </w:p>
    <w:p w:rsidR="00A24A76" w:rsidRDefault="00A63AFC" w:rsidP="00D85621">
      <w:pPr>
        <w:tabs>
          <w:tab w:val="num" w:pos="426"/>
        </w:tabs>
        <w:ind w:left="426" w:hanging="426"/>
        <w:rPr>
          <w:rFonts w:ascii="Arial" w:eastAsia="Arial" w:hAnsi="Arial" w:cs="Arial"/>
        </w:rPr>
      </w:pPr>
    </w:p>
    <w:p w:rsidR="00A24A76" w:rsidRDefault="00A63AFC" w:rsidP="00D85621">
      <w:pPr>
        <w:tabs>
          <w:tab w:val="num" w:pos="426"/>
        </w:tabs>
        <w:ind w:left="426" w:hanging="426"/>
        <w:rPr>
          <w:rFonts w:ascii="Arial" w:eastAsia="Arial" w:hAnsi="Arial" w:cs="Arial"/>
        </w:rPr>
      </w:pPr>
    </w:p>
    <w:p w:rsidR="00A24A76" w:rsidRPr="00410C09" w:rsidRDefault="00A63AFC" w:rsidP="00D85621">
      <w:pPr>
        <w:tabs>
          <w:tab w:val="num" w:pos="426"/>
        </w:tabs>
        <w:ind w:left="426" w:hanging="426"/>
        <w:rPr>
          <w:rFonts w:ascii="Arial" w:eastAsia="Arial" w:hAnsi="Arial" w:cs="Arial"/>
        </w:rPr>
      </w:pPr>
    </w:p>
    <w:p w:rsidR="00D85621" w:rsidRPr="00410C09" w:rsidRDefault="00A63AFC" w:rsidP="00D85621">
      <w:pPr>
        <w:tabs>
          <w:tab w:val="num" w:pos="426"/>
        </w:tabs>
        <w:ind w:left="426" w:hanging="426"/>
        <w:rPr>
          <w:rFonts w:ascii="Arial" w:eastAsia="Arial" w:hAnsi="Arial" w:cs="Arial"/>
        </w:rPr>
      </w:pPr>
    </w:p>
    <w:p w:rsidR="005A4892" w:rsidRPr="00696E1B" w:rsidRDefault="005E55A3" w:rsidP="005A4892">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00FF10B3">
        <w:rPr>
          <w:rFonts w:ascii="Arial" w:eastAsia="Arial" w:hAnsi="Arial" w:cs="Arial"/>
          <w:bCs/>
          <w:i/>
          <w:sz w:val="16"/>
          <w:szCs w:val="16"/>
        </w:rPr>
        <w:t xml:space="preserve">: Luďka Kašparová, dne </w:t>
      </w:r>
      <w:proofErr w:type="gramStart"/>
      <w:r w:rsidR="00FF10B3">
        <w:rPr>
          <w:rFonts w:ascii="Arial" w:eastAsia="Arial" w:hAnsi="Arial" w:cs="Arial"/>
          <w:bCs/>
          <w:i/>
          <w:sz w:val="16"/>
          <w:szCs w:val="16"/>
        </w:rPr>
        <w:t>22.6.2016</w:t>
      </w:r>
      <w:proofErr w:type="gramEnd"/>
    </w:p>
    <w:sectPr w:rsidR="005A4892" w:rsidRPr="00696E1B" w:rsidSect="00A5397D">
      <w:headerReference w:type="default" r:id="rId10"/>
      <w:footerReference w:type="default" r:id="rId11"/>
      <w:headerReference w:type="first" r:id="rId12"/>
      <w:footerReference w:type="first" r:id="rId13"/>
      <w:pgSz w:w="11906" w:h="16838"/>
      <w:pgMar w:top="1418"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31" w:rsidRDefault="005E55A3">
      <w:pPr>
        <w:spacing w:line="240" w:lineRule="auto"/>
      </w:pPr>
      <w:r>
        <w:separator/>
      </w:r>
    </w:p>
  </w:endnote>
  <w:endnote w:type="continuationSeparator" w:id="0">
    <w:p w:rsidR="00241831" w:rsidRDefault="005E5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726887" w:rsidRDefault="005E55A3" w:rsidP="00976900">
        <w:pPr>
          <w:pStyle w:val="Zpat"/>
          <w:spacing w:before="240"/>
          <w:jc w:val="center"/>
        </w:pPr>
        <w:proofErr w:type="gramStart"/>
        <w:r w:rsidRPr="004E71A4">
          <w:rPr>
            <w:rFonts w:ascii="Arial" w:hAnsi="Arial" w:cs="Arial"/>
            <w:sz w:val="16"/>
            <w:szCs w:val="16"/>
          </w:rPr>
          <w:t xml:space="preserve">Stránka </w:t>
        </w:r>
        <w:proofErr w:type="gramEnd"/>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A63AFC">
          <w:rPr>
            <w:rFonts w:ascii="Arial" w:hAnsi="Arial" w:cs="Arial"/>
            <w:noProof/>
            <w:sz w:val="16"/>
            <w:szCs w:val="16"/>
          </w:rPr>
          <w:t>7</w:t>
        </w:r>
        <w:r>
          <w:rPr>
            <w:rFonts w:ascii="Arial" w:hAnsi="Arial" w:cs="Arial"/>
            <w:sz w:val="16"/>
            <w:szCs w:val="16"/>
          </w:rPr>
          <w:fldChar w:fldCharType="end"/>
        </w:r>
        <w:proofErr w:type="gramStart"/>
        <w:r w:rsidRPr="004E71A4">
          <w:rPr>
            <w:rFonts w:ascii="Arial" w:hAnsi="Arial" w:cs="Arial"/>
            <w:sz w:val="16"/>
            <w:szCs w:val="16"/>
          </w:rPr>
          <w:t xml:space="preserve"> z </w:t>
        </w:r>
        <w:proofErr w:type="gramEnd"/>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A63AFC">
          <w:rPr>
            <w:rFonts w:ascii="Arial" w:hAnsi="Arial" w:cs="Arial"/>
            <w:noProof/>
            <w:sz w:val="16"/>
            <w:szCs w:val="16"/>
          </w:rPr>
          <w:t>7</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Default="00A63AFC" w:rsidP="00232C23">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31" w:rsidRDefault="005E55A3">
      <w:pPr>
        <w:spacing w:line="240" w:lineRule="auto"/>
      </w:pPr>
      <w:r>
        <w:separator/>
      </w:r>
    </w:p>
  </w:footnote>
  <w:footnote w:type="continuationSeparator" w:id="0">
    <w:p w:rsidR="00241831" w:rsidRDefault="005E55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Pr="00185D8D" w:rsidRDefault="00A5397D" w:rsidP="00412856">
    <w:pPr>
      <w:pStyle w:val="Zhlav"/>
      <w:jc w:val="right"/>
      <w:rPr>
        <w:rFonts w:ascii="Arial" w:hAnsi="Arial" w:cs="Arial"/>
        <w:sz w:val="20"/>
        <w:szCs w:val="20"/>
      </w:rPr>
    </w:pPr>
    <w:r>
      <w:rPr>
        <w:rFonts w:ascii="Arial" w:hAnsi="Arial" w:cs="Arial"/>
        <w:sz w:val="20"/>
        <w:szCs w:val="20"/>
      </w:rPr>
      <w:t>S869</w:t>
    </w:r>
    <w:r w:rsidR="005E55A3" w:rsidRPr="00185D8D">
      <w:rPr>
        <w:rFonts w:ascii="Arial" w:hAnsi="Arial" w:cs="Arial"/>
        <w:sz w:val="20"/>
        <w:szCs w:val="20"/>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Pr="004847C0" w:rsidRDefault="00A63AFC" w:rsidP="004847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19A8C982">
      <w:start w:val="1"/>
      <w:numFmt w:val="bullet"/>
      <w:lvlText w:val=""/>
      <w:lvlJc w:val="left"/>
      <w:pPr>
        <w:tabs>
          <w:tab w:val="num" w:pos="720"/>
        </w:tabs>
        <w:ind w:left="720" w:hanging="360"/>
      </w:pPr>
      <w:rPr>
        <w:rFonts w:ascii="Symbol" w:hAnsi="Symbol" w:cs="Symbol" w:hint="default"/>
      </w:rPr>
    </w:lvl>
    <w:lvl w:ilvl="1" w:tplc="1FF8E7CA">
      <w:start w:val="1"/>
      <w:numFmt w:val="bullet"/>
      <w:lvlText w:val="o"/>
      <w:lvlJc w:val="left"/>
      <w:pPr>
        <w:tabs>
          <w:tab w:val="num" w:pos="1440"/>
        </w:tabs>
        <w:ind w:left="1440" w:hanging="360"/>
      </w:pPr>
      <w:rPr>
        <w:rFonts w:ascii="Courier New" w:hAnsi="Courier New" w:cs="Courier New" w:hint="default"/>
      </w:rPr>
    </w:lvl>
    <w:lvl w:ilvl="2" w:tplc="AC606F3E">
      <w:start w:val="1"/>
      <w:numFmt w:val="bullet"/>
      <w:lvlText w:val=""/>
      <w:lvlJc w:val="left"/>
      <w:pPr>
        <w:tabs>
          <w:tab w:val="num" w:pos="2160"/>
        </w:tabs>
        <w:ind w:left="2160" w:hanging="360"/>
      </w:pPr>
      <w:rPr>
        <w:rFonts w:ascii="Wingdings" w:hAnsi="Wingdings" w:cs="Wingdings" w:hint="default"/>
      </w:rPr>
    </w:lvl>
    <w:lvl w:ilvl="3" w:tplc="3988A64C">
      <w:start w:val="1"/>
      <w:numFmt w:val="bullet"/>
      <w:lvlText w:val=""/>
      <w:lvlJc w:val="left"/>
      <w:pPr>
        <w:tabs>
          <w:tab w:val="num" w:pos="2880"/>
        </w:tabs>
        <w:ind w:left="2880" w:hanging="360"/>
      </w:pPr>
      <w:rPr>
        <w:rFonts w:ascii="Symbol" w:hAnsi="Symbol" w:cs="Symbol" w:hint="default"/>
      </w:rPr>
    </w:lvl>
    <w:lvl w:ilvl="4" w:tplc="4E20B362">
      <w:start w:val="1"/>
      <w:numFmt w:val="bullet"/>
      <w:lvlText w:val="o"/>
      <w:lvlJc w:val="left"/>
      <w:pPr>
        <w:tabs>
          <w:tab w:val="num" w:pos="3600"/>
        </w:tabs>
        <w:ind w:left="3600" w:hanging="360"/>
      </w:pPr>
      <w:rPr>
        <w:rFonts w:ascii="Courier New" w:hAnsi="Courier New" w:cs="Courier New" w:hint="default"/>
      </w:rPr>
    </w:lvl>
    <w:lvl w:ilvl="5" w:tplc="2E2C9842">
      <w:start w:val="1"/>
      <w:numFmt w:val="bullet"/>
      <w:lvlText w:val=""/>
      <w:lvlJc w:val="left"/>
      <w:pPr>
        <w:tabs>
          <w:tab w:val="num" w:pos="4320"/>
        </w:tabs>
        <w:ind w:left="4320" w:hanging="360"/>
      </w:pPr>
      <w:rPr>
        <w:rFonts w:ascii="Wingdings" w:hAnsi="Wingdings" w:cs="Wingdings" w:hint="default"/>
      </w:rPr>
    </w:lvl>
    <w:lvl w:ilvl="6" w:tplc="C0CCC996">
      <w:start w:val="1"/>
      <w:numFmt w:val="bullet"/>
      <w:lvlText w:val=""/>
      <w:lvlJc w:val="left"/>
      <w:pPr>
        <w:tabs>
          <w:tab w:val="num" w:pos="5040"/>
        </w:tabs>
        <w:ind w:left="5040" w:hanging="360"/>
      </w:pPr>
      <w:rPr>
        <w:rFonts w:ascii="Symbol" w:hAnsi="Symbol" w:cs="Symbol" w:hint="default"/>
      </w:rPr>
    </w:lvl>
    <w:lvl w:ilvl="7" w:tplc="128A8C64">
      <w:start w:val="1"/>
      <w:numFmt w:val="bullet"/>
      <w:lvlText w:val="o"/>
      <w:lvlJc w:val="left"/>
      <w:pPr>
        <w:tabs>
          <w:tab w:val="num" w:pos="5760"/>
        </w:tabs>
        <w:ind w:left="5760" w:hanging="360"/>
      </w:pPr>
      <w:rPr>
        <w:rFonts w:ascii="Courier New" w:hAnsi="Courier New" w:cs="Courier New" w:hint="default"/>
      </w:rPr>
    </w:lvl>
    <w:lvl w:ilvl="8" w:tplc="794E0AC0">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92C455E"/>
    <w:multiLevelType w:val="multilevel"/>
    <w:tmpl w:val="F880123A"/>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0">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2D45F5"/>
    <w:multiLevelType w:val="hybridMultilevel"/>
    <w:tmpl w:val="348EA4A2"/>
    <w:lvl w:ilvl="0" w:tplc="6E10BA66">
      <w:start w:val="1"/>
      <w:numFmt w:val="bullet"/>
      <w:lvlText w:val=""/>
      <w:lvlJc w:val="left"/>
      <w:pPr>
        <w:tabs>
          <w:tab w:val="num" w:pos="360"/>
        </w:tabs>
        <w:ind w:left="341" w:hanging="341"/>
      </w:pPr>
      <w:rPr>
        <w:rFonts w:ascii="Symbol" w:hAnsi="Symbol" w:cs="Symbol" w:hint="default"/>
        <w:color w:val="auto"/>
      </w:rPr>
    </w:lvl>
    <w:lvl w:ilvl="1" w:tplc="755E1070">
      <w:start w:val="1"/>
      <w:numFmt w:val="bullet"/>
      <w:lvlText w:val="o"/>
      <w:lvlJc w:val="left"/>
      <w:pPr>
        <w:tabs>
          <w:tab w:val="num" w:pos="1440"/>
        </w:tabs>
        <w:ind w:left="1440" w:hanging="360"/>
      </w:pPr>
      <w:rPr>
        <w:rFonts w:ascii="Courier New" w:hAnsi="Courier New" w:cs="Courier New" w:hint="default"/>
      </w:rPr>
    </w:lvl>
    <w:lvl w:ilvl="2" w:tplc="F5DEF294">
      <w:start w:val="1"/>
      <w:numFmt w:val="bullet"/>
      <w:lvlText w:val=""/>
      <w:lvlJc w:val="left"/>
      <w:pPr>
        <w:tabs>
          <w:tab w:val="num" w:pos="2160"/>
        </w:tabs>
        <w:ind w:left="2160" w:hanging="360"/>
      </w:pPr>
      <w:rPr>
        <w:rFonts w:ascii="Wingdings" w:hAnsi="Wingdings" w:cs="Wingdings" w:hint="default"/>
      </w:rPr>
    </w:lvl>
    <w:lvl w:ilvl="3" w:tplc="9B6E7C2C">
      <w:start w:val="1"/>
      <w:numFmt w:val="bullet"/>
      <w:lvlText w:val=""/>
      <w:lvlJc w:val="left"/>
      <w:pPr>
        <w:tabs>
          <w:tab w:val="num" w:pos="2880"/>
        </w:tabs>
        <w:ind w:left="2880" w:hanging="360"/>
      </w:pPr>
      <w:rPr>
        <w:rFonts w:ascii="Symbol" w:hAnsi="Symbol" w:cs="Symbol" w:hint="default"/>
      </w:rPr>
    </w:lvl>
    <w:lvl w:ilvl="4" w:tplc="333E4A98">
      <w:start w:val="1"/>
      <w:numFmt w:val="bullet"/>
      <w:lvlText w:val="o"/>
      <w:lvlJc w:val="left"/>
      <w:pPr>
        <w:tabs>
          <w:tab w:val="num" w:pos="3600"/>
        </w:tabs>
        <w:ind w:left="3600" w:hanging="360"/>
      </w:pPr>
      <w:rPr>
        <w:rFonts w:ascii="Courier New" w:hAnsi="Courier New" w:cs="Courier New" w:hint="default"/>
      </w:rPr>
    </w:lvl>
    <w:lvl w:ilvl="5" w:tplc="394A308E">
      <w:start w:val="1"/>
      <w:numFmt w:val="bullet"/>
      <w:lvlText w:val=""/>
      <w:lvlJc w:val="left"/>
      <w:pPr>
        <w:tabs>
          <w:tab w:val="num" w:pos="4320"/>
        </w:tabs>
        <w:ind w:left="4320" w:hanging="360"/>
      </w:pPr>
      <w:rPr>
        <w:rFonts w:ascii="Wingdings" w:hAnsi="Wingdings" w:cs="Wingdings" w:hint="default"/>
      </w:rPr>
    </w:lvl>
    <w:lvl w:ilvl="6" w:tplc="310E3DE2">
      <w:start w:val="1"/>
      <w:numFmt w:val="bullet"/>
      <w:lvlText w:val=""/>
      <w:lvlJc w:val="left"/>
      <w:pPr>
        <w:tabs>
          <w:tab w:val="num" w:pos="5040"/>
        </w:tabs>
        <w:ind w:left="5040" w:hanging="360"/>
      </w:pPr>
      <w:rPr>
        <w:rFonts w:ascii="Symbol" w:hAnsi="Symbol" w:cs="Symbol" w:hint="default"/>
      </w:rPr>
    </w:lvl>
    <w:lvl w:ilvl="7" w:tplc="9AF654F0">
      <w:start w:val="1"/>
      <w:numFmt w:val="bullet"/>
      <w:lvlText w:val="o"/>
      <w:lvlJc w:val="left"/>
      <w:pPr>
        <w:tabs>
          <w:tab w:val="num" w:pos="5760"/>
        </w:tabs>
        <w:ind w:left="5760" w:hanging="360"/>
      </w:pPr>
      <w:rPr>
        <w:rFonts w:ascii="Courier New" w:hAnsi="Courier New" w:cs="Courier New" w:hint="default"/>
      </w:rPr>
    </w:lvl>
    <w:lvl w:ilvl="8" w:tplc="D9F89E8C">
      <w:start w:val="1"/>
      <w:numFmt w:val="bullet"/>
      <w:lvlText w:val=""/>
      <w:lvlJc w:val="left"/>
      <w:pPr>
        <w:tabs>
          <w:tab w:val="num" w:pos="6480"/>
        </w:tabs>
        <w:ind w:left="6480" w:hanging="360"/>
      </w:pPr>
      <w:rPr>
        <w:rFonts w:ascii="Wingdings" w:hAnsi="Wingdings" w:cs="Wingdings" w:hint="default"/>
      </w:rPr>
    </w:lvl>
  </w:abstractNum>
  <w:abstractNum w:abstractNumId="22">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1"/>
  </w:num>
  <w:num w:numId="2">
    <w:abstractNumId w:val="25"/>
  </w:num>
  <w:num w:numId="3">
    <w:abstractNumId w:val="4"/>
  </w:num>
  <w:num w:numId="4">
    <w:abstractNumId w:val="7"/>
  </w:num>
  <w:num w:numId="5">
    <w:abstractNumId w:val="8"/>
  </w:num>
  <w:num w:numId="6">
    <w:abstractNumId w:val="18"/>
  </w:num>
  <w:num w:numId="7">
    <w:abstractNumId w:val="29"/>
  </w:num>
  <w:num w:numId="8">
    <w:abstractNumId w:val="22"/>
  </w:num>
  <w:num w:numId="9">
    <w:abstractNumId w:val="2"/>
  </w:num>
  <w:num w:numId="10">
    <w:abstractNumId w:val="3"/>
  </w:num>
  <w:num w:numId="11">
    <w:abstractNumId w:val="19"/>
  </w:num>
  <w:num w:numId="12">
    <w:abstractNumId w:val="34"/>
  </w:num>
  <w:num w:numId="13">
    <w:abstractNumId w:val="20"/>
  </w:num>
  <w:num w:numId="14">
    <w:abstractNumId w:val="16"/>
  </w:num>
  <w:num w:numId="15">
    <w:abstractNumId w:val="26"/>
  </w:num>
  <w:num w:numId="16">
    <w:abstractNumId w:val="5"/>
  </w:num>
  <w:num w:numId="17">
    <w:abstractNumId w:val="33"/>
  </w:num>
  <w:num w:numId="18">
    <w:abstractNumId w:val="28"/>
  </w:num>
  <w:num w:numId="19">
    <w:abstractNumId w:val="15"/>
  </w:num>
  <w:num w:numId="20">
    <w:abstractNumId w:val="14"/>
  </w:num>
  <w:num w:numId="21">
    <w:abstractNumId w:val="24"/>
  </w:num>
  <w:num w:numId="22">
    <w:abstractNumId w:val="27"/>
  </w:num>
  <w:num w:numId="23">
    <w:abstractNumId w:val="1"/>
  </w:num>
  <w:num w:numId="24">
    <w:abstractNumId w:val="6"/>
  </w:num>
  <w:num w:numId="25">
    <w:abstractNumId w:val="11"/>
  </w:num>
  <w:num w:numId="26">
    <w:abstractNumId w:val="30"/>
  </w:num>
  <w:num w:numId="27">
    <w:abstractNumId w:val="23"/>
  </w:num>
  <w:num w:numId="28">
    <w:abstractNumId w:val="32"/>
  </w:num>
  <w:num w:numId="29">
    <w:abstractNumId w:val="12"/>
  </w:num>
  <w:num w:numId="30">
    <w:abstractNumId w:val="35"/>
  </w:num>
  <w:num w:numId="31">
    <w:abstractNumId w:val="31"/>
  </w:num>
  <w:num w:numId="32">
    <w:abstractNumId w:val="9"/>
  </w:num>
  <w:num w:numId="33">
    <w:abstractNumId w:val="13"/>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C3"/>
    <w:rsid w:val="00024344"/>
    <w:rsid w:val="001A50AC"/>
    <w:rsid w:val="001F70C3"/>
    <w:rsid w:val="00241831"/>
    <w:rsid w:val="0036623F"/>
    <w:rsid w:val="003C6CE9"/>
    <w:rsid w:val="004A5345"/>
    <w:rsid w:val="004F5C3D"/>
    <w:rsid w:val="005E55A3"/>
    <w:rsid w:val="006B49D9"/>
    <w:rsid w:val="00711BE3"/>
    <w:rsid w:val="009E4101"/>
    <w:rsid w:val="00A5397D"/>
    <w:rsid w:val="00A63AFC"/>
    <w:rsid w:val="00B07867"/>
    <w:rsid w:val="00FF1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jt@telecom.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8721C2C5.dotm</Template>
  <TotalTime>85</TotalTime>
  <Pages>7</Pages>
  <Words>2968</Words>
  <Characters>16839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19768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Luďka Kašparová</cp:lastModifiedBy>
  <cp:revision>16</cp:revision>
  <cp:lastPrinted>2016-06-24T07:19:00Z</cp:lastPrinted>
  <dcterms:created xsi:type="dcterms:W3CDTF">2016-06-22T10:50:00Z</dcterms:created>
  <dcterms:modified xsi:type="dcterms:W3CDTF">2016-06-24T07:27:00Z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3120623</vt:lpwstr>
  </property>
</Properties>
</file>