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9A5" w:rsidRDefault="008965EA" w:rsidP="007903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color w:val="383800"/>
          <w:sz w:val="38"/>
          <w:szCs w:val="38"/>
        </w:rPr>
      </w:pPr>
      <w:r>
        <w:rPr>
          <w:color w:val="383800"/>
          <w:sz w:val="38"/>
          <w:szCs w:val="38"/>
        </w:rPr>
        <w:t>KUPNÍ SMLOUVA</w:t>
      </w:r>
    </w:p>
    <w:p w:rsidR="000449A5" w:rsidRDefault="00896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uzavřená podle § 2079 a násl. zák. 89/2012 Sb. občanského zákoníku, ve znění</w:t>
      </w:r>
    </w:p>
    <w:p w:rsidR="000449A5" w:rsidRDefault="00896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pozdějších předpisů</w:t>
      </w:r>
    </w:p>
    <w:p w:rsidR="000449A5" w:rsidRDefault="00896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Níže označené smluvní strany---</w:t>
      </w:r>
    </w:p>
    <w:p w:rsidR="000449A5" w:rsidRDefault="00896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ZŠ a MŠ Frýdek-Místek, Lískovec se sídlem Frýdek-Místek, Lískovec, K Sedlištím 320, PSČ 738 01 osoba oprávněna jednat: Mgr. Libor Kvapil, ředitel</w:t>
      </w:r>
    </w:p>
    <w:p w:rsidR="000449A5" w:rsidRDefault="00896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IČ: 68157801</w:t>
      </w:r>
    </w:p>
    <w:p w:rsidR="000449A5" w:rsidRDefault="00896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tel.: 602 525 659</w:t>
      </w:r>
    </w:p>
    <w:p w:rsidR="000449A5" w:rsidRDefault="00896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i</w:t>
      </w:r>
    </w:p>
    <w:p w:rsidR="000449A5" w:rsidRDefault="00896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dále jen kupující</w:t>
      </w:r>
    </w:p>
    <w:p w:rsidR="000449A5" w:rsidRDefault="00896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TINT s. r. o.</w:t>
      </w:r>
    </w:p>
    <w:p w:rsidR="000449A5" w:rsidRDefault="00896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se sídlem Riegrova 832; 738 01 Frýdek-Místek,</w:t>
      </w:r>
    </w:p>
    <w:p w:rsidR="000449A5" w:rsidRDefault="00896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jejímž jménem jedná Pavel Mohyla, jednatel</w:t>
      </w:r>
    </w:p>
    <w:p w:rsidR="000449A5" w:rsidRDefault="00896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IČ: 633 23 966</w:t>
      </w:r>
    </w:p>
    <w:p w:rsidR="000449A5" w:rsidRDefault="00896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DIČ: CZ63323966</w:t>
      </w:r>
    </w:p>
    <w:p w:rsidR="000449A5" w:rsidRDefault="00896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</w:rPr>
      </w:pPr>
      <w:r>
        <w:rPr>
          <w:color w:val="000000"/>
        </w:rPr>
        <w:t>zapsána v obchodním rejstříku vedeném Krajským/městským soudem v Ostravě</w:t>
      </w:r>
    </w:p>
    <w:p w:rsidR="000449A5" w:rsidRDefault="00896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pod </w:t>
      </w:r>
      <w:proofErr w:type="spellStart"/>
      <w:r>
        <w:rPr>
          <w:color w:val="000000"/>
          <w:sz w:val="32"/>
          <w:szCs w:val="32"/>
        </w:rPr>
        <w:t>sp</w:t>
      </w:r>
      <w:proofErr w:type="spellEnd"/>
      <w:r>
        <w:rPr>
          <w:color w:val="000000"/>
          <w:sz w:val="32"/>
          <w:szCs w:val="32"/>
        </w:rPr>
        <w:t>. zn. Oddíl C vložka 13356</w:t>
      </w:r>
    </w:p>
    <w:p w:rsidR="000449A5" w:rsidRDefault="00896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Č. účtu: 191624835/0300</w:t>
      </w:r>
    </w:p>
    <w:p w:rsidR="000449A5" w:rsidRDefault="00896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</w:rPr>
      </w:pPr>
      <w:r>
        <w:rPr>
          <w:color w:val="000000"/>
        </w:rPr>
        <w:t>Tel: 558 628 898</w:t>
      </w:r>
    </w:p>
    <w:p w:rsidR="000449A5" w:rsidRDefault="00896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E-mail: tint@tint.cz</w:t>
      </w:r>
    </w:p>
    <w:p w:rsidR="000449A5" w:rsidRDefault="00896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1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dále jen prodávající kupující a prodávající dále jen smluvní strany</w:t>
      </w:r>
    </w:p>
    <w:p w:rsidR="000449A5" w:rsidRDefault="00896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uzavírají níže uvedeného dne, měsíce a roku, podle § 2079 a násl. zák. č. 89/2012 Sb., Občanského zákoníku ve znění pozdějších předpisů tuto kupní smlouvu k veřejné zakázce „Pořízení výpočetní techniky pro ZŠ a MŠ Frýdek-Místek, Lískovec" následujícího znění a obsahu (dále jen smlouva).</w:t>
      </w:r>
    </w:p>
    <w:p w:rsidR="000449A5" w:rsidRDefault="00896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Strana 1 (celkem 6)</w:t>
      </w:r>
    </w:p>
    <w:p w:rsidR="000449A5" w:rsidRDefault="00896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313100"/>
          <w:sz w:val="26"/>
          <w:szCs w:val="26"/>
        </w:rPr>
      </w:pPr>
      <w:r>
        <w:br w:type="page"/>
      </w:r>
      <w:r>
        <w:rPr>
          <w:color w:val="313100"/>
          <w:sz w:val="26"/>
          <w:szCs w:val="26"/>
        </w:rPr>
        <w:lastRenderedPageBreak/>
        <w:t>článek 1</w:t>
      </w:r>
    </w:p>
    <w:p w:rsidR="000449A5" w:rsidRDefault="00896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color w:val="373700"/>
          <w:sz w:val="26"/>
          <w:szCs w:val="26"/>
        </w:rPr>
      </w:pPr>
      <w:r>
        <w:rPr>
          <w:color w:val="373700"/>
          <w:sz w:val="26"/>
          <w:szCs w:val="26"/>
        </w:rPr>
        <w:t>PŘEDMĚT SMLOUVY 1. Předmětem plnění veřejné zakázky je dodávka nových (nepoužitých,</w:t>
      </w:r>
    </w:p>
    <w:p w:rsidR="000449A5" w:rsidRDefault="00896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313100"/>
        </w:rPr>
      </w:pPr>
      <w:r>
        <w:rPr>
          <w:color w:val="313100"/>
        </w:rPr>
        <w:t xml:space="preserve">nerepasovaných): 4 PC sestav včetně operačního systému, myší a klávesnic, 4 monitorů, 1 projektoru, 1 </w:t>
      </w:r>
      <w:proofErr w:type="spellStart"/>
      <w:r>
        <w:rPr>
          <w:color w:val="313100"/>
        </w:rPr>
        <w:t>routeru</w:t>
      </w:r>
      <w:proofErr w:type="spellEnd"/>
      <w:r>
        <w:rPr>
          <w:color w:val="313100"/>
        </w:rPr>
        <w:t>, 4 síťových přepínačů,</w:t>
      </w:r>
    </w:p>
    <w:p w:rsidR="000449A5" w:rsidRDefault="00896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353500"/>
          <w:sz w:val="24"/>
          <w:szCs w:val="24"/>
        </w:rPr>
      </w:pPr>
      <w:r>
        <w:rPr>
          <w:color w:val="353500"/>
          <w:sz w:val="24"/>
          <w:szCs w:val="24"/>
        </w:rPr>
        <w:t xml:space="preserve">které je podrobně specifikováno v příloze č. 1 této smlouvy - Specifikace předmětu dodávky, a to názvem a typem výrobku, včetně technických parametrů odpovídajících alespoň minimální úrovni technických parametrů obsaženým v zadávací dokumentaci kupujícího k veřejné </w:t>
      </w:r>
      <w:proofErr w:type="gramStart"/>
      <w:r>
        <w:rPr>
          <w:color w:val="353500"/>
          <w:sz w:val="24"/>
          <w:szCs w:val="24"/>
        </w:rPr>
        <w:t>zakázce ,,Pořízení</w:t>
      </w:r>
      <w:proofErr w:type="gramEnd"/>
      <w:r>
        <w:rPr>
          <w:color w:val="353500"/>
          <w:sz w:val="24"/>
          <w:szCs w:val="24"/>
        </w:rPr>
        <w:t xml:space="preserve"> výpočetní techniky pro ZŠ a MŠ Frýdek-Místek, Lískovec“.</w:t>
      </w:r>
    </w:p>
    <w:p w:rsidR="000449A5" w:rsidRDefault="00896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313100"/>
          <w:sz w:val="24"/>
          <w:szCs w:val="24"/>
        </w:rPr>
      </w:pPr>
      <w:r>
        <w:rPr>
          <w:color w:val="313100"/>
          <w:sz w:val="24"/>
          <w:szCs w:val="24"/>
        </w:rPr>
        <w:t>2. Kupující se zavazuje zaplatit smluvenou cenu za dodání zboží.</w:t>
      </w:r>
    </w:p>
    <w:p w:rsidR="000449A5" w:rsidRDefault="00896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393900"/>
        </w:rPr>
      </w:pPr>
      <w:r>
        <w:rPr>
          <w:color w:val="393900"/>
        </w:rPr>
        <w:t>3. Součástí dodávky zboží je i dodání dokladů potřebných pro užívání předmětu koupě</w:t>
      </w:r>
    </w:p>
    <w:p w:rsidR="000449A5" w:rsidRDefault="00896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2F2F00"/>
          <w:sz w:val="24"/>
          <w:szCs w:val="24"/>
        </w:rPr>
      </w:pPr>
      <w:r>
        <w:rPr>
          <w:color w:val="2F2F00"/>
          <w:sz w:val="24"/>
          <w:szCs w:val="24"/>
        </w:rPr>
        <w:t>(manuály, prohlášení o shodě v českém jazyce apod.)</w:t>
      </w:r>
    </w:p>
    <w:p w:rsidR="000449A5" w:rsidRDefault="00896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393900"/>
          <w:sz w:val="26"/>
          <w:szCs w:val="26"/>
        </w:rPr>
      </w:pPr>
      <w:r>
        <w:rPr>
          <w:color w:val="393900"/>
          <w:sz w:val="26"/>
          <w:szCs w:val="26"/>
        </w:rPr>
        <w:t>4. Prodávající potvrzuje, že se v plném rozsahu seznámil s rozsahem a povahou</w:t>
      </w:r>
    </w:p>
    <w:p w:rsidR="000449A5" w:rsidRDefault="00896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353500"/>
          <w:sz w:val="24"/>
          <w:szCs w:val="24"/>
        </w:rPr>
      </w:pPr>
      <w:r>
        <w:rPr>
          <w:color w:val="353500"/>
          <w:sz w:val="24"/>
          <w:szCs w:val="24"/>
        </w:rPr>
        <w:t>zakázky, že mu jsou známy veškeré technické, kvalitativní a jiné podmínky nezbytné k úplné a kompletní realizaci zakázky a že disponuje takovými kapacitami a odbornými znalostmi, které jsou k provedení zakázky nezbytné.</w:t>
      </w:r>
    </w:p>
    <w:p w:rsidR="000449A5" w:rsidRDefault="00896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232300"/>
          <w:sz w:val="24"/>
          <w:szCs w:val="24"/>
        </w:rPr>
      </w:pPr>
      <w:r>
        <w:rPr>
          <w:color w:val="232300"/>
          <w:sz w:val="24"/>
          <w:szCs w:val="24"/>
        </w:rPr>
        <w:t>5. Splněním předmětu plnění dle této smlouvy se rozumí bezvadné provedení všech</w:t>
      </w:r>
    </w:p>
    <w:p w:rsidR="000449A5" w:rsidRDefault="00896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353500"/>
        </w:rPr>
      </w:pPr>
      <w:r>
        <w:rPr>
          <w:color w:val="353500"/>
        </w:rPr>
        <w:t>dodávek dle této smlouvy ve znění případných změn a doplňků, podepsání zápisu o předání a převzetí dodávky.</w:t>
      </w:r>
    </w:p>
    <w:p w:rsidR="000449A5" w:rsidRDefault="00896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color w:val="3F3F00"/>
          <w:sz w:val="34"/>
          <w:szCs w:val="34"/>
        </w:rPr>
      </w:pPr>
      <w:r>
        <w:rPr>
          <w:color w:val="3F3F00"/>
          <w:sz w:val="34"/>
          <w:szCs w:val="34"/>
        </w:rPr>
        <w:t>článek 2 CENA PLNĚNÍ</w:t>
      </w:r>
    </w:p>
    <w:p w:rsidR="000449A5" w:rsidRDefault="00896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2C2C00"/>
          <w:sz w:val="24"/>
          <w:szCs w:val="24"/>
        </w:rPr>
      </w:pPr>
      <w:r>
        <w:rPr>
          <w:color w:val="2C2C00"/>
          <w:sz w:val="24"/>
          <w:szCs w:val="24"/>
        </w:rPr>
        <w:t>1. Kupní cena za zboží je celkem ve výši:</w:t>
      </w:r>
    </w:p>
    <w:p w:rsidR="000449A5" w:rsidRDefault="00896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353500"/>
          <w:sz w:val="26"/>
          <w:szCs w:val="26"/>
        </w:rPr>
      </w:pPr>
      <w:r>
        <w:rPr>
          <w:color w:val="333300"/>
          <w:sz w:val="24"/>
          <w:szCs w:val="24"/>
        </w:rPr>
        <w:t>cena bez DPH -</w:t>
      </w:r>
      <w:r w:rsidR="00C00BE2">
        <w:rPr>
          <w:color w:val="333300"/>
          <w:sz w:val="24"/>
          <w:szCs w:val="24"/>
        </w:rPr>
        <w:tab/>
      </w:r>
      <w:r w:rsidR="00C00BE2">
        <w:rPr>
          <w:color w:val="333300"/>
          <w:sz w:val="24"/>
          <w:szCs w:val="24"/>
        </w:rPr>
        <w:tab/>
      </w:r>
      <w:r w:rsidR="00C00BE2">
        <w:rPr>
          <w:color w:val="333300"/>
          <w:sz w:val="24"/>
          <w:szCs w:val="24"/>
        </w:rPr>
        <w:tab/>
      </w:r>
      <w:r>
        <w:rPr>
          <w:color w:val="353500"/>
          <w:sz w:val="26"/>
          <w:szCs w:val="26"/>
        </w:rPr>
        <w:t>119 000,- Kč</w:t>
      </w:r>
    </w:p>
    <w:p w:rsidR="000449A5" w:rsidRDefault="00896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313100"/>
        </w:rPr>
      </w:pPr>
      <w:r>
        <w:rPr>
          <w:color w:val="323200"/>
          <w:sz w:val="24"/>
          <w:szCs w:val="24"/>
        </w:rPr>
        <w:t>slovy -</w:t>
      </w:r>
      <w:r w:rsidR="00C00BE2">
        <w:rPr>
          <w:color w:val="323200"/>
          <w:sz w:val="24"/>
          <w:szCs w:val="24"/>
        </w:rPr>
        <w:tab/>
      </w:r>
      <w:r w:rsidR="00C00BE2">
        <w:rPr>
          <w:color w:val="323200"/>
          <w:sz w:val="24"/>
          <w:szCs w:val="24"/>
        </w:rPr>
        <w:tab/>
      </w:r>
      <w:r w:rsidR="00C00BE2">
        <w:rPr>
          <w:color w:val="323200"/>
          <w:sz w:val="24"/>
          <w:szCs w:val="24"/>
        </w:rPr>
        <w:tab/>
      </w:r>
      <w:r w:rsidR="00C00BE2">
        <w:rPr>
          <w:color w:val="323200"/>
          <w:sz w:val="24"/>
          <w:szCs w:val="24"/>
        </w:rPr>
        <w:tab/>
      </w:r>
      <w:r w:rsidR="00C00BE2">
        <w:rPr>
          <w:color w:val="323200"/>
          <w:sz w:val="24"/>
          <w:szCs w:val="24"/>
        </w:rPr>
        <w:tab/>
      </w:r>
      <w:proofErr w:type="spellStart"/>
      <w:r>
        <w:rPr>
          <w:color w:val="313100"/>
        </w:rPr>
        <w:t>Jednostodevatenácttisíc</w:t>
      </w:r>
      <w:proofErr w:type="spellEnd"/>
      <w:r>
        <w:rPr>
          <w:color w:val="313100"/>
        </w:rPr>
        <w:t>.</w:t>
      </w:r>
    </w:p>
    <w:p w:rsidR="000449A5" w:rsidRDefault="00896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3A3A00"/>
          <w:sz w:val="28"/>
          <w:szCs w:val="28"/>
        </w:rPr>
      </w:pPr>
      <w:r>
        <w:rPr>
          <w:color w:val="363600"/>
          <w:sz w:val="26"/>
          <w:szCs w:val="26"/>
        </w:rPr>
        <w:t>DPH,</w:t>
      </w:r>
      <w:r w:rsidR="00C00BE2">
        <w:rPr>
          <w:color w:val="363600"/>
          <w:sz w:val="26"/>
          <w:szCs w:val="26"/>
        </w:rPr>
        <w:tab/>
      </w:r>
      <w:r w:rsidR="00C00BE2">
        <w:rPr>
          <w:color w:val="363600"/>
          <w:sz w:val="26"/>
          <w:szCs w:val="26"/>
        </w:rPr>
        <w:tab/>
      </w:r>
      <w:r w:rsidR="00C00BE2">
        <w:rPr>
          <w:color w:val="363600"/>
          <w:sz w:val="26"/>
          <w:szCs w:val="26"/>
        </w:rPr>
        <w:tab/>
      </w:r>
      <w:r w:rsidR="00C00BE2">
        <w:rPr>
          <w:color w:val="363600"/>
          <w:sz w:val="26"/>
          <w:szCs w:val="26"/>
        </w:rPr>
        <w:tab/>
      </w:r>
      <w:r w:rsidR="00C00BE2">
        <w:rPr>
          <w:color w:val="363600"/>
          <w:sz w:val="26"/>
          <w:szCs w:val="26"/>
        </w:rPr>
        <w:tab/>
      </w:r>
      <w:r>
        <w:rPr>
          <w:color w:val="3A3A00"/>
          <w:sz w:val="28"/>
          <w:szCs w:val="28"/>
        </w:rPr>
        <w:t>24 990,- Kč</w:t>
      </w:r>
    </w:p>
    <w:p w:rsidR="000449A5" w:rsidRDefault="00896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6"/>
          <w:szCs w:val="26"/>
        </w:rPr>
      </w:pPr>
      <w:r>
        <w:rPr>
          <w:color w:val="000000"/>
          <w:sz w:val="24"/>
          <w:szCs w:val="24"/>
        </w:rPr>
        <w:t>cena celkem včetně DPH</w:t>
      </w:r>
      <w:r w:rsidR="00C00BE2">
        <w:rPr>
          <w:color w:val="000000"/>
          <w:sz w:val="24"/>
          <w:szCs w:val="24"/>
        </w:rPr>
        <w:tab/>
      </w:r>
      <w:r w:rsidR="00C00BE2">
        <w:rPr>
          <w:color w:val="000000"/>
          <w:sz w:val="24"/>
          <w:szCs w:val="24"/>
        </w:rPr>
        <w:tab/>
      </w:r>
      <w:r>
        <w:rPr>
          <w:color w:val="000000"/>
          <w:sz w:val="26"/>
          <w:szCs w:val="26"/>
        </w:rPr>
        <w:t>143 990,- Kč</w:t>
      </w:r>
    </w:p>
    <w:p w:rsidR="000449A5" w:rsidRDefault="00896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Cena plnění dle návrhu smlouvy je závazná, nejvýše přípustná, obsahující veškeré</w:t>
      </w:r>
    </w:p>
    <w:p w:rsidR="000449A5" w:rsidRDefault="00896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náklady prodávajícího s dodávkou zboží, včetně dopravy do místa plnění a zisku prodávajícího nutné k řádnému plnění v souladu s požadavky kupujícího.</w:t>
      </w:r>
    </w:p>
    <w:p w:rsidR="000449A5" w:rsidRDefault="00896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Rozklad kupní ceny dle jednotkových cen a druhu zboží je uveden v příloze č. 1</w:t>
      </w:r>
    </w:p>
    <w:p w:rsidR="000449A5" w:rsidRDefault="00896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</w:rPr>
      </w:pPr>
      <w:r>
        <w:rPr>
          <w:color w:val="000000"/>
        </w:rPr>
        <w:t>smlouvy.</w:t>
      </w:r>
    </w:p>
    <w:p w:rsidR="000449A5" w:rsidRDefault="00896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Strana 2 (celkem 6)</w:t>
      </w:r>
    </w:p>
    <w:p w:rsidR="000449A5" w:rsidRDefault="00896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color w:val="000000"/>
          <w:sz w:val="34"/>
          <w:szCs w:val="34"/>
        </w:rPr>
      </w:pPr>
      <w:r>
        <w:br w:type="page"/>
      </w:r>
      <w:r>
        <w:rPr>
          <w:color w:val="000000"/>
          <w:sz w:val="34"/>
          <w:szCs w:val="34"/>
        </w:rPr>
        <w:lastRenderedPageBreak/>
        <w:t>článek 3 DOBA, MÍSTO A DALŠÍ PODMÍNKY PLNĚNÍ</w:t>
      </w:r>
    </w:p>
    <w:p w:rsidR="000449A5" w:rsidRDefault="00896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</w:rPr>
      </w:pPr>
      <w:r>
        <w:rPr>
          <w:color w:val="000000"/>
          <w:sz w:val="26"/>
          <w:szCs w:val="26"/>
        </w:rPr>
        <w:t>1. Zboží předá prodávající kupujícímu osobně v sídle kupujícího nejpozději do 30 dnů</w:t>
      </w:r>
      <w:r w:rsidR="00C00BE2">
        <w:rPr>
          <w:color w:val="000000"/>
          <w:sz w:val="26"/>
          <w:szCs w:val="26"/>
        </w:rPr>
        <w:t xml:space="preserve"> </w:t>
      </w:r>
      <w:r>
        <w:rPr>
          <w:color w:val="000000"/>
        </w:rPr>
        <w:t>od uzavření smlouvy.</w:t>
      </w:r>
    </w:p>
    <w:p w:rsidR="000449A5" w:rsidRDefault="00896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Způsob předání - dodavatel v místě plnění svými silami a na vlastní náklady</w:t>
      </w:r>
    </w:p>
    <w:p w:rsidR="000449A5" w:rsidRDefault="00896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</w:rPr>
      </w:pPr>
      <w:r>
        <w:rPr>
          <w:color w:val="000000"/>
        </w:rPr>
        <w:t>předvede funkčnost dodaného zboží. (např. u počítačů jejich zapnutím a spuštěním libovolného diagnostického nástroje, z jehož výstupu by byla ověřitelná konfigurace a technické parametry).</w:t>
      </w:r>
    </w:p>
    <w:p w:rsidR="000449A5" w:rsidRDefault="00896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</w:rPr>
      </w:pPr>
      <w:r>
        <w:rPr>
          <w:color w:val="000000"/>
        </w:rPr>
        <w:t>3. Objednatel neodebere zboží nesplňující požadavky zadání.</w:t>
      </w:r>
    </w:p>
    <w:p w:rsidR="000449A5" w:rsidRDefault="00896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O předání a převzetí zboží bude zhotoven zápis mezi oběma smluvními stranami,</w:t>
      </w:r>
    </w:p>
    <w:p w:rsidR="000449A5" w:rsidRDefault="00896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kterým se potvrdí úplnost dodávky.</w:t>
      </w:r>
    </w:p>
    <w:p w:rsidR="000449A5" w:rsidRDefault="00896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</w:rPr>
      </w:pPr>
      <w:r>
        <w:rPr>
          <w:color w:val="000000"/>
        </w:rPr>
        <w:t>5. Vlastnictví ke zboží nabývá kupující jeho převzetím od prodávajícího stvrzeným dle</w:t>
      </w:r>
    </w:p>
    <w:p w:rsidR="000449A5" w:rsidRDefault="00896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</w:rPr>
      </w:pPr>
      <w:r>
        <w:rPr>
          <w:color w:val="000000"/>
        </w:rPr>
        <w:t>odst. 4 tohoto článku smlouvy.</w:t>
      </w:r>
    </w:p>
    <w:p w:rsidR="000449A5" w:rsidRDefault="00896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článek 4 PLATEBNÍ PODMÍNKY</w:t>
      </w:r>
    </w:p>
    <w:p w:rsidR="000449A5" w:rsidRDefault="00896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Podkladem pro zaplacení bude daňový doklad (faktura), která bude obsahovat</w:t>
      </w:r>
    </w:p>
    <w:p w:rsidR="000449A5" w:rsidRDefault="00896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náležitosti, stanovené daňovými a účetními předpisy.</w:t>
      </w:r>
    </w:p>
    <w:p w:rsidR="000449A5" w:rsidRDefault="00896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Fakturu je prodávající povinen vystavit do 10 dnů od protokolárního předání plnění a</w:t>
      </w:r>
    </w:p>
    <w:p w:rsidR="000449A5" w:rsidRDefault="00896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podpisu zápisu o úplnosti.</w:t>
      </w:r>
    </w:p>
    <w:p w:rsidR="000449A5" w:rsidRDefault="00896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Faktura musí mimo jiné náležitosti obsahovat:</w:t>
      </w:r>
    </w:p>
    <w:p w:rsidR="00C00BE2" w:rsidRDefault="00896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označení platební doklad </w:t>
      </w:r>
      <w:r w:rsidR="00C00BE2">
        <w:rPr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faktura</w:t>
      </w:r>
    </w:p>
    <w:p w:rsidR="000449A5" w:rsidRDefault="00896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- celkovou sjednanou cenu bez DPH - celkovou výši DPH Přílohou faktury bude zápis o předání a převzetí zboží dle článku 3. smlouvy.</w:t>
      </w:r>
    </w:p>
    <w:p w:rsidR="000449A5" w:rsidRDefault="00896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Lhůta splatnosti faktury je 14 dnů od doručení kupujícímu.</w:t>
      </w:r>
    </w:p>
    <w:p w:rsidR="000449A5" w:rsidRDefault="00896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5. Kupující nebude poskytovat zálohy. Platby budou probíhat výhradně v CZK a to</w:t>
      </w:r>
      <w:r w:rsidR="00C00BE2">
        <w:rPr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>bezhotovostním převodem na účet prodávajícího uvedený v záhlaví této smlouvy nebo v daňovém dokladu, pokud bude odlišný; dnem zaplacení se rozumí okamžik odepsání částky z účtu kupujícího.</w:t>
      </w:r>
    </w:p>
    <w:p w:rsidR="000449A5" w:rsidRDefault="00896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Daň z přidané hodnoty bude fakturována ve výši dle právních předpisů platných v</w:t>
      </w:r>
    </w:p>
    <w:p w:rsidR="000449A5" w:rsidRDefault="00896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</w:rPr>
      </w:pPr>
      <w:r>
        <w:rPr>
          <w:color w:val="000000"/>
        </w:rPr>
        <w:t>době dodání zboží.</w:t>
      </w:r>
    </w:p>
    <w:p w:rsidR="000449A5" w:rsidRDefault="00896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článek 5 ZÁRUČNÍ PODMÍNKY</w:t>
      </w:r>
    </w:p>
    <w:p w:rsidR="000449A5" w:rsidRDefault="00896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</w:rPr>
      </w:pPr>
      <w:r>
        <w:rPr>
          <w:color w:val="000000"/>
        </w:rPr>
        <w:t>1. Záruční doba je blíže specifikována u jednotlivých částí plnění dle přílohy Specifikace</w:t>
      </w:r>
    </w:p>
    <w:p w:rsidR="000449A5" w:rsidRDefault="00896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předmětu dodávky.</w:t>
      </w:r>
    </w:p>
    <w:p w:rsidR="000449A5" w:rsidRDefault="00896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Strana 3 (celkem 6)</w:t>
      </w:r>
    </w:p>
    <w:p w:rsidR="000449A5" w:rsidRDefault="00896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353500"/>
          <w:sz w:val="24"/>
          <w:szCs w:val="24"/>
        </w:rPr>
      </w:pPr>
      <w:r>
        <w:br w:type="page"/>
      </w:r>
      <w:r>
        <w:rPr>
          <w:color w:val="353500"/>
          <w:sz w:val="24"/>
          <w:szCs w:val="24"/>
        </w:rPr>
        <w:lastRenderedPageBreak/>
        <w:t>2. Reklamaci lze uplatnit nejpozději do posledního dne záruční lhůty, a to písemně.</w:t>
      </w:r>
    </w:p>
    <w:p w:rsidR="000449A5" w:rsidRDefault="00896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323200"/>
          <w:sz w:val="24"/>
          <w:szCs w:val="24"/>
        </w:rPr>
      </w:pPr>
      <w:r>
        <w:rPr>
          <w:color w:val="323200"/>
          <w:sz w:val="24"/>
          <w:szCs w:val="24"/>
        </w:rPr>
        <w:t>3. Veškeré vady zboží bude kupující povinen uplatnit u prodávajícího bez zbytečného</w:t>
      </w:r>
    </w:p>
    <w:p w:rsidR="000449A5" w:rsidRDefault="00896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9"/>
        <w:rPr>
          <w:color w:val="000000"/>
        </w:rPr>
      </w:pPr>
      <w:r>
        <w:rPr>
          <w:color w:val="000000"/>
        </w:rPr>
        <w:t>odkladu poté, co vadu zjistil, a to formou oznámení obsahujícího specifikaci zjištěné vady. Kupující bude vady oznamovat:</w:t>
      </w:r>
    </w:p>
    <w:p w:rsidR="000449A5" w:rsidRDefault="00896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</w:rPr>
        <w:t>a) do datové schránky:</w:t>
      </w:r>
      <w:r w:rsidR="00C00BE2">
        <w:rPr>
          <w:color w:val="000000"/>
        </w:rPr>
        <w:tab/>
      </w:r>
      <w:r w:rsidR="00C00BE2">
        <w:rPr>
          <w:color w:val="000000"/>
        </w:rPr>
        <w:tab/>
      </w:r>
      <w:r>
        <w:rPr>
          <w:color w:val="000000"/>
          <w:sz w:val="24"/>
          <w:szCs w:val="24"/>
        </w:rPr>
        <w:t>gwy8xum</w:t>
      </w:r>
    </w:p>
    <w:p w:rsidR="000449A5" w:rsidRDefault="00896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b) na e-mail:</w:t>
      </w:r>
      <w:r w:rsidR="00C00BE2">
        <w:rPr>
          <w:color w:val="000000"/>
          <w:sz w:val="24"/>
          <w:szCs w:val="24"/>
        </w:rPr>
        <w:tab/>
      </w:r>
      <w:r w:rsidR="00C00BE2">
        <w:rPr>
          <w:color w:val="000000"/>
          <w:sz w:val="24"/>
          <w:szCs w:val="24"/>
        </w:rPr>
        <w:tab/>
      </w:r>
      <w:r w:rsidR="00C00BE2">
        <w:rPr>
          <w:color w:val="000000"/>
          <w:sz w:val="24"/>
          <w:szCs w:val="24"/>
        </w:rPr>
        <w:tab/>
      </w:r>
      <w:r w:rsidR="00C00BE2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servis@tint.cz</w:t>
      </w:r>
    </w:p>
    <w:p w:rsidR="000449A5" w:rsidRDefault="00896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6"/>
          <w:szCs w:val="26"/>
        </w:rPr>
      </w:pPr>
      <w:r>
        <w:rPr>
          <w:color w:val="000000"/>
          <w:sz w:val="24"/>
          <w:szCs w:val="24"/>
        </w:rPr>
        <w:t>c) na telefonním čísle:</w:t>
      </w:r>
      <w:r w:rsidR="00C00BE2">
        <w:rPr>
          <w:color w:val="000000"/>
          <w:sz w:val="24"/>
          <w:szCs w:val="24"/>
        </w:rPr>
        <w:tab/>
      </w:r>
      <w:r w:rsidR="00C00BE2">
        <w:rPr>
          <w:color w:val="000000"/>
          <w:sz w:val="24"/>
          <w:szCs w:val="24"/>
        </w:rPr>
        <w:tab/>
      </w:r>
      <w:r>
        <w:rPr>
          <w:color w:val="000000"/>
          <w:sz w:val="26"/>
          <w:szCs w:val="26"/>
        </w:rPr>
        <w:t>558 628 898</w:t>
      </w:r>
    </w:p>
    <w:p w:rsidR="000449A5" w:rsidRDefault="00896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4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 případě reklamace způsobem uvedeným pod bodem c, musí být hlášení vady potvrzeno písemně, tzn. způsobem dle bodu a nebo b.</w:t>
      </w:r>
    </w:p>
    <w:p w:rsidR="000449A5" w:rsidRDefault="00896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Prodávající je povinen zahájit opravu reklamované vady nejpozději následující</w:t>
      </w:r>
    </w:p>
    <w:p w:rsidR="000449A5" w:rsidRDefault="008965EA" w:rsidP="00C00B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den po nahlášení v sídle kupujícího. Sídlem kupujícího se pro účely plnění rozumí budova ZŠ a MŠ Frýdek-Místek, Lískovec na ul. K Sedlištím 320.</w:t>
      </w:r>
    </w:p>
    <w:p w:rsidR="000449A5" w:rsidRDefault="00896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Pokud nebude prodávající schopen odstranit vadu v sídle kupujícího v den nástupu</w:t>
      </w:r>
    </w:p>
    <w:p w:rsidR="000449A5" w:rsidRDefault="00896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 opravu, je prodávající povinen poskytnout po dobu opravy bezplatně odpovídající náhradní výrobek.</w:t>
      </w:r>
    </w:p>
    <w:p w:rsidR="000449A5" w:rsidRDefault="00896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Nebude-li oprava ukončena do 30 dnů od jejího zahájení, má se za to, že výrobek je</w:t>
      </w:r>
    </w:p>
    <w:p w:rsidR="000449A5" w:rsidRDefault="00896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neopravitelný a prodávající je povinen neprodleně vyměnit zboží vadné za bezvadné při zachování technických parametrů zboží dle přílohy č. 1 smlouvy.</w:t>
      </w:r>
    </w:p>
    <w:p w:rsidR="000449A5" w:rsidRDefault="00896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7. Nezahájí-li prodávající opravu reklamované vady ani do 30 dnů po obdržení</w:t>
      </w:r>
    </w:p>
    <w:p w:rsidR="000449A5" w:rsidRDefault="00896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reklamace kupujícího, je kupující oprávněn pověřit opravou vady jiného dodavatele. Veškeré takto vzniklé účelně vynaložené náklady uhradí kupujícímu prodávající v případě, prokáže-li se, že reklamace byla oprávněná.</w:t>
      </w:r>
    </w:p>
    <w:p w:rsidR="000449A5" w:rsidRDefault="00896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Strana 4 (celkem 6)</w:t>
      </w:r>
    </w:p>
    <w:p w:rsidR="000449A5" w:rsidRDefault="00896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color w:val="3A3A00"/>
          <w:sz w:val="32"/>
          <w:szCs w:val="32"/>
        </w:rPr>
      </w:pPr>
      <w:r>
        <w:br w:type="page"/>
      </w:r>
      <w:r>
        <w:rPr>
          <w:color w:val="3A3A00"/>
          <w:sz w:val="32"/>
          <w:szCs w:val="32"/>
        </w:rPr>
        <w:lastRenderedPageBreak/>
        <w:t>článek 6 SMLUVNÍ POKUTY</w:t>
      </w:r>
    </w:p>
    <w:p w:rsidR="000449A5" w:rsidRDefault="00896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2F2F00"/>
          <w:sz w:val="24"/>
          <w:szCs w:val="24"/>
        </w:rPr>
      </w:pPr>
      <w:r>
        <w:rPr>
          <w:color w:val="434300"/>
          <w:sz w:val="26"/>
          <w:szCs w:val="26"/>
        </w:rPr>
        <w:t>1. V případě nedodání zboží v termínu dohodnutém ve smlouvě, bude prodávajícímu</w:t>
      </w:r>
      <w:r w:rsidR="00C00BE2">
        <w:rPr>
          <w:color w:val="434300"/>
          <w:sz w:val="26"/>
          <w:szCs w:val="26"/>
        </w:rPr>
        <w:t xml:space="preserve"> </w:t>
      </w:r>
      <w:r>
        <w:rPr>
          <w:color w:val="2F2F00"/>
          <w:sz w:val="24"/>
          <w:szCs w:val="24"/>
        </w:rPr>
        <w:t>účtována smluvní pokuta ve výši 1000 Kč za každý den prodlení.</w:t>
      </w:r>
    </w:p>
    <w:p w:rsidR="000449A5" w:rsidRDefault="008965EA" w:rsidP="00C00BE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03000"/>
          <w:sz w:val="24"/>
          <w:szCs w:val="24"/>
        </w:rPr>
      </w:pPr>
      <w:r>
        <w:rPr>
          <w:color w:val="303000"/>
          <w:sz w:val="24"/>
          <w:szCs w:val="24"/>
        </w:rPr>
        <w:t>2. V případě prodlení kupujícího se zaplacením kupní ceny může prodávající požadovat</w:t>
      </w:r>
    </w:p>
    <w:p w:rsidR="000449A5" w:rsidRDefault="008965EA" w:rsidP="00C00BE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E3E00"/>
          <w:sz w:val="24"/>
          <w:szCs w:val="24"/>
        </w:rPr>
      </w:pPr>
      <w:r>
        <w:rPr>
          <w:color w:val="3E3E00"/>
          <w:sz w:val="24"/>
          <w:szCs w:val="24"/>
        </w:rPr>
        <w:t>po kupujícím úrok z prodlení ve výši 0,1% za každý den prodlení z fakturované částky bez DPH.</w:t>
      </w:r>
    </w:p>
    <w:p w:rsidR="000449A5" w:rsidRDefault="00896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Pokud prodávající nedodá zboží do 14 dnů od termínu sjednaného ve smlouvě, má</w:t>
      </w:r>
    </w:p>
    <w:p w:rsidR="000449A5" w:rsidRDefault="00896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kupující právo odstoupit od smlouvy a požadovat po prodávajícím úhradu smluvní pokuty ve výši 25% z celkové ceny zboží včetně DPH a veškerých případných škod, které kupujícímu v důsledku prodlení vzniknou.</w:t>
      </w:r>
    </w:p>
    <w:p w:rsidR="000449A5" w:rsidRDefault="008965EA" w:rsidP="00C00BE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4. Pokud prodávající nezahájí opravu reklamované vady následující pracovní den po</w:t>
      </w:r>
    </w:p>
    <w:p w:rsidR="000449A5" w:rsidRDefault="008965EA" w:rsidP="00C00BE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nahlášení v sídle kupujícího, je povinen zaplatit kupujícímu smluvní pokutu ve výši 1000 Kč za každý den prodlení.</w:t>
      </w:r>
    </w:p>
    <w:p w:rsidR="000449A5" w:rsidRDefault="008965EA" w:rsidP="00C00BE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V případě, že prodávající není plátce DPH, </w:t>
      </w:r>
      <w:proofErr w:type="gramStart"/>
      <w:r>
        <w:rPr>
          <w:color w:val="000000"/>
          <w:sz w:val="24"/>
          <w:szCs w:val="24"/>
        </w:rPr>
        <w:t>se</w:t>
      </w:r>
      <w:proofErr w:type="gramEnd"/>
      <w:r>
        <w:rPr>
          <w:color w:val="000000"/>
          <w:sz w:val="24"/>
          <w:szCs w:val="24"/>
        </w:rPr>
        <w:t xml:space="preserve"> určení výše smluvní pokuty ve vazbě</w:t>
      </w:r>
    </w:p>
    <w:p w:rsidR="000449A5" w:rsidRDefault="008965EA" w:rsidP="00C00BE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 DPH neuplatní.</w:t>
      </w:r>
    </w:p>
    <w:p w:rsidR="000449A5" w:rsidRDefault="00896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článek 7 ZÁVĚREČNÁ USTANOVENÍ</w:t>
      </w:r>
    </w:p>
    <w:p w:rsidR="000449A5" w:rsidRDefault="00896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Prodávající se za podmínek stanovených touto smlouvou, v souladu s pokyny</w:t>
      </w:r>
    </w:p>
    <w:p w:rsidR="000449A5" w:rsidRDefault="00896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kupujícího a při vynaložení veškeré potřebné odborné péče, zavazuje jako osoba povinná dle § 2 písm. e) zákona č. 320/2001 Sb., o finanční kontrole, spolupůsobit při výkonu finanční kontroly, mj. umožnit kontrolním orgánům přístup </w:t>
      </w:r>
      <w:proofErr w:type="spellStart"/>
      <w:r>
        <w:rPr>
          <w:color w:val="000000"/>
          <w:sz w:val="24"/>
          <w:szCs w:val="24"/>
        </w:rPr>
        <w:t>ik</w:t>
      </w:r>
      <w:proofErr w:type="spellEnd"/>
      <w:r>
        <w:rPr>
          <w:color w:val="000000"/>
          <w:sz w:val="24"/>
          <w:szCs w:val="24"/>
        </w:rPr>
        <w:t xml:space="preserve"> těm částem nabídek, smluv a souvisejících dokumentů, které podléhají ochraně podle zvláštních právních předpisů (např. obchodní tajemství, utajované skutečnosti), a to za předpokladu, že budou splněny požadavky kladené právními předpisy (např. § 11 písm. c) a d), § 12 odst. 2 písm. f) zákona č. 552/1991 Sb., o státní kontrole).</w:t>
      </w:r>
    </w:p>
    <w:p w:rsidR="000449A5" w:rsidRDefault="00896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</w:rPr>
        <w:t>2.</w:t>
      </w:r>
      <w:r w:rsidR="00C00BE2">
        <w:rPr>
          <w:color w:val="000000"/>
        </w:rPr>
        <w:t xml:space="preserve"> </w:t>
      </w:r>
      <w:r>
        <w:rPr>
          <w:color w:val="000000"/>
          <w:sz w:val="24"/>
          <w:szCs w:val="24"/>
        </w:rPr>
        <w:t>Pokud ve smlouvě není výslovně ujednáno jinak, řídí se právní vztahy smluvních stran ze smlouvy touto zadávací dokumentací a pokud v ní není uvedeno, pak příslušnými ustanoveními zák. č. 89/2012 Sb., Občanského zákoníku v jeho platném znění.</w:t>
      </w:r>
    </w:p>
    <w:p w:rsidR="000449A5" w:rsidRDefault="008965EA" w:rsidP="00C00BE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Změny nebo doplnění smlouvy lze učinit výlučně písemně formou dodatků</w:t>
      </w:r>
    </w:p>
    <w:p w:rsidR="000449A5" w:rsidRDefault="008965EA" w:rsidP="00C00BE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potvrzených oprávněnými zástupci smluvních stran.</w:t>
      </w:r>
    </w:p>
    <w:p w:rsidR="000449A5" w:rsidRDefault="008965EA" w:rsidP="00C00BE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Smlouva je vyhotovena ve dvou stejnopisech, z nichž po jednom obdrží každá ze</w:t>
      </w:r>
    </w:p>
    <w:p w:rsidR="000449A5" w:rsidRDefault="008965EA" w:rsidP="00C00BE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smluvních stran.</w:t>
      </w:r>
    </w:p>
    <w:p w:rsidR="000449A5" w:rsidRDefault="00896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</w:rPr>
        <w:t>5. Smluvní strany řeší spory z této smlouvy vyplývající především vzájemnou dohodou.</w:t>
      </w:r>
      <w:r w:rsidR="00C00BE2">
        <w:rPr>
          <w:color w:val="000000"/>
        </w:rPr>
        <w:t xml:space="preserve"> </w:t>
      </w:r>
      <w:r>
        <w:rPr>
          <w:color w:val="000000"/>
          <w:sz w:val="24"/>
          <w:szCs w:val="24"/>
        </w:rPr>
        <w:t>Nedojde-li k dohodě, předají strany spor věcně příslušnému soudu.</w:t>
      </w:r>
    </w:p>
    <w:p w:rsidR="000449A5" w:rsidRDefault="008965EA" w:rsidP="00C00BE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6. Tato smlouva je uzavřena a nabývá účinnosti okamžikem podpisu osob oprávněných</w:t>
      </w:r>
    </w:p>
    <w:p w:rsidR="000449A5" w:rsidRDefault="008965EA" w:rsidP="00C00BE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jednat za smluvní strany, přičemž rozhodující je datum posledního podpisu.</w:t>
      </w:r>
    </w:p>
    <w:p w:rsidR="000449A5" w:rsidRDefault="00896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Strana 5 (celkem 6)</w:t>
      </w:r>
    </w:p>
    <w:p w:rsidR="000449A5" w:rsidRDefault="008965EA" w:rsidP="00C00BE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53500"/>
          <w:sz w:val="24"/>
          <w:szCs w:val="24"/>
        </w:rPr>
      </w:pPr>
      <w:r>
        <w:br w:type="page"/>
      </w:r>
      <w:r>
        <w:rPr>
          <w:color w:val="353500"/>
          <w:sz w:val="24"/>
          <w:szCs w:val="24"/>
        </w:rPr>
        <w:lastRenderedPageBreak/>
        <w:t>7. Podléhá-li tato smlouva povinnosti uveřejnění prostřednictvím registru smluv dle</w:t>
      </w:r>
    </w:p>
    <w:p w:rsidR="000449A5" w:rsidRDefault="008965EA" w:rsidP="00C00BE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53500"/>
          <w:sz w:val="24"/>
          <w:szCs w:val="24"/>
        </w:rPr>
      </w:pPr>
      <w:r>
        <w:rPr>
          <w:color w:val="353500"/>
          <w:sz w:val="24"/>
          <w:szCs w:val="24"/>
        </w:rPr>
        <w:t>ustanovení § 2 odst. 1 a § 3 zákona č. 340/2015 Sb., o zvláštních podmínkách účinnosti některých smluv, uveřejňování těchto smluv a o registru smluv (zákon o registru smluv), v platném znění, je objednatel jako osoba uvedená v ustanovení § 2 odst. 1 tohoto zákona povinna zaslat tuto smlouvu nejpozději do 30 dnů od jejího uzavření Ministerstvu vnitra jako správci registru smluv k uveřejnění.</w:t>
      </w:r>
    </w:p>
    <w:p w:rsidR="000449A5" w:rsidRDefault="00896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353500"/>
          <w:sz w:val="26"/>
          <w:szCs w:val="26"/>
        </w:rPr>
      </w:pPr>
      <w:r>
        <w:rPr>
          <w:color w:val="353500"/>
          <w:sz w:val="26"/>
          <w:szCs w:val="26"/>
        </w:rPr>
        <w:t>8. Součástí smlouvy je její příloha č. 1: Specifikace předmětu dodávky</w:t>
      </w:r>
    </w:p>
    <w:p w:rsidR="00C00BE2" w:rsidRDefault="00C00B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353500"/>
          <w:sz w:val="26"/>
          <w:szCs w:val="26"/>
        </w:rPr>
      </w:pPr>
    </w:p>
    <w:p w:rsidR="00C00BE2" w:rsidRDefault="008965EA" w:rsidP="00C00B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393900"/>
          <w:sz w:val="24"/>
          <w:szCs w:val="24"/>
        </w:rPr>
      </w:pPr>
      <w:r>
        <w:rPr>
          <w:color w:val="303000"/>
          <w:sz w:val="24"/>
          <w:szCs w:val="24"/>
        </w:rPr>
        <w:t>Za kupujícího</w:t>
      </w:r>
      <w:r w:rsidR="00C00BE2">
        <w:rPr>
          <w:color w:val="303000"/>
          <w:sz w:val="24"/>
          <w:szCs w:val="24"/>
        </w:rPr>
        <w:t>:</w:t>
      </w:r>
      <w:r w:rsidR="00C00BE2">
        <w:rPr>
          <w:color w:val="303000"/>
          <w:sz w:val="24"/>
          <w:szCs w:val="24"/>
        </w:rPr>
        <w:tab/>
      </w:r>
      <w:r w:rsidR="00C00BE2">
        <w:rPr>
          <w:color w:val="303000"/>
          <w:sz w:val="24"/>
          <w:szCs w:val="24"/>
        </w:rPr>
        <w:tab/>
      </w:r>
      <w:r w:rsidR="00C00BE2">
        <w:rPr>
          <w:color w:val="303000"/>
          <w:sz w:val="24"/>
          <w:szCs w:val="24"/>
        </w:rPr>
        <w:tab/>
      </w:r>
      <w:r w:rsidR="00C00BE2">
        <w:rPr>
          <w:color w:val="303000"/>
          <w:sz w:val="24"/>
          <w:szCs w:val="24"/>
        </w:rPr>
        <w:tab/>
      </w:r>
      <w:r w:rsidR="00C00BE2">
        <w:rPr>
          <w:color w:val="303000"/>
          <w:sz w:val="24"/>
          <w:szCs w:val="24"/>
        </w:rPr>
        <w:tab/>
      </w:r>
      <w:r w:rsidR="00C00BE2">
        <w:rPr>
          <w:color w:val="393900"/>
          <w:sz w:val="24"/>
          <w:szCs w:val="24"/>
        </w:rPr>
        <w:t>Za prodávajícího:</w:t>
      </w:r>
    </w:p>
    <w:p w:rsidR="000449A5" w:rsidRDefault="000449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303000"/>
          <w:sz w:val="24"/>
          <w:szCs w:val="24"/>
        </w:rPr>
      </w:pPr>
    </w:p>
    <w:p w:rsidR="000449A5" w:rsidRDefault="00896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3C3C00"/>
          <w:sz w:val="28"/>
          <w:szCs w:val="28"/>
        </w:rPr>
      </w:pPr>
      <w:r>
        <w:rPr>
          <w:color w:val="3C3C00"/>
          <w:sz w:val="28"/>
          <w:szCs w:val="28"/>
        </w:rPr>
        <w:t>Ve Frýdku-Místku, dne 13.8.2018</w:t>
      </w:r>
      <w:r w:rsidR="008877DF">
        <w:rPr>
          <w:color w:val="3C3C00"/>
          <w:sz w:val="28"/>
          <w:szCs w:val="28"/>
        </w:rPr>
        <w:t xml:space="preserve">           Ve Frýdku-Místku, dne </w:t>
      </w:r>
      <w:proofErr w:type="gramStart"/>
      <w:r w:rsidR="008877DF">
        <w:rPr>
          <w:color w:val="3C3C00"/>
          <w:sz w:val="28"/>
          <w:szCs w:val="28"/>
        </w:rPr>
        <w:t>13.8.2018</w:t>
      </w:r>
      <w:proofErr w:type="gramEnd"/>
    </w:p>
    <w:p w:rsidR="008877DF" w:rsidRDefault="008877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3C3C00"/>
          <w:sz w:val="28"/>
          <w:szCs w:val="28"/>
        </w:rPr>
      </w:pPr>
    </w:p>
    <w:p w:rsidR="000449A5" w:rsidRDefault="000449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436"/>
        <w:rPr>
          <w:color w:val="333300"/>
          <w:sz w:val="30"/>
          <w:szCs w:val="30"/>
        </w:rPr>
      </w:pPr>
    </w:p>
    <w:p w:rsidR="008877DF" w:rsidRDefault="008965EA" w:rsidP="008877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333300"/>
          <w:sz w:val="30"/>
          <w:szCs w:val="30"/>
        </w:rPr>
      </w:pPr>
      <w:r>
        <w:rPr>
          <w:color w:val="3B3B00"/>
          <w:sz w:val="26"/>
          <w:szCs w:val="26"/>
        </w:rPr>
        <w:t xml:space="preserve">Mgr. Libor Kvapil, </w:t>
      </w:r>
      <w:proofErr w:type="gramStart"/>
      <w:r>
        <w:rPr>
          <w:color w:val="3B3B00"/>
          <w:sz w:val="26"/>
          <w:szCs w:val="26"/>
        </w:rPr>
        <w:t>ředitel</w:t>
      </w:r>
      <w:r w:rsidR="008877DF">
        <w:rPr>
          <w:color w:val="3B3B00"/>
          <w:sz w:val="26"/>
          <w:szCs w:val="26"/>
        </w:rPr>
        <w:t xml:space="preserve">         </w:t>
      </w:r>
      <w:bookmarkStart w:id="0" w:name="_GoBack"/>
      <w:bookmarkEnd w:id="0"/>
      <w:r w:rsidR="008877DF">
        <w:rPr>
          <w:color w:val="3B3B00"/>
          <w:sz w:val="26"/>
          <w:szCs w:val="26"/>
        </w:rPr>
        <w:t xml:space="preserve">                     </w:t>
      </w:r>
      <w:r w:rsidR="008877DF">
        <w:rPr>
          <w:color w:val="333300"/>
          <w:sz w:val="30"/>
          <w:szCs w:val="30"/>
        </w:rPr>
        <w:t>Pavel</w:t>
      </w:r>
      <w:proofErr w:type="gramEnd"/>
      <w:r w:rsidR="008877DF">
        <w:rPr>
          <w:color w:val="333300"/>
          <w:sz w:val="30"/>
          <w:szCs w:val="30"/>
        </w:rPr>
        <w:t xml:space="preserve"> Mohyla, jednatel</w:t>
      </w:r>
    </w:p>
    <w:p w:rsidR="000449A5" w:rsidRDefault="000449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3B3B00"/>
          <w:sz w:val="26"/>
          <w:szCs w:val="26"/>
        </w:rPr>
      </w:pPr>
    </w:p>
    <w:p w:rsidR="000449A5" w:rsidRDefault="00896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3C3C00"/>
          <w:sz w:val="24"/>
          <w:szCs w:val="24"/>
        </w:rPr>
      </w:pPr>
      <w:r>
        <w:rPr>
          <w:color w:val="3C3C00"/>
          <w:sz w:val="24"/>
          <w:szCs w:val="24"/>
        </w:rPr>
        <w:t>Strana 6 (celkem 6)</w:t>
      </w:r>
    </w:p>
    <w:sectPr w:rsidR="000449A5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449A5"/>
    <w:rsid w:val="000449A5"/>
    <w:rsid w:val="007903AD"/>
    <w:rsid w:val="008877DF"/>
    <w:rsid w:val="008965EA"/>
    <w:rsid w:val="00C00BE2"/>
    <w:rsid w:val="00E7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02B4E8-C3FA-470B-AACF-36A359647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1339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Lískovec</Company>
  <LinksUpToDate>false</LinksUpToDate>
  <CharactersWithSpaces>9223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Kozlová</dc:creator>
  <cp:lastModifiedBy>Šárka Kozlová</cp:lastModifiedBy>
  <cp:revision>6</cp:revision>
  <dcterms:created xsi:type="dcterms:W3CDTF">2018-08-20T10:23:00Z</dcterms:created>
  <dcterms:modified xsi:type="dcterms:W3CDTF">2018-08-20T11:14:00Z</dcterms:modified>
</cp:coreProperties>
</file>