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B24CE">
        <w:trPr>
          <w:cantSplit/>
        </w:trPr>
        <w:tc>
          <w:tcPr>
            <w:tcW w:w="187" w:type="dxa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B24CE" w:rsidRDefault="00FA52C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DB24CE" w:rsidRDefault="00FA52C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*S00BP020C1BG*</w:t>
            </w:r>
          </w:p>
        </w:tc>
      </w:tr>
      <w:tr w:rsidR="00DB24CE">
        <w:trPr>
          <w:cantSplit/>
        </w:trPr>
        <w:tc>
          <w:tcPr>
            <w:tcW w:w="187" w:type="dxa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B24CE">
        <w:trPr>
          <w:cantSplit/>
        </w:trPr>
        <w:tc>
          <w:tcPr>
            <w:tcW w:w="2150" w:type="dxa"/>
            <w:gridSpan w:val="5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B24CE">
        <w:trPr>
          <w:cantSplit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5237" w:type="dxa"/>
            <w:gridSpan w:val="7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B24CE">
        <w:trPr>
          <w:cantSplit/>
        </w:trPr>
        <w:tc>
          <w:tcPr>
            <w:tcW w:w="5237" w:type="dxa"/>
            <w:gridSpan w:val="7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AMK ROAD INTERMOTO GROUP v ÚAMK</w:t>
            </w:r>
          </w:p>
        </w:tc>
      </w:tr>
      <w:tr w:rsidR="00DB24CE">
        <w:trPr>
          <w:cantSplit/>
        </w:trPr>
        <w:tc>
          <w:tcPr>
            <w:tcW w:w="5237" w:type="dxa"/>
            <w:gridSpan w:val="7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Kosmonautů 165</w:t>
            </w:r>
          </w:p>
        </w:tc>
      </w:tr>
      <w:tr w:rsidR="00DB24CE">
        <w:trPr>
          <w:cantSplit/>
        </w:trPr>
        <w:tc>
          <w:tcPr>
            <w:tcW w:w="5237" w:type="dxa"/>
            <w:gridSpan w:val="7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DB24CE">
        <w:trPr>
          <w:cantSplit/>
        </w:trPr>
        <w:tc>
          <w:tcPr>
            <w:tcW w:w="5237" w:type="dxa"/>
            <w:gridSpan w:val="7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4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60156091</w:t>
            </w:r>
          </w:p>
        </w:tc>
      </w:tr>
      <w:tr w:rsidR="00DB24CE">
        <w:trPr>
          <w:cantSplit/>
        </w:trPr>
        <w:tc>
          <w:tcPr>
            <w:tcW w:w="5237" w:type="dxa"/>
            <w:gridSpan w:val="7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DB24CE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5237" w:type="dxa"/>
            <w:gridSpan w:val="7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DB24CE" w:rsidRDefault="00DB2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4CE">
        <w:trPr>
          <w:cantSplit/>
          <w:trHeight w:hRule="exact" w:val="249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9352" w:type="dxa"/>
            <w:gridSpan w:val="11"/>
          </w:tcPr>
          <w:p w:rsidR="00DB24CE" w:rsidRDefault="00FA52C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OBJ/01450/18</w:t>
            </w:r>
          </w:p>
        </w:tc>
      </w:tr>
      <w:tr w:rsidR="00DB24CE">
        <w:trPr>
          <w:cantSplit/>
          <w:trHeight w:hRule="exact" w:val="249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9352" w:type="dxa"/>
            <w:gridSpan w:val="11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B24CE" w:rsidTr="00FA52CA">
        <w:trPr>
          <w:cantSplit/>
          <w:trHeight w:hRule="exact" w:val="170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654" w:type="dxa"/>
            <w:gridSpan w:val="2"/>
            <w:vAlign w:val="center"/>
          </w:tcPr>
          <w:p w:rsidR="00DB24CE" w:rsidRDefault="00FA52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B24CE" w:rsidRDefault="00FA52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B24CE" w:rsidRDefault="00FA52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B24CE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CE" w:rsidRDefault="00DB24C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Zajištění a předání drobných cen na dopravně výchovné akce pro mladé </w:t>
            </w:r>
            <w:r>
              <w:rPr>
                <w:rFonts w:ascii="Calibri" w:hAnsi="Calibri"/>
                <w:sz w:val="21"/>
              </w:rPr>
              <w:t>cyklisty v rámci programu BESIP - bezpečnost provozu na pozemních komunikacích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CE" w:rsidRDefault="00FA52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45 400,00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CE" w:rsidRDefault="00FA52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54 934,00</w:t>
            </w:r>
          </w:p>
        </w:tc>
      </w:tr>
      <w:tr w:rsidR="00DB24CE">
        <w:trPr>
          <w:cantSplit/>
        </w:trPr>
        <w:tc>
          <w:tcPr>
            <w:tcW w:w="6546" w:type="dxa"/>
            <w:gridSpan w:val="9"/>
            <w:vAlign w:val="center"/>
          </w:tcPr>
          <w:p w:rsidR="00DB24CE" w:rsidRDefault="00FA52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CE" w:rsidRDefault="00DB24C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CE" w:rsidRDefault="00FA52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54 934,00</w:t>
            </w:r>
          </w:p>
        </w:tc>
      </w:tr>
      <w:tr w:rsidR="00DB24CE" w:rsidTr="00FA52CA">
        <w:trPr>
          <w:cantSplit/>
          <w:trHeight w:val="20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1122" w:type="dxa"/>
            <w:gridSpan w:val="3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12.10.2018</w:t>
            </w:r>
            <w:proofErr w:type="gramEnd"/>
          </w:p>
        </w:tc>
      </w:tr>
      <w:tr w:rsidR="00DB24CE">
        <w:trPr>
          <w:cantSplit/>
        </w:trPr>
        <w:tc>
          <w:tcPr>
            <w:tcW w:w="1122" w:type="dxa"/>
            <w:gridSpan w:val="3"/>
          </w:tcPr>
          <w:p w:rsidR="00DB24CE" w:rsidRPr="00FA52CA" w:rsidRDefault="00FA52C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A52CA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DB24CE" w:rsidRPr="00FA52CA" w:rsidRDefault="00FA52C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A52CA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</w:t>
            </w:r>
            <w:r w:rsidRPr="00FA52CA">
              <w:rPr>
                <w:rFonts w:ascii="Calibri" w:hAnsi="Calibri"/>
                <w:sz w:val="16"/>
                <w:szCs w:val="16"/>
              </w:rPr>
              <w:t xml:space="preserve">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</w:t>
            </w:r>
            <w:r w:rsidRPr="00FA52CA">
              <w:rPr>
                <w:rFonts w:ascii="Calibri" w:hAnsi="Calibri"/>
                <w:sz w:val="16"/>
                <w:szCs w:val="16"/>
              </w:rPr>
              <w:t>ávci daně dodavatele.</w:t>
            </w:r>
            <w:r w:rsidRPr="00FA52CA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zasílat i na email faktury@mmp.cz.</w:t>
            </w:r>
            <w:r w:rsidRPr="00FA52CA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FA52CA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</w:t>
            </w:r>
            <w:r w:rsidRPr="00FA52CA">
              <w:rPr>
                <w:rFonts w:ascii="Calibri" w:hAnsi="Calibri"/>
                <w:sz w:val="16"/>
                <w:szCs w:val="16"/>
              </w:rPr>
              <w:t>šle smlouvu k řádnému uveřejnění do registru smluv vedeného Ministerstvem vnitra ČR.</w:t>
            </w:r>
            <w:r w:rsidRPr="00FA52CA">
              <w:rPr>
                <w:rFonts w:ascii="Calibri" w:hAnsi="Calibri"/>
                <w:sz w:val="16"/>
                <w:szCs w:val="16"/>
              </w:rPr>
              <w:br/>
              <w:t xml:space="preserve">Pro případ, kdy je v uzavřené smlouvě uvedeno rodné číslo, e-mailová adresa, telefonní číslo, číslo účtu fyzické osoby, bydliště/sídlo fyzické osoby, se smluvní strany se </w:t>
            </w:r>
            <w:r w:rsidRPr="00FA52CA">
              <w:rPr>
                <w:rFonts w:ascii="Calibri" w:hAnsi="Calibri"/>
                <w:sz w:val="16"/>
                <w:szCs w:val="16"/>
              </w:rPr>
              <w:t>dohodly, že smlouva bude uveřejněna bez těchto údajů. Dále se smluvní strany dohodly, že smlouva bude uveřejněna bez podpisů.</w:t>
            </w:r>
            <w:r w:rsidRPr="00FA52CA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DB24CE">
        <w:trPr>
          <w:cantSplit/>
          <w:trHeight w:hRule="exact" w:val="249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 w:rsidTr="00FA52CA">
        <w:trPr>
          <w:cantSplit/>
          <w:trHeight w:hRule="exact" w:val="20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1870" w:type="dxa"/>
            <w:gridSpan w:val="4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21.08.2018</w:t>
            </w:r>
            <w:proofErr w:type="gramEnd"/>
          </w:p>
        </w:tc>
      </w:tr>
      <w:tr w:rsidR="00DB24CE">
        <w:trPr>
          <w:cantSplit/>
          <w:trHeight w:hRule="exact" w:val="249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>
        <w:trPr>
          <w:cantSplit/>
          <w:trHeight w:hRule="exact" w:val="249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B24CE" w:rsidTr="00FA52CA">
        <w:trPr>
          <w:cantSplit/>
          <w:trHeight w:val="20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4676" w:type="dxa"/>
            <w:gridSpan w:val="6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B24CE">
        <w:trPr>
          <w:cantSplit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B24CE" w:rsidTr="00FA52CA">
        <w:trPr>
          <w:cantSplit/>
          <w:trHeight w:val="20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9352" w:type="dxa"/>
            <w:gridSpan w:val="11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B24CE">
        <w:trPr>
          <w:cantSplit/>
        </w:trPr>
        <w:tc>
          <w:tcPr>
            <w:tcW w:w="9352" w:type="dxa"/>
            <w:gridSpan w:val="11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Štěpánková Petra</w:t>
            </w:r>
          </w:p>
        </w:tc>
      </w:tr>
      <w:tr w:rsidR="00DB24CE">
        <w:trPr>
          <w:cantSplit/>
        </w:trPr>
        <w:tc>
          <w:tcPr>
            <w:tcW w:w="9352" w:type="dxa"/>
            <w:gridSpan w:val="11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DB24CE">
        <w:trPr>
          <w:cantSplit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B24CE" w:rsidTr="00FA52CA">
        <w:trPr>
          <w:cantSplit/>
          <w:trHeight w:val="20"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B24CE">
        <w:trPr>
          <w:cantSplit/>
        </w:trPr>
        <w:tc>
          <w:tcPr>
            <w:tcW w:w="9352" w:type="dxa"/>
            <w:gridSpan w:val="11"/>
            <w:vAlign w:val="center"/>
          </w:tcPr>
          <w:p w:rsidR="00DB24CE" w:rsidRDefault="00FA52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B24CE">
        <w:trPr>
          <w:cantSplit/>
        </w:trPr>
        <w:tc>
          <w:tcPr>
            <w:tcW w:w="9352" w:type="dxa"/>
            <w:gridSpan w:val="11"/>
          </w:tcPr>
          <w:p w:rsidR="00DB24CE" w:rsidRDefault="00DB24C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FA52CA">
      <w:bookmarkStart w:id="0" w:name="_GoBack"/>
      <w:bookmarkEnd w:id="0"/>
    </w:p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CE"/>
    <w:rsid w:val="00DB24CE"/>
    <w:rsid w:val="00FA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6D76"/>
  <w15:docId w15:val="{380C010D-B44B-4713-8000-8230EC24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dcterms:created xsi:type="dcterms:W3CDTF">2018-08-21T06:13:00Z</dcterms:created>
  <dcterms:modified xsi:type="dcterms:W3CDTF">2018-08-21T06:13:00Z</dcterms:modified>
</cp:coreProperties>
</file>