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2616"/>
        <w:tblW w:w="0" w:type="auto"/>
        <w:tblLook w:val="04A0" w:firstRow="1" w:lastRow="0" w:firstColumn="1" w:lastColumn="0" w:noHBand="0" w:noVBand="1"/>
      </w:tblPr>
      <w:tblGrid>
        <w:gridCol w:w="567"/>
        <w:gridCol w:w="1370"/>
        <w:gridCol w:w="1122"/>
        <w:gridCol w:w="1249"/>
        <w:gridCol w:w="1225"/>
        <w:gridCol w:w="1170"/>
        <w:gridCol w:w="1313"/>
        <w:gridCol w:w="1272"/>
      </w:tblGrid>
      <w:tr w:rsidR="000C3390" w:rsidRPr="000C3390" w:rsidTr="008F6B1E"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0C3390" w:rsidRPr="000C3390" w:rsidRDefault="000C3390" w:rsidP="008F6B1E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0C3390">
              <w:rPr>
                <w:b/>
                <w:sz w:val="18"/>
                <w:szCs w:val="18"/>
              </w:rPr>
              <w:t>objekt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0C3390" w:rsidRPr="000C3390" w:rsidRDefault="000C3390" w:rsidP="008F6B1E">
            <w:pPr>
              <w:jc w:val="center"/>
              <w:rPr>
                <w:b/>
                <w:sz w:val="18"/>
                <w:szCs w:val="18"/>
              </w:rPr>
            </w:pPr>
            <w:r w:rsidRPr="000C3390">
              <w:rPr>
                <w:b/>
                <w:sz w:val="18"/>
                <w:szCs w:val="18"/>
              </w:rPr>
              <w:t>pokoje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0C3390" w:rsidRPr="000C3390" w:rsidRDefault="000C3390" w:rsidP="008F6B1E">
            <w:pPr>
              <w:jc w:val="center"/>
              <w:rPr>
                <w:b/>
                <w:sz w:val="18"/>
                <w:szCs w:val="18"/>
              </w:rPr>
            </w:pPr>
            <w:r w:rsidRPr="000C3390">
              <w:rPr>
                <w:b/>
                <w:sz w:val="18"/>
                <w:szCs w:val="18"/>
              </w:rPr>
              <w:t>schodiště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0C3390" w:rsidRPr="000C3390" w:rsidRDefault="000C3390" w:rsidP="008F6B1E">
            <w:pPr>
              <w:jc w:val="center"/>
              <w:rPr>
                <w:b/>
                <w:sz w:val="18"/>
                <w:szCs w:val="18"/>
              </w:rPr>
            </w:pPr>
            <w:r w:rsidRPr="000C3390">
              <w:rPr>
                <w:b/>
                <w:sz w:val="18"/>
                <w:szCs w:val="18"/>
              </w:rPr>
              <w:t>Chodby a společenské prostory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C3390" w:rsidRPr="000C3390" w:rsidRDefault="000C3390" w:rsidP="008F6B1E">
            <w:pPr>
              <w:jc w:val="center"/>
              <w:rPr>
                <w:b/>
                <w:sz w:val="18"/>
                <w:szCs w:val="18"/>
              </w:rPr>
            </w:pPr>
            <w:r w:rsidRPr="000C3390">
              <w:rPr>
                <w:b/>
                <w:sz w:val="18"/>
                <w:szCs w:val="18"/>
              </w:rPr>
              <w:t>Koupelny, WC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0C3390" w:rsidRPr="000C3390" w:rsidRDefault="000C3390" w:rsidP="008F6B1E">
            <w:pPr>
              <w:jc w:val="center"/>
              <w:rPr>
                <w:b/>
                <w:sz w:val="18"/>
                <w:szCs w:val="18"/>
              </w:rPr>
            </w:pPr>
            <w:r w:rsidRPr="000C3390">
              <w:rPr>
                <w:b/>
                <w:sz w:val="18"/>
                <w:szCs w:val="18"/>
              </w:rPr>
              <w:t>Kancelářské prostory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0C3390" w:rsidRPr="007F0B99" w:rsidRDefault="0087172C" w:rsidP="008F6B1E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7F0B99">
              <w:rPr>
                <w:b/>
                <w:sz w:val="18"/>
                <w:szCs w:val="18"/>
              </w:rPr>
              <w:t xml:space="preserve"> m</w:t>
            </w:r>
            <w:r w:rsidR="007F0B9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0C3390" w:rsidTr="008F6B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  <w:r w:rsidRPr="007F0B99">
              <w:rPr>
                <w:b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0" w:rsidRDefault="000C3390" w:rsidP="008F6B1E">
            <w:r>
              <w:t>Suterén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9,53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390" w:rsidRDefault="007F0B99" w:rsidP="008F6B1E">
            <w:pPr>
              <w:jc w:val="center"/>
            </w:pPr>
            <w:r>
              <w:t>421,80</w:t>
            </w:r>
          </w:p>
        </w:tc>
      </w:tr>
      <w:tr w:rsidR="000C3390" w:rsidTr="008F6B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0" w:rsidRDefault="000C3390" w:rsidP="008F6B1E">
            <w:r>
              <w:t>Přízemí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177,77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42,51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34,13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C3390" w:rsidRDefault="000C3390" w:rsidP="008F6B1E">
            <w:r>
              <w:t>patro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58,99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15,36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83,51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  <w:r w:rsidRPr="007F0B99">
              <w:rPr>
                <w:b/>
              </w:rPr>
              <w:t>B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390" w:rsidRDefault="000C3390" w:rsidP="008F6B1E">
            <w:r>
              <w:t xml:space="preserve">Suterén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2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12,50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64,22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11,21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0C3390" w:rsidRDefault="007F0B99" w:rsidP="008F6B1E">
            <w:pPr>
              <w:jc w:val="center"/>
            </w:pPr>
            <w:r>
              <w:t>946,93</w:t>
            </w:r>
          </w:p>
        </w:tc>
      </w:tr>
      <w:tr w:rsidR="000C3390" w:rsidTr="008F6B1E"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390" w:rsidRDefault="000C3390" w:rsidP="008F6B1E">
            <w:r>
              <w:t>Přízemí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2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440,79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/>
            <w:tcBorders>
              <w:lef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390" w:rsidRDefault="000C3390" w:rsidP="008F6B1E">
            <w:r>
              <w:t>Patro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162,82</w:t>
            </w:r>
          </w:p>
        </w:tc>
        <w:tc>
          <w:tcPr>
            <w:tcW w:w="12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151,44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34,53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/>
            <w:tcBorders>
              <w:lef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390" w:rsidRDefault="000C3390" w:rsidP="008F6B1E">
            <w:r>
              <w:t>podkroví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-</w:t>
            </w:r>
          </w:p>
        </w:tc>
        <w:tc>
          <w:tcPr>
            <w:tcW w:w="12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66,27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3,15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/>
            <w:tcBorders>
              <w:left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 w:val="restart"/>
            <w:tcBorders>
              <w:top w:val="single" w:sz="2" w:space="0" w:color="auto"/>
            </w:tcBorders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  <w:r w:rsidRPr="007F0B99">
              <w:rPr>
                <w:b/>
              </w:rPr>
              <w:t>C</w:t>
            </w:r>
          </w:p>
        </w:tc>
        <w:tc>
          <w:tcPr>
            <w:tcW w:w="1370" w:type="dxa"/>
            <w:tcBorders>
              <w:top w:val="single" w:sz="2" w:space="0" w:color="auto"/>
            </w:tcBorders>
          </w:tcPr>
          <w:p w:rsidR="000C3390" w:rsidRDefault="000C3390" w:rsidP="008F6B1E">
            <w:r>
              <w:t>Přízemí</w:t>
            </w:r>
          </w:p>
        </w:tc>
        <w:tc>
          <w:tcPr>
            <w:tcW w:w="1122" w:type="dxa"/>
            <w:tcBorders>
              <w:top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116,00</w:t>
            </w:r>
          </w:p>
        </w:tc>
        <w:tc>
          <w:tcPr>
            <w:tcW w:w="1249" w:type="dxa"/>
            <w:vMerge w:val="restart"/>
            <w:tcBorders>
              <w:top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5,22</w:t>
            </w:r>
          </w:p>
        </w:tc>
        <w:tc>
          <w:tcPr>
            <w:tcW w:w="1225" w:type="dxa"/>
            <w:tcBorders>
              <w:top w:val="single" w:sz="2" w:space="0" w:color="auto"/>
            </w:tcBorders>
            <w:vAlign w:val="center"/>
          </w:tcPr>
          <w:p w:rsidR="000C3390" w:rsidRDefault="000C3390" w:rsidP="008F6B1E">
            <w:pPr>
              <w:jc w:val="center"/>
            </w:pPr>
            <w:r>
              <w:t>88,26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313" w:type="dxa"/>
            <w:tcBorders>
              <w:top w:val="single" w:sz="2" w:space="0" w:color="auto"/>
            </w:tcBorders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 w:val="restart"/>
            <w:vAlign w:val="center"/>
          </w:tcPr>
          <w:p w:rsidR="000C3390" w:rsidRDefault="007F0B99" w:rsidP="008F6B1E">
            <w:pPr>
              <w:jc w:val="center"/>
            </w:pPr>
            <w:r>
              <w:t>505,50</w:t>
            </w:r>
          </w:p>
        </w:tc>
      </w:tr>
      <w:tr w:rsidR="000C3390" w:rsidTr="008F6B1E">
        <w:tc>
          <w:tcPr>
            <w:tcW w:w="567" w:type="dxa"/>
            <w:vMerge/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</w:tcPr>
          <w:p w:rsidR="000C3390" w:rsidRDefault="000C3390" w:rsidP="008F6B1E">
            <w:r>
              <w:t>patro</w:t>
            </w:r>
          </w:p>
        </w:tc>
        <w:tc>
          <w:tcPr>
            <w:tcW w:w="1122" w:type="dxa"/>
            <w:vAlign w:val="center"/>
          </w:tcPr>
          <w:p w:rsidR="000C3390" w:rsidRDefault="000C3390" w:rsidP="008F6B1E">
            <w:pPr>
              <w:jc w:val="center"/>
            </w:pPr>
            <w:r>
              <w:t>109,77</w:t>
            </w:r>
          </w:p>
        </w:tc>
        <w:tc>
          <w:tcPr>
            <w:tcW w:w="1249" w:type="dxa"/>
            <w:vMerge/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vAlign w:val="center"/>
          </w:tcPr>
          <w:p w:rsidR="000C3390" w:rsidRDefault="000C3390" w:rsidP="008F6B1E">
            <w:pPr>
              <w:jc w:val="center"/>
            </w:pPr>
            <w:r>
              <w:t>186,25</w:t>
            </w:r>
          </w:p>
        </w:tc>
        <w:tc>
          <w:tcPr>
            <w:tcW w:w="1170" w:type="dxa"/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313" w:type="dxa"/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/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 w:val="restart"/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  <w:r w:rsidRPr="007F0B99">
              <w:rPr>
                <w:b/>
              </w:rPr>
              <w:t>D</w:t>
            </w:r>
          </w:p>
        </w:tc>
        <w:tc>
          <w:tcPr>
            <w:tcW w:w="1370" w:type="dxa"/>
          </w:tcPr>
          <w:p w:rsidR="000C3390" w:rsidRDefault="000C3390" w:rsidP="008F6B1E">
            <w:r>
              <w:t>Přízemí</w:t>
            </w:r>
          </w:p>
        </w:tc>
        <w:tc>
          <w:tcPr>
            <w:tcW w:w="1122" w:type="dxa"/>
            <w:vAlign w:val="center"/>
          </w:tcPr>
          <w:p w:rsidR="000C3390" w:rsidRDefault="000C3390" w:rsidP="008F6B1E">
            <w:pPr>
              <w:jc w:val="center"/>
            </w:pPr>
            <w:r>
              <w:t>103,58</w:t>
            </w:r>
          </w:p>
        </w:tc>
        <w:tc>
          <w:tcPr>
            <w:tcW w:w="1249" w:type="dxa"/>
            <w:vMerge w:val="restart"/>
            <w:vAlign w:val="center"/>
          </w:tcPr>
          <w:p w:rsidR="000C3390" w:rsidRDefault="000C3390" w:rsidP="008F6B1E">
            <w:pPr>
              <w:jc w:val="center"/>
            </w:pPr>
            <w:r>
              <w:t>13,00</w:t>
            </w:r>
          </w:p>
        </w:tc>
        <w:tc>
          <w:tcPr>
            <w:tcW w:w="1225" w:type="dxa"/>
            <w:vAlign w:val="center"/>
          </w:tcPr>
          <w:p w:rsidR="000C3390" w:rsidRDefault="000C3390" w:rsidP="008F6B1E">
            <w:pPr>
              <w:jc w:val="center"/>
            </w:pPr>
            <w:r>
              <w:t>73,94</w:t>
            </w:r>
          </w:p>
        </w:tc>
        <w:tc>
          <w:tcPr>
            <w:tcW w:w="1170" w:type="dxa"/>
            <w:vAlign w:val="center"/>
          </w:tcPr>
          <w:p w:rsidR="000C3390" w:rsidRDefault="0087172C" w:rsidP="008F6B1E">
            <w:pPr>
              <w:jc w:val="center"/>
            </w:pPr>
            <w:r>
              <w:t>23,27</w:t>
            </w:r>
          </w:p>
        </w:tc>
        <w:tc>
          <w:tcPr>
            <w:tcW w:w="1313" w:type="dxa"/>
            <w:vAlign w:val="center"/>
          </w:tcPr>
          <w:p w:rsidR="000C3390" w:rsidRDefault="0087172C" w:rsidP="008F6B1E">
            <w:pPr>
              <w:jc w:val="center"/>
            </w:pPr>
            <w:r>
              <w:t>11,83</w:t>
            </w:r>
          </w:p>
        </w:tc>
        <w:tc>
          <w:tcPr>
            <w:tcW w:w="1272" w:type="dxa"/>
            <w:vMerge w:val="restart"/>
            <w:vAlign w:val="center"/>
          </w:tcPr>
          <w:p w:rsidR="000C3390" w:rsidRDefault="007F0B99" w:rsidP="008F6B1E">
            <w:pPr>
              <w:jc w:val="center"/>
            </w:pPr>
            <w:r>
              <w:t>462,03</w:t>
            </w:r>
          </w:p>
        </w:tc>
      </w:tr>
      <w:tr w:rsidR="000C3390" w:rsidTr="008F6B1E">
        <w:tc>
          <w:tcPr>
            <w:tcW w:w="567" w:type="dxa"/>
            <w:vMerge/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</w:p>
        </w:tc>
        <w:tc>
          <w:tcPr>
            <w:tcW w:w="1370" w:type="dxa"/>
          </w:tcPr>
          <w:p w:rsidR="000C3390" w:rsidRDefault="000C3390" w:rsidP="008F6B1E">
            <w:r>
              <w:t>patro</w:t>
            </w:r>
          </w:p>
        </w:tc>
        <w:tc>
          <w:tcPr>
            <w:tcW w:w="1122" w:type="dxa"/>
            <w:vAlign w:val="center"/>
          </w:tcPr>
          <w:p w:rsidR="000C3390" w:rsidRDefault="000C3390" w:rsidP="008F6B1E">
            <w:pPr>
              <w:jc w:val="center"/>
            </w:pPr>
            <w:r>
              <w:t>121,53</w:t>
            </w:r>
          </w:p>
        </w:tc>
        <w:tc>
          <w:tcPr>
            <w:tcW w:w="1249" w:type="dxa"/>
            <w:vMerge/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vAlign w:val="center"/>
          </w:tcPr>
          <w:p w:rsidR="000C3390" w:rsidRDefault="000C3390" w:rsidP="008F6B1E">
            <w:pPr>
              <w:jc w:val="center"/>
            </w:pPr>
            <w:r>
              <w:t>79,78</w:t>
            </w:r>
          </w:p>
        </w:tc>
        <w:tc>
          <w:tcPr>
            <w:tcW w:w="1170" w:type="dxa"/>
            <w:vAlign w:val="center"/>
          </w:tcPr>
          <w:p w:rsidR="000C3390" w:rsidRDefault="0087172C" w:rsidP="008F6B1E">
            <w:pPr>
              <w:jc w:val="center"/>
            </w:pPr>
            <w:r>
              <w:t>23,27</w:t>
            </w:r>
          </w:p>
        </w:tc>
        <w:tc>
          <w:tcPr>
            <w:tcW w:w="1313" w:type="dxa"/>
            <w:vAlign w:val="center"/>
          </w:tcPr>
          <w:p w:rsidR="000C3390" w:rsidRDefault="0087172C" w:rsidP="008F6B1E">
            <w:pPr>
              <w:jc w:val="center"/>
            </w:pPr>
            <w:r>
              <w:t>11,83</w:t>
            </w:r>
          </w:p>
        </w:tc>
        <w:tc>
          <w:tcPr>
            <w:tcW w:w="1272" w:type="dxa"/>
            <w:vMerge/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Tr="008F6B1E">
        <w:tc>
          <w:tcPr>
            <w:tcW w:w="567" w:type="dxa"/>
            <w:vMerge w:val="restart"/>
            <w:vAlign w:val="center"/>
          </w:tcPr>
          <w:p w:rsidR="000C3390" w:rsidRPr="007F0B99" w:rsidRDefault="000C3390" w:rsidP="008F6B1E">
            <w:pPr>
              <w:jc w:val="center"/>
              <w:rPr>
                <w:b/>
              </w:rPr>
            </w:pPr>
            <w:r w:rsidRPr="007F0B99">
              <w:rPr>
                <w:b/>
              </w:rPr>
              <w:t>E</w:t>
            </w:r>
          </w:p>
        </w:tc>
        <w:tc>
          <w:tcPr>
            <w:tcW w:w="1370" w:type="dxa"/>
          </w:tcPr>
          <w:p w:rsidR="000C3390" w:rsidRDefault="000C3390" w:rsidP="008F6B1E">
            <w:r>
              <w:t>Přízemí</w:t>
            </w:r>
          </w:p>
        </w:tc>
        <w:tc>
          <w:tcPr>
            <w:tcW w:w="1122" w:type="dxa"/>
            <w:vAlign w:val="center"/>
          </w:tcPr>
          <w:p w:rsidR="000C3390" w:rsidRDefault="000C3390" w:rsidP="008F6B1E">
            <w:pPr>
              <w:jc w:val="center"/>
            </w:pPr>
            <w:r>
              <w:t>128,45</w:t>
            </w:r>
          </w:p>
        </w:tc>
        <w:tc>
          <w:tcPr>
            <w:tcW w:w="1249" w:type="dxa"/>
            <w:vMerge w:val="restart"/>
            <w:vAlign w:val="center"/>
          </w:tcPr>
          <w:p w:rsidR="000C3390" w:rsidRDefault="000C3390" w:rsidP="008F6B1E">
            <w:pPr>
              <w:jc w:val="center"/>
            </w:pPr>
            <w:r>
              <w:t>13,25</w:t>
            </w:r>
          </w:p>
        </w:tc>
        <w:tc>
          <w:tcPr>
            <w:tcW w:w="1225" w:type="dxa"/>
            <w:vAlign w:val="center"/>
          </w:tcPr>
          <w:p w:rsidR="000C3390" w:rsidRDefault="000C3390" w:rsidP="008F6B1E">
            <w:pPr>
              <w:jc w:val="center"/>
            </w:pPr>
            <w:r>
              <w:t>85,07</w:t>
            </w:r>
          </w:p>
        </w:tc>
        <w:tc>
          <w:tcPr>
            <w:tcW w:w="1170" w:type="dxa"/>
            <w:vAlign w:val="center"/>
          </w:tcPr>
          <w:p w:rsidR="000C3390" w:rsidRDefault="0087172C" w:rsidP="008F6B1E">
            <w:pPr>
              <w:jc w:val="center"/>
            </w:pPr>
            <w:r>
              <w:t>28,60</w:t>
            </w:r>
          </w:p>
        </w:tc>
        <w:tc>
          <w:tcPr>
            <w:tcW w:w="1313" w:type="dxa"/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 w:val="restart"/>
            <w:vAlign w:val="center"/>
          </w:tcPr>
          <w:p w:rsidR="000C3390" w:rsidRDefault="007F0B99" w:rsidP="008F6B1E">
            <w:pPr>
              <w:jc w:val="center"/>
            </w:pPr>
            <w:r>
              <w:t>510,36</w:t>
            </w:r>
          </w:p>
        </w:tc>
      </w:tr>
      <w:tr w:rsidR="000C3390" w:rsidTr="008F6B1E">
        <w:tc>
          <w:tcPr>
            <w:tcW w:w="567" w:type="dxa"/>
            <w:vMerge/>
          </w:tcPr>
          <w:p w:rsidR="000C3390" w:rsidRDefault="000C3390" w:rsidP="008F6B1E"/>
        </w:tc>
        <w:tc>
          <w:tcPr>
            <w:tcW w:w="1370" w:type="dxa"/>
          </w:tcPr>
          <w:p w:rsidR="000C3390" w:rsidRDefault="000C3390" w:rsidP="008F6B1E">
            <w:r>
              <w:t>patro</w:t>
            </w:r>
          </w:p>
        </w:tc>
        <w:tc>
          <w:tcPr>
            <w:tcW w:w="1122" w:type="dxa"/>
            <w:vAlign w:val="center"/>
          </w:tcPr>
          <w:p w:rsidR="000C3390" w:rsidRDefault="000C3390" w:rsidP="008F6B1E">
            <w:pPr>
              <w:jc w:val="center"/>
            </w:pPr>
            <w:r>
              <w:t>128,45</w:t>
            </w:r>
          </w:p>
        </w:tc>
        <w:tc>
          <w:tcPr>
            <w:tcW w:w="1249" w:type="dxa"/>
            <w:vMerge/>
            <w:vAlign w:val="center"/>
          </w:tcPr>
          <w:p w:rsidR="000C3390" w:rsidRDefault="000C3390" w:rsidP="008F6B1E">
            <w:pPr>
              <w:jc w:val="center"/>
            </w:pPr>
          </w:p>
        </w:tc>
        <w:tc>
          <w:tcPr>
            <w:tcW w:w="1225" w:type="dxa"/>
            <w:vAlign w:val="center"/>
          </w:tcPr>
          <w:p w:rsidR="000C3390" w:rsidRDefault="000C3390" w:rsidP="008F6B1E">
            <w:pPr>
              <w:jc w:val="center"/>
            </w:pPr>
            <w:r>
              <w:t>97,94</w:t>
            </w:r>
          </w:p>
        </w:tc>
        <w:tc>
          <w:tcPr>
            <w:tcW w:w="1170" w:type="dxa"/>
            <w:vAlign w:val="center"/>
          </w:tcPr>
          <w:p w:rsidR="000C3390" w:rsidRDefault="0087172C" w:rsidP="008F6B1E">
            <w:pPr>
              <w:jc w:val="center"/>
            </w:pPr>
            <w:r>
              <w:t>28,60</w:t>
            </w:r>
          </w:p>
        </w:tc>
        <w:tc>
          <w:tcPr>
            <w:tcW w:w="1313" w:type="dxa"/>
            <w:vAlign w:val="center"/>
          </w:tcPr>
          <w:p w:rsidR="000C3390" w:rsidRDefault="0087172C" w:rsidP="008F6B1E">
            <w:pPr>
              <w:jc w:val="center"/>
            </w:pPr>
            <w:r>
              <w:t>-</w:t>
            </w:r>
          </w:p>
        </w:tc>
        <w:tc>
          <w:tcPr>
            <w:tcW w:w="1272" w:type="dxa"/>
            <w:vMerge/>
            <w:vAlign w:val="center"/>
          </w:tcPr>
          <w:p w:rsidR="000C3390" w:rsidRDefault="000C3390" w:rsidP="008F6B1E">
            <w:pPr>
              <w:jc w:val="center"/>
            </w:pPr>
          </w:p>
        </w:tc>
      </w:tr>
      <w:tr w:rsidR="000C3390" w:rsidRPr="007F0B99" w:rsidTr="008F6B1E">
        <w:tc>
          <w:tcPr>
            <w:tcW w:w="567" w:type="dxa"/>
          </w:tcPr>
          <w:p w:rsidR="000C3390" w:rsidRDefault="000C3390" w:rsidP="008F6B1E"/>
        </w:tc>
        <w:tc>
          <w:tcPr>
            <w:tcW w:w="1370" w:type="dxa"/>
          </w:tcPr>
          <w:p w:rsidR="000C3390" w:rsidRPr="007F0B99" w:rsidRDefault="007F0B99" w:rsidP="008F6B1E">
            <w:pPr>
              <w:rPr>
                <w:b/>
              </w:rPr>
            </w:pPr>
            <w:r w:rsidRPr="007F0B99">
              <w:rPr>
                <w:b/>
              </w:rPr>
              <w:t>CELKEM</w:t>
            </w:r>
          </w:p>
        </w:tc>
        <w:tc>
          <w:tcPr>
            <w:tcW w:w="1122" w:type="dxa"/>
            <w:vAlign w:val="center"/>
          </w:tcPr>
          <w:p w:rsidR="000C3390" w:rsidRDefault="000C3390" w:rsidP="008F6B1E">
            <w:pPr>
              <w:jc w:val="center"/>
            </w:pPr>
            <w:r>
              <w:t>870,60</w:t>
            </w:r>
          </w:p>
        </w:tc>
        <w:tc>
          <w:tcPr>
            <w:tcW w:w="1249" w:type="dxa"/>
            <w:vAlign w:val="center"/>
          </w:tcPr>
          <w:p w:rsidR="000C3390" w:rsidRDefault="000C3390" w:rsidP="008F6B1E">
            <w:pPr>
              <w:jc w:val="center"/>
            </w:pPr>
            <w:r>
              <w:t>53,50</w:t>
            </w:r>
          </w:p>
        </w:tc>
        <w:tc>
          <w:tcPr>
            <w:tcW w:w="1225" w:type="dxa"/>
            <w:vAlign w:val="center"/>
          </w:tcPr>
          <w:p w:rsidR="000C3390" w:rsidRDefault="000C3390" w:rsidP="008F6B1E">
            <w:pPr>
              <w:jc w:val="center"/>
            </w:pPr>
            <w:r>
              <w:t>1</w:t>
            </w:r>
            <w:r w:rsidR="0087172C">
              <w:t xml:space="preserve"> </w:t>
            </w:r>
            <w:r>
              <w:t>570,72</w:t>
            </w:r>
          </w:p>
        </w:tc>
        <w:tc>
          <w:tcPr>
            <w:tcW w:w="1170" w:type="dxa"/>
            <w:vAlign w:val="center"/>
          </w:tcPr>
          <w:p w:rsidR="000C3390" w:rsidRDefault="0087172C" w:rsidP="008F6B1E">
            <w:pPr>
              <w:jc w:val="center"/>
            </w:pPr>
            <w:r>
              <w:t>210,40</w:t>
            </w:r>
          </w:p>
        </w:tc>
        <w:tc>
          <w:tcPr>
            <w:tcW w:w="1313" w:type="dxa"/>
            <w:vAlign w:val="center"/>
          </w:tcPr>
          <w:p w:rsidR="000C3390" w:rsidRDefault="0087172C" w:rsidP="008F6B1E">
            <w:pPr>
              <w:jc w:val="center"/>
            </w:pPr>
            <w:r>
              <w:t>141,30</w:t>
            </w:r>
          </w:p>
        </w:tc>
        <w:tc>
          <w:tcPr>
            <w:tcW w:w="1272" w:type="dxa"/>
            <w:vAlign w:val="center"/>
          </w:tcPr>
          <w:p w:rsidR="000C3390" w:rsidRPr="007F0B99" w:rsidRDefault="007F0B99" w:rsidP="008F6B1E">
            <w:pPr>
              <w:jc w:val="center"/>
              <w:rPr>
                <w:b/>
              </w:rPr>
            </w:pPr>
            <w:r w:rsidRPr="007F0B99">
              <w:rPr>
                <w:b/>
              </w:rPr>
              <w:t>2 846,60</w:t>
            </w:r>
          </w:p>
        </w:tc>
      </w:tr>
    </w:tbl>
    <w:p w:rsidR="008F6B1E" w:rsidRPr="00A042D6" w:rsidRDefault="008F6B1E" w:rsidP="008F6B1E">
      <w:pPr>
        <w:pStyle w:val="Zhlav"/>
        <w:pBdr>
          <w:bottom w:val="single" w:sz="4" w:space="1" w:color="auto"/>
        </w:pBdr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Výzva a Zadávací dokumentace</w:t>
      </w:r>
    </w:p>
    <w:p w:rsidR="008F6B1E" w:rsidRPr="00A042D6" w:rsidRDefault="008F6B1E" w:rsidP="008F6B1E">
      <w:pPr>
        <w:pStyle w:val="Zhlav"/>
        <w:rPr>
          <w:i/>
        </w:rPr>
      </w:pPr>
    </w:p>
    <w:p w:rsidR="0018635A" w:rsidRDefault="008F6B1E" w:rsidP="008F6B1E">
      <w:pPr>
        <w:jc w:val="right"/>
      </w:pPr>
      <w:r w:rsidRPr="008F6B1E">
        <w:rPr>
          <w:b/>
          <w:u w:val="single"/>
        </w:rPr>
        <w:t>Příloha č. 1</w:t>
      </w:r>
    </w:p>
    <w:p w:rsidR="008F6B1E" w:rsidRDefault="008F6B1E" w:rsidP="008F6B1E">
      <w:pPr>
        <w:jc w:val="right"/>
      </w:pPr>
    </w:p>
    <w:p w:rsidR="008F6B1E" w:rsidRPr="008F6B1E" w:rsidRDefault="008F6B1E" w:rsidP="008F6B1E">
      <w:pPr>
        <w:jc w:val="center"/>
        <w:rPr>
          <w:b/>
          <w:u w:val="single"/>
        </w:rPr>
      </w:pPr>
      <w:r>
        <w:rPr>
          <w:b/>
          <w:u w:val="single"/>
        </w:rPr>
        <w:t>Výměra objektu Domova seniorů Rudná</w:t>
      </w:r>
    </w:p>
    <w:sectPr w:rsidR="008F6B1E" w:rsidRPr="008F6B1E" w:rsidSect="007F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90"/>
    <w:rsid w:val="000C3390"/>
    <w:rsid w:val="0018635A"/>
    <w:rsid w:val="00732B21"/>
    <w:rsid w:val="007F0B99"/>
    <w:rsid w:val="0087172C"/>
    <w:rsid w:val="008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F6B1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Calibri"/>
    </w:rPr>
  </w:style>
  <w:style w:type="character" w:customStyle="1" w:styleId="ZhlavChar">
    <w:name w:val="Záhlaví Char"/>
    <w:basedOn w:val="Standardnpsmoodstavce"/>
    <w:link w:val="Zhlav"/>
    <w:rsid w:val="008F6B1E"/>
    <w:rPr>
      <w:rFonts w:ascii="Arial" w:eastAsia="Calibri" w:hAnsi="Arial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F6B1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Calibri"/>
    </w:rPr>
  </w:style>
  <w:style w:type="character" w:customStyle="1" w:styleId="ZhlavChar">
    <w:name w:val="Záhlaví Char"/>
    <w:basedOn w:val="Standardnpsmoodstavce"/>
    <w:link w:val="Zhlav"/>
    <w:rsid w:val="008F6B1E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pc05</cp:lastModifiedBy>
  <cp:revision>2</cp:revision>
  <dcterms:created xsi:type="dcterms:W3CDTF">2018-08-21T12:54:00Z</dcterms:created>
  <dcterms:modified xsi:type="dcterms:W3CDTF">2018-08-21T12:54:00Z</dcterms:modified>
</cp:coreProperties>
</file>