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BA" w:rsidRPr="0008192E" w:rsidRDefault="009F76BA" w:rsidP="00266EDB">
      <w:pPr>
        <w:pStyle w:val="Nadpis4"/>
        <w:spacing w:line="360" w:lineRule="auto"/>
        <w:rPr>
          <w:rFonts w:cstheme="majorHAnsi"/>
          <w:b/>
          <w:i w:val="0"/>
          <w:szCs w:val="20"/>
        </w:rPr>
      </w:pPr>
    </w:p>
    <w:p w:rsidR="009F76BA" w:rsidRPr="0008192E" w:rsidRDefault="009F76BA" w:rsidP="00266EDB">
      <w:pPr>
        <w:pStyle w:val="Nadpis4"/>
        <w:spacing w:line="360" w:lineRule="auto"/>
        <w:rPr>
          <w:rFonts w:cstheme="majorHAnsi"/>
          <w:b/>
          <w:i w:val="0"/>
          <w:szCs w:val="20"/>
        </w:rPr>
      </w:pPr>
    </w:p>
    <w:p w:rsidR="009F76BA" w:rsidRPr="0008192E" w:rsidRDefault="009F76BA" w:rsidP="00266EDB">
      <w:pPr>
        <w:pStyle w:val="Nadpis4"/>
        <w:spacing w:line="360" w:lineRule="auto"/>
        <w:rPr>
          <w:rFonts w:cstheme="majorHAnsi"/>
          <w:b/>
          <w:i w:val="0"/>
          <w:szCs w:val="20"/>
        </w:rPr>
      </w:pPr>
      <w:r w:rsidRPr="0008192E">
        <w:rPr>
          <w:rFonts w:cstheme="majorHAnsi"/>
          <w:b/>
          <w:i w:val="0"/>
          <w:szCs w:val="20"/>
        </w:rPr>
        <w:t>SMLOUVA O VÝUCE</w:t>
      </w:r>
    </w:p>
    <w:p w:rsidR="009F76BA" w:rsidRPr="0008192E" w:rsidRDefault="009F76BA" w:rsidP="00266EDB">
      <w:pPr>
        <w:tabs>
          <w:tab w:val="left" w:pos="120"/>
        </w:tabs>
        <w:rPr>
          <w:rFonts w:asciiTheme="majorHAnsi" w:hAnsiTheme="majorHAnsi" w:cstheme="majorHAnsi"/>
          <w:szCs w:val="20"/>
        </w:rPr>
      </w:pPr>
    </w:p>
    <w:p w:rsidR="009F76BA" w:rsidRPr="0008192E" w:rsidRDefault="009F76BA" w:rsidP="00266EDB">
      <w:pPr>
        <w:tabs>
          <w:tab w:val="left" w:pos="120"/>
        </w:tabs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 xml:space="preserve">uzavřená dle </w:t>
      </w:r>
      <w:proofErr w:type="spellStart"/>
      <w:r w:rsidRPr="0008192E">
        <w:rPr>
          <w:rFonts w:asciiTheme="majorHAnsi" w:hAnsiTheme="majorHAnsi" w:cstheme="majorHAnsi"/>
          <w:szCs w:val="20"/>
        </w:rPr>
        <w:t>ust</w:t>
      </w:r>
      <w:proofErr w:type="spellEnd"/>
      <w:r w:rsidRPr="0008192E">
        <w:rPr>
          <w:rFonts w:asciiTheme="majorHAnsi" w:hAnsiTheme="majorHAnsi" w:cstheme="majorHAnsi"/>
          <w:szCs w:val="20"/>
        </w:rPr>
        <w:t>. § 1746 odst. 2 zák. č. 89/2012 Sb., občanský zákoník, v platném znění</w:t>
      </w:r>
    </w:p>
    <w:p w:rsidR="009F76BA" w:rsidRPr="0008192E" w:rsidRDefault="009F76BA" w:rsidP="00266EDB">
      <w:pPr>
        <w:pStyle w:val="Bezmezer"/>
        <w:rPr>
          <w:rFonts w:asciiTheme="majorHAnsi" w:hAnsiTheme="majorHAnsi" w:cstheme="majorHAnsi"/>
          <w:b/>
          <w:sz w:val="20"/>
          <w:szCs w:val="20"/>
        </w:rPr>
      </w:pPr>
    </w:p>
    <w:p w:rsidR="009F76BA" w:rsidRPr="0008192E" w:rsidRDefault="009F76BA" w:rsidP="00266EDB">
      <w:pPr>
        <w:pStyle w:val="Bezmezer"/>
        <w:rPr>
          <w:rFonts w:asciiTheme="majorHAnsi" w:hAnsiTheme="majorHAnsi" w:cstheme="majorHAnsi"/>
          <w:b/>
          <w:sz w:val="20"/>
          <w:szCs w:val="20"/>
        </w:rPr>
      </w:pPr>
    </w:p>
    <w:p w:rsidR="009F76BA" w:rsidRPr="0008192E" w:rsidRDefault="009F76BA" w:rsidP="00266EDB">
      <w:pPr>
        <w:pStyle w:val="Bezmezer"/>
        <w:rPr>
          <w:rFonts w:asciiTheme="majorHAnsi" w:hAnsiTheme="majorHAnsi" w:cstheme="majorHAnsi"/>
          <w:b/>
          <w:sz w:val="20"/>
          <w:szCs w:val="20"/>
        </w:rPr>
      </w:pPr>
      <w:r w:rsidRPr="0008192E">
        <w:rPr>
          <w:rFonts w:asciiTheme="majorHAnsi" w:hAnsiTheme="majorHAnsi" w:cstheme="majorHAnsi"/>
          <w:b/>
          <w:sz w:val="20"/>
          <w:szCs w:val="20"/>
        </w:rPr>
        <w:t>Masarykův ústav vyšších studií ČVUT v Praze</w:t>
      </w:r>
    </w:p>
    <w:p w:rsidR="009F76BA" w:rsidRPr="0008192E" w:rsidRDefault="009F76BA" w:rsidP="00266EDB">
      <w:pPr>
        <w:pStyle w:val="Bezmezer"/>
        <w:rPr>
          <w:rFonts w:asciiTheme="majorHAnsi" w:hAnsiTheme="majorHAnsi" w:cstheme="majorHAnsi"/>
          <w:sz w:val="20"/>
          <w:szCs w:val="20"/>
        </w:rPr>
      </w:pPr>
      <w:r w:rsidRPr="0008192E">
        <w:rPr>
          <w:rFonts w:asciiTheme="majorHAnsi" w:hAnsiTheme="majorHAnsi" w:cstheme="majorHAnsi"/>
          <w:sz w:val="20"/>
          <w:szCs w:val="20"/>
        </w:rPr>
        <w:t>se sídlem: Kolejní 2637/2</w:t>
      </w:r>
      <w:r>
        <w:rPr>
          <w:rFonts w:asciiTheme="majorHAnsi" w:hAnsiTheme="majorHAnsi" w:cstheme="majorHAnsi"/>
          <w:sz w:val="20"/>
          <w:szCs w:val="20"/>
        </w:rPr>
        <w:t>a</w:t>
      </w:r>
      <w:r w:rsidRPr="0008192E">
        <w:rPr>
          <w:rFonts w:asciiTheme="majorHAnsi" w:hAnsiTheme="majorHAnsi" w:cstheme="majorHAnsi"/>
          <w:sz w:val="20"/>
          <w:szCs w:val="20"/>
        </w:rPr>
        <w:t>, Dejvice, 160 00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08192E">
        <w:rPr>
          <w:rFonts w:asciiTheme="majorHAnsi" w:hAnsiTheme="majorHAnsi" w:cstheme="majorHAnsi"/>
          <w:sz w:val="20"/>
          <w:szCs w:val="20"/>
        </w:rPr>
        <w:t xml:space="preserve"> Praha 6</w:t>
      </w:r>
    </w:p>
    <w:p w:rsidR="009F76BA" w:rsidRPr="0008192E" w:rsidRDefault="009F76BA" w:rsidP="00266EDB">
      <w:pPr>
        <w:pStyle w:val="Bezmez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zastoupený: d</w:t>
      </w:r>
      <w:r w:rsidRPr="0008192E">
        <w:rPr>
          <w:rFonts w:asciiTheme="majorHAnsi" w:hAnsiTheme="majorHAnsi" w:cstheme="majorHAnsi"/>
          <w:sz w:val="20"/>
          <w:szCs w:val="20"/>
        </w:rPr>
        <w:t>oc. Ing. Lenkou Švecovou Ph.D., ředitelkou</w:t>
      </w:r>
    </w:p>
    <w:p w:rsidR="009F76BA" w:rsidRPr="0008192E" w:rsidRDefault="009F76BA" w:rsidP="00266EDB">
      <w:pPr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 xml:space="preserve">IČ:  68407700 </w:t>
      </w:r>
    </w:p>
    <w:p w:rsidR="009F76BA" w:rsidRPr="0008192E" w:rsidRDefault="009F76BA" w:rsidP="00266EDB">
      <w:pPr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>DIČ: CZ68407700</w:t>
      </w:r>
    </w:p>
    <w:p w:rsidR="009F76BA" w:rsidRPr="0008192E" w:rsidRDefault="009F76BA" w:rsidP="00266EDB">
      <w:pPr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 xml:space="preserve">Bankovní </w:t>
      </w:r>
      <w:proofErr w:type="gramStart"/>
      <w:r w:rsidRPr="0008192E">
        <w:rPr>
          <w:rFonts w:asciiTheme="majorHAnsi" w:hAnsiTheme="majorHAnsi" w:cstheme="majorHAnsi"/>
          <w:szCs w:val="20"/>
        </w:rPr>
        <w:t xml:space="preserve">spojení </w:t>
      </w:r>
      <w:r w:rsidRPr="0008192E">
        <w:rPr>
          <w:rFonts w:asciiTheme="majorHAnsi" w:hAnsiTheme="majorHAnsi" w:cstheme="majorHAnsi"/>
          <w:b/>
          <w:szCs w:val="20"/>
        </w:rPr>
        <w:t>:</w:t>
      </w:r>
      <w:r>
        <w:rPr>
          <w:rFonts w:asciiTheme="majorHAnsi" w:hAnsiTheme="majorHAnsi" w:cstheme="majorHAnsi"/>
          <w:b/>
          <w:bCs/>
          <w:szCs w:val="20"/>
        </w:rPr>
        <w:t xml:space="preserve"> </w:t>
      </w:r>
      <w:r w:rsidRPr="0008192E">
        <w:rPr>
          <w:rFonts w:asciiTheme="majorHAnsi" w:hAnsiTheme="majorHAnsi" w:cstheme="majorHAnsi"/>
          <w:bCs/>
          <w:szCs w:val="20"/>
        </w:rPr>
        <w:t>KB</w:t>
      </w:r>
      <w:proofErr w:type="gramEnd"/>
      <w:r w:rsidRPr="0008192E">
        <w:rPr>
          <w:rFonts w:asciiTheme="majorHAnsi" w:hAnsiTheme="majorHAnsi" w:cstheme="majorHAnsi"/>
          <w:bCs/>
          <w:szCs w:val="20"/>
        </w:rPr>
        <w:t xml:space="preserve"> Praha 6,  č .</w:t>
      </w:r>
      <w:proofErr w:type="spellStart"/>
      <w:r w:rsidRPr="0008192E">
        <w:rPr>
          <w:rFonts w:asciiTheme="majorHAnsi" w:hAnsiTheme="majorHAnsi" w:cstheme="majorHAnsi"/>
          <w:bCs/>
          <w:szCs w:val="20"/>
        </w:rPr>
        <w:t>ú.</w:t>
      </w:r>
      <w:proofErr w:type="spellEnd"/>
      <w:r w:rsidRPr="0008192E">
        <w:rPr>
          <w:rFonts w:asciiTheme="majorHAnsi" w:hAnsiTheme="majorHAnsi" w:cstheme="majorHAnsi"/>
          <w:b/>
          <w:bCs/>
          <w:szCs w:val="20"/>
        </w:rPr>
        <w:t xml:space="preserve">   </w:t>
      </w:r>
      <w:proofErr w:type="spellStart"/>
      <w:r w:rsidR="00547344">
        <w:rPr>
          <w:rFonts w:asciiTheme="majorHAnsi" w:hAnsiTheme="majorHAnsi" w:cstheme="majorHAnsi"/>
          <w:bCs/>
          <w:szCs w:val="20"/>
        </w:rPr>
        <w:t>xxxxxxxxxxxxxxxxxxxxxx</w:t>
      </w:r>
      <w:proofErr w:type="spellEnd"/>
      <w:r w:rsidRPr="0008192E">
        <w:rPr>
          <w:rFonts w:asciiTheme="majorHAnsi" w:hAnsiTheme="majorHAnsi" w:cstheme="majorHAnsi"/>
          <w:b/>
          <w:bCs/>
          <w:szCs w:val="20"/>
        </w:rPr>
        <w:t xml:space="preserve">  </w:t>
      </w:r>
    </w:p>
    <w:p w:rsidR="009F76BA" w:rsidRPr="0008192E" w:rsidRDefault="009F76BA" w:rsidP="00266EDB">
      <w:pPr>
        <w:jc w:val="both"/>
        <w:rPr>
          <w:rFonts w:asciiTheme="majorHAnsi" w:hAnsiTheme="majorHAnsi" w:cstheme="majorHAnsi"/>
          <w:szCs w:val="20"/>
        </w:rPr>
      </w:pPr>
      <w:r w:rsidRPr="00DF6889">
        <w:rPr>
          <w:rFonts w:asciiTheme="majorHAnsi" w:eastAsia="Times New Roman" w:hAnsiTheme="majorHAnsi" w:cstheme="majorHAnsi"/>
          <w:szCs w:val="20"/>
          <w:lang w:eastAsia="cs-CZ" w:bidi="ar-SA"/>
        </w:rPr>
        <w:t xml:space="preserve"> dále jen „objednatel“</w:t>
      </w:r>
    </w:p>
    <w:p w:rsidR="009F76BA" w:rsidRPr="0008192E" w:rsidRDefault="009F76BA" w:rsidP="00266EDB">
      <w:pPr>
        <w:rPr>
          <w:rFonts w:asciiTheme="majorHAnsi" w:hAnsiTheme="majorHAnsi" w:cstheme="majorHAnsi"/>
          <w:b/>
          <w:szCs w:val="20"/>
        </w:rPr>
      </w:pPr>
    </w:p>
    <w:p w:rsidR="009F76BA" w:rsidRPr="0008192E" w:rsidRDefault="009F76BA" w:rsidP="00266EDB">
      <w:pPr>
        <w:rPr>
          <w:rFonts w:asciiTheme="majorHAnsi" w:hAnsiTheme="majorHAnsi" w:cstheme="majorHAnsi"/>
          <w:b/>
          <w:szCs w:val="20"/>
        </w:rPr>
      </w:pPr>
      <w:r w:rsidRPr="0008192E">
        <w:rPr>
          <w:rFonts w:asciiTheme="majorHAnsi" w:hAnsiTheme="majorHAnsi" w:cstheme="majorHAnsi"/>
          <w:b/>
          <w:szCs w:val="20"/>
        </w:rPr>
        <w:t>a</w:t>
      </w:r>
    </w:p>
    <w:p w:rsidR="009F76BA" w:rsidRDefault="009F76BA" w:rsidP="00266EDB">
      <w:pPr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szCs w:val="20"/>
        </w:rPr>
        <w:t xml:space="preserve"> </w:t>
      </w:r>
    </w:p>
    <w:p w:rsidR="009F76BA" w:rsidRPr="0008192E" w:rsidRDefault="009F76BA" w:rsidP="00266EDB">
      <w:pPr>
        <w:rPr>
          <w:rFonts w:asciiTheme="majorHAnsi" w:hAnsiTheme="majorHAnsi" w:cstheme="majorHAnsi"/>
          <w:b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804"/>
        <w:gridCol w:w="2002"/>
      </w:tblGrid>
      <w:tr w:rsidR="009F76BA" w:rsidRPr="0008192E" w:rsidTr="00326CFB">
        <w:tc>
          <w:tcPr>
            <w:tcW w:w="8647" w:type="dxa"/>
            <w:gridSpan w:val="2"/>
          </w:tcPr>
          <w:p w:rsidR="009F76BA" w:rsidRPr="0008192E" w:rsidRDefault="009F76BA" w:rsidP="00DE70BA">
            <w:pPr>
              <w:rPr>
                <w:rFonts w:asciiTheme="majorHAnsi" w:hAnsiTheme="majorHAnsi" w:cstheme="majorHAnsi"/>
                <w:b/>
              </w:rPr>
            </w:pPr>
            <w:r w:rsidRPr="003748DA">
              <w:rPr>
                <w:rFonts w:asciiTheme="majorHAnsi" w:hAnsiTheme="majorHAnsi" w:cstheme="majorHAnsi"/>
                <w:b/>
                <w:noProof/>
              </w:rPr>
              <w:t>PhDr.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3748DA">
              <w:rPr>
                <w:rFonts w:asciiTheme="majorHAnsi" w:hAnsiTheme="majorHAnsi" w:cstheme="majorHAnsi"/>
                <w:b/>
                <w:noProof/>
              </w:rPr>
              <w:t>Lucie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gramStart"/>
            <w:r w:rsidRPr="003748DA">
              <w:rPr>
                <w:rFonts w:asciiTheme="majorHAnsi" w:hAnsiTheme="majorHAnsi" w:cstheme="majorHAnsi"/>
                <w:b/>
                <w:noProof/>
              </w:rPr>
              <w:t>Hlavatá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3748DA">
              <w:rPr>
                <w:rFonts w:asciiTheme="majorHAnsi" w:hAnsiTheme="majorHAnsi" w:cstheme="majorHAnsi"/>
                <w:b/>
                <w:noProof/>
              </w:rPr>
              <w:t>, Ph.</w:t>
            </w:r>
            <w:proofErr w:type="gramEnd"/>
            <w:r w:rsidRPr="003748DA">
              <w:rPr>
                <w:rFonts w:asciiTheme="majorHAnsi" w:hAnsiTheme="majorHAnsi" w:cstheme="majorHAnsi"/>
                <w:b/>
                <w:noProof/>
              </w:rPr>
              <w:t>D.</w:t>
            </w:r>
          </w:p>
        </w:tc>
        <w:tc>
          <w:tcPr>
            <w:tcW w:w="2002" w:type="dxa"/>
          </w:tcPr>
          <w:p w:rsidR="009F76BA" w:rsidRPr="0008192E" w:rsidRDefault="009F76BA" w:rsidP="00266ED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F76BA" w:rsidRPr="0008192E" w:rsidTr="009E0C11">
        <w:trPr>
          <w:trHeight w:val="340"/>
        </w:trPr>
        <w:tc>
          <w:tcPr>
            <w:tcW w:w="1843" w:type="dxa"/>
          </w:tcPr>
          <w:p w:rsidR="009F76BA" w:rsidRPr="0008192E" w:rsidRDefault="009F76BA" w:rsidP="00F54B10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08192E">
              <w:rPr>
                <w:rFonts w:asciiTheme="majorHAnsi" w:hAnsiTheme="majorHAnsi" w:cstheme="majorHAnsi"/>
              </w:rPr>
              <w:t>Sídlo: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806" w:type="dxa"/>
            <w:gridSpan w:val="2"/>
          </w:tcPr>
          <w:p w:rsidR="009F76BA" w:rsidRPr="0008192E" w:rsidRDefault="009F76BA" w:rsidP="003A71FA">
            <w:pPr>
              <w:pStyle w:val="Bezmezer"/>
              <w:rPr>
                <w:rFonts w:asciiTheme="majorHAnsi" w:hAnsiTheme="majorHAnsi" w:cstheme="majorHAnsi"/>
                <w:b/>
              </w:rPr>
            </w:pPr>
            <w:r w:rsidRPr="003748DA">
              <w:rPr>
                <w:rFonts w:asciiTheme="majorHAnsi" w:hAnsiTheme="majorHAnsi" w:cstheme="majorHAnsi"/>
                <w:b/>
                <w:noProof/>
              </w:rPr>
              <w:t>Dvorce 5, 289 22, Lysá nad Labem</w:t>
            </w:r>
          </w:p>
        </w:tc>
      </w:tr>
      <w:tr w:rsidR="009F76BA" w:rsidRPr="0008192E" w:rsidTr="009E0C11">
        <w:trPr>
          <w:trHeight w:val="340"/>
        </w:trPr>
        <w:tc>
          <w:tcPr>
            <w:tcW w:w="1843" w:type="dxa"/>
          </w:tcPr>
          <w:p w:rsidR="009F76BA" w:rsidRPr="0008192E" w:rsidRDefault="009F76BA" w:rsidP="00F54B10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08192E">
              <w:rPr>
                <w:rFonts w:asciiTheme="majorHAnsi" w:hAnsiTheme="majorHAnsi" w:cstheme="majorHAnsi"/>
              </w:rPr>
              <w:t>IČ: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806" w:type="dxa"/>
            <w:gridSpan w:val="2"/>
          </w:tcPr>
          <w:p w:rsidR="009F76BA" w:rsidRPr="0008192E" w:rsidRDefault="009F76BA" w:rsidP="00326CFB">
            <w:pPr>
              <w:pStyle w:val="Bezmezer"/>
              <w:rPr>
                <w:rFonts w:asciiTheme="majorHAnsi" w:hAnsiTheme="majorHAnsi" w:cstheme="majorHAnsi"/>
                <w:b/>
              </w:rPr>
            </w:pPr>
            <w:r w:rsidRPr="003748DA">
              <w:rPr>
                <w:rFonts w:asciiTheme="majorHAnsi" w:hAnsiTheme="majorHAnsi" w:cstheme="majorHAnsi"/>
                <w:b/>
                <w:noProof/>
              </w:rPr>
              <w:t>04423127</w:t>
            </w:r>
          </w:p>
        </w:tc>
      </w:tr>
      <w:tr w:rsidR="009F76BA" w:rsidRPr="0008192E" w:rsidTr="009E0C11">
        <w:trPr>
          <w:trHeight w:val="340"/>
        </w:trPr>
        <w:tc>
          <w:tcPr>
            <w:tcW w:w="1843" w:type="dxa"/>
          </w:tcPr>
          <w:p w:rsidR="009F76BA" w:rsidRPr="0008192E" w:rsidRDefault="009F76BA" w:rsidP="00F54B10">
            <w:pPr>
              <w:pStyle w:val="Bezmezer"/>
              <w:rPr>
                <w:rFonts w:asciiTheme="majorHAnsi" w:hAnsiTheme="majorHAnsi" w:cstheme="majorHAnsi"/>
                <w:b/>
              </w:rPr>
            </w:pPr>
            <w:r w:rsidRPr="0008192E">
              <w:rPr>
                <w:rFonts w:asciiTheme="majorHAnsi" w:hAnsiTheme="majorHAnsi" w:cstheme="majorHAnsi"/>
              </w:rPr>
              <w:t xml:space="preserve">DIČ: </w:t>
            </w:r>
          </w:p>
        </w:tc>
        <w:tc>
          <w:tcPr>
            <w:tcW w:w="8806" w:type="dxa"/>
            <w:gridSpan w:val="2"/>
          </w:tcPr>
          <w:p w:rsidR="009F76BA" w:rsidRPr="0008192E" w:rsidRDefault="009F76BA" w:rsidP="00F0199D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F76BA" w:rsidRPr="0008192E" w:rsidTr="009E0C11">
        <w:trPr>
          <w:trHeight w:val="340"/>
        </w:trPr>
        <w:tc>
          <w:tcPr>
            <w:tcW w:w="1843" w:type="dxa"/>
          </w:tcPr>
          <w:p w:rsidR="009F76BA" w:rsidRPr="0008192E" w:rsidRDefault="009F76BA" w:rsidP="00326CFB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08192E">
              <w:rPr>
                <w:rFonts w:asciiTheme="majorHAnsi" w:hAnsiTheme="majorHAnsi" w:cstheme="majorHAnsi"/>
              </w:rPr>
              <w:t>Bankovní spojení:</w:t>
            </w:r>
          </w:p>
        </w:tc>
        <w:tc>
          <w:tcPr>
            <w:tcW w:w="8806" w:type="dxa"/>
            <w:gridSpan w:val="2"/>
          </w:tcPr>
          <w:p w:rsidR="009F76BA" w:rsidRPr="0008192E" w:rsidRDefault="009F76BA" w:rsidP="00547344">
            <w:pPr>
              <w:pStyle w:val="Bezmez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    </w:t>
            </w:r>
            <w:r w:rsidRPr="003748DA">
              <w:rPr>
                <w:rFonts w:asciiTheme="majorHAnsi" w:hAnsiTheme="majorHAnsi" w:cstheme="majorHAnsi"/>
                <w:noProof/>
              </w:rPr>
              <w:t>GE Money Bank</w:t>
            </w:r>
            <w:r>
              <w:rPr>
                <w:rFonts w:asciiTheme="majorHAnsi" w:hAnsiTheme="majorHAnsi" w:cstheme="majorHAnsi"/>
              </w:rPr>
              <w:t xml:space="preserve">                  ,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č.ú</w:t>
            </w:r>
            <w:proofErr w:type="spellEnd"/>
            <w:r>
              <w:rPr>
                <w:rFonts w:asciiTheme="majorHAnsi" w:hAnsiTheme="majorHAnsi" w:cstheme="majorHAnsi"/>
              </w:rPr>
              <w:t xml:space="preserve">.  </w:t>
            </w:r>
            <w:proofErr w:type="gramEnd"/>
            <w:r w:rsidR="00547344">
              <w:rPr>
                <w:rFonts w:asciiTheme="majorHAnsi" w:hAnsiTheme="majorHAnsi" w:cstheme="majorHAnsi"/>
                <w:b/>
                <w:noProof/>
              </w:rPr>
              <w:t>xxxxxxxxxxxxxxxxxx</w:t>
            </w:r>
          </w:p>
        </w:tc>
      </w:tr>
    </w:tbl>
    <w:p w:rsidR="009F76BA" w:rsidRPr="0008192E" w:rsidRDefault="009F76BA" w:rsidP="00266EDB">
      <w:pPr>
        <w:rPr>
          <w:rFonts w:asciiTheme="majorHAnsi" w:hAnsiTheme="majorHAnsi" w:cstheme="majorHAnsi"/>
          <w:b/>
          <w:szCs w:val="20"/>
        </w:rPr>
      </w:pPr>
    </w:p>
    <w:p w:rsidR="009F76BA" w:rsidRPr="0008192E" w:rsidRDefault="009F76BA" w:rsidP="005D0A96">
      <w:pPr>
        <w:spacing w:line="240" w:lineRule="auto"/>
        <w:rPr>
          <w:rFonts w:asciiTheme="majorHAnsi" w:hAnsiTheme="majorHAnsi" w:cstheme="majorHAnsi"/>
          <w:b/>
          <w:szCs w:val="20"/>
        </w:rPr>
      </w:pPr>
      <w:r w:rsidRPr="0008192E">
        <w:rPr>
          <w:rFonts w:asciiTheme="majorHAnsi" w:hAnsiTheme="majorHAnsi" w:cstheme="majorHAnsi"/>
          <w:szCs w:val="20"/>
        </w:rPr>
        <w:t>Dále jen „lektor“</w:t>
      </w:r>
    </w:p>
    <w:p w:rsidR="009F76BA" w:rsidRPr="0008192E" w:rsidRDefault="009F76BA" w:rsidP="00266EDB">
      <w:pPr>
        <w:spacing w:line="360" w:lineRule="auto"/>
        <w:rPr>
          <w:rFonts w:asciiTheme="majorHAnsi" w:hAnsiTheme="majorHAnsi" w:cstheme="majorHAnsi"/>
          <w:b/>
          <w:szCs w:val="20"/>
        </w:rPr>
      </w:pPr>
    </w:p>
    <w:p w:rsidR="009F76BA" w:rsidRPr="0008192E" w:rsidRDefault="009F76BA" w:rsidP="00266EDB">
      <w:pPr>
        <w:jc w:val="both"/>
        <w:rPr>
          <w:rFonts w:asciiTheme="majorHAnsi" w:hAnsiTheme="majorHAnsi" w:cstheme="majorHAnsi"/>
          <w:b/>
          <w:szCs w:val="20"/>
        </w:rPr>
      </w:pPr>
      <w:r w:rsidRPr="0008192E">
        <w:rPr>
          <w:rFonts w:asciiTheme="majorHAnsi" w:hAnsiTheme="majorHAnsi" w:cstheme="majorHAnsi"/>
          <w:b/>
          <w:szCs w:val="20"/>
        </w:rPr>
        <w:t xml:space="preserve">uzavřeli níže uvedeného dne, měsíce a roku tuto </w:t>
      </w:r>
      <w:r w:rsidRPr="0008192E">
        <w:rPr>
          <w:rFonts w:asciiTheme="majorHAnsi" w:hAnsiTheme="majorHAnsi" w:cstheme="majorHAnsi"/>
          <w:b/>
          <w:noProof/>
          <w:szCs w:val="20"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880D3" wp14:editId="7392CEC1">
                <wp:simplePos x="0" y="0"/>
                <wp:positionH relativeFrom="column">
                  <wp:posOffset>4744720</wp:posOffset>
                </wp:positionH>
                <wp:positionV relativeFrom="paragraph">
                  <wp:posOffset>4022090</wp:posOffset>
                </wp:positionV>
                <wp:extent cx="5715" cy="11430"/>
                <wp:effectExtent l="0" t="0" r="0" b="0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11430"/>
                        </a:xfrm>
                        <a:custGeom>
                          <a:avLst/>
                          <a:gdLst>
                            <a:gd name="T0" fmla="*/ 0 w 9"/>
                            <a:gd name="T1" fmla="*/ 9 h 18"/>
                            <a:gd name="T2" fmla="*/ 9 w 9"/>
                            <a:gd name="T3" fmla="*/ 9 h 18"/>
                            <a:gd name="T4" fmla="*/ 9 w 9"/>
                            <a:gd name="T5" fmla="*/ 9 h 18"/>
                            <a:gd name="T6" fmla="*/ 0 w 9"/>
                            <a:gd name="T7" fmla="*/ 0 h 18"/>
                            <a:gd name="T8" fmla="*/ 0 w 9"/>
                            <a:gd name="T9" fmla="*/ 0 h 18"/>
                            <a:gd name="T10" fmla="*/ 9 w 9"/>
                            <a:gd name="T11" fmla="*/ 0 h 18"/>
                            <a:gd name="T12" fmla="*/ 0 w 9"/>
                            <a:gd name="T13" fmla="*/ 9 h 18"/>
                            <a:gd name="T14" fmla="*/ 0 w 9"/>
                            <a:gd name="T15" fmla="*/ 18 h 18"/>
                            <a:gd name="T16" fmla="*/ 9 w 9"/>
                            <a:gd name="T17" fmla="*/ 9 h 18"/>
                            <a:gd name="T18" fmla="*/ 0 w 9"/>
                            <a:gd name="T19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" h="18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11285F" id="Volný tvar 1" o:spid="_x0000_s1026" style="position:absolute;margin-left:373.6pt;margin-top:316.7pt;width:.45pt;height: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d7wwMAABYLAAAOAAAAZHJzL2Uyb0RvYy54bWysVtGO4yYUfa/Uf0A8rpSxyTiTOJrMqrvT&#10;VJVm25V22ndi49gqBhdInNmqn7ZP/bFewM7g1G2sal9iMCeHe8+94HP/9lRzdGRKV1JsMLmJMWIi&#10;k3kl9hv8y/N2tsJIGypyyqVgG/zCNH778O03922zZnNZSp4zhYBE6HXbbHBpTLOOIp2VrKb6RjZM&#10;wGIhVU0NTNU+yhVtgb3m0TyO76JWqrxRMmNaw9tHv4gfHH9RsMz8XBSaGcQ3GGIz7le53539jR7u&#10;6XqvaFNWWRcG/R9R1LQSsOmZ6pEaig6q+gdVXWVKalmYm0zWkSyKKmMuB8iGxBfZfCppw1wuII5u&#10;zjLpr0eb/XT8qFCVQ+0wErSGEv0qufjrCzJHqhCxArWNXgPuU/NR2RR18ySz3zQsRIMVO9GAQbv2&#10;g8yBiB6MdKKcClXbf0K66OS0fzlrz04GZfBysSQLjDJYICS5dYWJ6Lr/Z3bQ5gcmHQs9Pmnj65bD&#10;yKmed7E/Q42LmkMJ30QoRi1KuwqfAZDmGZCiEpHVJWI+QIxQ3A4AYxTJADFCAaleieIuQIwmshwA&#10;xqKAo3feZJQiHQDGKEioZzqqZyhoPCooCRUdDYRcl5SEmo6ThKKS1Xgooazj+YS6jjcItMwVYUmo&#10;7CsJNPS+b1la9l2cnUTXxjBC1F6csTs2jdT2uNiehmPx7M4iUADK9vy/gEFrC761XX0VDJpa8GIS&#10;GKSz4OUkMEhkwe74XQ3DdplFk2kp2n5y8GlJ2s5x8Glpki5PMi1R2wyOfZCqT7krq4Kv0OX3R2EE&#10;35+dv3saamw32KraIWo3GBqohKtw5Rqhlkf2LN2yeb1A+w1fV7kIUUABgfWofq1/NgFTf9v2a/3T&#10;YzzPf2N8Aafs5e9b0KffpH+Gm00husRkXGrmm96K6Lr/LKytR/AJ0ZJX+bbi3Gqq1X73nit0pNYj&#10;xNtt7I8f5U1J/VtwGvDSk3dwxz/g4e5YCml5PdS/gS9cV1z7rXOm4I+UzJP43Tydbe9Wy1myTRaz&#10;dBmvZjFJ36V3cZImj9s/be1Jsi6rPGfiqRKsNygkmWYAOqvkrYWzKK61FvOFa6tB9BcqhAmHYil5&#10;EDlkR9clo/n33djQivtxNIzYqQRp908nhLMN1il4a7GT+Qu4BiW9OQMzCYNSqs8YtWDMNlj/fqCK&#10;YcR/FOB8UpIk0G7GTZLFcg4TFa7swhUqMqDaYIPhZrXD98a7v0Ojqn0JOxGnhZDfgVspKmssXHw+&#10;qm4C5stl0BlF6+7CuUO92tmHvwEAAP//AwBQSwMEFAAGAAgAAAAhAGh1Ad/hAAAACwEAAA8AAABk&#10;cnMvZG93bnJldi54bWxMj8tOwzAQRfdI/IM1SGwQtZuGJgpxKh7qAnVFCHsnniYR8TjEbpvy9bgr&#10;WM7M0Z1z881sBnbEyfWWJCwXAhhSY3VPrYTqY3ufAnNekVaDJZRwRgeb4voqV5m2J3rHY+lbFkLI&#10;ZUpC5/2Yce6aDo1yCzsihdveTkb5ME4t15M6hXAz8EiINTeqp/ChUyO+dNh8lQcj4We7r77L+vmu&#10;ffNYnc2nSHevQsrbm/npEZjH2f/BcNEP6lAEp9oeSDs2SEjiJAqohPVqFQMLRBKnS2D1ZfMQAS9y&#10;/r9D8QsAAP//AwBQSwECLQAUAAYACAAAACEAtoM4kv4AAADhAQAAEwAAAAAAAAAAAAAAAAAAAAAA&#10;W0NvbnRlbnRfVHlwZXNdLnhtbFBLAQItABQABgAIAAAAIQA4/SH/1gAAAJQBAAALAAAAAAAAAAAA&#10;AAAAAC8BAABfcmVscy8ucmVsc1BLAQItABQABgAIAAAAIQB7SVd7wwMAABYLAAAOAAAAAAAAAAAA&#10;AAAAAC4CAABkcnMvZTJvRG9jLnhtbFBLAQItABQABgAIAAAAIQBodQHf4QAAAAsBAAAPAAAAAAAA&#10;AAAAAAAAAB0GAABkcnMvZG93bnJldi54bWxQSwUGAAAAAAQABADzAAAAKwcAAAAA&#10;" path="m,9r9,l,,9,,,9r,9l9,9,,9xe" fillcolor="lime" stroked="f">
                <v:fill opacity="13107f"/>
                <v:path arrowok="t" o:connecttype="custom" o:connectlocs="0,5715;5715,5715;5715,5715;0,0;0,0;5715,0;0,5715;0,11430;5715,5715;0,5715" o:connectangles="0,0,0,0,0,0,0,0,0,0"/>
              </v:shape>
            </w:pict>
          </mc:Fallback>
        </mc:AlternateContent>
      </w:r>
      <w:r w:rsidRPr="0008192E">
        <w:rPr>
          <w:rFonts w:asciiTheme="majorHAnsi" w:hAnsiTheme="majorHAnsi" w:cstheme="majorHAnsi"/>
          <w:b/>
          <w:szCs w:val="20"/>
        </w:rPr>
        <w:t>smlouvu o výuce:</w:t>
      </w:r>
    </w:p>
    <w:p w:rsidR="009F76BA" w:rsidRPr="0008192E" w:rsidRDefault="009F76BA" w:rsidP="00266EDB">
      <w:pPr>
        <w:spacing w:line="360" w:lineRule="auto"/>
        <w:rPr>
          <w:rFonts w:asciiTheme="majorHAnsi" w:hAnsiTheme="majorHAnsi" w:cstheme="majorHAnsi"/>
          <w:b/>
          <w:szCs w:val="20"/>
        </w:rPr>
      </w:pPr>
    </w:p>
    <w:p w:rsidR="009F76BA" w:rsidRPr="0008192E" w:rsidRDefault="009F76BA" w:rsidP="005D0A96">
      <w:pPr>
        <w:spacing w:line="360" w:lineRule="auto"/>
        <w:jc w:val="center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>Čl. 1</w:t>
      </w:r>
    </w:p>
    <w:p w:rsidR="009F76BA" w:rsidRPr="0008192E" w:rsidRDefault="009F76BA" w:rsidP="005D0A96">
      <w:pPr>
        <w:spacing w:line="360" w:lineRule="auto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>Lektor</w:t>
      </w:r>
      <w:r w:rsidRPr="0008192E">
        <w:rPr>
          <w:rFonts w:asciiTheme="majorHAnsi" w:hAnsiTheme="majorHAnsi" w:cstheme="majorHAnsi"/>
          <w:b/>
          <w:szCs w:val="20"/>
        </w:rPr>
        <w:t xml:space="preserve"> </w:t>
      </w:r>
      <w:r w:rsidRPr="003748DA">
        <w:rPr>
          <w:rFonts w:asciiTheme="majorHAnsi" w:hAnsiTheme="majorHAnsi" w:cstheme="majorHAnsi"/>
          <w:b/>
          <w:noProof/>
          <w:szCs w:val="20"/>
        </w:rPr>
        <w:t>Lucie</w:t>
      </w:r>
      <w:r>
        <w:rPr>
          <w:rFonts w:asciiTheme="majorHAnsi" w:hAnsiTheme="majorHAnsi" w:cstheme="majorHAnsi"/>
          <w:b/>
          <w:szCs w:val="20"/>
        </w:rPr>
        <w:t xml:space="preserve"> </w:t>
      </w:r>
      <w:r w:rsidRPr="003748DA">
        <w:rPr>
          <w:rFonts w:asciiTheme="majorHAnsi" w:hAnsiTheme="majorHAnsi" w:cstheme="majorHAnsi"/>
          <w:b/>
          <w:noProof/>
          <w:szCs w:val="20"/>
        </w:rPr>
        <w:t>Hlavatá</w:t>
      </w:r>
      <w:r>
        <w:rPr>
          <w:rFonts w:asciiTheme="majorHAnsi" w:hAnsiTheme="majorHAnsi" w:cstheme="majorHAnsi"/>
          <w:b/>
          <w:szCs w:val="20"/>
        </w:rPr>
        <w:t xml:space="preserve"> </w:t>
      </w:r>
      <w:r w:rsidRPr="0008192E">
        <w:rPr>
          <w:rFonts w:asciiTheme="majorHAnsi" w:hAnsiTheme="majorHAnsi" w:cstheme="majorHAnsi"/>
          <w:szCs w:val="20"/>
        </w:rPr>
        <w:t>se tímto zavazuje k pravidelnému uskutečňování výuky cizího jazyka (dále jen výuka) za podmínek touto smlouvou stanovených a objednatel se zavazuje uhradit za řádně uskutečněnou výuku odměnu.</w:t>
      </w:r>
    </w:p>
    <w:p w:rsidR="009F76BA" w:rsidRPr="0008192E" w:rsidRDefault="009F76BA" w:rsidP="005D0A96">
      <w:pPr>
        <w:spacing w:line="360" w:lineRule="auto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>Výuka bude uskutečňována za těchto podmínek:</w:t>
      </w:r>
    </w:p>
    <w:p w:rsidR="009F76BA" w:rsidRPr="0008192E" w:rsidRDefault="009F76BA" w:rsidP="005D0A96">
      <w:pPr>
        <w:spacing w:line="360" w:lineRule="auto"/>
        <w:contextualSpacing/>
        <w:rPr>
          <w:rFonts w:asciiTheme="majorHAnsi" w:hAnsiTheme="majorHAnsi" w:cstheme="majorHAnsi"/>
          <w:b/>
          <w:szCs w:val="20"/>
        </w:rPr>
      </w:pPr>
      <w:r w:rsidRPr="00D870A9">
        <w:rPr>
          <w:rFonts w:asciiTheme="majorHAnsi" w:hAnsiTheme="majorHAnsi" w:cstheme="majorHAnsi"/>
          <w:szCs w:val="20"/>
        </w:rPr>
        <w:t>Doba trvání</w:t>
      </w:r>
      <w:r w:rsidRPr="0008192E">
        <w:rPr>
          <w:rFonts w:asciiTheme="majorHAnsi" w:hAnsiTheme="majorHAnsi" w:cstheme="majorHAnsi"/>
          <w:b/>
          <w:szCs w:val="20"/>
        </w:rPr>
        <w:t xml:space="preserve">: </w:t>
      </w:r>
      <w:r w:rsidRPr="0008192E">
        <w:rPr>
          <w:rFonts w:asciiTheme="majorHAnsi" w:hAnsiTheme="majorHAnsi" w:cstheme="majorHAnsi"/>
          <w:szCs w:val="20"/>
        </w:rPr>
        <w:t>od</w:t>
      </w:r>
      <w:r>
        <w:rPr>
          <w:rFonts w:asciiTheme="majorHAnsi" w:hAnsiTheme="majorHAnsi" w:cstheme="majorHAnsi"/>
          <w:szCs w:val="20"/>
        </w:rPr>
        <w:t xml:space="preserve"> </w:t>
      </w:r>
      <w:r>
        <w:rPr>
          <w:rFonts w:asciiTheme="majorHAnsi" w:hAnsiTheme="majorHAnsi" w:cstheme="majorHAnsi"/>
          <w:b/>
          <w:noProof/>
          <w:szCs w:val="20"/>
        </w:rPr>
        <w:t>01.09.2018</w:t>
      </w:r>
      <w:r w:rsidRPr="0008192E">
        <w:rPr>
          <w:rFonts w:asciiTheme="majorHAnsi" w:hAnsiTheme="majorHAnsi" w:cstheme="majorHAnsi"/>
          <w:szCs w:val="20"/>
        </w:rPr>
        <w:t xml:space="preserve"> do </w:t>
      </w:r>
      <w:r>
        <w:rPr>
          <w:rFonts w:asciiTheme="majorHAnsi" w:hAnsiTheme="majorHAnsi" w:cstheme="majorHAnsi"/>
          <w:b/>
          <w:noProof/>
          <w:szCs w:val="20"/>
        </w:rPr>
        <w:t>31.08.2019</w:t>
      </w:r>
    </w:p>
    <w:p w:rsidR="009F76BA" w:rsidRPr="0008192E" w:rsidRDefault="009F76BA" w:rsidP="005D0A96">
      <w:pPr>
        <w:spacing w:line="360" w:lineRule="auto"/>
        <w:contextualSpacing/>
        <w:rPr>
          <w:rFonts w:asciiTheme="majorHAnsi" w:hAnsiTheme="majorHAnsi" w:cstheme="majorHAnsi"/>
          <w:szCs w:val="20"/>
        </w:rPr>
      </w:pPr>
      <w:r w:rsidRPr="00D870A9">
        <w:rPr>
          <w:rFonts w:asciiTheme="majorHAnsi" w:hAnsiTheme="majorHAnsi" w:cstheme="majorHAnsi"/>
          <w:szCs w:val="20"/>
        </w:rPr>
        <w:t>Místo konání výuky:</w:t>
      </w:r>
      <w:r w:rsidRPr="00A6647A">
        <w:rPr>
          <w:rFonts w:asciiTheme="majorHAnsi" w:hAnsiTheme="majorHAnsi" w:cstheme="majorHAnsi"/>
          <w:szCs w:val="20"/>
        </w:rPr>
        <w:t xml:space="preserve"> </w:t>
      </w:r>
      <w:r w:rsidRPr="003748DA">
        <w:rPr>
          <w:rFonts w:asciiTheme="majorHAnsi" w:hAnsiTheme="majorHAnsi" w:cstheme="majorHAnsi"/>
          <w:b/>
          <w:noProof/>
          <w:szCs w:val="20"/>
        </w:rPr>
        <w:t>Praha</w:t>
      </w:r>
    </w:p>
    <w:p w:rsidR="009F76BA" w:rsidRPr="0008192E" w:rsidRDefault="009F76BA" w:rsidP="005D0A96">
      <w:pPr>
        <w:spacing w:line="360" w:lineRule="auto"/>
        <w:contextualSpacing/>
        <w:rPr>
          <w:rFonts w:asciiTheme="majorHAnsi" w:hAnsiTheme="majorHAnsi" w:cstheme="majorHAnsi"/>
          <w:szCs w:val="20"/>
        </w:rPr>
      </w:pPr>
      <w:r w:rsidRPr="00D870A9">
        <w:rPr>
          <w:rFonts w:asciiTheme="majorHAnsi" w:hAnsiTheme="majorHAnsi" w:cstheme="majorHAnsi"/>
          <w:szCs w:val="20"/>
        </w:rPr>
        <w:t>Vyučované předměty/cizí jazyky:</w:t>
      </w:r>
      <w:r>
        <w:rPr>
          <w:rFonts w:asciiTheme="majorHAnsi" w:hAnsiTheme="majorHAnsi" w:cstheme="majorHAnsi"/>
          <w:szCs w:val="20"/>
        </w:rPr>
        <w:t xml:space="preserve"> </w:t>
      </w:r>
      <w:r w:rsidRPr="003748DA">
        <w:rPr>
          <w:rFonts w:asciiTheme="majorHAnsi" w:hAnsiTheme="majorHAnsi" w:cstheme="majorHAnsi"/>
          <w:b/>
          <w:noProof/>
          <w:szCs w:val="20"/>
        </w:rPr>
        <w:t>Čeština</w:t>
      </w:r>
      <w:r w:rsidRPr="00D870A9">
        <w:rPr>
          <w:rFonts w:asciiTheme="majorHAnsi" w:hAnsiTheme="majorHAnsi" w:cstheme="majorHAnsi"/>
          <w:b/>
          <w:szCs w:val="20"/>
        </w:rPr>
        <w:t xml:space="preserve"> </w:t>
      </w:r>
    </w:p>
    <w:p w:rsidR="009F76BA" w:rsidRPr="0008192E" w:rsidRDefault="009F76BA" w:rsidP="005D0A96">
      <w:pPr>
        <w:spacing w:line="360" w:lineRule="auto"/>
        <w:contextualSpacing/>
        <w:rPr>
          <w:rFonts w:asciiTheme="majorHAnsi" w:hAnsiTheme="majorHAnsi" w:cstheme="majorHAnsi"/>
          <w:szCs w:val="20"/>
        </w:rPr>
      </w:pPr>
    </w:p>
    <w:p w:rsidR="009F76BA" w:rsidRDefault="009F76BA">
      <w:pPr>
        <w:widowControl/>
        <w:spacing w:line="24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br w:type="page"/>
      </w:r>
    </w:p>
    <w:p w:rsidR="009F76BA" w:rsidRPr="0008192E" w:rsidRDefault="009F76BA" w:rsidP="005D0A96">
      <w:pPr>
        <w:spacing w:line="360" w:lineRule="auto"/>
        <w:jc w:val="center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lastRenderedPageBreak/>
        <w:t>Čl. 2</w:t>
      </w:r>
    </w:p>
    <w:p w:rsidR="009F76BA" w:rsidRPr="00801B67" w:rsidRDefault="009F76BA" w:rsidP="005D0A96">
      <w:pPr>
        <w:widowControl/>
        <w:numPr>
          <w:ilvl w:val="0"/>
          <w:numId w:val="6"/>
        </w:numPr>
        <w:tabs>
          <w:tab w:val="num" w:pos="360"/>
        </w:tabs>
        <w:spacing w:line="360" w:lineRule="auto"/>
        <w:ind w:left="360"/>
        <w:rPr>
          <w:rFonts w:asciiTheme="majorHAnsi" w:hAnsiTheme="majorHAnsi" w:cstheme="majorHAnsi"/>
          <w:szCs w:val="20"/>
        </w:rPr>
      </w:pPr>
      <w:r w:rsidRPr="00801B67">
        <w:rPr>
          <w:rFonts w:asciiTheme="majorHAnsi" w:hAnsiTheme="majorHAnsi" w:cstheme="majorHAnsi"/>
          <w:szCs w:val="20"/>
        </w:rPr>
        <w:t xml:space="preserve">Lektor si činí nárok na předem dohodnutou odměnu ve výši </w:t>
      </w:r>
      <w:r w:rsidRPr="003748DA">
        <w:rPr>
          <w:rFonts w:asciiTheme="majorHAnsi" w:hAnsiTheme="majorHAnsi" w:cstheme="majorHAnsi"/>
          <w:b/>
          <w:noProof/>
          <w:szCs w:val="20"/>
        </w:rPr>
        <w:t>470</w:t>
      </w:r>
      <w:r>
        <w:rPr>
          <w:rFonts w:asciiTheme="majorHAnsi" w:hAnsiTheme="majorHAnsi" w:cstheme="majorHAnsi"/>
          <w:szCs w:val="20"/>
        </w:rPr>
        <w:t xml:space="preserve"> </w:t>
      </w:r>
      <w:r w:rsidRPr="00801B67">
        <w:rPr>
          <w:rFonts w:asciiTheme="majorHAnsi" w:hAnsiTheme="majorHAnsi" w:cstheme="majorHAnsi"/>
          <w:szCs w:val="20"/>
        </w:rPr>
        <w:t>Kč bez DPH za hodinu (60 minut)</w:t>
      </w:r>
      <w:r>
        <w:rPr>
          <w:rFonts w:asciiTheme="majorHAnsi" w:hAnsiTheme="majorHAnsi" w:cstheme="majorHAnsi"/>
          <w:szCs w:val="20"/>
        </w:rPr>
        <w:t xml:space="preserve"> za činnosti dle bodů 3 a 4 čl. 2 </w:t>
      </w:r>
      <w:proofErr w:type="gramStart"/>
      <w:r>
        <w:rPr>
          <w:rFonts w:asciiTheme="majorHAnsi" w:hAnsiTheme="majorHAnsi" w:cstheme="majorHAnsi"/>
          <w:szCs w:val="20"/>
        </w:rPr>
        <w:t>této</w:t>
      </w:r>
      <w:proofErr w:type="gramEnd"/>
      <w:r>
        <w:rPr>
          <w:rFonts w:asciiTheme="majorHAnsi" w:hAnsiTheme="majorHAnsi" w:cstheme="majorHAnsi"/>
          <w:szCs w:val="20"/>
        </w:rPr>
        <w:t xml:space="preserve"> smlouvy, </w:t>
      </w:r>
      <w:proofErr w:type="spellStart"/>
      <w:r w:rsidRPr="003748DA">
        <w:rPr>
          <w:rFonts w:asciiTheme="majorHAnsi" w:hAnsiTheme="majorHAnsi" w:cstheme="majorHAnsi"/>
          <w:noProof/>
          <w:szCs w:val="20"/>
        </w:rPr>
        <w:t>stejná</w:t>
      </w:r>
      <w:r w:rsidRPr="00801B67">
        <w:rPr>
          <w:rFonts w:asciiTheme="majorHAnsi" w:hAnsiTheme="majorHAnsi" w:cstheme="majorHAnsi"/>
          <w:szCs w:val="20"/>
        </w:rPr>
        <w:t>maximálně</w:t>
      </w:r>
      <w:proofErr w:type="spellEnd"/>
      <w:r w:rsidRPr="00801B67">
        <w:rPr>
          <w:rFonts w:asciiTheme="majorHAnsi" w:hAnsiTheme="majorHAnsi" w:cstheme="majorHAnsi"/>
          <w:szCs w:val="20"/>
        </w:rPr>
        <w:t xml:space="preserve"> však </w:t>
      </w:r>
      <w:r w:rsidRPr="003748DA">
        <w:rPr>
          <w:rFonts w:asciiTheme="majorHAnsi" w:hAnsiTheme="majorHAnsi" w:cstheme="majorHAnsi"/>
          <w:b/>
          <w:noProof/>
          <w:szCs w:val="20"/>
        </w:rPr>
        <w:t>296100</w:t>
      </w:r>
      <w:r w:rsidRPr="00801B67">
        <w:rPr>
          <w:rFonts w:asciiTheme="majorHAnsi" w:hAnsiTheme="majorHAnsi" w:cstheme="majorHAnsi"/>
          <w:szCs w:val="20"/>
        </w:rPr>
        <w:t xml:space="preserve"> Kč bez DPH za smluvní období.</w:t>
      </w:r>
    </w:p>
    <w:p w:rsidR="009F76BA" w:rsidRPr="0056537A" w:rsidRDefault="009F76BA" w:rsidP="0056537A">
      <w:pPr>
        <w:widowControl/>
        <w:numPr>
          <w:ilvl w:val="0"/>
          <w:numId w:val="6"/>
        </w:numPr>
        <w:tabs>
          <w:tab w:val="num" w:pos="360"/>
        </w:tabs>
        <w:spacing w:line="360" w:lineRule="auto"/>
        <w:ind w:left="360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 xml:space="preserve">Lektor </w:t>
      </w:r>
      <w:r w:rsidRPr="003748DA">
        <w:rPr>
          <w:rFonts w:asciiTheme="majorHAnsi" w:hAnsiTheme="majorHAnsi" w:cstheme="majorHAnsi"/>
          <w:b/>
          <w:noProof/>
          <w:szCs w:val="20"/>
        </w:rPr>
        <w:t>NENÍ</w:t>
      </w:r>
      <w:r w:rsidRPr="0008192E">
        <w:rPr>
          <w:rFonts w:asciiTheme="majorHAnsi" w:hAnsiTheme="majorHAnsi" w:cstheme="majorHAnsi"/>
          <w:szCs w:val="20"/>
        </w:rPr>
        <w:t xml:space="preserve"> plátcem DPH.</w:t>
      </w:r>
    </w:p>
    <w:p w:rsidR="009F76BA" w:rsidRDefault="009F76BA" w:rsidP="005D0A96">
      <w:pPr>
        <w:pStyle w:val="Zkladntextodsazen"/>
        <w:numPr>
          <w:ilvl w:val="0"/>
          <w:numId w:val="6"/>
        </w:numPr>
        <w:tabs>
          <w:tab w:val="num" w:pos="360"/>
        </w:tabs>
        <w:ind w:left="360"/>
        <w:rPr>
          <w:rFonts w:asciiTheme="majorHAnsi" w:hAnsiTheme="majorHAnsi" w:cstheme="majorHAnsi"/>
          <w:sz w:val="20"/>
        </w:rPr>
      </w:pPr>
      <w:r w:rsidRPr="0008192E">
        <w:rPr>
          <w:rFonts w:asciiTheme="majorHAnsi" w:hAnsiTheme="majorHAnsi" w:cstheme="majorHAnsi"/>
          <w:sz w:val="20"/>
        </w:rPr>
        <w:t>Lektor provádí výuku formou seminářů a cvičení podle schváleného studijního plánu na daný akademický rok, připravuje potřebné podklady, průběžně kontroluje úroveň studia posluc</w:t>
      </w:r>
      <w:r>
        <w:rPr>
          <w:rFonts w:asciiTheme="majorHAnsi" w:hAnsiTheme="majorHAnsi" w:cstheme="majorHAnsi"/>
          <w:sz w:val="20"/>
        </w:rPr>
        <w:t>hačů a poskytuje jim konzultace.</w:t>
      </w:r>
    </w:p>
    <w:p w:rsidR="009F76BA" w:rsidRPr="004E1526" w:rsidRDefault="009F76BA" w:rsidP="005D0A96">
      <w:pPr>
        <w:pStyle w:val="Zkladntextodsazen"/>
        <w:numPr>
          <w:ilvl w:val="0"/>
          <w:numId w:val="6"/>
        </w:numPr>
        <w:tabs>
          <w:tab w:val="num" w:pos="360"/>
        </w:tabs>
        <w:ind w:left="36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Dále lektor</w:t>
      </w:r>
      <w:r w:rsidRPr="0008192E">
        <w:rPr>
          <w:rFonts w:asciiTheme="majorHAnsi" w:hAnsiTheme="majorHAnsi" w:cstheme="majorHAnsi"/>
          <w:sz w:val="20"/>
        </w:rPr>
        <w:t xml:space="preserve"> participuje na testování a zkouškách dle vypsaných termínů. Vykonává další úkoly a činnosti související s </w:t>
      </w:r>
      <w:r w:rsidRPr="004E1526">
        <w:rPr>
          <w:rFonts w:asciiTheme="majorHAnsi" w:hAnsiTheme="majorHAnsi" w:cstheme="majorHAnsi"/>
          <w:sz w:val="20"/>
        </w:rPr>
        <w:t>výukou podle pokynů vedoucího programu.</w:t>
      </w:r>
    </w:p>
    <w:p w:rsidR="009F76BA" w:rsidRDefault="009F76BA" w:rsidP="005D0A96">
      <w:pPr>
        <w:widowControl/>
        <w:numPr>
          <w:ilvl w:val="0"/>
          <w:numId w:val="6"/>
        </w:numPr>
        <w:tabs>
          <w:tab w:val="num" w:pos="360"/>
        </w:tabs>
        <w:spacing w:line="360" w:lineRule="auto"/>
        <w:ind w:left="360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 xml:space="preserve">Lektor je povinen neprodleně informovat kontaktní osobu, pokud se nebude moci dostavit na výuku. Svoji odůvodněnou nepřítomnost v semestrální výuce oznamuje minimálně 48 hodin před samotnou výukou, a to telefonicky nebo e-mailem stanovené kontaktní osobě, kterou </w:t>
      </w:r>
      <w:proofErr w:type="spellStart"/>
      <w:r w:rsidRPr="0008192E">
        <w:rPr>
          <w:rFonts w:asciiTheme="majorHAnsi" w:hAnsiTheme="majorHAnsi" w:cstheme="majorHAnsi"/>
          <w:szCs w:val="20"/>
        </w:rPr>
        <w:t>je</w:t>
      </w:r>
      <w:r w:rsidR="00547344">
        <w:rPr>
          <w:rFonts w:asciiTheme="majorHAnsi" w:hAnsiTheme="majorHAnsi" w:cstheme="majorHAnsi"/>
          <w:b/>
          <w:noProof/>
          <w:szCs w:val="20"/>
        </w:rPr>
        <w:t>xxxxxxxxxxxxxxxxxxxxxxxxxxxxxxxxxxxxxxxx</w:t>
      </w:r>
      <w:proofErr w:type="spellEnd"/>
      <w:r w:rsidRPr="003748DA">
        <w:rPr>
          <w:rFonts w:asciiTheme="majorHAnsi" w:hAnsiTheme="majorHAnsi" w:cstheme="majorHAnsi"/>
          <w:b/>
          <w:noProof/>
          <w:szCs w:val="20"/>
        </w:rPr>
        <w:t>)</w:t>
      </w:r>
      <w:r w:rsidRPr="0008192E">
        <w:rPr>
          <w:rFonts w:asciiTheme="majorHAnsi" w:hAnsiTheme="majorHAnsi" w:cstheme="majorHAnsi"/>
          <w:szCs w:val="20"/>
        </w:rPr>
        <w:t xml:space="preserve">. </w:t>
      </w:r>
      <w:r w:rsidRPr="004E1526">
        <w:rPr>
          <w:rFonts w:asciiTheme="majorHAnsi" w:hAnsiTheme="majorHAnsi" w:cstheme="majorHAnsi"/>
          <w:szCs w:val="20"/>
        </w:rPr>
        <w:t>V případě nemoci nebo náhlé indispozice informuje neprodleně kontaktní osobu telefonicky. S kontaktní osobou spolupra</w:t>
      </w:r>
      <w:r w:rsidRPr="0008192E">
        <w:rPr>
          <w:rFonts w:asciiTheme="majorHAnsi" w:hAnsiTheme="majorHAnsi" w:cstheme="majorHAnsi"/>
          <w:szCs w:val="20"/>
        </w:rPr>
        <w:t xml:space="preserve">cuje na zajištění suplování. </w:t>
      </w:r>
    </w:p>
    <w:p w:rsidR="009F76BA" w:rsidRPr="0008192E" w:rsidRDefault="009F76BA" w:rsidP="005D0A96">
      <w:pPr>
        <w:widowControl/>
        <w:numPr>
          <w:ilvl w:val="0"/>
          <w:numId w:val="6"/>
        </w:numPr>
        <w:tabs>
          <w:tab w:val="num" w:pos="360"/>
        </w:tabs>
        <w:spacing w:line="360" w:lineRule="auto"/>
        <w:ind w:left="360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>Za neproběhlou výuku nevzniká nárok na úhradu výuky.</w:t>
      </w:r>
    </w:p>
    <w:p w:rsidR="009F76BA" w:rsidRPr="0008192E" w:rsidRDefault="009F76BA" w:rsidP="005D0A96">
      <w:pPr>
        <w:pStyle w:val="Zkladntextodsazen"/>
        <w:numPr>
          <w:ilvl w:val="0"/>
          <w:numId w:val="6"/>
        </w:numPr>
        <w:tabs>
          <w:tab w:val="num" w:pos="360"/>
        </w:tabs>
        <w:ind w:left="360"/>
        <w:rPr>
          <w:rFonts w:asciiTheme="majorHAnsi" w:hAnsiTheme="majorHAnsi" w:cstheme="majorHAnsi"/>
          <w:sz w:val="20"/>
        </w:rPr>
      </w:pPr>
      <w:r w:rsidRPr="0008192E">
        <w:rPr>
          <w:rFonts w:asciiTheme="majorHAnsi" w:hAnsiTheme="majorHAnsi" w:cstheme="majorHAnsi"/>
          <w:sz w:val="20"/>
        </w:rPr>
        <w:t>V případě, že se žádný posluchač nedostaví na rozvrhovanou hodinu, vyučující má právo po 30 minutách opustit místo konání výuky. Lektor si činí nárok na úhradu výuky v plné výši.</w:t>
      </w:r>
    </w:p>
    <w:p w:rsidR="009F76BA" w:rsidRDefault="009F76BA" w:rsidP="00853E85">
      <w:pPr>
        <w:pStyle w:val="Zkladntextodsazen"/>
        <w:numPr>
          <w:ilvl w:val="0"/>
          <w:numId w:val="6"/>
        </w:numPr>
        <w:tabs>
          <w:tab w:val="num" w:pos="360"/>
        </w:tabs>
        <w:ind w:left="360"/>
        <w:rPr>
          <w:rFonts w:asciiTheme="majorHAnsi" w:hAnsiTheme="majorHAnsi" w:cstheme="majorHAnsi"/>
          <w:sz w:val="20"/>
        </w:rPr>
      </w:pPr>
      <w:r w:rsidRPr="0008192E">
        <w:rPr>
          <w:rFonts w:asciiTheme="majorHAnsi" w:hAnsiTheme="majorHAnsi" w:cstheme="majorHAnsi"/>
          <w:sz w:val="20"/>
        </w:rPr>
        <w:t>Lektor je povinen dodržovat časy výuky a harmonogram akademického roku. Spolupracuje s vedoucím programu, řídí se jeho pokyny a informacemi pro aktuální akademický rok.</w:t>
      </w:r>
    </w:p>
    <w:p w:rsidR="009F76BA" w:rsidRDefault="009F76BA" w:rsidP="00EB5673">
      <w:pPr>
        <w:pStyle w:val="Zkladntextodsazen"/>
        <w:numPr>
          <w:ilvl w:val="0"/>
          <w:numId w:val="6"/>
        </w:numPr>
        <w:ind w:left="360"/>
        <w:rPr>
          <w:rFonts w:asciiTheme="majorHAnsi" w:hAnsiTheme="majorHAnsi" w:cstheme="majorHAnsi"/>
          <w:sz w:val="20"/>
        </w:rPr>
      </w:pPr>
      <w:r w:rsidRPr="00853E85">
        <w:rPr>
          <w:rFonts w:asciiTheme="majorHAnsi" w:hAnsiTheme="majorHAnsi" w:cstheme="majorHAnsi"/>
          <w:sz w:val="20"/>
        </w:rPr>
        <w:t xml:space="preserve">Odměna bude fakturována zpětně dle počtu odučených hodin vykázaných v pracovním výkaze vždy na konci měsíce a je splatná do 14 </w:t>
      </w:r>
      <w:r>
        <w:rPr>
          <w:rFonts w:asciiTheme="majorHAnsi" w:hAnsiTheme="majorHAnsi" w:cstheme="majorHAnsi"/>
          <w:sz w:val="20"/>
        </w:rPr>
        <w:t xml:space="preserve">pracovních </w:t>
      </w:r>
      <w:r w:rsidRPr="00853E85">
        <w:rPr>
          <w:rFonts w:asciiTheme="majorHAnsi" w:hAnsiTheme="majorHAnsi" w:cstheme="majorHAnsi"/>
          <w:sz w:val="20"/>
        </w:rPr>
        <w:t>dn</w:t>
      </w:r>
      <w:r>
        <w:rPr>
          <w:rFonts w:asciiTheme="majorHAnsi" w:hAnsiTheme="majorHAnsi" w:cstheme="majorHAnsi"/>
          <w:sz w:val="20"/>
        </w:rPr>
        <w:t xml:space="preserve">í </w:t>
      </w:r>
      <w:r w:rsidRPr="00853E85">
        <w:rPr>
          <w:rFonts w:asciiTheme="majorHAnsi" w:hAnsiTheme="majorHAnsi" w:cstheme="majorHAnsi"/>
          <w:sz w:val="20"/>
        </w:rPr>
        <w:t>ode dne doručení faktury objedna</w:t>
      </w:r>
      <w:r>
        <w:rPr>
          <w:rFonts w:asciiTheme="majorHAnsi" w:hAnsiTheme="majorHAnsi" w:cstheme="majorHAnsi"/>
          <w:sz w:val="20"/>
        </w:rPr>
        <w:t>teli. Faktura bude vystavována na adresu sídla objednatele, bude obsahovat číslo smlouvy a bude</w:t>
      </w:r>
      <w:r w:rsidRPr="00853E85">
        <w:rPr>
          <w:rFonts w:asciiTheme="majorHAnsi" w:hAnsiTheme="majorHAnsi" w:cstheme="majorHAnsi"/>
          <w:sz w:val="20"/>
        </w:rPr>
        <w:t xml:space="preserve"> zasílána</w:t>
      </w:r>
      <w:r>
        <w:rPr>
          <w:rFonts w:asciiTheme="majorHAnsi" w:hAnsiTheme="majorHAnsi" w:cstheme="majorHAnsi"/>
          <w:sz w:val="20"/>
        </w:rPr>
        <w:t xml:space="preserve"> ve formátu PDF</w:t>
      </w:r>
      <w:r w:rsidRPr="00853E85">
        <w:rPr>
          <w:rFonts w:asciiTheme="majorHAnsi" w:hAnsiTheme="majorHAnsi" w:cstheme="majorHAnsi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 xml:space="preserve">spolu s výkazem práce </w:t>
      </w:r>
      <w:r w:rsidRPr="00853E85">
        <w:rPr>
          <w:rFonts w:asciiTheme="majorHAnsi" w:hAnsiTheme="majorHAnsi" w:cstheme="majorHAnsi"/>
          <w:sz w:val="20"/>
        </w:rPr>
        <w:t xml:space="preserve">na </w:t>
      </w:r>
      <w:r>
        <w:rPr>
          <w:rFonts w:asciiTheme="majorHAnsi" w:hAnsiTheme="majorHAnsi" w:cstheme="majorHAnsi"/>
          <w:sz w:val="20"/>
        </w:rPr>
        <w:t xml:space="preserve">emailovou </w:t>
      </w:r>
      <w:r w:rsidRPr="00853E85">
        <w:rPr>
          <w:rFonts w:asciiTheme="majorHAnsi" w:hAnsiTheme="majorHAnsi" w:cstheme="majorHAnsi"/>
          <w:sz w:val="20"/>
        </w:rPr>
        <w:t xml:space="preserve">adresu </w:t>
      </w:r>
      <w:r w:rsidR="00547344">
        <w:rPr>
          <w:rStyle w:val="Hypertextovodkaz"/>
          <w:rFonts w:asciiTheme="majorHAnsi" w:hAnsiTheme="majorHAnsi" w:cstheme="majorHAnsi"/>
          <w:sz w:val="20"/>
        </w:rPr>
        <w:t>xxxxxxxxxxxxxxx</w:t>
      </w:r>
      <w:bookmarkStart w:id="0" w:name="_GoBack"/>
      <w:bookmarkEnd w:id="0"/>
    </w:p>
    <w:p w:rsidR="009F76BA" w:rsidRPr="0008192E" w:rsidRDefault="009F76BA" w:rsidP="003E15D0">
      <w:pPr>
        <w:pStyle w:val="Zkladntextodsazen"/>
        <w:numPr>
          <w:ilvl w:val="0"/>
          <w:numId w:val="6"/>
        </w:numPr>
        <w:tabs>
          <w:tab w:val="num" w:pos="360"/>
        </w:tabs>
        <w:ind w:left="360"/>
        <w:rPr>
          <w:rFonts w:asciiTheme="majorHAnsi" w:hAnsiTheme="majorHAnsi" w:cstheme="majorHAnsi"/>
          <w:sz w:val="20"/>
        </w:rPr>
      </w:pPr>
      <w:r w:rsidRPr="0008192E">
        <w:rPr>
          <w:rFonts w:asciiTheme="majorHAnsi" w:hAnsiTheme="majorHAnsi" w:cstheme="majorHAnsi"/>
          <w:sz w:val="20"/>
        </w:rPr>
        <w:t>Platba bude uskutečněna na základě předložené fakturace převodem na účet uvedený výše.</w:t>
      </w:r>
    </w:p>
    <w:p w:rsidR="009F76BA" w:rsidRPr="0008192E" w:rsidRDefault="009F76BA" w:rsidP="00266EDB">
      <w:pPr>
        <w:spacing w:line="360" w:lineRule="auto"/>
        <w:rPr>
          <w:rFonts w:asciiTheme="majorHAnsi" w:hAnsiTheme="majorHAnsi" w:cstheme="majorHAnsi"/>
          <w:szCs w:val="20"/>
        </w:rPr>
      </w:pPr>
    </w:p>
    <w:p w:rsidR="009F76BA" w:rsidRPr="0008192E" w:rsidRDefault="009F76BA" w:rsidP="005D0A96">
      <w:pPr>
        <w:spacing w:line="360" w:lineRule="auto"/>
        <w:jc w:val="center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>Čl. 3</w:t>
      </w:r>
    </w:p>
    <w:p w:rsidR="009F76BA" w:rsidRPr="0008192E" w:rsidRDefault="009F76BA" w:rsidP="005D0A96">
      <w:pPr>
        <w:widowControl/>
        <w:numPr>
          <w:ilvl w:val="0"/>
          <w:numId w:val="7"/>
        </w:numPr>
        <w:spacing w:line="360" w:lineRule="auto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>Smluvní strany vynaloží veškeré úsilí, aby přímým a neformálním jednáním vyřešil</w:t>
      </w:r>
      <w:r>
        <w:rPr>
          <w:rFonts w:asciiTheme="majorHAnsi" w:hAnsiTheme="majorHAnsi" w:cstheme="majorHAnsi"/>
          <w:szCs w:val="20"/>
        </w:rPr>
        <w:t>y</w:t>
      </w:r>
      <w:r w:rsidRPr="0008192E">
        <w:rPr>
          <w:rFonts w:asciiTheme="majorHAnsi" w:hAnsiTheme="majorHAnsi" w:cstheme="majorHAnsi"/>
          <w:szCs w:val="20"/>
        </w:rPr>
        <w:t xml:space="preserve"> jakékoliv neshody nebo spory vznikající mezi nimi v souvislosti s touto smlouvou.</w:t>
      </w:r>
    </w:p>
    <w:p w:rsidR="009F76BA" w:rsidRPr="0008192E" w:rsidRDefault="009F76BA" w:rsidP="005D0A96">
      <w:pPr>
        <w:pStyle w:val="Odstavecseseznamem"/>
        <w:widowControl/>
        <w:numPr>
          <w:ilvl w:val="0"/>
          <w:numId w:val="7"/>
        </w:numPr>
        <w:spacing w:line="36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Pokud do</w:t>
      </w:r>
      <w:r w:rsidRPr="0008192E">
        <w:rPr>
          <w:rFonts w:asciiTheme="majorHAnsi" w:hAnsiTheme="majorHAnsi" w:cstheme="majorHAnsi"/>
          <w:szCs w:val="20"/>
        </w:rPr>
        <w:t xml:space="preserve"> 30 dní od zahájení takovýchto neformálních jednání MÚVS ČVUT a lektor nebudou schopni smluvní spor přátelsky vyřešit, může kterákoliv strana požádat o to, aby se spor řešil v soudním řízení podle platných zákonů ČR. Spory budou řešeny za účasti zástupců smluvních stran a bude proveden zápis o řešení sporů.</w:t>
      </w:r>
    </w:p>
    <w:p w:rsidR="009F76BA" w:rsidRPr="0008192E" w:rsidRDefault="009F76BA" w:rsidP="005D0A96">
      <w:pPr>
        <w:pStyle w:val="Odstavecseseznamem"/>
        <w:widowControl/>
        <w:numPr>
          <w:ilvl w:val="0"/>
          <w:numId w:val="7"/>
        </w:numPr>
        <w:spacing w:line="360" w:lineRule="auto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 xml:space="preserve">Sankce za opakované porušení této </w:t>
      </w:r>
      <w:r w:rsidRPr="004E1526">
        <w:rPr>
          <w:rFonts w:asciiTheme="majorHAnsi" w:hAnsiTheme="majorHAnsi" w:cstheme="majorHAnsi"/>
          <w:szCs w:val="20"/>
        </w:rPr>
        <w:t>smlouvy, zejména v bodech 3</w:t>
      </w:r>
      <w:r>
        <w:rPr>
          <w:rFonts w:asciiTheme="majorHAnsi" w:hAnsiTheme="majorHAnsi" w:cstheme="majorHAnsi"/>
          <w:szCs w:val="20"/>
        </w:rPr>
        <w:t>, 4, 5</w:t>
      </w:r>
      <w:r w:rsidRPr="004E1526">
        <w:rPr>
          <w:rFonts w:asciiTheme="majorHAnsi" w:hAnsiTheme="majorHAnsi" w:cstheme="majorHAnsi"/>
          <w:szCs w:val="20"/>
        </w:rPr>
        <w:t xml:space="preserve"> a </w:t>
      </w:r>
      <w:r>
        <w:rPr>
          <w:rFonts w:asciiTheme="majorHAnsi" w:hAnsiTheme="majorHAnsi" w:cstheme="majorHAnsi"/>
          <w:szCs w:val="20"/>
        </w:rPr>
        <w:t>8</w:t>
      </w:r>
      <w:r w:rsidRPr="004E1526">
        <w:rPr>
          <w:rFonts w:asciiTheme="majorHAnsi" w:hAnsiTheme="majorHAnsi" w:cstheme="majorHAnsi"/>
          <w:szCs w:val="20"/>
        </w:rPr>
        <w:t xml:space="preserve"> Čl. 2, mohou </w:t>
      </w:r>
      <w:r w:rsidRPr="0008192E">
        <w:rPr>
          <w:rFonts w:asciiTheme="majorHAnsi" w:hAnsiTheme="majorHAnsi" w:cstheme="majorHAnsi"/>
          <w:szCs w:val="20"/>
        </w:rPr>
        <w:t>činit snížení odměny za výuku o 50</w:t>
      </w:r>
      <w:r>
        <w:rPr>
          <w:rFonts w:asciiTheme="majorHAnsi" w:hAnsiTheme="majorHAnsi" w:cstheme="majorHAnsi"/>
          <w:szCs w:val="20"/>
        </w:rPr>
        <w:t xml:space="preserve"> </w:t>
      </w:r>
      <w:r w:rsidRPr="0008192E">
        <w:rPr>
          <w:rFonts w:asciiTheme="majorHAnsi" w:hAnsiTheme="majorHAnsi" w:cstheme="majorHAnsi"/>
          <w:szCs w:val="20"/>
        </w:rPr>
        <w:t>% nebo být důvodem k ukončení smluvního vztahu.</w:t>
      </w:r>
    </w:p>
    <w:p w:rsidR="009F76BA" w:rsidRPr="0008192E" w:rsidRDefault="009F76BA" w:rsidP="00266EDB">
      <w:pPr>
        <w:spacing w:line="360" w:lineRule="auto"/>
        <w:rPr>
          <w:rFonts w:asciiTheme="majorHAnsi" w:hAnsiTheme="majorHAnsi" w:cstheme="majorHAnsi"/>
          <w:szCs w:val="20"/>
        </w:rPr>
      </w:pPr>
    </w:p>
    <w:p w:rsidR="009F76BA" w:rsidRDefault="009F76BA">
      <w:pPr>
        <w:widowControl/>
        <w:spacing w:line="24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br w:type="page"/>
      </w:r>
    </w:p>
    <w:p w:rsidR="009F76BA" w:rsidRPr="0008192E" w:rsidRDefault="009F76BA" w:rsidP="00266EDB">
      <w:pPr>
        <w:spacing w:line="360" w:lineRule="auto"/>
        <w:jc w:val="center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lastRenderedPageBreak/>
        <w:t>Čl. 4</w:t>
      </w:r>
    </w:p>
    <w:p w:rsidR="009F76BA" w:rsidRPr="004E1526" w:rsidRDefault="009F76BA" w:rsidP="00565C95">
      <w:pPr>
        <w:widowControl/>
        <w:numPr>
          <w:ilvl w:val="0"/>
          <w:numId w:val="9"/>
        </w:numPr>
        <w:spacing w:line="360" w:lineRule="auto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 xml:space="preserve">Smluvní strany berou na vědomí, že tato smlouva podléhá podmínkám a omezením podle zákona č. 340/2015 Sb., o zvláštních podmínkách účinnosti některých smluv, uveřejňování těchto smluv a o registru smluv a souhlasí s jejím uveřejněním v tomto registru, které je oprávněno zajistit ČVUT MÚVS. Pro účely jejího uveřejnění nepovažují smluvní strany nic z obsahu této smlouvy, ani </w:t>
      </w:r>
      <w:proofErr w:type="spellStart"/>
      <w:r w:rsidRPr="0008192E">
        <w:rPr>
          <w:rFonts w:asciiTheme="majorHAnsi" w:hAnsiTheme="majorHAnsi" w:cstheme="majorHAnsi"/>
          <w:szCs w:val="20"/>
        </w:rPr>
        <w:t>metadat</w:t>
      </w:r>
      <w:proofErr w:type="spellEnd"/>
      <w:r w:rsidRPr="0008192E">
        <w:rPr>
          <w:rFonts w:asciiTheme="majorHAnsi" w:hAnsiTheme="majorHAnsi" w:cstheme="majorHAnsi"/>
          <w:szCs w:val="20"/>
        </w:rPr>
        <w:t xml:space="preserve"> k ní se vážících, za vyloučené</w:t>
      </w:r>
      <w:r>
        <w:rPr>
          <w:rFonts w:asciiTheme="majorHAnsi" w:hAnsiTheme="majorHAnsi" w:cstheme="majorHAnsi"/>
          <w:szCs w:val="20"/>
        </w:rPr>
        <w:t xml:space="preserve"> ze zveřejnění,</w:t>
      </w:r>
      <w:r w:rsidRPr="004E1526">
        <w:rPr>
          <w:rFonts w:asciiTheme="majorHAnsi" w:hAnsiTheme="majorHAnsi" w:cstheme="majorHAnsi"/>
          <w:szCs w:val="20"/>
        </w:rPr>
        <w:t xml:space="preserve"> při naplnění podmínek zákona č. 101/2000 Sb. o ochraně osobních údajů a dále nařízení Evropského parlamentu a Rady EU 2016/679 o ochraně fyzických osob v souvislosti se zpracováním osobních údajů. </w:t>
      </w:r>
    </w:p>
    <w:p w:rsidR="009F76BA" w:rsidRPr="0008192E" w:rsidRDefault="009F76BA" w:rsidP="00266EDB">
      <w:pPr>
        <w:spacing w:line="360" w:lineRule="auto"/>
        <w:ind w:left="120"/>
        <w:rPr>
          <w:rFonts w:asciiTheme="majorHAnsi" w:hAnsiTheme="majorHAnsi" w:cstheme="majorHAnsi"/>
          <w:szCs w:val="20"/>
        </w:rPr>
      </w:pPr>
    </w:p>
    <w:p w:rsidR="009F76BA" w:rsidRPr="0008192E" w:rsidRDefault="009F76BA" w:rsidP="00266EDB">
      <w:pPr>
        <w:spacing w:line="360" w:lineRule="auto"/>
        <w:ind w:left="120"/>
        <w:rPr>
          <w:rFonts w:asciiTheme="majorHAnsi" w:hAnsiTheme="majorHAnsi" w:cstheme="majorHAnsi"/>
          <w:szCs w:val="20"/>
        </w:rPr>
      </w:pPr>
    </w:p>
    <w:p w:rsidR="009F76BA" w:rsidRPr="0008192E" w:rsidRDefault="009F76BA" w:rsidP="00565C95">
      <w:pPr>
        <w:spacing w:line="360" w:lineRule="auto"/>
        <w:jc w:val="center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>Čl. 5</w:t>
      </w:r>
    </w:p>
    <w:p w:rsidR="009F76BA" w:rsidRPr="0008192E" w:rsidRDefault="009F76BA" w:rsidP="00565C95">
      <w:pPr>
        <w:widowControl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 xml:space="preserve">Tato smlouva se uzavírá na dobu určitou od </w:t>
      </w:r>
      <w:r>
        <w:rPr>
          <w:rFonts w:asciiTheme="majorHAnsi" w:hAnsiTheme="majorHAnsi" w:cstheme="majorHAnsi"/>
          <w:b/>
          <w:noProof/>
          <w:szCs w:val="20"/>
        </w:rPr>
        <w:t>01.09.2018</w:t>
      </w:r>
      <w:r>
        <w:rPr>
          <w:rFonts w:asciiTheme="majorHAnsi" w:hAnsiTheme="majorHAnsi" w:cstheme="majorHAnsi"/>
          <w:szCs w:val="20"/>
        </w:rPr>
        <w:t xml:space="preserve"> </w:t>
      </w:r>
      <w:r w:rsidRPr="0008192E">
        <w:rPr>
          <w:rFonts w:asciiTheme="majorHAnsi" w:hAnsiTheme="majorHAnsi" w:cstheme="majorHAnsi"/>
          <w:b/>
          <w:szCs w:val="20"/>
        </w:rPr>
        <w:t xml:space="preserve">do </w:t>
      </w:r>
      <w:r>
        <w:rPr>
          <w:rFonts w:asciiTheme="majorHAnsi" w:hAnsiTheme="majorHAnsi" w:cstheme="majorHAnsi"/>
          <w:b/>
          <w:noProof/>
          <w:szCs w:val="20"/>
        </w:rPr>
        <w:t>31.08.2019</w:t>
      </w:r>
      <w:r w:rsidRPr="0008192E">
        <w:rPr>
          <w:rFonts w:asciiTheme="majorHAnsi" w:hAnsiTheme="majorHAnsi" w:cstheme="majorHAnsi"/>
          <w:szCs w:val="20"/>
        </w:rPr>
        <w:t>. Smlouvu lze vypovědět, přičemž výpovědní lhůta činí 1 měsíc a počíná běžet ode dne doručení výpovědi.</w:t>
      </w:r>
    </w:p>
    <w:p w:rsidR="009F76BA" w:rsidRPr="0008192E" w:rsidRDefault="009F76BA" w:rsidP="00565C95">
      <w:pPr>
        <w:widowControl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>Smlouva je sepsána ve dvou vyhotoveních, z nichž jedno obdrží objednavatel a jedno lektor.</w:t>
      </w:r>
    </w:p>
    <w:p w:rsidR="009F76BA" w:rsidRPr="0008192E" w:rsidRDefault="009F76BA" w:rsidP="00565C95">
      <w:pPr>
        <w:spacing w:line="360" w:lineRule="auto"/>
        <w:ind w:left="4963"/>
        <w:rPr>
          <w:rFonts w:asciiTheme="majorHAnsi" w:hAnsiTheme="majorHAnsi" w:cstheme="majorHAnsi"/>
          <w:szCs w:val="20"/>
        </w:rPr>
      </w:pPr>
    </w:p>
    <w:p w:rsidR="009F76BA" w:rsidRPr="0008192E" w:rsidRDefault="009F76BA" w:rsidP="000F496E">
      <w:pPr>
        <w:spacing w:line="360" w:lineRule="auto"/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  <w:t xml:space="preserve"> </w:t>
      </w:r>
    </w:p>
    <w:p w:rsidR="009F76BA" w:rsidRPr="0008192E" w:rsidRDefault="009F76BA" w:rsidP="00266EDB">
      <w:pPr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</w:p>
    <w:p w:rsidR="009F76BA" w:rsidRPr="0008192E" w:rsidRDefault="009F76BA" w:rsidP="00266EDB">
      <w:pPr>
        <w:rPr>
          <w:rFonts w:asciiTheme="majorHAnsi" w:hAnsiTheme="majorHAnsi" w:cstheme="majorHAnsi"/>
          <w:szCs w:val="20"/>
        </w:rPr>
      </w:pPr>
    </w:p>
    <w:p w:rsidR="009F76BA" w:rsidRPr="0008192E" w:rsidRDefault="009F76BA" w:rsidP="00266EDB">
      <w:pPr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  <w:t xml:space="preserve"> </w:t>
      </w:r>
    </w:p>
    <w:p w:rsidR="009F76BA" w:rsidRPr="0008192E" w:rsidRDefault="009F76BA" w:rsidP="00266EDB">
      <w:pPr>
        <w:rPr>
          <w:rFonts w:asciiTheme="majorHAnsi" w:hAnsiTheme="majorHAnsi" w:cstheme="majorHAnsi"/>
          <w:szCs w:val="20"/>
        </w:rPr>
      </w:pPr>
    </w:p>
    <w:p w:rsidR="009F76BA" w:rsidRDefault="009F76BA" w:rsidP="00266EDB">
      <w:pPr>
        <w:rPr>
          <w:rFonts w:asciiTheme="majorHAnsi" w:hAnsiTheme="majorHAnsi" w:cstheme="majorHAnsi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415"/>
        <w:gridCol w:w="4116"/>
      </w:tblGrid>
      <w:tr w:rsidR="009F76BA" w:rsidTr="001F2680">
        <w:trPr>
          <w:trHeight w:val="641"/>
        </w:trPr>
        <w:tc>
          <w:tcPr>
            <w:tcW w:w="4116" w:type="dxa"/>
          </w:tcPr>
          <w:p w:rsidR="009F76BA" w:rsidRDefault="009F76BA" w:rsidP="00EB5673">
            <w:pPr>
              <w:rPr>
                <w:rFonts w:asciiTheme="majorHAnsi" w:hAnsiTheme="majorHAnsi" w:cstheme="majorHAnsi"/>
              </w:rPr>
            </w:pPr>
            <w:r w:rsidRPr="0008192E">
              <w:rPr>
                <w:rFonts w:asciiTheme="majorHAnsi" w:hAnsiTheme="majorHAnsi" w:cstheme="majorHAnsi"/>
              </w:rPr>
              <w:t>V Praze dne</w:t>
            </w:r>
          </w:p>
        </w:tc>
        <w:tc>
          <w:tcPr>
            <w:tcW w:w="2415" w:type="dxa"/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6" w:type="dxa"/>
          </w:tcPr>
          <w:p w:rsidR="009F76BA" w:rsidRDefault="009F76BA" w:rsidP="00EB5673">
            <w:pPr>
              <w:rPr>
                <w:rFonts w:asciiTheme="majorHAnsi" w:hAnsiTheme="majorHAnsi" w:cstheme="majorHAnsi"/>
              </w:rPr>
            </w:pPr>
            <w:r w:rsidRPr="0008192E">
              <w:rPr>
                <w:rFonts w:asciiTheme="majorHAnsi" w:hAnsiTheme="majorHAnsi" w:cstheme="majorHAnsi"/>
              </w:rPr>
              <w:t>V Praze dne</w:t>
            </w:r>
          </w:p>
        </w:tc>
      </w:tr>
      <w:tr w:rsidR="009F76BA" w:rsidTr="001F2680">
        <w:tc>
          <w:tcPr>
            <w:tcW w:w="4116" w:type="dxa"/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  <w:r w:rsidRPr="0008192E">
              <w:rPr>
                <w:rFonts w:asciiTheme="majorHAnsi" w:hAnsiTheme="majorHAnsi" w:cstheme="majorHAnsi"/>
              </w:rPr>
              <w:t>objednatel</w:t>
            </w:r>
          </w:p>
        </w:tc>
        <w:tc>
          <w:tcPr>
            <w:tcW w:w="2415" w:type="dxa"/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6" w:type="dxa"/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  <w:r w:rsidRPr="0008192E">
              <w:rPr>
                <w:rFonts w:asciiTheme="majorHAnsi" w:hAnsiTheme="majorHAnsi" w:cstheme="majorHAnsi"/>
              </w:rPr>
              <w:t>lektor</w:t>
            </w:r>
          </w:p>
        </w:tc>
      </w:tr>
      <w:tr w:rsidR="009F76BA" w:rsidTr="001F2680">
        <w:trPr>
          <w:trHeight w:val="1855"/>
        </w:trPr>
        <w:tc>
          <w:tcPr>
            <w:tcW w:w="4116" w:type="dxa"/>
            <w:tcBorders>
              <w:bottom w:val="dotted" w:sz="4" w:space="0" w:color="auto"/>
            </w:tcBorders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15" w:type="dxa"/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6" w:type="dxa"/>
            <w:tcBorders>
              <w:bottom w:val="dotted" w:sz="4" w:space="0" w:color="auto"/>
            </w:tcBorders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76BA" w:rsidTr="001F2680">
        <w:tc>
          <w:tcPr>
            <w:tcW w:w="4116" w:type="dxa"/>
            <w:tcBorders>
              <w:top w:val="dotted" w:sz="4" w:space="0" w:color="auto"/>
            </w:tcBorders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08192E">
              <w:rPr>
                <w:rFonts w:asciiTheme="majorHAnsi" w:hAnsiTheme="majorHAnsi" w:cstheme="majorHAnsi"/>
              </w:rPr>
              <w:t>oc. Ing. Lenka Švecová Ph.D.</w:t>
            </w:r>
          </w:p>
        </w:tc>
        <w:tc>
          <w:tcPr>
            <w:tcW w:w="2415" w:type="dxa"/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6" w:type="dxa"/>
            <w:tcBorders>
              <w:top w:val="dotted" w:sz="4" w:space="0" w:color="auto"/>
            </w:tcBorders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  <w:r w:rsidRPr="003748DA">
              <w:rPr>
                <w:rFonts w:asciiTheme="majorHAnsi" w:hAnsiTheme="majorHAnsi" w:cstheme="majorHAnsi"/>
                <w:noProof/>
              </w:rPr>
              <w:t>PhDr.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748DA">
              <w:rPr>
                <w:rFonts w:asciiTheme="majorHAnsi" w:hAnsiTheme="majorHAnsi" w:cstheme="majorHAnsi"/>
                <w:noProof/>
              </w:rPr>
              <w:t>Lucie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748DA">
              <w:rPr>
                <w:rFonts w:asciiTheme="majorHAnsi" w:hAnsiTheme="majorHAnsi" w:cstheme="majorHAnsi"/>
                <w:noProof/>
              </w:rPr>
              <w:t>Hlavatá</w:t>
            </w:r>
          </w:p>
        </w:tc>
      </w:tr>
      <w:tr w:rsidR="009F76BA" w:rsidTr="00EB5673">
        <w:tc>
          <w:tcPr>
            <w:tcW w:w="4116" w:type="dxa"/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  <w:r w:rsidRPr="0008192E">
              <w:rPr>
                <w:rFonts w:asciiTheme="majorHAnsi" w:hAnsiTheme="majorHAnsi" w:cstheme="majorHAnsi"/>
              </w:rPr>
              <w:t>ředitelka</w:t>
            </w:r>
            <w:r>
              <w:rPr>
                <w:rFonts w:asciiTheme="majorHAnsi" w:hAnsiTheme="majorHAnsi" w:cstheme="majorHAnsi"/>
              </w:rPr>
              <w:t>,</w:t>
            </w:r>
          </w:p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  <w:r w:rsidRPr="0008192E">
              <w:rPr>
                <w:rFonts w:asciiTheme="majorHAnsi" w:hAnsiTheme="majorHAnsi" w:cstheme="majorHAnsi"/>
              </w:rPr>
              <w:t xml:space="preserve">Masarykův ústav vyšších studií ČVUT v Praze   </w:t>
            </w:r>
          </w:p>
        </w:tc>
        <w:tc>
          <w:tcPr>
            <w:tcW w:w="2415" w:type="dxa"/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6" w:type="dxa"/>
          </w:tcPr>
          <w:p w:rsidR="009F76BA" w:rsidRDefault="009F76BA" w:rsidP="00EB56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9F76BA" w:rsidRPr="0008192E" w:rsidRDefault="009F76BA" w:rsidP="00266EDB">
      <w:pPr>
        <w:rPr>
          <w:rFonts w:asciiTheme="majorHAnsi" w:hAnsiTheme="majorHAnsi" w:cstheme="majorHAnsi"/>
          <w:szCs w:val="20"/>
        </w:rPr>
      </w:pP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  <w:t xml:space="preserve">    </w:t>
      </w:r>
      <w:r w:rsidRPr="0008192E">
        <w:rPr>
          <w:rFonts w:asciiTheme="majorHAnsi" w:hAnsiTheme="majorHAnsi" w:cstheme="majorHAnsi"/>
          <w:szCs w:val="20"/>
        </w:rPr>
        <w:tab/>
      </w:r>
      <w:r w:rsidRPr="0008192E">
        <w:rPr>
          <w:rFonts w:asciiTheme="majorHAnsi" w:hAnsiTheme="majorHAnsi" w:cstheme="majorHAnsi"/>
          <w:szCs w:val="20"/>
        </w:rPr>
        <w:tab/>
      </w:r>
      <w:r w:rsidRPr="003748DA">
        <w:rPr>
          <w:rFonts w:asciiTheme="majorHAnsi" w:hAnsiTheme="majorHAnsi" w:cstheme="majorHAnsi"/>
          <w:noProof/>
          <w:szCs w:val="20"/>
        </w:rPr>
        <w:t>, Ph.D.</w:t>
      </w:r>
      <w:r>
        <w:rPr>
          <w:rFonts w:asciiTheme="majorHAnsi" w:hAnsiTheme="majorHAnsi" w:cstheme="majorHAnsi"/>
          <w:szCs w:val="20"/>
        </w:rPr>
        <w:t xml:space="preserve"> </w:t>
      </w:r>
    </w:p>
    <w:p w:rsidR="009F76BA" w:rsidRDefault="009F76BA" w:rsidP="00266EDB">
      <w:pPr>
        <w:spacing w:line="360" w:lineRule="auto"/>
        <w:rPr>
          <w:rFonts w:asciiTheme="majorHAnsi" w:hAnsiTheme="majorHAnsi" w:cstheme="majorHAnsi"/>
          <w:szCs w:val="20"/>
        </w:rPr>
        <w:sectPr w:rsidR="009F76BA" w:rsidSect="009F76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42" w:right="567" w:bottom="1701" w:left="680" w:header="567" w:footer="284" w:gutter="0"/>
          <w:pgNumType w:start="1"/>
          <w:cols w:space="720"/>
          <w:formProt w:val="0"/>
          <w:titlePg/>
        </w:sectPr>
      </w:pPr>
      <w:r w:rsidRPr="0008192E">
        <w:rPr>
          <w:rFonts w:asciiTheme="majorHAnsi" w:hAnsiTheme="majorHAnsi" w:cstheme="majorHAnsi"/>
          <w:szCs w:val="20"/>
        </w:rPr>
        <w:t xml:space="preserve">                 </w:t>
      </w:r>
    </w:p>
    <w:p w:rsidR="009F76BA" w:rsidRPr="0008192E" w:rsidRDefault="009F76BA" w:rsidP="00266EDB">
      <w:pPr>
        <w:spacing w:line="360" w:lineRule="auto"/>
        <w:rPr>
          <w:rFonts w:asciiTheme="majorHAnsi" w:hAnsiTheme="majorHAnsi" w:cstheme="majorHAnsi"/>
          <w:szCs w:val="20"/>
        </w:rPr>
      </w:pPr>
    </w:p>
    <w:sectPr w:rsidR="009F76BA" w:rsidRPr="0008192E" w:rsidSect="009F76B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242" w:right="567" w:bottom="1701" w:left="680" w:header="567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64E" w:rsidRDefault="009A464E" w:rsidP="003829EA">
      <w:pPr>
        <w:spacing w:line="240" w:lineRule="auto"/>
      </w:pPr>
      <w:r>
        <w:separator/>
      </w:r>
    </w:p>
  </w:endnote>
  <w:endnote w:type="continuationSeparator" w:id="0">
    <w:p w:rsidR="009A464E" w:rsidRDefault="009A464E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BA" w:rsidRPr="0056537A" w:rsidRDefault="009F76BA" w:rsidP="000F496E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9F76BA" w:rsidRPr="0056537A" w:rsidRDefault="009F76BA" w:rsidP="000F496E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9F76BA" w:rsidRPr="0056537A" w:rsidRDefault="009F76BA" w:rsidP="000F496E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9F76BA" w:rsidRPr="0056537A" w:rsidRDefault="009F76BA" w:rsidP="000F496E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9F76BA" w:rsidRPr="0056537A" w:rsidRDefault="009F76BA" w:rsidP="000F496E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9F76BA" w:rsidRPr="0056537A" w:rsidRDefault="009F76BA" w:rsidP="000F496E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9F76BA" w:rsidRPr="0056537A" w:rsidRDefault="009F76BA" w:rsidP="000F496E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9F76BA" w:rsidRPr="0056537A" w:rsidRDefault="009F76BA" w:rsidP="000F496E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9F76BA" w:rsidRPr="0056537A" w:rsidRDefault="009F76BA" w:rsidP="000F496E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9F76BA" w:rsidRPr="0056537A" w:rsidRDefault="009F76BA" w:rsidP="000F496E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9F76BA" w:rsidRPr="0056537A" w:rsidRDefault="009F76BA" w:rsidP="000F496E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9F76BA" w:rsidRPr="0056537A" w:rsidRDefault="009F76BA" w:rsidP="000F496E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9F76BA" w:rsidRPr="000F496E" w:rsidRDefault="009F76BA" w:rsidP="000F496E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</w:p>
  <w:p w:rsidR="009F76BA" w:rsidRPr="000F496E" w:rsidRDefault="009F76BA" w:rsidP="000F49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BA" w:rsidRPr="0056537A" w:rsidRDefault="009F76BA" w:rsidP="00675023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9F76BA" w:rsidRPr="0056537A" w:rsidRDefault="009F76BA" w:rsidP="00675023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9F76BA" w:rsidRPr="0056537A" w:rsidRDefault="009F76BA" w:rsidP="00675023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9F76BA" w:rsidRPr="0056537A" w:rsidRDefault="009F76BA" w:rsidP="00675023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9F76BA" w:rsidRPr="0056537A" w:rsidRDefault="009F76BA" w:rsidP="00397E75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9F76BA" w:rsidRPr="0056537A" w:rsidRDefault="009F76BA" w:rsidP="00397E75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9F76BA" w:rsidRPr="0056537A" w:rsidRDefault="009F76BA" w:rsidP="00397E75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9F76BA" w:rsidRPr="0056537A" w:rsidRDefault="009F76BA" w:rsidP="00397E75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9F76BA" w:rsidRPr="0056537A" w:rsidRDefault="009F76BA" w:rsidP="00397E75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9F76BA" w:rsidRPr="0056537A" w:rsidRDefault="009F76BA" w:rsidP="00397E75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9F76BA" w:rsidRPr="0056537A" w:rsidRDefault="009F76BA" w:rsidP="00397E75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9F76BA" w:rsidRPr="0056537A" w:rsidRDefault="009F76BA" w:rsidP="00397E75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9F76BA" w:rsidRPr="004E4774" w:rsidRDefault="009F76B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32" w:rsidRPr="0056537A" w:rsidRDefault="004E5132" w:rsidP="000F496E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4E5132" w:rsidRPr="0056537A" w:rsidRDefault="004E5132" w:rsidP="000F496E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4E5132" w:rsidRPr="0056537A" w:rsidRDefault="004E5132" w:rsidP="000F496E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4E5132" w:rsidRPr="0056537A" w:rsidRDefault="004E5132" w:rsidP="000F496E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4E5132" w:rsidRPr="0056537A" w:rsidRDefault="004E5132" w:rsidP="000F496E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4E5132" w:rsidRPr="0056537A" w:rsidRDefault="004E5132" w:rsidP="000F496E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4E5132" w:rsidRPr="0056537A" w:rsidRDefault="004E5132" w:rsidP="000F496E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4E5132" w:rsidRPr="0056537A" w:rsidRDefault="004E5132" w:rsidP="000F496E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4E5132" w:rsidRPr="0056537A" w:rsidRDefault="004E5132" w:rsidP="000F496E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4E5132" w:rsidRPr="0056537A" w:rsidRDefault="004E5132" w:rsidP="000F496E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4E5132" w:rsidRPr="0056537A" w:rsidRDefault="004E5132" w:rsidP="000F496E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4E5132" w:rsidRPr="0056537A" w:rsidRDefault="004E5132" w:rsidP="000F496E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4E5132" w:rsidRPr="000F496E" w:rsidRDefault="004E5132" w:rsidP="000F496E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</w:p>
  <w:p w:rsidR="004E5132" w:rsidRPr="000F496E" w:rsidRDefault="004E5132" w:rsidP="000F496E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32" w:rsidRPr="0056537A" w:rsidRDefault="004E5132" w:rsidP="00675023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4E5132" w:rsidRPr="0056537A" w:rsidRDefault="004E5132" w:rsidP="00675023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4E5132" w:rsidRPr="0056537A" w:rsidRDefault="004E5132" w:rsidP="00675023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4E5132" w:rsidRPr="0056537A" w:rsidRDefault="004E5132" w:rsidP="00675023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4E5132" w:rsidRPr="0056537A" w:rsidRDefault="004E5132" w:rsidP="00397E75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4E5132" w:rsidRPr="0056537A" w:rsidRDefault="004E5132" w:rsidP="00397E75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4E5132" w:rsidRPr="0056537A" w:rsidRDefault="004E5132" w:rsidP="00397E75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4E5132" w:rsidRPr="0056537A" w:rsidRDefault="004E5132" w:rsidP="00397E75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4E5132" w:rsidRPr="0056537A" w:rsidRDefault="004E5132" w:rsidP="00397E75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4E5132" w:rsidRPr="0056537A" w:rsidRDefault="004E5132" w:rsidP="00397E75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4E5132" w:rsidRPr="0056537A" w:rsidRDefault="004E5132" w:rsidP="00397E75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4E5132" w:rsidRPr="0056537A" w:rsidRDefault="004E5132" w:rsidP="00397E75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4E5132" w:rsidRPr="004E4774" w:rsidRDefault="004E5132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64E" w:rsidRDefault="009A464E" w:rsidP="003829EA">
      <w:pPr>
        <w:spacing w:line="240" w:lineRule="auto"/>
      </w:pPr>
      <w:r>
        <w:separator/>
      </w:r>
    </w:p>
  </w:footnote>
  <w:footnote w:type="continuationSeparator" w:id="0">
    <w:p w:rsidR="009A464E" w:rsidRDefault="009A464E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BA" w:rsidRPr="000633F2" w:rsidRDefault="009F76BA" w:rsidP="00266EDB">
    <w:pPr>
      <w:framePr w:w="2656" w:h="406" w:wrap="notBeside" w:vAnchor="page" w:hAnchor="page" w:x="9046" w:y="22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547344">
      <w:rPr>
        <w:noProof/>
        <w:kern w:val="20"/>
        <w:szCs w:val="20"/>
        <w:lang w:val="en-GB"/>
      </w:rPr>
      <w:t>3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547344">
      <w:rPr>
        <w:noProof/>
        <w:kern w:val="20"/>
        <w:szCs w:val="20"/>
        <w:lang w:val="en-GB"/>
      </w:rPr>
      <w:t>3</w:t>
    </w:r>
    <w:r w:rsidRPr="008815D8">
      <w:rPr>
        <w:kern w:val="20"/>
        <w:szCs w:val="20"/>
        <w:lang w:val="en-GB"/>
      </w:rPr>
      <w:fldChar w:fldCharType="end"/>
    </w:r>
  </w:p>
  <w:p w:rsidR="009F76BA" w:rsidRDefault="009F76BA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3360" behindDoc="0" locked="0" layoutInCell="1" allowOverlap="1" wp14:anchorId="1D2DBFF9" wp14:editId="7F2A7491">
          <wp:simplePos x="0" y="0"/>
          <wp:positionH relativeFrom="page">
            <wp:posOffset>5097780</wp:posOffset>
          </wp:positionH>
          <wp:positionV relativeFrom="page">
            <wp:posOffset>368935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BA" w:rsidRPr="001F38FE" w:rsidRDefault="009F76BA" w:rsidP="001F38FE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1AC6D8F6" wp14:editId="597E19A0">
          <wp:simplePos x="0" y="0"/>
          <wp:positionH relativeFrom="margin">
            <wp:align>right</wp:align>
          </wp:positionH>
          <wp:positionV relativeFrom="margin">
            <wp:posOffset>-1121410</wp:posOffset>
          </wp:positionV>
          <wp:extent cx="2066290" cy="1007110"/>
          <wp:effectExtent l="0" t="0" r="0" b="889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spacing w:val="8"/>
        <w:kern w:val="20"/>
        <w:szCs w:val="20"/>
        <w:lang w:val="en-GB" w:bidi="ar-SA"/>
      </w:rPr>
      <w:t>české vysoké učení technické</w:t>
    </w:r>
  </w:p>
  <w:p w:rsidR="009F76BA" w:rsidRDefault="009F76BA" w:rsidP="005B2F39">
    <w:pPr>
      <w:rPr>
        <w:kern w:val="20"/>
        <w:szCs w:val="20"/>
      </w:rPr>
    </w:pPr>
    <w:r>
      <w:rPr>
        <w:kern w:val="20"/>
        <w:szCs w:val="20"/>
      </w:rPr>
      <w:t>Masarykův ústav vyšších studií</w:t>
    </w:r>
  </w:p>
  <w:p w:rsidR="009F76BA" w:rsidRDefault="009F76BA" w:rsidP="005B2F39">
    <w:pPr>
      <w:rPr>
        <w:kern w:val="20"/>
        <w:szCs w:val="20"/>
      </w:rPr>
    </w:pPr>
    <w:r>
      <w:rPr>
        <w:kern w:val="20"/>
        <w:szCs w:val="20"/>
      </w:rPr>
      <w:t>oddělení jazykových studií JASPEX</w:t>
    </w:r>
  </w:p>
  <w:p w:rsidR="009F76BA" w:rsidRPr="005B2F39" w:rsidRDefault="009F76BA" w:rsidP="000512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32" w:rsidRPr="000633F2" w:rsidRDefault="004E5132" w:rsidP="00266EDB">
    <w:pPr>
      <w:framePr w:w="2656" w:h="406" w:wrap="notBeside" w:vAnchor="page" w:hAnchor="page" w:x="9046" w:y="22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E5345A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E5345A">
      <w:rPr>
        <w:noProof/>
        <w:kern w:val="20"/>
        <w:szCs w:val="20"/>
        <w:lang w:val="en-GB"/>
      </w:rPr>
      <w:t>3</w:t>
    </w:r>
    <w:r w:rsidRPr="008815D8">
      <w:rPr>
        <w:kern w:val="20"/>
        <w:szCs w:val="20"/>
        <w:lang w:val="en-GB"/>
      </w:rPr>
      <w:fldChar w:fldCharType="end"/>
    </w:r>
  </w:p>
  <w:p w:rsidR="004E5132" w:rsidRDefault="004E5132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1D2DBFF9" wp14:editId="7F2A7491">
          <wp:simplePos x="0" y="0"/>
          <wp:positionH relativeFrom="page">
            <wp:posOffset>5097780</wp:posOffset>
          </wp:positionH>
          <wp:positionV relativeFrom="page">
            <wp:posOffset>368935</wp:posOffset>
          </wp:positionV>
          <wp:extent cx="2066400" cy="1007280"/>
          <wp:effectExtent l="0" t="0" r="0" b="254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32" w:rsidRPr="001F38FE" w:rsidRDefault="004E5132" w:rsidP="001F38FE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1AC6D8F6" wp14:editId="597E19A0">
          <wp:simplePos x="0" y="0"/>
          <wp:positionH relativeFrom="margin">
            <wp:align>right</wp:align>
          </wp:positionH>
          <wp:positionV relativeFrom="margin">
            <wp:posOffset>-1121410</wp:posOffset>
          </wp:positionV>
          <wp:extent cx="2066290" cy="1007110"/>
          <wp:effectExtent l="0" t="0" r="0" b="889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spacing w:val="8"/>
        <w:kern w:val="20"/>
        <w:szCs w:val="20"/>
        <w:lang w:val="en-GB" w:bidi="ar-SA"/>
      </w:rPr>
      <w:t>české vysoké učení technické</w:t>
    </w:r>
  </w:p>
  <w:p w:rsidR="004E5132" w:rsidRDefault="004E5132" w:rsidP="005B2F39">
    <w:pPr>
      <w:rPr>
        <w:kern w:val="20"/>
        <w:szCs w:val="20"/>
      </w:rPr>
    </w:pPr>
    <w:r>
      <w:rPr>
        <w:kern w:val="20"/>
        <w:szCs w:val="20"/>
      </w:rPr>
      <w:t>Masarykův ústav vyšších studií</w:t>
    </w:r>
  </w:p>
  <w:p w:rsidR="004E5132" w:rsidRDefault="004E5132" w:rsidP="005B2F39">
    <w:pPr>
      <w:rPr>
        <w:kern w:val="20"/>
        <w:szCs w:val="20"/>
      </w:rPr>
    </w:pPr>
    <w:r>
      <w:rPr>
        <w:kern w:val="20"/>
        <w:szCs w:val="20"/>
      </w:rPr>
      <w:t>oddělení jazykových studií JASPEX</w:t>
    </w:r>
  </w:p>
  <w:p w:rsidR="004E5132" w:rsidRPr="005B2F39" w:rsidRDefault="004E5132" w:rsidP="00051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" w15:restartNumberingAfterBreak="1">
    <w:nsid w:val="16236889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1">
    <w:nsid w:val="1D2A16F4"/>
    <w:multiLevelType w:val="hybridMultilevel"/>
    <w:tmpl w:val="7BEEBB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5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6" w15:restartNumberingAfterBreak="1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EC011E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1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C3"/>
    <w:rsid w:val="00014A57"/>
    <w:rsid w:val="00020135"/>
    <w:rsid w:val="00031431"/>
    <w:rsid w:val="000403B8"/>
    <w:rsid w:val="00040BB2"/>
    <w:rsid w:val="00042D10"/>
    <w:rsid w:val="00051265"/>
    <w:rsid w:val="000633F2"/>
    <w:rsid w:val="000715BC"/>
    <w:rsid w:val="00076044"/>
    <w:rsid w:val="00080867"/>
    <w:rsid w:val="0008192E"/>
    <w:rsid w:val="000A4D7F"/>
    <w:rsid w:val="000C3B3E"/>
    <w:rsid w:val="000F3D93"/>
    <w:rsid w:val="000F496E"/>
    <w:rsid w:val="000F5753"/>
    <w:rsid w:val="0010245E"/>
    <w:rsid w:val="001442C5"/>
    <w:rsid w:val="001452FE"/>
    <w:rsid w:val="00170DA0"/>
    <w:rsid w:val="001766B4"/>
    <w:rsid w:val="001B2F5C"/>
    <w:rsid w:val="001D01C6"/>
    <w:rsid w:val="001F2680"/>
    <w:rsid w:val="001F2A41"/>
    <w:rsid w:val="001F38FE"/>
    <w:rsid w:val="00202AD4"/>
    <w:rsid w:val="00241D48"/>
    <w:rsid w:val="00266EDB"/>
    <w:rsid w:val="00297CB8"/>
    <w:rsid w:val="002B3051"/>
    <w:rsid w:val="002B4346"/>
    <w:rsid w:val="002C5B29"/>
    <w:rsid w:val="002F4F1E"/>
    <w:rsid w:val="002F7873"/>
    <w:rsid w:val="003265BB"/>
    <w:rsid w:val="00326CFB"/>
    <w:rsid w:val="00350B2C"/>
    <w:rsid w:val="00352BE9"/>
    <w:rsid w:val="00362CEF"/>
    <w:rsid w:val="00367132"/>
    <w:rsid w:val="00373E96"/>
    <w:rsid w:val="003829EA"/>
    <w:rsid w:val="00387CAD"/>
    <w:rsid w:val="00397E75"/>
    <w:rsid w:val="003A5A82"/>
    <w:rsid w:val="003A71FA"/>
    <w:rsid w:val="003A768B"/>
    <w:rsid w:val="003A7915"/>
    <w:rsid w:val="003E0BE6"/>
    <w:rsid w:val="003E15D0"/>
    <w:rsid w:val="003F4064"/>
    <w:rsid w:val="00400F34"/>
    <w:rsid w:val="00401DF2"/>
    <w:rsid w:val="00421606"/>
    <w:rsid w:val="00427F23"/>
    <w:rsid w:val="00440AA8"/>
    <w:rsid w:val="0044506B"/>
    <w:rsid w:val="004529D4"/>
    <w:rsid w:val="00462B10"/>
    <w:rsid w:val="00486334"/>
    <w:rsid w:val="00487C4F"/>
    <w:rsid w:val="00497956"/>
    <w:rsid w:val="004A18EE"/>
    <w:rsid w:val="004B0E8E"/>
    <w:rsid w:val="004C34B5"/>
    <w:rsid w:val="004D5983"/>
    <w:rsid w:val="004E01E0"/>
    <w:rsid w:val="004E1526"/>
    <w:rsid w:val="004E297D"/>
    <w:rsid w:val="004E4774"/>
    <w:rsid w:val="004E5132"/>
    <w:rsid w:val="00503597"/>
    <w:rsid w:val="00516582"/>
    <w:rsid w:val="00521253"/>
    <w:rsid w:val="005276C3"/>
    <w:rsid w:val="00530EF7"/>
    <w:rsid w:val="00547344"/>
    <w:rsid w:val="0056537A"/>
    <w:rsid w:val="00565C95"/>
    <w:rsid w:val="00566042"/>
    <w:rsid w:val="00584F23"/>
    <w:rsid w:val="005B0544"/>
    <w:rsid w:val="005B2F39"/>
    <w:rsid w:val="005C5BD8"/>
    <w:rsid w:val="005C6B7E"/>
    <w:rsid w:val="005D0A96"/>
    <w:rsid w:val="005E519F"/>
    <w:rsid w:val="005E759D"/>
    <w:rsid w:val="005E7BD5"/>
    <w:rsid w:val="005F3D1D"/>
    <w:rsid w:val="0061150C"/>
    <w:rsid w:val="00612957"/>
    <w:rsid w:val="00613A06"/>
    <w:rsid w:val="00637AFD"/>
    <w:rsid w:val="00645A0D"/>
    <w:rsid w:val="0065402D"/>
    <w:rsid w:val="00664AFC"/>
    <w:rsid w:val="00675023"/>
    <w:rsid w:val="006814B2"/>
    <w:rsid w:val="00687707"/>
    <w:rsid w:val="006A4614"/>
    <w:rsid w:val="006A518A"/>
    <w:rsid w:val="006B18D5"/>
    <w:rsid w:val="006C56B8"/>
    <w:rsid w:val="006D53EB"/>
    <w:rsid w:val="006E57CB"/>
    <w:rsid w:val="006F7FC9"/>
    <w:rsid w:val="00712C96"/>
    <w:rsid w:val="007469C7"/>
    <w:rsid w:val="00761CA8"/>
    <w:rsid w:val="007631A1"/>
    <w:rsid w:val="00790AFA"/>
    <w:rsid w:val="007D57DB"/>
    <w:rsid w:val="007D5B59"/>
    <w:rsid w:val="007E1770"/>
    <w:rsid w:val="007E3693"/>
    <w:rsid w:val="007E4D0A"/>
    <w:rsid w:val="007F0C7E"/>
    <w:rsid w:val="007F495A"/>
    <w:rsid w:val="00801B67"/>
    <w:rsid w:val="00817AE6"/>
    <w:rsid w:val="0083573D"/>
    <w:rsid w:val="00853E85"/>
    <w:rsid w:val="00857603"/>
    <w:rsid w:val="00896035"/>
    <w:rsid w:val="008C2510"/>
    <w:rsid w:val="008D4B2A"/>
    <w:rsid w:val="008F6E58"/>
    <w:rsid w:val="009039B5"/>
    <w:rsid w:val="00920C00"/>
    <w:rsid w:val="00925272"/>
    <w:rsid w:val="00941856"/>
    <w:rsid w:val="009566D3"/>
    <w:rsid w:val="00974518"/>
    <w:rsid w:val="00997E73"/>
    <w:rsid w:val="009A04F0"/>
    <w:rsid w:val="009A464E"/>
    <w:rsid w:val="009C6EAC"/>
    <w:rsid w:val="009D2B8D"/>
    <w:rsid w:val="009E0C11"/>
    <w:rsid w:val="009F6BE8"/>
    <w:rsid w:val="009F76BA"/>
    <w:rsid w:val="00A02627"/>
    <w:rsid w:val="00A059A7"/>
    <w:rsid w:val="00A5019A"/>
    <w:rsid w:val="00A61210"/>
    <w:rsid w:val="00A6647A"/>
    <w:rsid w:val="00A6747F"/>
    <w:rsid w:val="00A75551"/>
    <w:rsid w:val="00A81A1C"/>
    <w:rsid w:val="00A94315"/>
    <w:rsid w:val="00A976F2"/>
    <w:rsid w:val="00AB03BF"/>
    <w:rsid w:val="00AB5D67"/>
    <w:rsid w:val="00AB697A"/>
    <w:rsid w:val="00B01358"/>
    <w:rsid w:val="00B14CDB"/>
    <w:rsid w:val="00B2277D"/>
    <w:rsid w:val="00B3677B"/>
    <w:rsid w:val="00B51FD3"/>
    <w:rsid w:val="00B53030"/>
    <w:rsid w:val="00B60C2C"/>
    <w:rsid w:val="00B83E10"/>
    <w:rsid w:val="00B8755F"/>
    <w:rsid w:val="00BA7FAC"/>
    <w:rsid w:val="00BE3A4A"/>
    <w:rsid w:val="00C0477A"/>
    <w:rsid w:val="00C30F50"/>
    <w:rsid w:val="00C75250"/>
    <w:rsid w:val="00CA76FE"/>
    <w:rsid w:val="00CD05A4"/>
    <w:rsid w:val="00CD5590"/>
    <w:rsid w:val="00CE106D"/>
    <w:rsid w:val="00CE58FD"/>
    <w:rsid w:val="00CE6DA7"/>
    <w:rsid w:val="00CF521C"/>
    <w:rsid w:val="00D15624"/>
    <w:rsid w:val="00D26797"/>
    <w:rsid w:val="00D33E16"/>
    <w:rsid w:val="00D47C1B"/>
    <w:rsid w:val="00D50128"/>
    <w:rsid w:val="00D74CE8"/>
    <w:rsid w:val="00D81B9E"/>
    <w:rsid w:val="00D870A9"/>
    <w:rsid w:val="00D94111"/>
    <w:rsid w:val="00DA704A"/>
    <w:rsid w:val="00DC662C"/>
    <w:rsid w:val="00DD2633"/>
    <w:rsid w:val="00DE70BA"/>
    <w:rsid w:val="00DF57FC"/>
    <w:rsid w:val="00DF6889"/>
    <w:rsid w:val="00E110A4"/>
    <w:rsid w:val="00E129D4"/>
    <w:rsid w:val="00E21CD7"/>
    <w:rsid w:val="00E31A05"/>
    <w:rsid w:val="00E5345A"/>
    <w:rsid w:val="00E7485F"/>
    <w:rsid w:val="00E83E4F"/>
    <w:rsid w:val="00E8784A"/>
    <w:rsid w:val="00E96710"/>
    <w:rsid w:val="00EA40D4"/>
    <w:rsid w:val="00EB5673"/>
    <w:rsid w:val="00EB66DF"/>
    <w:rsid w:val="00EB7C10"/>
    <w:rsid w:val="00EC3F39"/>
    <w:rsid w:val="00ED7D25"/>
    <w:rsid w:val="00EF5313"/>
    <w:rsid w:val="00F0199D"/>
    <w:rsid w:val="00F06CD4"/>
    <w:rsid w:val="00F11829"/>
    <w:rsid w:val="00F154F8"/>
    <w:rsid w:val="00F23D38"/>
    <w:rsid w:val="00F42171"/>
    <w:rsid w:val="00F54B10"/>
    <w:rsid w:val="00F67BD1"/>
    <w:rsid w:val="00F764CA"/>
    <w:rsid w:val="00F83AB7"/>
    <w:rsid w:val="00FA1FD8"/>
    <w:rsid w:val="00FC2511"/>
    <w:rsid w:val="00FD7272"/>
    <w:rsid w:val="00FE0333"/>
    <w:rsid w:val="00FE1370"/>
    <w:rsid w:val="00FE60F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6AB68C-AAF5-47F7-9E74-3264527D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496E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66EDB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rsid w:val="00E96710"/>
    <w:rPr>
      <w:rFonts w:ascii="Times New Roman" w:eastAsia="Times New Roman" w:hAnsi="Times New Roman" w:cs="Times New Roman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863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6334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6334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63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6334"/>
    <w:rPr>
      <w:rFonts w:ascii="Technika" w:hAnsi="Technika" w:cs="Mangal"/>
      <w:b/>
      <w:bCs/>
      <w:sz w:val="20"/>
      <w:szCs w:val="18"/>
    </w:rPr>
  </w:style>
  <w:style w:type="paragraph" w:styleId="Odstavecseseznamem">
    <w:name w:val="List Paragraph"/>
    <w:basedOn w:val="Normln"/>
    <w:uiPriority w:val="34"/>
    <w:qFormat/>
    <w:rsid w:val="00ED7D25"/>
    <w:pPr>
      <w:ind w:left="720"/>
      <w:contextualSpacing/>
    </w:pPr>
    <w:rPr>
      <w:rFonts w:cs="Mang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EDB"/>
    <w:rPr>
      <w:rFonts w:asciiTheme="majorHAnsi" w:eastAsiaTheme="majorEastAsia" w:hAnsiTheme="majorHAnsi" w:cs="Mangal"/>
      <w:i/>
      <w:iCs/>
      <w:color w:val="365F91" w:themeColor="accent1" w:themeShade="BF"/>
      <w:sz w:val="20"/>
    </w:rPr>
  </w:style>
  <w:style w:type="paragraph" w:styleId="Zkladntextodsazen">
    <w:name w:val="Body Text Indent"/>
    <w:basedOn w:val="Normln"/>
    <w:link w:val="ZkladntextodsazenChar"/>
    <w:unhideWhenUsed/>
    <w:rsid w:val="00266EDB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266EDB"/>
    <w:rPr>
      <w:rFonts w:ascii="Times New Roman" w:eastAsia="Times New Roman" w:hAnsi="Times New Roman" w:cs="Times New Roman"/>
      <w:szCs w:val="20"/>
      <w:lang w:eastAsia="cs-CZ" w:bidi="ar-SA"/>
    </w:rPr>
  </w:style>
  <w:style w:type="paragraph" w:styleId="Zkladntextodsazen2">
    <w:name w:val="Body Text Indent 2"/>
    <w:basedOn w:val="Normln"/>
    <w:link w:val="Zkladntextodsazen2Char"/>
    <w:unhideWhenUsed/>
    <w:rsid w:val="00266EDB"/>
    <w:pPr>
      <w:widowControl/>
      <w:spacing w:line="360" w:lineRule="auto"/>
      <w:ind w:left="426" w:hanging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266EDB"/>
    <w:rPr>
      <w:rFonts w:ascii="Times New Roman" w:eastAsia="Times New Roman" w:hAnsi="Times New Roman" w:cs="Times New Roman"/>
      <w:szCs w:val="20"/>
      <w:lang w:eastAsia="cs-CZ" w:bidi="ar-SA"/>
    </w:rPr>
  </w:style>
  <w:style w:type="paragraph" w:styleId="Bezmezer">
    <w:name w:val="No Spacing"/>
    <w:uiPriority w:val="1"/>
    <w:qFormat/>
    <w:rsid w:val="00266EDB"/>
    <w:rPr>
      <w:rFonts w:ascii="Times New Roman" w:eastAsia="Times New Roman" w:hAnsi="Times New Roman" w:cs="Times New Roman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266E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jcmi9\AppData\Local\Temp\HP-MUV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072956-0BEE-49D3-A31C-3C3FA520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HP-MUVS</Template>
  <TotalTime>1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Ivaniškinová</dc:creator>
  <cp:lastModifiedBy>Sarka Cindrova</cp:lastModifiedBy>
  <cp:revision>2</cp:revision>
  <cp:lastPrinted>2018-07-13T12:24:00Z</cp:lastPrinted>
  <dcterms:created xsi:type="dcterms:W3CDTF">2018-07-13T12:28:00Z</dcterms:created>
  <dcterms:modified xsi:type="dcterms:W3CDTF">2018-08-21T11:33:00Z</dcterms:modified>
  <dc:language>en-US</dc:language>
</cp:coreProperties>
</file>