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5A230B"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5A230B" w:rsidRDefault="000E23BB" w:rsidP="009F1608">
      <w:pPr>
        <w:tabs>
          <w:tab w:val="right" w:pos="9057"/>
        </w:tabs>
        <w:jc w:val="center"/>
        <w:rPr>
          <w:rFonts w:cs="Arial"/>
          <w:b/>
          <w:sz w:val="28"/>
          <w:szCs w:val="28"/>
        </w:rPr>
      </w:pPr>
      <w:r w:rsidRPr="005A230B">
        <w:rPr>
          <w:rFonts w:cs="Arial"/>
          <w:b/>
          <w:sz w:val="48"/>
          <w:szCs w:val="48"/>
        </w:rPr>
        <w:t>č. </w:t>
      </w:r>
      <w:r w:rsidR="005A230B" w:rsidRPr="005A230B">
        <w:rPr>
          <w:rFonts w:cs="Arial"/>
          <w:b/>
          <w:sz w:val="48"/>
          <w:szCs w:val="48"/>
        </w:rPr>
        <w:t>JEA-MN-25/2018</w:t>
      </w:r>
      <w:r w:rsidR="009229C4" w:rsidRPr="00915663">
        <w:rPr>
          <w:rFonts w:cs="Arial"/>
          <w:b/>
          <w:sz w:val="28"/>
          <w:szCs w:val="28"/>
        </w:rPr>
        <w:t xml:space="preserve"> </w:t>
      </w:r>
      <w:r w:rsidR="00EB2C35" w:rsidRPr="00915663">
        <w:rPr>
          <w:rFonts w:cs="Arial"/>
          <w:b/>
          <w:sz w:val="28"/>
          <w:szCs w:val="28"/>
        </w:rPr>
        <w:t xml:space="preserve">/ </w:t>
      </w:r>
    </w:p>
    <w:p w:rsidR="000E23BB" w:rsidRPr="005A230B" w:rsidRDefault="00E048F2" w:rsidP="009F1608">
      <w:pPr>
        <w:tabs>
          <w:tab w:val="right" w:pos="9057"/>
        </w:tabs>
        <w:jc w:val="center"/>
        <w:rPr>
          <w:rFonts w:cs="Arial"/>
          <w:b/>
          <w:sz w:val="28"/>
          <w:szCs w:val="28"/>
        </w:rPr>
      </w:pPr>
      <w:proofErr w:type="spellStart"/>
      <w:r w:rsidRPr="005A230B">
        <w:rPr>
          <w:rFonts w:cs="Arial"/>
          <w:b/>
          <w:sz w:val="28"/>
          <w:szCs w:val="28"/>
        </w:rPr>
        <w:t>reg</w:t>
      </w:r>
      <w:proofErr w:type="spellEnd"/>
      <w:r w:rsidRPr="005A230B">
        <w:rPr>
          <w:rFonts w:cs="Arial"/>
          <w:b/>
          <w:sz w:val="28"/>
          <w:szCs w:val="28"/>
        </w:rPr>
        <w:t>. </w:t>
      </w:r>
      <w:proofErr w:type="gramStart"/>
      <w:r w:rsidR="009229C4" w:rsidRPr="005A230B">
        <w:rPr>
          <w:rFonts w:cs="Arial"/>
          <w:b/>
          <w:sz w:val="28"/>
          <w:szCs w:val="28"/>
        </w:rPr>
        <w:t>č.</w:t>
      </w:r>
      <w:proofErr w:type="gramEnd"/>
      <w:r w:rsidR="00EB2C35" w:rsidRPr="005A230B">
        <w:rPr>
          <w:rFonts w:cs="Arial"/>
          <w:b/>
          <w:sz w:val="28"/>
          <w:szCs w:val="28"/>
        </w:rPr>
        <w:t> </w:t>
      </w:r>
      <w:proofErr w:type="spellStart"/>
      <w:r w:rsidR="009229C4" w:rsidRPr="005A230B">
        <w:rPr>
          <w:rFonts w:cs="Arial"/>
          <w:b/>
          <w:sz w:val="28"/>
          <w:szCs w:val="28"/>
        </w:rPr>
        <w:t>proj</w:t>
      </w:r>
      <w:proofErr w:type="spellEnd"/>
      <w:r w:rsidR="009229C4" w:rsidRPr="005A230B">
        <w:rPr>
          <w:rFonts w:cs="Arial"/>
          <w:b/>
          <w:sz w:val="28"/>
          <w:szCs w:val="28"/>
        </w:rPr>
        <w:t xml:space="preserve">. </w:t>
      </w:r>
      <w:r w:rsidR="005A230B" w:rsidRPr="005A230B">
        <w:rPr>
          <w:rFonts w:cs="Arial"/>
          <w:b/>
          <w:bCs/>
          <w:sz w:val="28"/>
          <w:szCs w:val="28"/>
        </w:rPr>
        <w:t>CZ.03</w:t>
      </w:r>
      <w:r w:rsidR="005A230B" w:rsidRPr="005A230B">
        <w:rPr>
          <w:b/>
          <w:sz w:val="28"/>
          <w:szCs w:val="28"/>
        </w:rPr>
        <w:t>.1.52/0.0/0.0/15_021/0000053</w:t>
      </w:r>
      <w:r w:rsidR="002115B9" w:rsidRPr="005A230B">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5E48C7" w:rsidRDefault="000E23BB" w:rsidP="005E48C7">
      <w:pPr>
        <w:tabs>
          <w:tab w:val="left" w:pos="2977"/>
        </w:tabs>
        <w:ind w:left="2977" w:hanging="2977"/>
      </w:pPr>
      <w:r w:rsidRPr="004521C7">
        <w:rPr>
          <w:rFonts w:cs="Arial"/>
          <w:szCs w:val="20"/>
        </w:rPr>
        <w:t>zastupující osoba:</w:t>
      </w:r>
      <w:r w:rsidRPr="004521C7">
        <w:rPr>
          <w:rFonts w:cs="Arial"/>
          <w:szCs w:val="20"/>
        </w:rPr>
        <w:tab/>
      </w:r>
      <w:r w:rsidR="005E48C7" w:rsidRPr="00512296">
        <w:t xml:space="preserve">Ing. </w:t>
      </w:r>
      <w:r w:rsidR="005E48C7">
        <w:t>Bořivoj Novotný, ředitel 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5A230B" w:rsidRPr="005A230B">
        <w:t>Dobrovského 1278</w:t>
      </w:r>
      <w:r w:rsidR="005A230B">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A230B" w:rsidRPr="005A230B">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5A230B" w:rsidRPr="005A230B">
        <w:t>Úřad práce</w:t>
      </w:r>
      <w:r w:rsidR="005A230B">
        <w:rPr>
          <w:szCs w:val="20"/>
        </w:rPr>
        <w:t xml:space="preserve"> ČR - kontaktní pracoviště Jeseník, Karla Čapka </w:t>
      </w:r>
      <w:proofErr w:type="gramStart"/>
      <w:r w:rsidR="005A230B">
        <w:rPr>
          <w:szCs w:val="20"/>
        </w:rPr>
        <w:t>č.p.</w:t>
      </w:r>
      <w:proofErr w:type="gramEnd"/>
      <w:r w:rsidR="005A230B">
        <w:rPr>
          <w:szCs w:val="20"/>
        </w:rPr>
        <w:t xml:space="preserve"> 1147/10, 790 01 Jeseník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126A2A">
        <w:rPr>
          <w:rFonts w:cs="Arial"/>
          <w:szCs w:val="20"/>
        </w:rPr>
        <w:t>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5A230B"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5A230B" w:rsidRPr="005A230B">
        <w:rPr>
          <w:b/>
        </w:rPr>
        <w:t>Česko-slezská výrobní</w:t>
      </w:r>
      <w:r w:rsidR="005A230B" w:rsidRPr="005A230B">
        <w:rPr>
          <w:b/>
          <w:szCs w:val="20"/>
        </w:rPr>
        <w:t>, a.s.</w:t>
      </w:r>
    </w:p>
    <w:p w:rsidR="000E23BB" w:rsidRPr="004521C7" w:rsidRDefault="005A230B"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5A230B">
        <w:rPr>
          <w:noProof/>
        </w:rPr>
        <w:t>Josef Žáček</w:t>
      </w:r>
      <w:r>
        <w:rPr>
          <w:noProof/>
          <w:szCs w:val="20"/>
        </w:rPr>
        <w:t>, předseda představenstva</w:t>
      </w:r>
    </w:p>
    <w:p w:rsidR="000E23BB" w:rsidRPr="004521C7" w:rsidRDefault="005A230B"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5A230B">
        <w:t xml:space="preserve">Nerudova </w:t>
      </w:r>
      <w:proofErr w:type="gramStart"/>
      <w:r w:rsidRPr="005A230B">
        <w:t>č</w:t>
      </w:r>
      <w:r>
        <w:rPr>
          <w:szCs w:val="20"/>
        </w:rPr>
        <w:t>.p.</w:t>
      </w:r>
      <w:proofErr w:type="gramEnd"/>
      <w:r>
        <w:rPr>
          <w:szCs w:val="20"/>
        </w:rPr>
        <w:t> 438, 793 76 Zlaté Hory v Jeseníkách</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A230B" w:rsidRPr="005A230B">
        <w:t>25870599</w:t>
      </w:r>
    </w:p>
    <w:p w:rsidR="00C2620A" w:rsidRDefault="005A230B" w:rsidP="00C2620A">
      <w:pPr>
        <w:tabs>
          <w:tab w:val="left" w:pos="2977"/>
        </w:tabs>
        <w:ind w:left="2977" w:hanging="2977"/>
        <w:rPr>
          <w:szCs w:val="20"/>
        </w:rPr>
      </w:pPr>
      <w:r w:rsidRPr="004521C7">
        <w:rPr>
          <w:rFonts w:cs="Arial"/>
          <w:noProof/>
          <w:szCs w:val="20"/>
        </w:rPr>
        <w:t>adresa provozovny:</w:t>
      </w:r>
      <w:r w:rsidR="00C2620A" w:rsidRPr="004521C7">
        <w:rPr>
          <w:rFonts w:cs="Arial"/>
          <w:szCs w:val="20"/>
        </w:rPr>
        <w:tab/>
      </w:r>
      <w:r w:rsidRPr="005A230B">
        <w:t xml:space="preserve">Nerudova </w:t>
      </w:r>
      <w:proofErr w:type="gramStart"/>
      <w:r w:rsidRPr="005A230B">
        <w:t>č</w:t>
      </w:r>
      <w:r>
        <w:rPr>
          <w:szCs w:val="20"/>
        </w:rPr>
        <w:t>.p.</w:t>
      </w:r>
      <w:proofErr w:type="gramEnd"/>
      <w:r>
        <w:rPr>
          <w:szCs w:val="20"/>
        </w:rPr>
        <w:t> 43</w:t>
      </w:r>
      <w:r w:rsidR="000D2B45">
        <w:rPr>
          <w:szCs w:val="20"/>
        </w:rPr>
        <w:t>7</w:t>
      </w:r>
      <w:r>
        <w:rPr>
          <w:szCs w:val="20"/>
        </w:rPr>
        <w:t>, 793 76 Zlaté Hory v</w:t>
      </w:r>
      <w:r w:rsidR="000D2B45">
        <w:rPr>
          <w:szCs w:val="20"/>
        </w:rPr>
        <w:t> </w:t>
      </w:r>
      <w:r>
        <w:rPr>
          <w:szCs w:val="20"/>
        </w:rPr>
        <w:t>Jeseníkách</w:t>
      </w:r>
    </w:p>
    <w:p w:rsidR="000D2B45" w:rsidRPr="004521C7" w:rsidRDefault="000D2B45" w:rsidP="00C2620A">
      <w:pPr>
        <w:tabs>
          <w:tab w:val="left" w:pos="2977"/>
        </w:tabs>
        <w:ind w:left="2977" w:hanging="2977"/>
        <w:rPr>
          <w:rFonts w:cs="Arial"/>
          <w:szCs w:val="20"/>
        </w:rPr>
      </w:pPr>
      <w:r>
        <w:rPr>
          <w:szCs w:val="20"/>
        </w:rPr>
        <w:tab/>
        <w:t xml:space="preserve">Nádražní </w:t>
      </w:r>
      <w:proofErr w:type="gramStart"/>
      <w:r>
        <w:rPr>
          <w:szCs w:val="20"/>
        </w:rPr>
        <w:t>č.p.</w:t>
      </w:r>
      <w:proofErr w:type="gramEnd"/>
      <w:r>
        <w:rPr>
          <w:szCs w:val="20"/>
        </w:rPr>
        <w:t xml:space="preserve"> 297, 793 76 Zlaté Hory v Jeseníkách</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126A2A">
        <w:rPr>
          <w:rFonts w:cs="Arial"/>
          <w:szCs w:val="20"/>
        </w:rPr>
        <w:t>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5A230B" w:rsidRPr="005A230B">
        <w:rPr>
          <w:bCs/>
        </w:rPr>
        <w:t>Podpora odborného</w:t>
      </w:r>
      <w:r w:rsidR="005A230B">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5A230B" w:rsidRPr="005A230B">
        <w:rPr>
          <w:bCs/>
        </w:rPr>
        <w:t>CZ.03</w:t>
      </w:r>
      <w:r w:rsidR="005A230B">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5A230B" w:rsidRDefault="00F37B05" w:rsidP="00A44042">
      <w:pPr>
        <w:pStyle w:val="BoddohodyIII"/>
      </w:pPr>
      <w:r w:rsidRPr="002A4979">
        <w:lastRenderedPageBreak/>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5A230B" w:rsidRPr="005A230B">
        <w:rPr>
          <w:b/>
        </w:rPr>
        <w:t>Získání certifikátu</w:t>
      </w:r>
      <w:r w:rsidR="005A230B" w:rsidRPr="005A230B">
        <w:rPr>
          <w:b/>
          <w:szCs w:val="20"/>
        </w:rPr>
        <w:t xml:space="preserve"> dle ČSN EN ISO 9606-1 135 P FW S t3,0 PG </w:t>
      </w:r>
      <w:proofErr w:type="spellStart"/>
      <w:r w:rsidR="005A230B" w:rsidRPr="005A230B">
        <w:rPr>
          <w:b/>
          <w:szCs w:val="20"/>
        </w:rPr>
        <w:t>sl</w:t>
      </w:r>
      <w:proofErr w:type="spellEnd"/>
    </w:p>
    <w:p w:rsidR="005A230B" w:rsidRPr="009218DC" w:rsidRDefault="005A230B" w:rsidP="005A230B">
      <w:pPr>
        <w:pStyle w:val="BoddohodyIII"/>
        <w:numPr>
          <w:ilvl w:val="0"/>
          <w:numId w:val="0"/>
        </w:numPr>
        <w:ind w:left="720"/>
      </w:pPr>
    </w:p>
    <w:p w:rsidR="00426A3C" w:rsidRDefault="00426A3C" w:rsidP="00D3695D">
      <w:pPr>
        <w:pStyle w:val="BoddohodyIII"/>
        <w:tabs>
          <w:tab w:val="left" w:pos="1701"/>
          <w:tab w:val="right" w:pos="6804"/>
          <w:tab w:val="left" w:pos="7088"/>
        </w:tabs>
      </w:pPr>
      <w:r w:rsidRPr="005A230B">
        <w:rPr>
          <w:b/>
        </w:rPr>
        <w:t>Rozsah vzdělávací aktivity</w:t>
      </w:r>
      <w:r w:rsidR="00DC5D38" w:rsidRPr="005A230B">
        <w:rPr>
          <w:b/>
        </w:rPr>
        <w:t xml:space="preserve"> </w:t>
      </w:r>
      <w:r w:rsidR="008B56D5" w:rsidRPr="005A230B">
        <w:rPr>
          <w:b/>
        </w:rPr>
        <w:t xml:space="preserve">každého </w:t>
      </w:r>
      <w:r w:rsidR="00DC5D38" w:rsidRPr="005A230B">
        <w:rPr>
          <w:b/>
        </w:rPr>
        <w:t>účastníka</w:t>
      </w:r>
      <w:r w:rsidRPr="005A230B">
        <w:rPr>
          <w:b/>
        </w:rPr>
        <w:t>:</w:t>
      </w:r>
      <w:r w:rsidRPr="005A230B">
        <w:rPr>
          <w:b/>
        </w:rPr>
        <w:tab/>
      </w:r>
      <w:r w:rsidR="005A230B" w:rsidRPr="005A230B">
        <w:rPr>
          <w:b/>
        </w:rPr>
        <w:t>4</w:t>
      </w:r>
      <w:r w:rsidR="005A230B">
        <w:rPr>
          <w:b/>
        </w:rPr>
        <w:t>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5A230B">
        <w:t>8,00</w:t>
      </w:r>
      <w:r>
        <w:rPr>
          <w:lang w:val="en-US"/>
        </w:rPr>
        <w:tab/>
      </w:r>
      <w:r w:rsidR="00E53B1B" w:rsidRPr="00E53B1B">
        <w:t>vyučovacích</w:t>
      </w:r>
      <w:r w:rsidR="00E53B1B">
        <w:t> </w:t>
      </w:r>
      <w:r w:rsidRPr="00B75BEF">
        <w:t>hodin</w:t>
      </w:r>
      <w:r w:rsidRPr="00B75BEF">
        <w:br/>
      </w:r>
      <w:r w:rsidRPr="00B75BEF">
        <w:tab/>
        <w:t>- praktická příprava:</w:t>
      </w:r>
      <w:r>
        <w:tab/>
      </w:r>
      <w:r w:rsidR="005A230B" w:rsidRPr="005A230B">
        <w:t>24,00</w:t>
      </w:r>
      <w:r>
        <w:tab/>
      </w:r>
      <w:r w:rsidR="00E53B1B" w:rsidRPr="00E53B1B">
        <w:t>vyučovacích</w:t>
      </w:r>
      <w:r w:rsidR="00E53B1B">
        <w:t> </w:t>
      </w:r>
      <w:r>
        <w:t>hodin</w:t>
      </w:r>
      <w:r w:rsidRPr="00B75BEF">
        <w:br/>
      </w:r>
      <w:r w:rsidRPr="00B75BEF">
        <w:tab/>
        <w:t xml:space="preserve">- </w:t>
      </w:r>
      <w:r w:rsidRPr="005A230B">
        <w:rPr>
          <w:b/>
        </w:rPr>
        <w:t xml:space="preserve">ověření </w:t>
      </w:r>
      <w:r w:rsidR="005B0369" w:rsidRPr="005A230B">
        <w:rPr>
          <w:b/>
        </w:rPr>
        <w:t xml:space="preserve">získaných </w:t>
      </w:r>
      <w:r w:rsidRPr="005A230B">
        <w:rPr>
          <w:b/>
        </w:rPr>
        <w:t>znalostí a dovedností:</w:t>
      </w:r>
      <w:r w:rsidRPr="005A230B">
        <w:rPr>
          <w:b/>
        </w:rPr>
        <w:tab/>
      </w:r>
      <w:r w:rsidR="005A230B" w:rsidRPr="005A230B">
        <w:rPr>
          <w:b/>
        </w:rPr>
        <w:t>8,00</w:t>
      </w:r>
      <w:r w:rsidRPr="005A230B">
        <w:rPr>
          <w:b/>
        </w:rPr>
        <w:tab/>
      </w:r>
      <w:r w:rsidR="00E53B1B" w:rsidRPr="00E53B1B">
        <w:t>vyuč</w:t>
      </w:r>
      <w:r w:rsidR="00E53B1B">
        <w:t>. </w:t>
      </w:r>
      <w:proofErr w:type="gramStart"/>
      <w:r>
        <w:t>hodin</w:t>
      </w:r>
      <w:proofErr w:type="gramEnd"/>
    </w:p>
    <w:p w:rsidR="005E6F04" w:rsidRPr="005A230B" w:rsidRDefault="005E6F04" w:rsidP="001F74BF">
      <w:pPr>
        <w:pStyle w:val="BoddohodyIII"/>
        <w:tabs>
          <w:tab w:val="left" w:pos="3969"/>
        </w:tabs>
        <w:rPr>
          <w:b/>
        </w:rPr>
      </w:pPr>
      <w:r w:rsidRPr="005A230B">
        <w:rPr>
          <w:b/>
        </w:rPr>
        <w:t>Dodavatel vzdělávací aktivity:</w:t>
      </w:r>
      <w:r w:rsidR="001F74BF" w:rsidRPr="005A230B">
        <w:rPr>
          <w:b/>
        </w:rPr>
        <w:tab/>
      </w:r>
      <w:r w:rsidR="005A230B" w:rsidRPr="005A230B">
        <w:rPr>
          <w:b/>
          <w:szCs w:val="20"/>
        </w:rPr>
        <w:t xml:space="preserve">SOŠ a SOU </w:t>
      </w:r>
      <w:proofErr w:type="gramStart"/>
      <w:r w:rsidR="005A230B" w:rsidRPr="005A230B">
        <w:rPr>
          <w:b/>
          <w:szCs w:val="20"/>
        </w:rPr>
        <w:t>stroj. a stav</w:t>
      </w:r>
      <w:proofErr w:type="gramEnd"/>
      <w:r w:rsidR="005A230B" w:rsidRPr="005A230B">
        <w:rPr>
          <w:b/>
          <w:szCs w:val="20"/>
        </w:rPr>
        <w:t>., svářečská škola</w:t>
      </w:r>
    </w:p>
    <w:p w:rsidR="002E2F9F" w:rsidRPr="005A230B" w:rsidRDefault="00671BC4" w:rsidP="006C454C">
      <w:pPr>
        <w:pStyle w:val="BoddohodyIII"/>
        <w:rPr>
          <w:b/>
        </w:rPr>
      </w:pPr>
      <w:r w:rsidRPr="005A230B">
        <w:rPr>
          <w:b/>
        </w:rPr>
        <w:t>T</w:t>
      </w:r>
      <w:r w:rsidR="002E2F9F" w:rsidRPr="005A230B">
        <w:rPr>
          <w:b/>
        </w:rPr>
        <w:t>ermín realizace vzdělávací aktivity</w:t>
      </w:r>
      <w:r w:rsidR="000E23BB" w:rsidRPr="005A230B">
        <w:rPr>
          <w:b/>
        </w:rPr>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proofErr w:type="gramStart"/>
      <w:r w:rsidR="005A230B" w:rsidRPr="005A230B">
        <w:rPr>
          <w:b/>
        </w:rPr>
        <w:t>3.9</w:t>
      </w:r>
      <w:r w:rsidR="005A230B" w:rsidRPr="005A230B">
        <w:rPr>
          <w:b/>
          <w:szCs w:val="20"/>
        </w:rPr>
        <w:t>.2018</w:t>
      </w:r>
      <w:proofErr w:type="gramEnd"/>
      <w:r w:rsidR="000E23BB" w:rsidRPr="009218DC">
        <w:br/>
      </w:r>
      <w:r w:rsidRPr="009218DC">
        <w:t xml:space="preserve">Datum </w:t>
      </w:r>
      <w:r w:rsidR="005579D7">
        <w:t>ukončení</w:t>
      </w:r>
      <w:r w:rsidR="00AA5674">
        <w:t>:</w:t>
      </w:r>
      <w:r w:rsidR="00113907">
        <w:tab/>
      </w:r>
      <w:r w:rsidR="00943374" w:rsidRPr="000D2B45">
        <w:rPr>
          <w:b/>
        </w:rPr>
        <w:t xml:space="preserve"> </w:t>
      </w:r>
      <w:proofErr w:type="gramStart"/>
      <w:r w:rsidR="000D2B45" w:rsidRPr="000D2B45">
        <w:rPr>
          <w:b/>
        </w:rPr>
        <w:t>3</w:t>
      </w:r>
      <w:r w:rsidR="00D61FEF">
        <w:rPr>
          <w:b/>
        </w:rPr>
        <w:t>1</w:t>
      </w:r>
      <w:r w:rsidR="005A230B" w:rsidRPr="005A230B">
        <w:rPr>
          <w:b/>
        </w:rPr>
        <w:t>.</w:t>
      </w:r>
      <w:r w:rsidR="00D61FEF">
        <w:rPr>
          <w:b/>
        </w:rPr>
        <w:t>10</w:t>
      </w:r>
      <w:r w:rsidR="005A230B" w:rsidRPr="005A230B">
        <w:rPr>
          <w:b/>
          <w:szCs w:val="20"/>
        </w:rPr>
        <w:t>.2018</w:t>
      </w:r>
      <w:proofErr w:type="gramEnd"/>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5A230B">
        <w:rPr>
          <w:rFonts w:cs="Arial"/>
          <w:b/>
        </w:rPr>
        <w:t>Z</w:t>
      </w:r>
      <w:r w:rsidR="002E2F9F" w:rsidRPr="005A230B">
        <w:rPr>
          <w:rFonts w:cs="Arial"/>
          <w:b/>
        </w:rPr>
        <w:t>působ ověření získaných znalostí a dovedností</w:t>
      </w:r>
      <w:r w:rsidR="000E23BB" w:rsidRPr="004521C7">
        <w:t xml:space="preserve">: </w:t>
      </w:r>
      <w:r w:rsidR="000E23BB" w:rsidRPr="004521C7">
        <w:tab/>
      </w:r>
      <w:r w:rsidR="000E23BB" w:rsidRPr="004521C7">
        <w:br/>
      </w:r>
      <w:r w:rsidR="005A230B" w:rsidRPr="005A230B">
        <w:rPr>
          <w:b/>
        </w:rPr>
        <w:t>Závěrečná zkouška</w:t>
      </w:r>
      <w:r w:rsidR="000E23BB" w:rsidRPr="004521C7">
        <w:tab/>
      </w:r>
      <w:r w:rsidR="000E23BB" w:rsidRPr="004521C7">
        <w:br/>
      </w:r>
    </w:p>
    <w:p w:rsidR="000E23BB" w:rsidRPr="005A230B" w:rsidRDefault="002E2F9F" w:rsidP="00A44042">
      <w:pPr>
        <w:pStyle w:val="BoddohodyIII"/>
        <w:rPr>
          <w:b/>
        </w:rPr>
      </w:pPr>
      <w:r w:rsidRPr="005A230B">
        <w:rPr>
          <w:b/>
        </w:rPr>
        <w:t>Zaměstnanci, kteří se účastní vzdělávací aktivity</w:t>
      </w:r>
      <w:r w:rsidR="000E23BB" w:rsidRPr="005A230B">
        <w:rPr>
          <w:b/>
        </w:rPr>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5A230B" w:rsidRPr="005A230B">
        <w:rPr>
          <w:b/>
        </w:rPr>
        <w:t>25</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5A230B" w:rsidRPr="005A230B">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5A230B"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lastRenderedPageBreak/>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 xml:space="preserve">zákona) a aby předmětné doklady byly správné, úplné, průkazné, srozumitelné, </w:t>
      </w:r>
      <w:r w:rsidRPr="002A4979">
        <w:rPr>
          <w:rFonts w:cs="Arial"/>
        </w:rPr>
        <w:lastRenderedPageBreak/>
        <w:t>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5A230B" w:rsidRPr="005A230B">
        <w:rPr>
          <w:b/>
          <w:szCs w:val="20"/>
        </w:rPr>
        <w:t>112 625</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5A230B">
        <w:rPr>
          <w:szCs w:val="20"/>
        </w:rPr>
        <w:t>0</w:t>
      </w:r>
      <w:r w:rsidR="00C13AD5">
        <w:rPr>
          <w:rFonts w:cs="Arial"/>
          <w:szCs w:val="20"/>
        </w:rPr>
        <w:t xml:space="preserve"> </w:t>
      </w:r>
      <w:r w:rsidR="00C13AD5" w:rsidRPr="009E7648">
        <w:t>Kč</w:t>
      </w:r>
      <w:r w:rsidR="00C13AD5" w:rsidRPr="00556278">
        <w:t xml:space="preserve"> a maximální výše příspěvku na vzdělávací aktivity činí </w:t>
      </w:r>
      <w:r w:rsidR="005A230B" w:rsidRPr="005A230B">
        <w:rPr>
          <w:bCs/>
          <w:lang w:val="en-US"/>
        </w:rPr>
        <w:t>112 625</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5A230B" w:rsidRPr="005A230B">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5A230B" w:rsidRPr="005A230B">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 xml:space="preserve">zabezpečení vzdělávací aktivity nebude Úřadem práce </w:t>
      </w:r>
      <w:r w:rsidR="00422539" w:rsidRPr="00422539">
        <w:rPr>
          <w:rFonts w:cs="Arial"/>
          <w:szCs w:val="20"/>
        </w:rPr>
        <w:lastRenderedPageBreak/>
        <w:t>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5A230B" w:rsidP="001C4C77">
      <w:pPr>
        <w:pStyle w:val="BoddohodyII"/>
        <w:keepNext/>
        <w:numPr>
          <w:ilvl w:val="0"/>
          <w:numId w:val="0"/>
        </w:numPr>
      </w:pPr>
      <w:r w:rsidRPr="005A230B">
        <w:t>Úřad práce</w:t>
      </w:r>
      <w:r>
        <w:rPr>
          <w:szCs w:val="20"/>
        </w:rPr>
        <w:t xml:space="preserve"> České republiky - kontaktní pracoviště Jeseník</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default" r:id="rId13"/>
          <w:footerReference w:type="default" r:id="rId14"/>
          <w:headerReference w:type="first" r:id="rId15"/>
          <w:footerReference w:type="first" r:id="rId16"/>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5A230B" w:rsidP="001C4C77">
      <w:pPr>
        <w:keepNext/>
        <w:keepLines/>
        <w:jc w:val="center"/>
        <w:rPr>
          <w:rFonts w:cs="Arial"/>
          <w:szCs w:val="20"/>
        </w:rPr>
      </w:pPr>
      <w:r w:rsidRPr="005A230B">
        <w:t>Josef Žáček</w:t>
      </w:r>
      <w:r>
        <w:rPr>
          <w:szCs w:val="20"/>
        </w:rPr>
        <w:tab/>
      </w:r>
      <w:r>
        <w:rPr>
          <w:szCs w:val="20"/>
        </w:rPr>
        <w:br/>
        <w:t>předseda představenstva</w:t>
      </w:r>
      <w:r>
        <w:rPr>
          <w:szCs w:val="20"/>
        </w:rPr>
        <w:tab/>
      </w:r>
      <w:r>
        <w:rPr>
          <w:szCs w:val="20"/>
        </w:rPr>
        <w:br/>
        <w:t>Česko-slezská výrobní,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5A230B" w:rsidP="001C4C77">
      <w:pPr>
        <w:keepNext/>
        <w:tabs>
          <w:tab w:val="center" w:pos="1800"/>
          <w:tab w:val="center" w:pos="7200"/>
        </w:tabs>
        <w:jc w:val="center"/>
      </w:pPr>
      <w:r w:rsidRPr="005A230B">
        <w:t xml:space="preserve">Ing. </w:t>
      </w:r>
      <w:r w:rsidR="00661947">
        <w:t>Bořivoj Novotný</w:t>
      </w:r>
    </w:p>
    <w:p w:rsidR="00580136" w:rsidRDefault="005A230B" w:rsidP="00580136">
      <w:pPr>
        <w:tabs>
          <w:tab w:val="center" w:pos="1800"/>
          <w:tab w:val="center" w:pos="7200"/>
        </w:tabs>
        <w:jc w:val="center"/>
        <w:rPr>
          <w:szCs w:val="20"/>
        </w:rPr>
      </w:pPr>
      <w:r w:rsidRPr="005A230B">
        <w:t xml:space="preserve">ředitel </w:t>
      </w:r>
      <w:r w:rsidR="00661947">
        <w:t>Odboru zaměstnanosti</w:t>
      </w:r>
    </w:p>
    <w:p w:rsidR="005A230B" w:rsidRDefault="005A230B" w:rsidP="00580136">
      <w:pPr>
        <w:tabs>
          <w:tab w:val="center" w:pos="1800"/>
          <w:tab w:val="center" w:pos="7200"/>
        </w:tabs>
        <w:jc w:val="center"/>
        <w:rPr>
          <w:szCs w:val="20"/>
        </w:rPr>
      </w:pPr>
      <w:r>
        <w:rPr>
          <w:szCs w:val="20"/>
        </w:rPr>
        <w:t>Krajská pobočka v Olomouci</w:t>
      </w:r>
    </w:p>
    <w:p w:rsidR="00C77EBD" w:rsidRDefault="005A230B" w:rsidP="005A230B">
      <w:pPr>
        <w:tabs>
          <w:tab w:val="center" w:pos="1800"/>
          <w:tab w:val="center" w:pos="7200"/>
        </w:tabs>
        <w:jc w:val="center"/>
      </w:pPr>
      <w:r>
        <w:rPr>
          <w:szCs w:val="20"/>
        </w:rPr>
        <w:t>Úřad práce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5A230B" w:rsidRPr="005A230B">
        <w:t xml:space="preserve">Ing. </w:t>
      </w:r>
      <w:r w:rsidR="005A230B">
        <w:rPr>
          <w:szCs w:val="20"/>
        </w:rPr>
        <w:t>Šárka Ištvánková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126A2A">
        <w:rPr>
          <w:rFonts w:cs="Arial"/>
          <w:szCs w:val="20"/>
        </w:rPr>
        <w:t>XXXXXXXXX</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8C7" w:rsidRDefault="005E48C7">
      <w:r>
        <w:separator/>
      </w:r>
    </w:p>
  </w:endnote>
  <w:endnote w:type="continuationSeparator" w:id="0">
    <w:p w:rsidR="005E48C7" w:rsidRDefault="005E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C7" w:rsidRDefault="005E48C7">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Pr="005A230B">
      <w:rPr>
        <w:i/>
      </w:rPr>
      <w:t>JEA-MN-25/2018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126A2A">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126A2A">
      <w:rPr>
        <w:rStyle w:val="slostrnky"/>
        <w:noProof/>
      </w:rPr>
      <w:t>8</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C7" w:rsidRDefault="005E48C7">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Pr="005A230B">
      <w:rPr>
        <w:i/>
      </w:rPr>
      <w:t>JEA-MN-25/2018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126A2A">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126A2A">
      <w:rPr>
        <w:rStyle w:val="slostrnky"/>
        <w:noProof/>
      </w:rPr>
      <w:t>8</w:t>
    </w:r>
    <w:r>
      <w:rPr>
        <w:rStyle w:val="slostrnky"/>
      </w:rPr>
      <w:fldChar w:fldCharType="end"/>
    </w:r>
  </w:p>
  <w:p w:rsidR="005E48C7" w:rsidRDefault="005E48C7">
    <w:pPr>
      <w:pStyle w:val="Zpat"/>
    </w:pPr>
  </w:p>
  <w:p w:rsidR="005E48C7" w:rsidRDefault="005E48C7"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8C7" w:rsidRDefault="005E48C7">
      <w:r>
        <w:separator/>
      </w:r>
    </w:p>
  </w:footnote>
  <w:footnote w:type="continuationSeparator" w:id="0">
    <w:p w:rsidR="005E48C7" w:rsidRDefault="005E4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C7" w:rsidRDefault="005E48C7">
    <w:pPr>
      <w:pStyle w:val="Zhlav"/>
    </w:pPr>
  </w:p>
  <w:p w:rsidR="005E48C7" w:rsidRDefault="005E48C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C7" w:rsidRDefault="005E48C7" w:rsidP="000D2B45">
    <w:pPr>
      <w:pStyle w:val="Zhlav"/>
    </w:pPr>
    <w:r>
      <w:rPr>
        <w:noProof/>
      </w:rPr>
      <w:drawing>
        <wp:inline distT="0" distB="0" distL="0" distR="0" wp14:anchorId="16667E90" wp14:editId="75122444">
          <wp:extent cx="3200400" cy="73152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731520"/>
                  </a:xfrm>
                  <a:prstGeom prst="rect">
                    <a:avLst/>
                  </a:prstGeom>
                  <a:noFill/>
                </pic:spPr>
              </pic:pic>
            </a:graphicData>
          </a:graphic>
        </wp:inline>
      </w:drawing>
    </w:r>
  </w:p>
  <w:p w:rsidR="005E48C7" w:rsidRDefault="005E48C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2B45"/>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26A2A"/>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D556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230B"/>
    <w:rsid w:val="005A56BF"/>
    <w:rsid w:val="005B0369"/>
    <w:rsid w:val="005B3006"/>
    <w:rsid w:val="005C25F4"/>
    <w:rsid w:val="005C2761"/>
    <w:rsid w:val="005C64D8"/>
    <w:rsid w:val="005D3993"/>
    <w:rsid w:val="005D3E4D"/>
    <w:rsid w:val="005E1A32"/>
    <w:rsid w:val="005E30CB"/>
    <w:rsid w:val="005E48C7"/>
    <w:rsid w:val="005E6F04"/>
    <w:rsid w:val="005F640B"/>
    <w:rsid w:val="005F6C75"/>
    <w:rsid w:val="00613EF2"/>
    <w:rsid w:val="00616ECC"/>
    <w:rsid w:val="0061760B"/>
    <w:rsid w:val="00625004"/>
    <w:rsid w:val="0063389E"/>
    <w:rsid w:val="0064536B"/>
    <w:rsid w:val="006463D6"/>
    <w:rsid w:val="00650358"/>
    <w:rsid w:val="006617F1"/>
    <w:rsid w:val="00661947"/>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1FEF"/>
    <w:rsid w:val="00D62C8E"/>
    <w:rsid w:val="00D632F4"/>
    <w:rsid w:val="00D64415"/>
    <w:rsid w:val="00D66AF1"/>
    <w:rsid w:val="00D76767"/>
    <w:rsid w:val="00D80F59"/>
    <w:rsid w:val="00D82765"/>
    <w:rsid w:val="00D87195"/>
    <w:rsid w:val="00D877E7"/>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link w:val="ZhlavChar"/>
    <w:uiPriority w:val="99"/>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character" w:customStyle="1" w:styleId="ZhlavChar">
    <w:name w:val="Záhlaví Char"/>
    <w:basedOn w:val="Standardnpsmoodstavce"/>
    <w:link w:val="Zhlav"/>
    <w:uiPriority w:val="99"/>
    <w:rsid w:val="000D2B45"/>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link w:val="ZhlavChar"/>
    <w:uiPriority w:val="99"/>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character" w:customStyle="1" w:styleId="ZhlavChar">
    <w:name w:val="Záhlaví Char"/>
    <w:basedOn w:val="Standardnpsmoodstavce"/>
    <w:link w:val="Zhlav"/>
    <w:uiPriority w:val="99"/>
    <w:rsid w:val="000D2B45"/>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6C60-8DF0-40AF-B156-455DC738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4106</Words>
  <Characters>24680</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28729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Ištvánková Šárka Ing. (UPM-JEA)</dc:creator>
  <cp:lastModifiedBy>Ištvánková Šárka Ing. (UPM-JEA)</cp:lastModifiedBy>
  <cp:revision>3</cp:revision>
  <cp:lastPrinted>2018-08-15T08:33:00Z</cp:lastPrinted>
  <dcterms:created xsi:type="dcterms:W3CDTF">2018-08-20T13:10:00Z</dcterms:created>
  <dcterms:modified xsi:type="dcterms:W3CDTF">2018-08-20T13:13:00Z</dcterms:modified>
</cp:coreProperties>
</file>