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7D" w:rsidRDefault="00AD34FC">
      <w:pPr>
        <w:pStyle w:val="Titulekobrzku0"/>
        <w:framePr w:w="3576" w:h="254" w:wrap="none" w:vAnchor="text" w:hAnchor="margin" w:x="2838" w:y="707"/>
        <w:shd w:val="clear" w:color="auto" w:fill="auto"/>
        <w:tabs>
          <w:tab w:val="left" w:pos="1939"/>
        </w:tabs>
      </w:pPr>
      <w:r>
        <w:t>10</w:t>
      </w:r>
      <w:r w:rsidR="00591C95">
        <w:t>697/SVSL/18</w:t>
      </w:r>
      <w:r w:rsidR="00591C95">
        <w:tab/>
        <w:t>09.08.2018 11:03</w:t>
      </w:r>
    </w:p>
    <w:p w:rsidR="00CE687D" w:rsidRDefault="00591C95">
      <w:pPr>
        <w:pStyle w:val="Zkladntext30"/>
        <w:framePr w:w="1901" w:h="1330" w:wrap="none" w:vAnchor="text" w:hAnchor="margin" w:x="7465" w:y="25"/>
        <w:shd w:val="clear" w:color="auto" w:fill="auto"/>
      </w:pPr>
      <w:r>
        <w:t xml:space="preserve">KAPLANOVA 1931/1 </w:t>
      </w:r>
      <w:r>
        <w:rPr>
          <w:color w:val="000000"/>
        </w:rPr>
        <w:t xml:space="preserve">148 </w:t>
      </w:r>
      <w:r>
        <w:t>00 PRAHA 11 - CHODOV TEL: 283 069 242 FAX: 283 069 241</w:t>
      </w:r>
    </w:p>
    <w:p w:rsidR="00CE687D" w:rsidRDefault="00591C95">
      <w:pPr>
        <w:pStyle w:val="Zkladntext30"/>
        <w:framePr w:w="1901" w:h="1330" w:wrap="none" w:vAnchor="text" w:hAnchor="margin" w:x="7465" w:y="25"/>
        <w:pBdr>
          <w:bottom w:val="single" w:sz="4" w:space="0" w:color="auto"/>
        </w:pBdr>
        <w:shd w:val="clear" w:color="auto" w:fill="auto"/>
        <w:spacing w:after="0" w:line="254" w:lineRule="auto"/>
      </w:pPr>
      <w:r>
        <w:t xml:space="preserve">ID DS: DKKDKDJ </w:t>
      </w:r>
      <w:hyperlink r:id="rId8" w:history="1">
        <w:r>
          <w:rPr>
            <w:lang w:val="en-US" w:eastAsia="en-US" w:bidi="en-US"/>
          </w:rPr>
          <w:t>aopkcr@nature.cz</w:t>
        </w:r>
      </w:hyperlink>
    </w:p>
    <w:p w:rsidR="00CE687D" w:rsidRDefault="00591C95">
      <w:pPr>
        <w:pStyle w:val="Zkladntext1"/>
        <w:framePr w:w="1310" w:h="346" w:wrap="none" w:vAnchor="text" w:hAnchor="margin" w:x="8055" w:y="1935"/>
        <w:shd w:val="clear" w:color="auto" w:fill="auto"/>
        <w:spacing w:after="0" w:line="240" w:lineRule="auto"/>
        <w:jc w:val="left"/>
      </w:pPr>
      <w:r>
        <w:t>Číslo smlouvy:</w:t>
      </w:r>
    </w:p>
    <w:p w:rsidR="00CE687D" w:rsidRDefault="00591C95">
      <w:pPr>
        <w:spacing w:line="360" w:lineRule="exact"/>
      </w:pPr>
      <w:r>
        <w:rPr>
          <w:rFonts w:ascii="Arial" w:eastAsia="Arial" w:hAnsi="Arial" w:cs="Arial"/>
          <w:noProof/>
          <w:sz w:val="19"/>
          <w:szCs w:val="19"/>
          <w:lang w:bidi="ar-SA"/>
        </w:rPr>
        <w:lastRenderedPageBreak/>
        <w:drawing>
          <wp:anchor distT="0" distB="216535" distL="0" distR="0" simplePos="0" relativeHeight="62914690" behindDoc="1" locked="0" layoutInCell="1" allowOverlap="1">
            <wp:simplePos x="0" y="0"/>
            <wp:positionH relativeFrom="page">
              <wp:posOffset>2510155</wp:posOffset>
            </wp:positionH>
            <wp:positionV relativeFrom="paragraph">
              <wp:posOffset>12700</wp:posOffset>
            </wp:positionV>
            <wp:extent cx="2304415" cy="38417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30441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87D" w:rsidRDefault="00CE687D">
      <w:pPr>
        <w:spacing w:line="360" w:lineRule="exact"/>
      </w:pPr>
    </w:p>
    <w:p w:rsidR="00CE687D" w:rsidRDefault="00CE687D">
      <w:pPr>
        <w:spacing w:line="360" w:lineRule="exact"/>
      </w:pPr>
    </w:p>
    <w:p w:rsidR="00CE687D" w:rsidRDefault="00CE687D">
      <w:pPr>
        <w:spacing w:line="360" w:lineRule="exact"/>
      </w:pPr>
    </w:p>
    <w:p w:rsidR="00CE687D" w:rsidRDefault="00CE687D">
      <w:pPr>
        <w:spacing w:line="360" w:lineRule="exact"/>
      </w:pPr>
    </w:p>
    <w:p w:rsidR="00CE687D" w:rsidRDefault="00CE687D">
      <w:pPr>
        <w:spacing w:line="480" w:lineRule="exact"/>
      </w:pPr>
    </w:p>
    <w:p w:rsidR="00CE687D" w:rsidRDefault="00CE687D">
      <w:pPr>
        <w:spacing w:line="14" w:lineRule="exact"/>
        <w:sectPr w:rsidR="00CE687D">
          <w:footerReference w:type="default" r:id="rId10"/>
          <w:pgSz w:w="11900" w:h="16840"/>
          <w:pgMar w:top="489" w:right="1367" w:bottom="1411" w:left="1169" w:header="0" w:footer="3" w:gutter="0"/>
          <w:cols w:space="720"/>
          <w:noEndnote/>
          <w:titlePg/>
          <w:docGrid w:linePitch="360"/>
        </w:sectPr>
      </w:pPr>
    </w:p>
    <w:p w:rsidR="00CE687D" w:rsidRDefault="00591C95">
      <w:pPr>
        <w:pStyle w:val="Nadpis20"/>
        <w:keepNext/>
        <w:keepLines/>
        <w:shd w:val="clear" w:color="auto" w:fill="auto"/>
      </w:pPr>
      <w:bookmarkStart w:id="0" w:name="bookmark0"/>
      <w:r>
        <w:lastRenderedPageBreak/>
        <w:t>SMLOUVA O DÍLO</w:t>
      </w:r>
      <w:bookmarkEnd w:id="0"/>
    </w:p>
    <w:p w:rsidR="00CE687D" w:rsidRDefault="00591C95">
      <w:pPr>
        <w:pStyle w:val="Zkladntext1"/>
        <w:shd w:val="clear" w:color="auto" w:fill="auto"/>
        <w:spacing w:after="480" w:line="290" w:lineRule="auto"/>
        <w:jc w:val="center"/>
      </w:pPr>
      <w:r>
        <w:t>Uzavřená dle ustanovení § 2586 a násl. zák. č. 89/2012 Sb., občanského zákoníku (dále jen</w:t>
      </w:r>
      <w:r>
        <w:br/>
        <w:t>„Občanský zákoník“)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1"/>
        </w:tabs>
        <w:spacing w:after="260" w:line="240" w:lineRule="auto"/>
        <w:ind w:left="580" w:hanging="580"/>
      </w:pPr>
      <w:bookmarkStart w:id="1" w:name="bookmark1"/>
      <w:r>
        <w:t>Smluvní strany</w:t>
      </w:r>
      <w:bookmarkEnd w:id="1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61"/>
        </w:tabs>
        <w:spacing w:after="140" w:line="240" w:lineRule="auto"/>
        <w:ind w:left="580" w:hanging="580"/>
      </w:pPr>
      <w:r>
        <w:t>Objednatel</w:t>
      </w:r>
    </w:p>
    <w:p w:rsidR="00CE687D" w:rsidRDefault="00591C95">
      <w:pPr>
        <w:pStyle w:val="Zkladntext1"/>
        <w:shd w:val="clear" w:color="auto" w:fill="auto"/>
        <w:spacing w:after="140" w:line="240" w:lineRule="auto"/>
        <w:ind w:left="580" w:hanging="580"/>
      </w:pPr>
      <w:r>
        <w:rPr>
          <w:b/>
          <w:bCs/>
        </w:rPr>
        <w:t>Česká republika - Agentura ochrany přírody a krajiny České republiky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40" w:lineRule="auto"/>
        <w:ind w:left="580" w:hanging="580"/>
      </w:pPr>
      <w:r>
        <w:t>Sídlo:</w:t>
      </w:r>
      <w:r>
        <w:tab/>
        <w:t>Kaplanova 1931/1, 148 00 Praha 11 - Chodov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40" w:lineRule="auto"/>
        <w:ind w:left="580" w:hanging="580"/>
      </w:pPr>
      <w:r>
        <w:t>Jednající:</w:t>
      </w:r>
      <w:r>
        <w:tab/>
        <w:t>RNDr. Františkem Pelcem, ředitelem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40" w:lineRule="auto"/>
        <w:ind w:left="580" w:hanging="580"/>
      </w:pPr>
      <w:r>
        <w:t>IČO:</w:t>
      </w:r>
      <w:r>
        <w:tab/>
        <w:t>629 33 591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300" w:line="240" w:lineRule="auto"/>
        <w:ind w:left="580" w:hanging="580"/>
      </w:pPr>
      <w:r>
        <w:t>Bankovní spojení:</w:t>
      </w:r>
      <w:r>
        <w:tab/>
        <w:t>ČNB Praha, Číslo účtu: 18228011/0710</w:t>
      </w:r>
    </w:p>
    <w:p w:rsidR="00CE687D" w:rsidRDefault="00591C95">
      <w:pPr>
        <w:pStyle w:val="Zkladntext1"/>
        <w:shd w:val="clear" w:color="auto" w:fill="auto"/>
        <w:spacing w:after="400" w:line="240" w:lineRule="auto"/>
        <w:ind w:left="580" w:hanging="580"/>
      </w:pPr>
      <w:r>
        <w:t>(dále jen „Objednatel")</w:t>
      </w:r>
    </w:p>
    <w:p w:rsidR="00CE687D" w:rsidRDefault="00591C95">
      <w:pPr>
        <w:pStyle w:val="Zkladntext1"/>
        <w:numPr>
          <w:ilvl w:val="0"/>
          <w:numId w:val="2"/>
        </w:numPr>
        <w:shd w:val="clear" w:color="auto" w:fill="auto"/>
        <w:tabs>
          <w:tab w:val="left" w:pos="561"/>
        </w:tabs>
        <w:spacing w:line="259" w:lineRule="auto"/>
        <w:ind w:left="580" w:hanging="580"/>
      </w:pPr>
      <w:r>
        <w:t>Zhotovitel</w:t>
      </w:r>
    </w:p>
    <w:p w:rsidR="00CE687D" w:rsidRDefault="00591C95">
      <w:pPr>
        <w:pStyle w:val="Zkladntext1"/>
        <w:shd w:val="clear" w:color="auto" w:fill="auto"/>
        <w:spacing w:line="259" w:lineRule="auto"/>
        <w:ind w:left="580" w:hanging="580"/>
      </w:pPr>
      <w:r>
        <w:rPr>
          <w:b/>
          <w:bCs/>
        </w:rPr>
        <w:t>VUMS LEGEND, spol. s r. o.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100" w:line="259" w:lineRule="auto"/>
        <w:ind w:left="580" w:hanging="580"/>
      </w:pPr>
      <w:r>
        <w:t>Sídlo:</w:t>
      </w:r>
      <w:r>
        <w:tab/>
        <w:t>Podbabská 1014/20, 160 00 Praha 6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59" w:lineRule="auto"/>
        <w:ind w:left="580" w:hanging="580"/>
      </w:pPr>
      <w:r>
        <w:t>Jednající:</w:t>
      </w:r>
      <w:r>
        <w:tab/>
        <w:t xml:space="preserve">Ing. Vlastislav </w:t>
      </w:r>
      <w:proofErr w:type="spellStart"/>
      <w:r>
        <w:t>Hryzbyl</w:t>
      </w:r>
      <w:proofErr w:type="spellEnd"/>
      <w:r>
        <w:t>, jednatel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59" w:lineRule="auto"/>
        <w:ind w:left="580" w:hanging="580"/>
      </w:pPr>
      <w:r>
        <w:t>IČO:</w:t>
      </w:r>
      <w:r>
        <w:tab/>
        <w:t>61855057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59" w:lineRule="auto"/>
        <w:ind w:left="580" w:hanging="580"/>
      </w:pPr>
      <w:r>
        <w:t>DIČ:</w:t>
      </w:r>
      <w:r>
        <w:tab/>
        <w:t>CZ61855057</w:t>
      </w:r>
    </w:p>
    <w:p w:rsidR="00CE687D" w:rsidRDefault="00591C95">
      <w:pPr>
        <w:pStyle w:val="Zkladntext1"/>
        <w:shd w:val="clear" w:color="auto" w:fill="auto"/>
        <w:spacing w:after="0" w:line="259" w:lineRule="auto"/>
        <w:ind w:left="580" w:hanging="580"/>
      </w:pPr>
      <w:r>
        <w:t xml:space="preserve">zapsaná v obchodním rejstříku vedeném Městským soudem v Praze, </w:t>
      </w:r>
      <w:r>
        <w:rPr>
          <w:color w:val="415654"/>
        </w:rPr>
        <w:t xml:space="preserve">oddíl </w:t>
      </w:r>
      <w:r>
        <w:t xml:space="preserve">c, </w:t>
      </w:r>
      <w:proofErr w:type="spellStart"/>
      <w:r>
        <w:rPr>
          <w:color w:val="415654"/>
        </w:rPr>
        <w:t>vl</w:t>
      </w:r>
      <w:proofErr w:type="spellEnd"/>
      <w:r>
        <w:rPr>
          <w:color w:val="415654"/>
        </w:rPr>
        <w:t>. 31481</w:t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59" w:lineRule="auto"/>
        <w:ind w:left="580" w:hanging="580"/>
      </w:pPr>
      <w:r>
        <w:t>Bankovní spojení:</w:t>
      </w:r>
      <w:r>
        <w:tab/>
      </w:r>
      <w:bookmarkStart w:id="2" w:name="_GoBack"/>
      <w:bookmarkEnd w:id="2"/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0" w:line="259" w:lineRule="auto"/>
        <w:ind w:left="580" w:hanging="580"/>
      </w:pPr>
      <w:r>
        <w:rPr>
          <w:color w:val="415654"/>
        </w:rPr>
        <w:t>E-mail:</w:t>
      </w:r>
      <w:r>
        <w:rPr>
          <w:color w:val="415654"/>
        </w:rPr>
        <w:tab/>
      </w:r>
    </w:p>
    <w:p w:rsidR="00CE687D" w:rsidRDefault="00591C95">
      <w:pPr>
        <w:pStyle w:val="Zkladntext1"/>
        <w:shd w:val="clear" w:color="auto" w:fill="auto"/>
        <w:tabs>
          <w:tab w:val="left" w:pos="2085"/>
        </w:tabs>
        <w:spacing w:after="220" w:line="259" w:lineRule="auto"/>
        <w:ind w:left="580" w:hanging="580"/>
      </w:pPr>
      <w:r>
        <w:t>Telefon:</w:t>
      </w:r>
      <w:r>
        <w:tab/>
      </w:r>
    </w:p>
    <w:p w:rsidR="00CE687D" w:rsidRDefault="00591C95">
      <w:pPr>
        <w:pStyle w:val="Zkladntext1"/>
        <w:shd w:val="clear" w:color="auto" w:fill="auto"/>
        <w:spacing w:after="100" w:line="259" w:lineRule="auto"/>
        <w:ind w:left="580" w:hanging="580"/>
      </w:pPr>
      <w:r>
        <w:t>(dále jen „Zhotovitel”)</w:t>
      </w:r>
    </w:p>
    <w:p w:rsidR="00CE687D" w:rsidRDefault="00591C95">
      <w:pPr>
        <w:pStyle w:val="Zkladntext1"/>
        <w:shd w:val="clear" w:color="auto" w:fill="auto"/>
        <w:spacing w:after="480" w:line="259" w:lineRule="auto"/>
      </w:pPr>
      <w:r>
        <w:t xml:space="preserve">(Objednatel a Zhotovitel dále rovněž společné označovány jako „Strany“ nebe každý samostatně </w:t>
      </w:r>
      <w:proofErr w:type="spellStart"/>
      <w:r>
        <w:t>jakc</w:t>
      </w:r>
      <w:proofErr w:type="spellEnd"/>
      <w:r>
        <w:t xml:space="preserve"> „Strana“)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1"/>
        </w:tabs>
        <w:spacing w:after="220" w:line="288" w:lineRule="auto"/>
        <w:ind w:left="580" w:hanging="580"/>
      </w:pPr>
      <w:bookmarkStart w:id="3" w:name="bookmark2"/>
      <w:r>
        <w:t>Předmět a účel smlouvy</w:t>
      </w:r>
      <w:bookmarkEnd w:id="3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61"/>
        </w:tabs>
        <w:ind w:left="580" w:hanging="580"/>
      </w:pPr>
      <w:r>
        <w:t xml:space="preserve">Zhotovitel se zavazuje pro Objednatele poskytovat externí správu systémů IBM </w:t>
      </w:r>
      <w:proofErr w:type="spellStart"/>
      <w:r>
        <w:t>FileNet</w:t>
      </w:r>
      <w:proofErr w:type="spellEnd"/>
      <w:r>
        <w:t xml:space="preserve">. Tj. zejména administrační a servisní činnosti v oblasti správy systému IBM </w:t>
      </w:r>
      <w:proofErr w:type="spellStart"/>
      <w:r>
        <w:t>FileNet</w:t>
      </w:r>
      <w:proofErr w:type="spellEnd"/>
      <w:r>
        <w:t xml:space="preserve"> provozovaných na serverech Objednatele. Tato činnost zahrnuje podporu následujících technologií a produktů:</w:t>
      </w:r>
    </w:p>
    <w:p w:rsidR="00CE687D" w:rsidRDefault="00591C95">
      <w:pPr>
        <w:pStyle w:val="Zkladntext1"/>
        <w:numPr>
          <w:ilvl w:val="0"/>
          <w:numId w:val="3"/>
        </w:numPr>
        <w:shd w:val="clear" w:color="auto" w:fill="auto"/>
        <w:tabs>
          <w:tab w:val="left" w:pos="1308"/>
        </w:tabs>
        <w:ind w:left="940"/>
        <w:jc w:val="left"/>
      </w:pPr>
      <w:r>
        <w:t xml:space="preserve">prostředí IBM </w:t>
      </w:r>
      <w:proofErr w:type="spellStart"/>
      <w:r>
        <w:t>FileNet</w:t>
      </w:r>
      <w:proofErr w:type="spellEnd"/>
      <w:r>
        <w:t xml:space="preserve"> P8;</w:t>
      </w:r>
    </w:p>
    <w:p w:rsidR="00CE687D" w:rsidRDefault="00591C95">
      <w:pPr>
        <w:pStyle w:val="Zkladntext1"/>
        <w:numPr>
          <w:ilvl w:val="0"/>
          <w:numId w:val="3"/>
        </w:numPr>
        <w:shd w:val="clear" w:color="auto" w:fill="auto"/>
        <w:tabs>
          <w:tab w:val="left" w:pos="1308"/>
        </w:tabs>
        <w:ind w:left="940"/>
        <w:jc w:val="left"/>
      </w:pPr>
      <w:r>
        <w:t xml:space="preserve">aplikační server </w:t>
      </w:r>
      <w:r>
        <w:rPr>
          <w:lang w:val="en-US" w:eastAsia="en-US" w:bidi="en-US"/>
        </w:rPr>
        <w:t xml:space="preserve">IBM WebSphere </w:t>
      </w:r>
      <w:proofErr w:type="spellStart"/>
      <w:r>
        <w:t>Application</w:t>
      </w:r>
      <w:proofErr w:type="spellEnd"/>
      <w:r>
        <w:t xml:space="preserve"> Server:</w:t>
      </w:r>
    </w:p>
    <w:p w:rsidR="00CE687D" w:rsidRDefault="00591C95">
      <w:pPr>
        <w:pStyle w:val="Zkladntext1"/>
        <w:numPr>
          <w:ilvl w:val="0"/>
          <w:numId w:val="3"/>
        </w:numPr>
        <w:shd w:val="clear" w:color="auto" w:fill="auto"/>
        <w:tabs>
          <w:tab w:val="left" w:pos="1308"/>
        </w:tabs>
        <w:ind w:left="940"/>
        <w:jc w:val="left"/>
      </w:pPr>
      <w:r>
        <w:t xml:space="preserve">databáze </w:t>
      </w:r>
      <w:r>
        <w:rPr>
          <w:lang w:val="en-US" w:eastAsia="en-US" w:bidi="en-US"/>
        </w:rPr>
        <w:t xml:space="preserve">IBM </w:t>
      </w:r>
      <w:r>
        <w:t>DB2;</w:t>
      </w:r>
    </w:p>
    <w:p w:rsidR="00CE687D" w:rsidRDefault="00591C95">
      <w:pPr>
        <w:pStyle w:val="Zkladntext1"/>
        <w:numPr>
          <w:ilvl w:val="0"/>
          <w:numId w:val="3"/>
        </w:numPr>
        <w:shd w:val="clear" w:color="auto" w:fill="auto"/>
        <w:tabs>
          <w:tab w:val="left" w:pos="1313"/>
        </w:tabs>
        <w:ind w:left="940"/>
        <w:jc w:val="left"/>
      </w:pPr>
      <w:r>
        <w:rPr>
          <w:lang w:val="en-US" w:eastAsia="en-US" w:bidi="en-US"/>
        </w:rPr>
        <w:t xml:space="preserve">Security Directory </w:t>
      </w:r>
      <w:r>
        <w:t>Server (SDS);</w:t>
      </w:r>
    </w:p>
    <w:p w:rsidR="00CE687D" w:rsidRDefault="00591C95">
      <w:pPr>
        <w:pStyle w:val="Zkladntext1"/>
        <w:numPr>
          <w:ilvl w:val="0"/>
          <w:numId w:val="3"/>
        </w:numPr>
        <w:shd w:val="clear" w:color="auto" w:fill="auto"/>
        <w:tabs>
          <w:tab w:val="left" w:pos="1313"/>
        </w:tabs>
        <w:ind w:left="940"/>
        <w:jc w:val="left"/>
      </w:pPr>
      <w:r>
        <w:t>operační systém.</w:t>
      </w:r>
    </w:p>
    <w:p w:rsidR="00CE687D" w:rsidRDefault="00591C95">
      <w:pPr>
        <w:pStyle w:val="Zkladntext1"/>
        <w:shd w:val="clear" w:color="auto" w:fill="auto"/>
        <w:spacing w:after="100" w:line="290" w:lineRule="auto"/>
        <w:ind w:left="560" w:firstLine="20"/>
        <w:jc w:val="left"/>
      </w:pPr>
      <w:r>
        <w:t>(dále společně označovány jako „Služby“ nebo kterákoliv z nich jednotlivě jako „Služba“) a to dle podrobné specifikace Služeb uvedené v Příloze č. 1 této smlouvy.</w:t>
      </w:r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100" w:line="286" w:lineRule="auto"/>
        <w:ind w:left="560" w:hanging="560"/>
      </w:pPr>
      <w:r>
        <w:lastRenderedPageBreak/>
        <w:t xml:space="preserve">Objednatel se zavazuje zaplatit Zhotoviteli za Služby cenu ve výši a za podmínek stanovených v článku 4 </w:t>
      </w:r>
      <w:proofErr w:type="gramStart"/>
      <w:r>
        <w:t>této</w:t>
      </w:r>
      <w:proofErr w:type="gramEnd"/>
      <w:r>
        <w:t xml:space="preserve"> smlouvy.</w:t>
      </w:r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480" w:line="286" w:lineRule="auto"/>
        <w:ind w:left="560" w:hanging="560"/>
      </w:pPr>
      <w:r>
        <w:t>Při poskytování Služeb je Zhotovitel vázán pokyny Objednatele.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50"/>
        </w:tabs>
        <w:ind w:left="560" w:hanging="560"/>
      </w:pPr>
      <w:bookmarkStart w:id="4" w:name="bookmark3"/>
      <w:r>
        <w:t xml:space="preserve">Doba </w:t>
      </w:r>
      <w:bookmarkEnd w:id="4"/>
      <w:r w:rsidR="00AD34FC">
        <w:t>plnění</w:t>
      </w:r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480" w:line="286" w:lineRule="auto"/>
        <w:ind w:left="560" w:hanging="560"/>
      </w:pPr>
      <w:r>
        <w:t>Smlouva se uzavírá na dobu tří let ode dne nabytí účinnosti této smlouvy.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50"/>
        </w:tabs>
        <w:spacing w:after="220"/>
        <w:ind w:left="560" w:hanging="560"/>
      </w:pPr>
      <w:bookmarkStart w:id="5" w:name="bookmark4"/>
      <w:r>
        <w:t>Cena</w:t>
      </w:r>
      <w:bookmarkEnd w:id="5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100" w:line="286" w:lineRule="auto"/>
        <w:ind w:left="560" w:hanging="560"/>
      </w:pPr>
      <w:r>
        <w:t>Za poskytování Služeb zaplatí Objednatel Zhotoviteli cenu ve výši:</w:t>
      </w:r>
    </w:p>
    <w:p w:rsidR="00CE687D" w:rsidRDefault="00591C95">
      <w:pPr>
        <w:pStyle w:val="Zkladntext1"/>
        <w:shd w:val="clear" w:color="auto" w:fill="auto"/>
        <w:spacing w:after="60" w:line="350" w:lineRule="auto"/>
        <w:ind w:left="560" w:firstLine="20"/>
        <w:jc w:val="left"/>
      </w:pPr>
      <w:r>
        <w:t>12 000,- Kč bez DPH měsíčně 14 520,- Kč včetně DPH měsíčně Zhotovitel je plátcem DPH.</w:t>
      </w:r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100" w:line="286" w:lineRule="auto"/>
        <w:ind w:left="560" w:hanging="560"/>
      </w:pPr>
      <w:r>
        <w:t>Cena uvedená v čl. 4.1 smlouvy je konečná a nelze ji zvyšovat s výjimkou případu změny daňových předpisů, je-li Zhotovitel plátcem DPH. V ceně jsou zahrnuty veškeré náklady Zhotovitele, tj. např. jízdné, telefonní poplatky, poplatky za internet, náklady na materiál apod., jakož i odměna Zhotovitele za postoupení práva výkonu majetkových práv autorských vztahujících se k případné vzniknuvšímu předmětu práva duševního vlastnictví Objednateli. Cena může být snížena s ohledem na dodaný rozsah Služeb.</w:t>
      </w:r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0"/>
        </w:tabs>
        <w:spacing w:after="100" w:line="286" w:lineRule="auto"/>
        <w:ind w:left="560" w:hanging="560"/>
      </w:pPr>
      <w:r>
        <w:t>Strany se dohodly na následujících platebních podmínkách:</w:t>
      </w:r>
    </w:p>
    <w:p w:rsidR="00CE687D" w:rsidRDefault="00591C95">
      <w:pPr>
        <w:pStyle w:val="Zkladntext1"/>
        <w:numPr>
          <w:ilvl w:val="0"/>
          <w:numId w:val="4"/>
        </w:numPr>
        <w:shd w:val="clear" w:color="auto" w:fill="auto"/>
        <w:tabs>
          <w:tab w:val="left" w:pos="1148"/>
        </w:tabs>
        <w:spacing w:after="100" w:line="286" w:lineRule="auto"/>
        <w:ind w:left="1140" w:hanging="560"/>
      </w:pPr>
      <w:r>
        <w:t>Za každý jeden (1) kalendářní měsíc poskytování Služeb vystaví Zhotovitel bez zbytečného odkladu, nejpozději do patnácti (15) dnů následujícího měsíce, fakturu, resp. daňový doklad, je-li Zhotovitel plátcem DPH (dále jen „Faktura“), jejíž nezbytnou přílohou bude přehled skutečně poskytnutých Služeb za tento dílčí časový úsek plnění;</w:t>
      </w:r>
    </w:p>
    <w:p w:rsidR="00CE687D" w:rsidRDefault="00591C95">
      <w:pPr>
        <w:pStyle w:val="Zkladntext1"/>
        <w:numPr>
          <w:ilvl w:val="0"/>
          <w:numId w:val="4"/>
        </w:numPr>
        <w:shd w:val="clear" w:color="auto" w:fill="auto"/>
        <w:tabs>
          <w:tab w:val="left" w:pos="1148"/>
        </w:tabs>
        <w:spacing w:after="100" w:line="286" w:lineRule="auto"/>
        <w:ind w:left="1140" w:hanging="560"/>
      </w:pPr>
      <w:r>
        <w:t>Faktura obsahuje (i) náležitosti účetního, resp. daňového dokladu podle platných obecně závazných právních předpisů a (</w:t>
      </w:r>
      <w:proofErr w:type="spellStart"/>
      <w:r>
        <w:t>ii</w:t>
      </w:r>
      <w:proofErr w:type="spellEnd"/>
      <w:r>
        <w:t xml:space="preserve">) odkaz na číslo této smlouvy. Faktura musí být doručena na adresu sídla Objednatele uvedenou v záhlaví této smlouvy nebo zaslána v elektronické podobě na adresu </w:t>
      </w:r>
      <w:hyperlink r:id="rId11" w:history="1">
        <w:r>
          <w:rPr>
            <w:lang w:val="en-US" w:eastAsia="en-US" w:bidi="en-US"/>
          </w:rPr>
          <w:t>faktury@nature.cz</w:t>
        </w:r>
      </w:hyperlink>
      <w:r>
        <w:rPr>
          <w:lang w:val="en-US" w:eastAsia="en-US" w:bidi="en-US"/>
        </w:rPr>
        <w:t>;</w:t>
      </w:r>
    </w:p>
    <w:p w:rsidR="00CE687D" w:rsidRDefault="00591C95">
      <w:pPr>
        <w:pStyle w:val="Zkladntext1"/>
        <w:numPr>
          <w:ilvl w:val="0"/>
          <w:numId w:val="4"/>
        </w:numPr>
        <w:shd w:val="clear" w:color="auto" w:fill="auto"/>
        <w:tabs>
          <w:tab w:val="left" w:pos="1148"/>
        </w:tabs>
        <w:spacing w:after="100" w:line="286" w:lineRule="auto"/>
        <w:ind w:left="1140" w:hanging="560"/>
        <w:jc w:val="left"/>
      </w:pPr>
      <w:r>
        <w:t>splatnost Faktury je třicet (30) dnů ode dne, kdy byla Faktura doručena Objednateli;</w:t>
      </w:r>
    </w:p>
    <w:p w:rsidR="00CE687D" w:rsidRDefault="00591C95">
      <w:pPr>
        <w:pStyle w:val="Zkladntext1"/>
        <w:numPr>
          <w:ilvl w:val="0"/>
          <w:numId w:val="4"/>
        </w:numPr>
        <w:shd w:val="clear" w:color="auto" w:fill="auto"/>
        <w:tabs>
          <w:tab w:val="left" w:pos="1148"/>
        </w:tabs>
        <w:spacing w:after="100" w:line="290" w:lineRule="auto"/>
        <w:ind w:left="1140" w:hanging="560"/>
        <w:jc w:val="left"/>
      </w:pPr>
      <w:r>
        <w:t>zaplacení ceny Objednatel provede bankovním převodem na bankovní účet Zhotovitele uvedený na Faktuře. Jako variabilní symbol uvede číslo Faktury;</w:t>
      </w:r>
    </w:p>
    <w:p w:rsidR="00CE687D" w:rsidRDefault="00591C95">
      <w:pPr>
        <w:pStyle w:val="Zkladntext1"/>
        <w:numPr>
          <w:ilvl w:val="0"/>
          <w:numId w:val="4"/>
        </w:numPr>
        <w:shd w:val="clear" w:color="auto" w:fill="auto"/>
        <w:tabs>
          <w:tab w:val="left" w:pos="1148"/>
        </w:tabs>
        <w:spacing w:after="100" w:line="286" w:lineRule="auto"/>
        <w:ind w:left="1140" w:hanging="560"/>
      </w:pPr>
      <w:r>
        <w:t xml:space="preserve">Objednatel má právo Fakturu před uplynutím lhůty splatnosti Zhotoviteli vrátit, (i) obsahuje- </w:t>
      </w:r>
      <w:proofErr w:type="spellStart"/>
      <w:r>
        <w:t>li</w:t>
      </w:r>
      <w:proofErr w:type="spellEnd"/>
      <w:r>
        <w:t xml:space="preserve"> nesprávné údaje nebo (</w:t>
      </w:r>
      <w:proofErr w:type="spellStart"/>
      <w:r>
        <w:t>ii</w:t>
      </w:r>
      <w:proofErr w:type="spellEnd"/>
      <w:r>
        <w:t>) chybí-li na Faktuře odkaz na číslo této smlouvy, přičemž v den jejího odeslání od Objednatele přestává běžet lhůta její splatnosti. Nová lhůta splatnosti v délce třiceti (30) kalendářních dnů počne plynout ode dne doručení opravené a bezvadné Faktury Objednateli;</w:t>
      </w:r>
    </w:p>
    <w:p w:rsidR="00CE687D" w:rsidRDefault="00591C95">
      <w:pPr>
        <w:pStyle w:val="Zkladntext1"/>
        <w:numPr>
          <w:ilvl w:val="0"/>
          <w:numId w:val="4"/>
        </w:numPr>
        <w:shd w:val="clear" w:color="auto" w:fill="auto"/>
        <w:tabs>
          <w:tab w:val="left" w:pos="1148"/>
        </w:tabs>
        <w:spacing w:after="100"/>
        <w:ind w:left="1140" w:hanging="560"/>
      </w:pPr>
      <w:r>
        <w:t>v případě, že Objednatel nesouhlasí s přílohou Faktury, tj. přehledem poskytnutých Služeb, zaplatí Zhotoviteli jen tu částku, kterou považuje za nespornou. O další částce vyvolá Objednatel jednání do deseti (10) dnů od splatnosti Faktury. V případě, že se Strany nedohodnou, platí názor Objednatele.</w:t>
      </w:r>
    </w:p>
    <w:p w:rsidR="00CE687D" w:rsidRDefault="00591C95">
      <w:pPr>
        <w:pStyle w:val="Zkladntext1"/>
        <w:numPr>
          <w:ilvl w:val="0"/>
          <w:numId w:val="5"/>
        </w:numPr>
        <w:shd w:val="clear" w:color="auto" w:fill="auto"/>
        <w:tabs>
          <w:tab w:val="left" w:pos="550"/>
        </w:tabs>
        <w:spacing w:after="100" w:line="290" w:lineRule="auto"/>
        <w:ind w:left="480" w:hanging="480"/>
        <w:jc w:val="left"/>
      </w:pPr>
      <w:r>
        <w:t>Bude-li dodavatel, který je plátcem DPH, ke dni uskutečnění zdanitelného plnění veden jako nespolehlivý plátce ve smyslu ustanovení § 106a zákona o DPH, bude část ceny odpovídající dani</w:t>
      </w:r>
    </w:p>
    <w:p w:rsidR="00CE687D" w:rsidRDefault="00591C95">
      <w:pPr>
        <w:pStyle w:val="Zkladntext1"/>
        <w:shd w:val="clear" w:color="auto" w:fill="auto"/>
        <w:spacing w:after="460" w:line="290" w:lineRule="auto"/>
        <w:ind w:left="480" w:firstLine="20"/>
      </w:pPr>
      <w:r>
        <w:t>z přidané hodnoty uhrazena přímo na účet správce daně v souladu s ustanovením § 109a zákona o DPH. O tuto částku bude snížena cena uvedená ve faktuře a dodavatel obdrží cenu bez DPH.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</w:pPr>
      <w:bookmarkStart w:id="6" w:name="bookmark5"/>
      <w:r>
        <w:t>Práva k předmětům duševního vlastnictví</w:t>
      </w:r>
      <w:bookmarkEnd w:id="6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66"/>
        </w:tabs>
        <w:spacing w:line="286" w:lineRule="auto"/>
        <w:ind w:left="580" w:hanging="580"/>
      </w:pPr>
      <w:r>
        <w:t xml:space="preserve">Bude-li výsledkem realizovaných Služeb autorské dílo ve smyslu </w:t>
      </w:r>
      <w:proofErr w:type="spellStart"/>
      <w:r>
        <w:t>ust</w:t>
      </w:r>
      <w:proofErr w:type="spellEnd"/>
      <w:r>
        <w:t xml:space="preserve">. § 2 zák. č. 121/2000 Sb., o právu autorském a právech souvisejících s právem autorským a o změně některých zákonů ve znění pozdějších předpisů (dále jen „Autorský zákon“), uděluje tímto Zhotovitel Objednateli licenci k užití </w:t>
      </w:r>
      <w:r>
        <w:lastRenderedPageBreak/>
        <w:t>autorského díla v plném rozsahu.</w:t>
      </w:r>
    </w:p>
    <w:p w:rsidR="00CE687D" w:rsidRDefault="00591C95">
      <w:pPr>
        <w:pStyle w:val="Zkladntext1"/>
        <w:shd w:val="clear" w:color="auto" w:fill="auto"/>
        <w:spacing w:line="286" w:lineRule="auto"/>
        <w:ind w:left="580"/>
      </w:pPr>
      <w:r>
        <w:t>Licence se poskytuje jako výhradní, k jakémukoliv účelu, v neomezeném množstevním a územním rozsahu, na celou dobu trvání majetkových práv autorských k autorskému dílu.</w:t>
      </w:r>
    </w:p>
    <w:p w:rsidR="00CE687D" w:rsidRDefault="00591C95">
      <w:pPr>
        <w:pStyle w:val="Zkladntext1"/>
        <w:shd w:val="clear" w:color="auto" w:fill="auto"/>
        <w:spacing w:line="286" w:lineRule="auto"/>
        <w:ind w:left="580"/>
      </w:pPr>
      <w:r>
        <w:t>Licence zahrnuje právo autorské dílo upravovat, měnit a začleňovat do celků společně s jinými díly. Oprávnění měnit a upravovat autorské dílo může Objednatel vykonávat i prostřednictvím třetích osob. Objednatel je oprávněn autorské dílo uvádět na veřejnosti pod svým vlastním označením.</w:t>
      </w:r>
    </w:p>
    <w:p w:rsidR="00CE687D" w:rsidRDefault="00591C95">
      <w:pPr>
        <w:pStyle w:val="Zkladntext1"/>
        <w:shd w:val="clear" w:color="auto" w:fill="auto"/>
        <w:spacing w:line="286" w:lineRule="auto"/>
        <w:ind w:left="580"/>
      </w:pPr>
      <w:r>
        <w:t>Objednatel je oprávněn poskytovat třetím osobám podlicenci k autorskému dílu či licenci třetí osobě jako celek postoupit. K takovému úkonu není třeba souhlasu Zhotovitele.</w:t>
      </w:r>
    </w:p>
    <w:p w:rsidR="00CE687D" w:rsidRDefault="00591C95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86" w:lineRule="auto"/>
        <w:ind w:left="580" w:hanging="580"/>
      </w:pPr>
      <w:r>
        <w:t xml:space="preserve">Bude-li výsledkem realizovaných Služeb autorské dílo v podobě počítačového programu nebo databáze, postupuje Zhotovitel Objednateli právo výkonu majetkových práv autorských k dílu ve smyslu </w:t>
      </w:r>
      <w:proofErr w:type="spellStart"/>
      <w:r>
        <w:t>ust</w:t>
      </w:r>
      <w:proofErr w:type="spellEnd"/>
      <w:r>
        <w:t>. § 58 odst. 1 Autorského zákona. Zhotovitel se zavazuje získat svolení autora s postoupením takového práva výkonu na Objednatele, jinak odpovídá za způsobenou újmu.</w:t>
      </w:r>
    </w:p>
    <w:p w:rsidR="00CE687D" w:rsidRDefault="00591C95">
      <w:pPr>
        <w:pStyle w:val="Zkladntext1"/>
        <w:numPr>
          <w:ilvl w:val="0"/>
          <w:numId w:val="6"/>
        </w:numPr>
        <w:shd w:val="clear" w:color="auto" w:fill="auto"/>
        <w:tabs>
          <w:tab w:val="left" w:pos="566"/>
        </w:tabs>
        <w:spacing w:line="286" w:lineRule="auto"/>
        <w:ind w:left="580" w:hanging="580"/>
      </w:pPr>
      <w:r>
        <w:t xml:space="preserve">Pořizovatelem vzniknuvší databáze se stává dle </w:t>
      </w:r>
      <w:proofErr w:type="spellStart"/>
      <w:r>
        <w:t>ust</w:t>
      </w:r>
      <w:proofErr w:type="spellEnd"/>
      <w:r>
        <w:t xml:space="preserve">. § 89 Autorského zákona Objednatel. Budou- </w:t>
      </w:r>
      <w:proofErr w:type="spellStart"/>
      <w:r>
        <w:t>li</w:t>
      </w:r>
      <w:proofErr w:type="spellEnd"/>
      <w:r>
        <w:t xml:space="preserve"> výsledkem realizovaných Služeb jiné předměty práva průmyslového nebo jiného duševního vlastnictví odlišné od předmětů uvedených v čl. </w:t>
      </w:r>
      <w:proofErr w:type="gramStart"/>
      <w:r>
        <w:t>5.1. nebo</w:t>
      </w:r>
      <w:proofErr w:type="gramEnd"/>
      <w:r>
        <w:t xml:space="preserve"> 5.2., řídí se podmínky jejich poskytování příslušnými ustanoveními Občanského zákoníku.</w:t>
      </w:r>
    </w:p>
    <w:p w:rsidR="00CE687D" w:rsidRDefault="00591C95">
      <w:pPr>
        <w:pStyle w:val="Zkladntext1"/>
        <w:shd w:val="clear" w:color="auto" w:fill="auto"/>
        <w:spacing w:after="460" w:line="286" w:lineRule="auto"/>
        <w:ind w:left="580"/>
      </w:pPr>
      <w:r>
        <w:t>Zhotovitel není bez předchozího písemného souhlasu Objednatele oprávněn poskytnout takový předmět práva průmyslového nebo jiného duševního vlastnictví třetím osobám.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</w:pPr>
      <w:bookmarkStart w:id="7" w:name="bookmark6"/>
      <w:r>
        <w:t>Povinnosti Objednatele</w:t>
      </w:r>
      <w:bookmarkEnd w:id="7"/>
    </w:p>
    <w:p w:rsidR="00CE687D" w:rsidRDefault="00591C95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line="290" w:lineRule="auto"/>
        <w:ind w:left="580" w:hanging="580"/>
      </w:pPr>
      <w:r>
        <w:t>Bude-li při plnění předmětu smlouvy Zhotovitel potřebovat k jednání s třetími osobami zmocněn', bude mu poskytnuta Plná moc „ad hoc“ k jednotlivým úkonům. Nezbytnost udělení plné moci posuzuje Objednatel.</w:t>
      </w:r>
    </w:p>
    <w:p w:rsidR="00CE687D" w:rsidRDefault="00591C95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line="286" w:lineRule="auto"/>
        <w:ind w:left="580" w:hanging="580"/>
      </w:pPr>
      <w:r>
        <w:t>Pokud to bude nezbytné pro naplnění předmětu smlouvy, umožní Objednatel Zhotoviteli přístup v nezbytném rozsahu do interních informačních systémů provozovaných Objednatelem.</w:t>
      </w:r>
    </w:p>
    <w:p w:rsidR="00CE687D" w:rsidRDefault="00591C95">
      <w:pPr>
        <w:pStyle w:val="Zkladntext1"/>
        <w:numPr>
          <w:ilvl w:val="0"/>
          <w:numId w:val="7"/>
        </w:numPr>
        <w:shd w:val="clear" w:color="auto" w:fill="auto"/>
        <w:tabs>
          <w:tab w:val="left" w:pos="566"/>
        </w:tabs>
        <w:spacing w:after="460" w:line="290" w:lineRule="auto"/>
        <w:ind w:left="580" w:hanging="580"/>
      </w:pPr>
      <w:r>
        <w:t xml:space="preserve">Objednatel umožní Zhotoviteli přístup do svého systému IBM </w:t>
      </w:r>
      <w:proofErr w:type="spellStart"/>
      <w:r>
        <w:t>FileNet</w:t>
      </w:r>
      <w:proofErr w:type="spellEnd"/>
      <w:r>
        <w:t xml:space="preserve"> prostřednictvím vzdáleného přístupu.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6"/>
        </w:tabs>
        <w:ind w:left="580" w:hanging="580"/>
      </w:pPr>
      <w:bookmarkStart w:id="8" w:name="bookmark7"/>
      <w:r>
        <w:t>Povinnosti Zhotovitele</w:t>
      </w:r>
      <w:bookmarkEnd w:id="8"/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spacing w:line="286" w:lineRule="auto"/>
        <w:ind w:left="580" w:hanging="580"/>
      </w:pPr>
      <w:r>
        <w:t>Zhotovitel se zavazuje poskytovat Služby s náležitou odbornou péčí, včas a v nejlepší možné kvalitě.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6"/>
        </w:tabs>
        <w:ind w:left="580" w:hanging="580"/>
      </w:pPr>
      <w:r>
        <w:t>Je-li z povahy věci nutné, aby byla Služba Zhotovitelem poskytnuta nejpozději v přesně stanoveném termínu, bude tento termín stanoven Objednatelem po předchozí konzultaci se Zhotovitelem. Zhotovitel se zavazuje Službu do určeného termínu poskytnout.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 xml:space="preserve">Zhotovitel </w:t>
      </w:r>
      <w:proofErr w:type="spellStart"/>
      <w:r>
        <w:t>ie</w:t>
      </w:r>
      <w:proofErr w:type="spellEnd"/>
      <w:r>
        <w:t xml:space="preserve"> odpovědný za to. </w:t>
      </w:r>
      <w:proofErr w:type="gramStart"/>
      <w:r>
        <w:t>že</w:t>
      </w:r>
      <w:proofErr w:type="gramEnd"/>
      <w:r>
        <w:t xml:space="preserve"> Služby budou poskytovány v souladu s platnými obecně závaznými právními předpisy, včetně Autorského zákona. Zhotovitel odpovídá za škodu, která jeho činností vznikne jak Objednateli, tak i třetím osobám, bez jakýchkoliv omezení.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>Zhotovitel je povinen při své činnosti vykonávané na základě této smlouvy dodržovat právní předpisy týkající se ochrany osobních údajů. Zhotovitel se rovněž zavazuje zachovávat povinnost mlčenlivosti ohledně skutečností, o kterých se při své činnosti dozví a u kterých to jejich ochrana vyžaduje, tj. zejména takových, které se týkají obchodního tajemství dle § 504 Občanského zákoníku a důvěrných informací dle § 1730 Občanského zákoníku, a to i po ukončení této smlouvy.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>Zhotovitel je oprávněn používat přístupy poskytnuté Objednatelem podle čl. 6.2 smlouvy pouze pro účely definované tímto smluvním vztahem; Zhotovitel nesmí přístupy (vstupní kódy) zpřístupnit jiným osobám anebo je jinak zneužít.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 xml:space="preserve">Zhotovitel je povinen do třiceti (30) dnů ode dne účinnosti této smlouvy provést kompletní test zálohování a následně i obnovy dat ze zálohy na svoje náklady. Výsledky testů je Zhotovitel povinen </w:t>
      </w:r>
      <w:r>
        <w:lastRenderedPageBreak/>
        <w:t>bezodkladně předat Objednateli, a to písemnou formou.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 w:line="295" w:lineRule="auto"/>
        <w:ind w:left="560" w:hanging="560"/>
      </w:pPr>
      <w:r>
        <w:t xml:space="preserve">Zhotovitel je povinen řešit chyby a problémy spojené s funkčností systémů IBM </w:t>
      </w:r>
      <w:proofErr w:type="spellStart"/>
      <w:r>
        <w:t>FileNet</w:t>
      </w:r>
      <w:proofErr w:type="spellEnd"/>
      <w:r>
        <w:t xml:space="preserve"> vzniklé před i po dni nabytí účinnosti této smlouvy.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 w:line="286" w:lineRule="auto"/>
        <w:ind w:left="560" w:hanging="560"/>
      </w:pPr>
      <w:r>
        <w:t>Zhotovitel je povinen vést záznamy o veškerém odpracovaném čase a veškerých zásazích, a to v rozsahu stanoveném vyhláškou č. 316/2014 Sb., o kybernetické bezpečnosti pro významné informační systémy. Tyto záznamy je Zhotovitel povinen uchovávat nejméně 12 měsíců zpětně.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>Zhotovitel je povinen upozornit Objednatele na případy protiprávního užívání software. Pokračuje-li Objednatel v nelegálním užívání i po upozornění Zhotovitelem, nenese Zhotovitel žádnou odpovědnost za případné právní následky.</w:t>
      </w:r>
    </w:p>
    <w:p w:rsidR="00CE687D" w:rsidRDefault="00591C95">
      <w:pPr>
        <w:pStyle w:val="Zkladntext1"/>
        <w:numPr>
          <w:ilvl w:val="0"/>
          <w:numId w:val="8"/>
        </w:numPr>
        <w:shd w:val="clear" w:color="auto" w:fill="auto"/>
        <w:tabs>
          <w:tab w:val="left" w:pos="560"/>
        </w:tabs>
        <w:spacing w:after="480" w:line="286" w:lineRule="auto"/>
        <w:ind w:left="560" w:hanging="560"/>
      </w:pPr>
      <w:r>
        <w:t>Za funkci systémů implementovaných třetími stranami je zodpovědný jejich dodavatel, Zhotovitel se však zavazuje poskytnout součinnost a podporu pro zajištění jejich bezproblémového provozu.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0"/>
        </w:tabs>
        <w:spacing w:after="220" w:line="288" w:lineRule="auto"/>
        <w:ind w:left="560" w:hanging="560"/>
      </w:pPr>
      <w:bookmarkStart w:id="9" w:name="bookmark8"/>
      <w:r>
        <w:t>Odpovědnost za vady</w:t>
      </w:r>
      <w:bookmarkEnd w:id="9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>Objednatel má právo reklamovat zjištěné vady kvality a rozsahu poskytnutých Služeb. Nahlášení reklamace je možné učinit e-mailem nebo telefonicky. Telefonní oznámení musí být následně potvrzeno písemně nebo e-mailem.</w:t>
      </w:r>
    </w:p>
    <w:p w:rsidR="00CE687D" w:rsidRDefault="00591C95">
      <w:pPr>
        <w:pStyle w:val="Zkladntext1"/>
        <w:numPr>
          <w:ilvl w:val="0"/>
          <w:numId w:val="9"/>
        </w:numPr>
        <w:shd w:val="clear" w:color="auto" w:fill="auto"/>
        <w:tabs>
          <w:tab w:val="left" w:pos="560"/>
        </w:tabs>
        <w:spacing w:after="100"/>
        <w:ind w:left="560" w:hanging="560"/>
      </w:pPr>
      <w:r>
        <w:t>Zhotovitel je povinen oprávněné reklamovanou vadu bezplatně odstranit bez zbytečného odkladu, jinak ve lhůtě stanovené s ohledem na povahu vady Objednatelem. V případě, že není možno dodatečně vadu odstranit a Objednatel za takovou Službu již zaplatil, je Zhotovitel povinen vrátit platbu za tuto Službu do patnácti (15) dnů od písemné výzvy Objednatele; v takovém případě je Zhotovitel povinen zaslat Objednateli dobropis.</w:t>
      </w:r>
    </w:p>
    <w:p w:rsidR="00CE687D" w:rsidRDefault="00591C95">
      <w:pPr>
        <w:pStyle w:val="Zkladntext1"/>
        <w:numPr>
          <w:ilvl w:val="0"/>
          <w:numId w:val="9"/>
        </w:numPr>
        <w:shd w:val="clear" w:color="auto" w:fill="auto"/>
        <w:tabs>
          <w:tab w:val="left" w:pos="560"/>
        </w:tabs>
        <w:spacing w:after="460" w:line="290" w:lineRule="auto"/>
        <w:ind w:left="560" w:hanging="560"/>
      </w:pPr>
      <w:r>
        <w:t>Pokud není ve smlouvě uvedeno jinak, řídí se odpovědnost za vady ustanoveními Občanského zákoníku.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60"/>
        </w:tabs>
        <w:spacing w:line="288" w:lineRule="auto"/>
        <w:ind w:left="560" w:hanging="560"/>
      </w:pPr>
      <w:bookmarkStart w:id="10" w:name="bookmark9"/>
      <w:r>
        <w:t xml:space="preserve">Smluvní pokuty </w:t>
      </w:r>
      <w:r>
        <w:rPr>
          <w:b w:val="0"/>
          <w:bCs w:val="0"/>
        </w:rPr>
        <w:t xml:space="preserve">a </w:t>
      </w:r>
      <w:r>
        <w:t>úroky z prodlení</w:t>
      </w:r>
      <w:bookmarkEnd w:id="10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60"/>
        </w:tabs>
        <w:spacing w:after="100" w:line="290" w:lineRule="auto"/>
        <w:ind w:left="560" w:hanging="560"/>
      </w:pPr>
      <w:r>
        <w:t>Objednatel si vyhrazuje právo účtovat Zhotoviteli smluvní pokutu ve výši 1 000,- Kč, a to za každý započatý den prodlení při odstranění chyb, které ovlivňují chod celého systému.</w:t>
      </w:r>
    </w:p>
    <w:p w:rsidR="00CE687D" w:rsidRDefault="00591C95">
      <w:pPr>
        <w:pStyle w:val="Zkladntext1"/>
        <w:numPr>
          <w:ilvl w:val="0"/>
          <w:numId w:val="10"/>
        </w:numPr>
        <w:shd w:val="clear" w:color="auto" w:fill="auto"/>
        <w:tabs>
          <w:tab w:val="left" w:pos="560"/>
        </w:tabs>
        <w:spacing w:after="100" w:line="290" w:lineRule="auto"/>
        <w:ind w:left="560" w:hanging="560"/>
        <w:sectPr w:rsidR="00CE687D">
          <w:type w:val="continuous"/>
          <w:pgSz w:w="11900" w:h="16840"/>
          <w:pgMar w:top="972" w:right="1360" w:bottom="1336" w:left="1376" w:header="0" w:footer="3" w:gutter="0"/>
          <w:cols w:space="720"/>
          <w:noEndnote/>
          <w:docGrid w:linePitch="360"/>
        </w:sectPr>
      </w:pPr>
      <w:r>
        <w:t>V případě prodlení Zhotovitele s odstraněním vady ve lhůtě stanovené v čl. 8.2 smlouvy je Zhotovitel povinen zaplatit Objednateli smluvní pokutu ve výši 0,1 % z ceny této Služby za každý započatý den prodlení.</w:t>
      </w:r>
    </w:p>
    <w:p w:rsidR="00CE687D" w:rsidRDefault="00591C95">
      <w:pPr>
        <w:pStyle w:val="Zkladntext1"/>
        <w:numPr>
          <w:ilvl w:val="0"/>
          <w:numId w:val="10"/>
        </w:numPr>
        <w:shd w:val="clear" w:color="auto" w:fill="auto"/>
        <w:tabs>
          <w:tab w:val="left" w:pos="559"/>
        </w:tabs>
        <w:ind w:left="560" w:hanging="560"/>
      </w:pPr>
      <w:r>
        <w:lastRenderedPageBreak/>
        <w:t xml:space="preserve">Pokud Zhotovitel nedodrží podmínky Služeb (vyjma chyb ovlivňujících chod celého systému) dle specifikace </w:t>
      </w:r>
      <w:proofErr w:type="spellStart"/>
      <w:r>
        <w:t>siužeb</w:t>
      </w:r>
      <w:proofErr w:type="spellEnd"/>
      <w:r>
        <w:t xml:space="preserve"> uvedených v Příloze č. 1 této smlouvy, vzniká Objednateli právo na zaplacení smluvní pokuty Zhotovitelem, která činí 500,- Kč, a to za každý i započatý den prodlení.</w:t>
      </w:r>
    </w:p>
    <w:p w:rsidR="00CE687D" w:rsidRDefault="00591C95">
      <w:pPr>
        <w:pStyle w:val="Zkladntext1"/>
        <w:numPr>
          <w:ilvl w:val="0"/>
          <w:numId w:val="10"/>
        </w:numPr>
        <w:shd w:val="clear" w:color="auto" w:fill="auto"/>
        <w:tabs>
          <w:tab w:val="left" w:pos="559"/>
        </w:tabs>
        <w:spacing w:line="290" w:lineRule="auto"/>
        <w:ind w:left="560" w:hanging="560"/>
      </w:pPr>
      <w:r>
        <w:t xml:space="preserve">V případě porušení povinnosti Zhotovitele podle čl. </w:t>
      </w:r>
      <w:proofErr w:type="gramStart"/>
      <w:r>
        <w:t>7.4. nebo</w:t>
      </w:r>
      <w:proofErr w:type="gramEnd"/>
      <w:r>
        <w:t xml:space="preserve"> 7.5. smlouvy je Zhotovitel povinen zaplatit smluvní pokutu ve výši 25 000,- Kč včetně DPH za každé porušení stanovené povinnosti.</w:t>
      </w:r>
    </w:p>
    <w:p w:rsidR="00CE687D" w:rsidRDefault="00591C95">
      <w:pPr>
        <w:pStyle w:val="Zkladntext1"/>
        <w:numPr>
          <w:ilvl w:val="0"/>
          <w:numId w:val="10"/>
        </w:numPr>
        <w:shd w:val="clear" w:color="auto" w:fill="auto"/>
        <w:tabs>
          <w:tab w:val="left" w:pos="559"/>
        </w:tabs>
        <w:spacing w:line="283" w:lineRule="auto"/>
        <w:ind w:left="560" w:hanging="560"/>
      </w:pPr>
      <w:r>
        <w:t xml:space="preserve">V případě porušení povinnosti Zhotovitele vrátit platbu v souladu čl. </w:t>
      </w:r>
      <w:proofErr w:type="gramStart"/>
      <w:r>
        <w:t>8.2. smlouvy</w:t>
      </w:r>
      <w:proofErr w:type="gramEnd"/>
      <w:r>
        <w:t xml:space="preserve"> je Zhotovitel povinen zaplatit smluvní pokutu ve výši 0,1 % z ceny reklamované Služby za každý započatý den prodlení.</w:t>
      </w:r>
    </w:p>
    <w:p w:rsidR="00CE687D" w:rsidRDefault="00591C95">
      <w:pPr>
        <w:pStyle w:val="Zkladntext1"/>
        <w:numPr>
          <w:ilvl w:val="0"/>
          <w:numId w:val="10"/>
        </w:numPr>
        <w:shd w:val="clear" w:color="auto" w:fill="auto"/>
        <w:tabs>
          <w:tab w:val="left" w:pos="559"/>
        </w:tabs>
        <w:spacing w:line="286" w:lineRule="auto"/>
        <w:ind w:left="560" w:hanging="560"/>
      </w:pPr>
      <w:r>
        <w:t>V případě prodlení Objednatele s placením vyúčtování je Objednatel povinen zaplatit zhotoviteli úrok z prodlení z nezaplacené částky v zákonné výši.</w:t>
      </w:r>
    </w:p>
    <w:p w:rsidR="00CE687D" w:rsidRDefault="00591C95">
      <w:pPr>
        <w:pStyle w:val="Zkladntext1"/>
        <w:numPr>
          <w:ilvl w:val="0"/>
          <w:numId w:val="10"/>
        </w:numPr>
        <w:shd w:val="clear" w:color="auto" w:fill="auto"/>
        <w:tabs>
          <w:tab w:val="left" w:pos="559"/>
        </w:tabs>
        <w:spacing w:after="500" w:line="276" w:lineRule="auto"/>
        <w:ind w:left="560" w:hanging="560"/>
      </w:pPr>
      <w:r>
        <w:t>Ustanoveními o smluvní pokutě není dotčen nárok oprávněné smluvní strany požadovat náhradu škody v plném rozsahu.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59"/>
        </w:tabs>
        <w:spacing w:after="480"/>
        <w:ind w:left="560" w:hanging="560"/>
      </w:pPr>
      <w:bookmarkStart w:id="11" w:name="bookmark10"/>
      <w:r>
        <w:t>Ukončení smlouvy</w:t>
      </w:r>
      <w:bookmarkEnd w:id="11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59"/>
        </w:tabs>
        <w:spacing w:line="286" w:lineRule="auto"/>
        <w:ind w:left="560" w:hanging="560"/>
        <w:jc w:val="left"/>
      </w:pPr>
      <w:r>
        <w:t xml:space="preserve">Každá Strana je oprávněna závazek vypovědět s výpovědní lhůtou jeden (1) měsíc od </w:t>
      </w:r>
      <w:r w:rsidR="00AD34FC">
        <w:t>prvního dne měsíce bezprostředně</w:t>
      </w:r>
      <w:r>
        <w:t xml:space="preserve"> následujícího po měsíci, ve kterém byla výpověď doručena druhé Straně. Výpověď podle tohoto článku lze dát i bez udání důvodů.</w:t>
      </w:r>
    </w:p>
    <w:p w:rsidR="00CE687D" w:rsidRDefault="00591C95">
      <w:pPr>
        <w:pStyle w:val="Zkladntext1"/>
        <w:numPr>
          <w:ilvl w:val="0"/>
          <w:numId w:val="11"/>
        </w:numPr>
        <w:shd w:val="clear" w:color="auto" w:fill="auto"/>
        <w:tabs>
          <w:tab w:val="left" w:pos="559"/>
        </w:tabs>
        <w:spacing w:after="240" w:line="286" w:lineRule="auto"/>
        <w:ind w:left="560" w:hanging="560"/>
        <w:jc w:val="left"/>
      </w:pPr>
      <w:r>
        <w:t>Objednatel je oprávněn od této smlouvy odstoupit doručením písemného oznámení o odstoupení Zhotoviteli. Odstoupení nabývá účinnosti dnem doručení Zhotoviteli a nedotýká se plnění, které již bylo podle této smlouvy poskytnuto. Odstoupit od smlouvy podle tohoto článku lze pouze z následujících důvodů:</w:t>
      </w:r>
    </w:p>
    <w:p w:rsidR="00CE687D" w:rsidRDefault="00591C95">
      <w:pPr>
        <w:pStyle w:val="Zkladntext1"/>
        <w:numPr>
          <w:ilvl w:val="0"/>
          <w:numId w:val="12"/>
        </w:numPr>
        <w:shd w:val="clear" w:color="auto" w:fill="auto"/>
        <w:tabs>
          <w:tab w:val="left" w:pos="1160"/>
        </w:tabs>
        <w:spacing w:line="290" w:lineRule="auto"/>
        <w:ind w:left="1140" w:hanging="540"/>
      </w:pPr>
      <w:r>
        <w:t xml:space="preserve">Zhotovitel je v prodlení s poskytnutím Služby podle čl. </w:t>
      </w:r>
      <w:proofErr w:type="gramStart"/>
      <w:r>
        <w:t>7.2. smlouvy</w:t>
      </w:r>
      <w:proofErr w:type="gramEnd"/>
      <w:r>
        <w:t xml:space="preserve"> nebo vrácením platby podle čl. 8.2. smlouvy po dobu delší než třicet (30) dnů;</w:t>
      </w:r>
    </w:p>
    <w:p w:rsidR="00CE687D" w:rsidRDefault="00591C95">
      <w:pPr>
        <w:pStyle w:val="Zkladntext1"/>
        <w:numPr>
          <w:ilvl w:val="0"/>
          <w:numId w:val="12"/>
        </w:numPr>
        <w:shd w:val="clear" w:color="auto" w:fill="auto"/>
        <w:tabs>
          <w:tab w:val="left" w:pos="1160"/>
        </w:tabs>
        <w:spacing w:line="276" w:lineRule="auto"/>
        <w:ind w:left="1140" w:hanging="540"/>
      </w:pPr>
      <w:r>
        <w:t>Zhotovitel je v prodlení s odstraněním řádně nahlášené vady po dobu delší než třicet (30) dnů;</w:t>
      </w:r>
    </w:p>
    <w:p w:rsidR="00CE687D" w:rsidRDefault="00591C95">
      <w:pPr>
        <w:pStyle w:val="Zkladntext1"/>
        <w:numPr>
          <w:ilvl w:val="0"/>
          <w:numId w:val="12"/>
        </w:numPr>
        <w:shd w:val="clear" w:color="auto" w:fill="auto"/>
        <w:tabs>
          <w:tab w:val="left" w:pos="1160"/>
        </w:tabs>
        <w:spacing w:line="283" w:lineRule="auto"/>
        <w:ind w:left="1140" w:hanging="540"/>
      </w:pPr>
      <w:r>
        <w:t xml:space="preserve">Zhotovitel porušil jakoukoliv povinnost vyplývající z článku </w:t>
      </w:r>
      <w:proofErr w:type="gramStart"/>
      <w:r>
        <w:t>7.4. nebo</w:t>
      </w:r>
      <w:proofErr w:type="gramEnd"/>
      <w:r>
        <w:t xml:space="preserve"> 7.5. smlouvy opakovaně (tj. více než dvakrát) a na takové porušení byl vždy písemně upozorněn anebo porušil více těchto povinností;</w:t>
      </w:r>
    </w:p>
    <w:p w:rsidR="00CE687D" w:rsidRDefault="00591C95">
      <w:pPr>
        <w:pStyle w:val="Zkladntext1"/>
        <w:numPr>
          <w:ilvl w:val="0"/>
          <w:numId w:val="12"/>
        </w:numPr>
        <w:shd w:val="clear" w:color="auto" w:fill="auto"/>
        <w:tabs>
          <w:tab w:val="left" w:pos="1160"/>
        </w:tabs>
        <w:spacing w:line="276" w:lineRule="auto"/>
        <w:ind w:left="1140" w:hanging="540"/>
      </w:pPr>
      <w:r>
        <w:t>Zhotovitel se dostane do úpadku ve smyslu zákona č. 182/2006 Sb., o úpadku a způsobech jeho řešení (insolvenční zákon), ve znění pozdějších předpisů.</w:t>
      </w:r>
    </w:p>
    <w:p w:rsidR="00CE687D" w:rsidRDefault="00591C95">
      <w:pPr>
        <w:pStyle w:val="Zkladntext1"/>
        <w:numPr>
          <w:ilvl w:val="0"/>
          <w:numId w:val="11"/>
        </w:numPr>
        <w:shd w:val="clear" w:color="auto" w:fill="auto"/>
        <w:tabs>
          <w:tab w:val="left" w:pos="559"/>
        </w:tabs>
        <w:spacing w:line="286" w:lineRule="auto"/>
        <w:ind w:left="560" w:hanging="560"/>
      </w:pPr>
      <w:r>
        <w:t>V případě předčasného ukončení smlouvy má Zhotovitel povinnost učinit takové úkony, které jsou potřebné k případnému odvrácení hrozící škody, a ihned po jejich provedení o nich informovat Objednatele.</w:t>
      </w:r>
    </w:p>
    <w:p w:rsidR="00CE687D" w:rsidRDefault="00591C95">
      <w:pPr>
        <w:pStyle w:val="Zkladntext1"/>
        <w:numPr>
          <w:ilvl w:val="0"/>
          <w:numId w:val="11"/>
        </w:numPr>
        <w:shd w:val="clear" w:color="auto" w:fill="auto"/>
        <w:tabs>
          <w:tab w:val="left" w:pos="559"/>
        </w:tabs>
        <w:spacing w:after="480" w:line="276" w:lineRule="auto"/>
        <w:ind w:left="560" w:hanging="560"/>
      </w:pPr>
      <w:r>
        <w:t>Odstoupení od této smlouvy nemá vliv na nároky Stran vzniklé podle této smlouvy před účinností odstoupení od smlouvy.</w:t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59"/>
        </w:tabs>
        <w:ind w:left="560" w:hanging="560"/>
      </w:pPr>
      <w:bookmarkStart w:id="12" w:name="bookmark11"/>
      <w:r>
        <w:t>Ostatní ujednání</w:t>
      </w:r>
      <w:bookmarkEnd w:id="12"/>
    </w:p>
    <w:p w:rsidR="00CE687D" w:rsidRDefault="00591C95">
      <w:pPr>
        <w:pStyle w:val="Zkladntext1"/>
        <w:shd w:val="clear" w:color="auto" w:fill="auto"/>
        <w:spacing w:line="286" w:lineRule="auto"/>
        <w:ind w:left="560" w:hanging="560"/>
      </w:pPr>
      <w:r>
        <w:t>11.1. Objednatel se zavazuje, že neposkytne třetím stranám informace, u kterých to vyžaduje ochrana informací a údajů podle zvláštních právních předpisů, tj. zejména takové, které se týkají obchodního tajemství dle § 504 Občanského zákoníku a důvěrných informací dle § 1730 Občanského zákoníku. Tím není dotčen čl. 12.4.</w:t>
      </w:r>
      <w:r>
        <w:br w:type="page"/>
      </w:r>
    </w:p>
    <w:p w:rsidR="00CE687D" w:rsidRDefault="00591C95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549"/>
        </w:tabs>
        <w:spacing w:after="280" w:line="240" w:lineRule="auto"/>
        <w:ind w:left="580" w:hanging="580"/>
      </w:pPr>
      <w:bookmarkStart w:id="13" w:name="bookmark12"/>
      <w:r>
        <w:lastRenderedPageBreak/>
        <w:t>Závěrečná ustanovení</w:t>
      </w:r>
      <w:bookmarkEnd w:id="13"/>
    </w:p>
    <w:p w:rsidR="00CE687D" w:rsidRDefault="00591C95">
      <w:pPr>
        <w:pStyle w:val="Zkladntext1"/>
        <w:numPr>
          <w:ilvl w:val="1"/>
          <w:numId w:val="1"/>
        </w:numPr>
        <w:shd w:val="clear" w:color="auto" w:fill="auto"/>
        <w:tabs>
          <w:tab w:val="left" w:pos="549"/>
        </w:tabs>
        <w:spacing w:line="286" w:lineRule="auto"/>
        <w:ind w:left="580" w:hanging="580"/>
      </w:pPr>
      <w:r>
        <w:t>Smlouva se vyhotovuje ve třech (3) stejnopisech, z nichž každý má platnost originálu. Dva (2) stejnopisy obdrží Objednatel, jeden (1) stejnopis obdrží Zhotovitel.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spacing w:line="286" w:lineRule="auto"/>
        <w:ind w:left="580" w:hanging="580"/>
      </w:pPr>
      <w:r>
        <w:t>Tuto smlouvu je možné měnit či doplňovat pouze formou písemných vzestupně číslovaných dodatků.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spacing w:line="286" w:lineRule="auto"/>
        <w:ind w:left="580" w:hanging="580"/>
      </w:pPr>
      <w:r>
        <w:t>Strany se zavazují, že v případě sporů vyplývajících z této smlouvy vynaloží veškeré úsilí, aby tyto spory byly vyřešeny smírnou cestou. Pokud nedojde k dohodě, je příslušný obecný soud žalované strany.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spacing w:line="286" w:lineRule="auto"/>
        <w:ind w:left="580" w:hanging="580"/>
      </w:pPr>
      <w:r>
        <w:t>Zhotovitel bere na vědomí, že tato smlouva může podléhat povinnosti jejího uveřejnění podle zákona č. 340/2015 Sb., o zvláštních podmínkách účinnosti některých smluv, uveřejňování těchto smluv a o registru smluv (dále jen „zákon o registru smluv“),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ind w:left="580" w:hanging="580"/>
      </w:pPr>
      <w:r>
        <w:t>Strany prohlašují, že tato smlouva je výrazem jejich vážné a svobodné vůle, je uzavřena nikoli v tísni za nápadně nevýhodných podmínek. Strany smlouvu přečetly, s jejím obsahem souhlasí a na důkaz toho připojují vlastnoruční podpisy.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spacing w:line="286" w:lineRule="auto"/>
        <w:ind w:left="580" w:hanging="580"/>
      </w:pPr>
      <w:r>
        <w:t>Tato smlouva nabývá platnosti dnem podpisu oprávněným zástupcem poslední Strany.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spacing w:line="286" w:lineRule="auto"/>
        <w:ind w:left="580" w:hanging="580"/>
      </w:pPr>
      <w:r>
        <w:t xml:space="preserve">Tato smlouva nabývá účinnosti dnem podpisu oprávněným zástupcem poslední Strany. Podléhá- </w:t>
      </w:r>
      <w:proofErr w:type="spellStart"/>
      <w:r>
        <w:t>li</w:t>
      </w:r>
      <w:proofErr w:type="spellEnd"/>
      <w:r>
        <w:t xml:space="preserve"> však tato smlouva povinnosti uveřejnění prostřednictvím registru smluv podle zákona o registru smluv, nenabude účinnosti dříve než dnem jejího uveřejnění. Smluvní strany se budou vzájemně o nabytí účinnosti smlouvy neprodleně informovat.</w:t>
      </w:r>
    </w:p>
    <w:p w:rsidR="00CE687D" w:rsidRDefault="00591C95">
      <w:pPr>
        <w:pStyle w:val="Zkladntext1"/>
        <w:numPr>
          <w:ilvl w:val="0"/>
          <w:numId w:val="13"/>
        </w:numPr>
        <w:shd w:val="clear" w:color="auto" w:fill="auto"/>
        <w:tabs>
          <w:tab w:val="left" w:pos="549"/>
        </w:tabs>
        <w:spacing w:after="1240" w:line="286" w:lineRule="auto"/>
        <w:ind w:left="580" w:hanging="580"/>
      </w:pPr>
      <w:r>
        <w:t xml:space="preserve">Neoddělitelnou součástí této smlouvy je </w:t>
      </w:r>
      <w:proofErr w:type="spellStart"/>
      <w:r>
        <w:t>Příoha</w:t>
      </w:r>
      <w:proofErr w:type="spellEnd"/>
      <w:r>
        <w:t xml:space="preserve"> č. 1 - Specifikace Služeb.</w:t>
      </w:r>
    </w:p>
    <w:p w:rsidR="00AD34FC" w:rsidRDefault="00AD34FC" w:rsidP="00AD34FC">
      <w:pPr>
        <w:pStyle w:val="Zkladntext1"/>
        <w:shd w:val="clear" w:color="auto" w:fill="auto"/>
        <w:tabs>
          <w:tab w:val="left" w:pos="549"/>
        </w:tabs>
        <w:spacing w:after="1240" w:line="286" w:lineRule="auto"/>
        <w:ind w:left="580"/>
      </w:pPr>
    </w:p>
    <w:p w:rsidR="00AD34FC" w:rsidRDefault="00AD34FC" w:rsidP="00AD34FC">
      <w:pPr>
        <w:pStyle w:val="Zkladntext1"/>
        <w:shd w:val="clear" w:color="auto" w:fill="auto"/>
        <w:tabs>
          <w:tab w:val="left" w:pos="549"/>
        </w:tabs>
        <w:spacing w:after="1240" w:line="286" w:lineRule="auto"/>
        <w:ind w:left="580"/>
      </w:pPr>
    </w:p>
    <w:p w:rsidR="00AD34FC" w:rsidRDefault="00AD34FC" w:rsidP="00AD34FC">
      <w:pPr>
        <w:pStyle w:val="Zkladntext1"/>
        <w:shd w:val="clear" w:color="auto" w:fill="auto"/>
        <w:tabs>
          <w:tab w:val="left" w:pos="549"/>
        </w:tabs>
        <w:spacing w:after="1240" w:line="286" w:lineRule="auto"/>
        <w:ind w:left="580"/>
      </w:pPr>
    </w:p>
    <w:p w:rsidR="00AD34FC" w:rsidRDefault="00AD34FC" w:rsidP="00AD34FC">
      <w:pPr>
        <w:pStyle w:val="Zkladntext1"/>
        <w:shd w:val="clear" w:color="auto" w:fill="auto"/>
        <w:tabs>
          <w:tab w:val="left" w:pos="549"/>
        </w:tabs>
        <w:spacing w:after="1240" w:line="286" w:lineRule="auto"/>
        <w:ind w:left="580"/>
      </w:pPr>
    </w:p>
    <w:p w:rsidR="00CE687D" w:rsidRDefault="00591C95">
      <w:pPr>
        <w:pStyle w:val="Nadpis30"/>
        <w:keepNext/>
        <w:keepLines/>
        <w:shd w:val="clear" w:color="auto" w:fill="auto"/>
      </w:pPr>
      <w:bookmarkStart w:id="14" w:name="bookmark13"/>
      <w:r>
        <w:lastRenderedPageBreak/>
        <w:t>PŘÍLOHA č. 1 - Specifikace Služeb</w:t>
      </w:r>
      <w:bookmarkEnd w:id="14"/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0" w:line="295" w:lineRule="auto"/>
        <w:jc w:val="left"/>
      </w:pPr>
      <w:r>
        <w:t>Profylaxe</w:t>
      </w:r>
    </w:p>
    <w:p w:rsidR="00CE687D" w:rsidRDefault="00591C95">
      <w:pPr>
        <w:pStyle w:val="Zkladntext1"/>
        <w:shd w:val="clear" w:color="auto" w:fill="auto"/>
        <w:spacing w:after="0" w:line="295" w:lineRule="auto"/>
        <w:ind w:left="420" w:firstLine="20"/>
      </w:pPr>
      <w:r>
        <w:t>Náplní této činnosti je standardně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 xml:space="preserve">Aplikace fixů a </w:t>
      </w:r>
      <w:proofErr w:type="spellStart"/>
      <w:r>
        <w:t>patchů</w:t>
      </w:r>
      <w:proofErr w:type="spellEnd"/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>Kontrola a řešení bezpečnosti celého systému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>Kontrola/diagnostika logů a uchování v souladu s vyhláškou o kybernetické bezpečnosti.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 xml:space="preserve">Pravidelná údržba databáze (reorganizace indexu, statistiky </w:t>
      </w:r>
      <w:r>
        <w:rPr>
          <w:lang w:val="en-US" w:eastAsia="en-US" w:bidi="en-US"/>
        </w:rPr>
        <w:t xml:space="preserve">pro optimizer, </w:t>
      </w:r>
      <w:r>
        <w:t>atd.)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>Odstranění dočasných souborů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>Řešení chyb a problémů s výrobcem systému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>Sledování a vyhodnocování zatížení systémových zdrojů (CPU, RAM, disk)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0" w:line="295" w:lineRule="auto"/>
        <w:ind w:left="1440" w:hanging="420"/>
        <w:jc w:val="left"/>
      </w:pPr>
      <w:r>
        <w:t>Ladění výkonu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449"/>
        </w:tabs>
        <w:spacing w:after="240" w:line="295" w:lineRule="auto"/>
        <w:ind w:left="1440" w:hanging="420"/>
        <w:jc w:val="left"/>
      </w:pPr>
      <w:r>
        <w:t>Zálohování - každodenní zálohování s dobou úschovy dat 2 měsíce</w:t>
      </w:r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0" w:line="293" w:lineRule="auto"/>
        <w:jc w:val="left"/>
      </w:pPr>
      <w:r>
        <w:rPr>
          <w:lang w:val="en-US" w:eastAsia="en-US" w:bidi="en-US"/>
        </w:rPr>
        <w:t xml:space="preserve">Hot </w:t>
      </w:r>
      <w:r>
        <w:t>- Line</w:t>
      </w:r>
    </w:p>
    <w:p w:rsidR="00CE687D" w:rsidRDefault="00591C95">
      <w:pPr>
        <w:pStyle w:val="Zkladntext1"/>
        <w:shd w:val="clear" w:color="auto" w:fill="auto"/>
        <w:spacing w:line="293" w:lineRule="auto"/>
        <w:ind w:left="420" w:firstLine="20"/>
      </w:pPr>
      <w:r>
        <w:t xml:space="preserve">Zhotovitel zajišťuje provoz </w:t>
      </w:r>
      <w:r>
        <w:rPr>
          <w:lang w:val="en-US" w:eastAsia="en-US" w:bidi="en-US"/>
        </w:rPr>
        <w:t xml:space="preserve">Hot </w:t>
      </w:r>
      <w:r>
        <w:t xml:space="preserve">- line v pracovní době od 8 do 17 hodin a dostupnost alespoň jednoho kvalifikovaného pracovníka pro odpovědi na telefonické a e-mailové dotazy s reakční dobou </w:t>
      </w:r>
      <w:r>
        <w:rPr>
          <w:lang w:val="en-US" w:eastAsia="en-US" w:bidi="en-US"/>
        </w:rPr>
        <w:t xml:space="preserve">max. </w:t>
      </w:r>
      <w:r>
        <w:t>2 hodiny.</w:t>
      </w:r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0" w:line="293" w:lineRule="auto"/>
        <w:jc w:val="left"/>
      </w:pPr>
      <w:r>
        <w:t>Obnova dat</w:t>
      </w:r>
    </w:p>
    <w:p w:rsidR="00CE687D" w:rsidRDefault="00591C95">
      <w:pPr>
        <w:pStyle w:val="Zkladntext1"/>
        <w:shd w:val="clear" w:color="auto" w:fill="auto"/>
        <w:spacing w:line="293" w:lineRule="auto"/>
        <w:ind w:left="420" w:firstLine="20"/>
      </w:pPr>
      <w:r>
        <w:t xml:space="preserve">Zhotovitel zajišťuje obnovu úmyslně i neúmyslně smazaných dat včetně obnovy dat po pádu operačního systému, databáze, hardwaru apod. s využitím stávajícího zálohovacího prostředí Objednatele. Zároveň musí minimálně 2x ročně testovat obnovení zálohy. Termín stanoví pro </w:t>
      </w:r>
      <w:proofErr w:type="gramStart"/>
      <w:r>
        <w:t>dohodě</w:t>
      </w:r>
      <w:proofErr w:type="gramEnd"/>
      <w:r>
        <w:t xml:space="preserve"> s Objednatelem.</w:t>
      </w:r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0" w:line="300" w:lineRule="auto"/>
        <w:jc w:val="left"/>
      </w:pPr>
      <w:r>
        <w:t>Dostupnost</w:t>
      </w:r>
    </w:p>
    <w:p w:rsidR="00CE687D" w:rsidRDefault="00591C95">
      <w:pPr>
        <w:pStyle w:val="Zkladntext1"/>
        <w:shd w:val="clear" w:color="auto" w:fill="auto"/>
        <w:spacing w:after="100" w:line="300" w:lineRule="auto"/>
        <w:ind w:left="420" w:firstLine="20"/>
      </w:pPr>
      <w:r>
        <w:t xml:space="preserve">Zhotovitel je povinen zajistit 99,5 % dostupnost služeb </w:t>
      </w:r>
      <w:proofErr w:type="spellStart"/>
      <w:r>
        <w:t>FileNet</w:t>
      </w:r>
      <w:proofErr w:type="spellEnd"/>
      <w:r>
        <w:t xml:space="preserve"> v době od 8 -17 hodin v pracovních dnech.</w:t>
      </w:r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0" w:line="293" w:lineRule="auto"/>
        <w:jc w:val="left"/>
      </w:pPr>
      <w:r>
        <w:t>Evidence požadavků</w:t>
      </w:r>
    </w:p>
    <w:p w:rsidR="00CE687D" w:rsidRDefault="00591C95">
      <w:pPr>
        <w:pStyle w:val="Zkladntext1"/>
        <w:shd w:val="clear" w:color="auto" w:fill="auto"/>
        <w:spacing w:line="293" w:lineRule="auto"/>
        <w:ind w:left="420" w:firstLine="20"/>
      </w:pPr>
      <w:r>
        <w:t xml:space="preserve">Zhotovitel se zavazuje zajistit v rámci měsíční paušální částky dohodnuté v této smlouvě provoz systému </w:t>
      </w:r>
      <w:proofErr w:type="spellStart"/>
      <w:r>
        <w:t>HelpDesk</w:t>
      </w:r>
      <w:proofErr w:type="spellEnd"/>
      <w:r>
        <w:t>, který bude non-stop dostupný oprávněným pracovníkům Objednatele jakož i třetím stranám Objednatelem k tomuto pověřeným a bude sloužit k předávání a evidenci požadavků.</w:t>
      </w:r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27"/>
        </w:tabs>
        <w:spacing w:after="0" w:line="295" w:lineRule="auto"/>
        <w:jc w:val="left"/>
      </w:pPr>
      <w:r>
        <w:t>Odstraňování závad</w:t>
      </w:r>
    </w:p>
    <w:p w:rsidR="00CE687D" w:rsidRDefault="00591C95">
      <w:pPr>
        <w:pStyle w:val="Zkladntext1"/>
        <w:shd w:val="clear" w:color="auto" w:fill="auto"/>
        <w:spacing w:after="100" w:line="295" w:lineRule="auto"/>
        <w:ind w:left="420" w:firstLine="20"/>
      </w:pPr>
      <w:r>
        <w:t>Pro účely specifikace odstraňování závad se definují tyto pojmy:</w:t>
      </w:r>
    </w:p>
    <w:p w:rsidR="00CE687D" w:rsidRDefault="00591C95">
      <w:pPr>
        <w:pStyle w:val="Zkladntext1"/>
        <w:shd w:val="clear" w:color="auto" w:fill="auto"/>
        <w:spacing w:after="220" w:line="293" w:lineRule="auto"/>
        <w:ind w:left="420" w:firstLine="20"/>
        <w:jc w:val="left"/>
      </w:pPr>
      <w:r>
        <w:rPr>
          <w:i/>
          <w:iCs/>
        </w:rPr>
        <w:t>Havárie -</w:t>
      </w:r>
      <w:r>
        <w:t xml:space="preserve"> stav, kdy závada výrazným způsobem nebo zcela omezuje pracovní činnost Objednatele a musí být Zhotovitelem s reakční dobou 24 hodin a kompletním zprovozněním systému do 3 pracovních dní.</w:t>
      </w:r>
    </w:p>
    <w:p w:rsidR="00CE687D" w:rsidRDefault="00591C95">
      <w:pPr>
        <w:pStyle w:val="Zkladntext1"/>
        <w:shd w:val="clear" w:color="auto" w:fill="auto"/>
        <w:spacing w:after="220" w:line="295" w:lineRule="auto"/>
        <w:ind w:left="420" w:firstLine="20"/>
      </w:pPr>
      <w:r>
        <w:rPr>
          <w:i/>
          <w:iCs/>
        </w:rPr>
        <w:t>Porucha -</w:t>
      </w:r>
      <w:r>
        <w:t xml:space="preserve"> ostatní případy, kdy informační a komunikační systémy objednatele nejsou plně funkční, jsou pro účely této smlouvy považovány za poruchu.</w:t>
      </w:r>
    </w:p>
    <w:p w:rsidR="00CE687D" w:rsidRDefault="00591C95">
      <w:pPr>
        <w:pStyle w:val="Zkladntext1"/>
        <w:shd w:val="clear" w:color="auto" w:fill="auto"/>
        <w:spacing w:after="220" w:line="290" w:lineRule="auto"/>
        <w:ind w:left="420" w:firstLine="20"/>
      </w:pPr>
      <w:r>
        <w:rPr>
          <w:i/>
          <w:iCs/>
        </w:rPr>
        <w:t>Zprovozněním</w:t>
      </w:r>
      <w:r>
        <w:t xml:space="preserve"> se rozumí stav, kdy Zhotovitel na nezbytně nutnou dobu (tedy přechodně) vyřeší závadu tak, aby Objednatel mohl alespoň v omezené míře pokračovat v pracovní činnosti.</w:t>
      </w:r>
    </w:p>
    <w:p w:rsidR="00CE687D" w:rsidRDefault="00591C95">
      <w:pPr>
        <w:pStyle w:val="Zkladntext1"/>
        <w:shd w:val="clear" w:color="auto" w:fill="auto"/>
        <w:spacing w:after="220" w:line="295" w:lineRule="auto"/>
        <w:ind w:left="420" w:firstLine="20"/>
      </w:pPr>
      <w:r>
        <w:rPr>
          <w:i/>
          <w:iCs/>
        </w:rPr>
        <w:t>Odstraněním závady se</w:t>
      </w:r>
      <w:r>
        <w:t xml:space="preserve"> rozumí uvedení systému do plně funkčního stavu (buď původního, nebo není-li to možné, do trvalého náhradního stavu).</w:t>
      </w:r>
    </w:p>
    <w:p w:rsidR="00CE687D" w:rsidRDefault="00591C95">
      <w:pPr>
        <w:pStyle w:val="Zkladntext1"/>
        <w:shd w:val="clear" w:color="auto" w:fill="auto"/>
        <w:spacing w:after="220" w:line="295" w:lineRule="auto"/>
        <w:ind w:left="420" w:firstLine="20"/>
      </w:pPr>
      <w:r>
        <w:rPr>
          <w:i/>
          <w:iCs/>
        </w:rPr>
        <w:t>Reakcí</w:t>
      </w:r>
      <w:r>
        <w:t xml:space="preserve"> na havárii či poruchu se rozumí okamžik, kdy Zhotovitel uskuteční první krok směřující k řešení události.</w:t>
      </w:r>
    </w:p>
    <w:p w:rsidR="00CE687D" w:rsidRDefault="00591C95">
      <w:pPr>
        <w:pStyle w:val="Zkladntext1"/>
        <w:shd w:val="clear" w:color="auto" w:fill="auto"/>
        <w:spacing w:line="240" w:lineRule="auto"/>
        <w:ind w:left="420" w:firstLine="20"/>
      </w:pPr>
      <w:r>
        <w:rPr>
          <w:i/>
          <w:iCs/>
        </w:rPr>
        <w:t>Reakční dobou</w:t>
      </w:r>
      <w:r>
        <w:t xml:space="preserve"> se rozumí doba mezi předáním požadavku Objednatelem Zhotoviteli a okamžikem,</w:t>
      </w:r>
      <w:r>
        <w:br w:type="page"/>
      </w:r>
    </w:p>
    <w:p w:rsidR="00CE687D" w:rsidRDefault="00591C95">
      <w:pPr>
        <w:pStyle w:val="Zkladntext1"/>
        <w:shd w:val="clear" w:color="auto" w:fill="auto"/>
        <w:spacing w:after="220" w:line="293" w:lineRule="auto"/>
        <w:ind w:left="440"/>
      </w:pPr>
      <w:r>
        <w:lastRenderedPageBreak/>
        <w:t>kdy Zhotovitel uskuteční první krok související s řeše</w:t>
      </w:r>
      <w:r w:rsidR="00AD34FC">
        <w:t>ním daného požadavku. Tato reakce</w:t>
      </w:r>
      <w:r>
        <w:t xml:space="preserve"> nesmí být delší než 4 hodiny. Čas mimo pracovní dobu od 8 -17 hodin se do reakční doby nezapočítává.</w:t>
      </w:r>
    </w:p>
    <w:p w:rsidR="00CE687D" w:rsidRDefault="00591C95">
      <w:pPr>
        <w:pStyle w:val="Zkladntext1"/>
        <w:shd w:val="clear" w:color="auto" w:fill="auto"/>
        <w:spacing w:after="220" w:line="295" w:lineRule="auto"/>
        <w:ind w:left="440"/>
      </w:pPr>
      <w:r>
        <w:rPr>
          <w:i/>
          <w:iCs/>
        </w:rPr>
        <w:t>Oznámením události</w:t>
      </w:r>
      <w:r>
        <w:t xml:space="preserve"> se rozumí okamžik, kdy objednatel v případě havárie telefonicky nebo v ostatních případech telefonicky či využitím systému </w:t>
      </w:r>
      <w:proofErr w:type="spellStart"/>
      <w:r>
        <w:t>HelpDesk</w:t>
      </w:r>
      <w:proofErr w:type="spellEnd"/>
      <w:r>
        <w:t xml:space="preserve"> oprávněnými pracovníky Objednatele, oznámí Zhotoviteli výskyt závady.</w:t>
      </w:r>
    </w:p>
    <w:p w:rsidR="00CE687D" w:rsidRDefault="00591C95">
      <w:pPr>
        <w:pStyle w:val="Zkladntext1"/>
        <w:numPr>
          <w:ilvl w:val="0"/>
          <w:numId w:val="14"/>
        </w:numPr>
        <w:shd w:val="clear" w:color="auto" w:fill="auto"/>
        <w:tabs>
          <w:tab w:val="left" w:pos="418"/>
        </w:tabs>
        <w:spacing w:after="140" w:line="293" w:lineRule="auto"/>
        <w:jc w:val="left"/>
      </w:pPr>
      <w:r>
        <w:t>Závazné termíny, které je Zhotovitel povinen dodržet: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90" w:lineRule="auto"/>
        <w:ind w:left="1140" w:hanging="340"/>
      </w:pPr>
      <w:r>
        <w:t>V případě havárie je Zhotovitel povinen reagovat co nejdříve, nejpozději však do 4 hodin od oznámení události.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90" w:lineRule="auto"/>
        <w:ind w:left="1140" w:hanging="340"/>
      </w:pPr>
      <w:r>
        <w:t xml:space="preserve">Zprovoznění základních funkcí systému, které </w:t>
      </w:r>
      <w:proofErr w:type="gramStart"/>
      <w:r>
        <w:t>jsou</w:t>
      </w:r>
      <w:proofErr w:type="gramEnd"/>
      <w:r>
        <w:t xml:space="preserve"> nezbytné pro provoz aplikací v případě havárie </w:t>
      </w:r>
      <w:proofErr w:type="gramStart"/>
      <w:r>
        <w:t>musí</w:t>
      </w:r>
      <w:proofErr w:type="gramEnd"/>
      <w:r>
        <w:t xml:space="preserve"> být zajištěno do 9 hodin od oznámení události, kompletní zprovoznění systému do 3 pracovních dnů od oznámení události.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95" w:lineRule="auto"/>
        <w:ind w:left="1140" w:hanging="340"/>
      </w:pPr>
      <w:r>
        <w:t>V případě poruchy je Zhotovitel povinen reagovat co nejdříve, nejpozději však do 4 hodin od oznámení události.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90" w:lineRule="auto"/>
        <w:ind w:left="1140" w:hanging="340"/>
      </w:pPr>
      <w:r>
        <w:t>Zprovoznění systému v případě poruchy musí být zajištěno do 9 hodin od oznámení události, odstranění poruchy do 5 pracovních dnů od oznámení události.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86" w:lineRule="auto"/>
        <w:ind w:left="1140" w:hanging="340"/>
      </w:pPr>
      <w:r>
        <w:t>V případě hardwarové příčiny závady se uvedené lhůty prodlužují o dobu nezbytnou k obstarání potřebných náhradních dílů Objednatelem.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93" w:lineRule="auto"/>
        <w:ind w:left="1140" w:hanging="340"/>
      </w:pPr>
      <w:r>
        <w:t>V případě neodstranitelné softwarové příčiny (nebo vady v souvisejícím softwaru, který není předmětem smlouvy) se uvedené lhůty prodlužují o dobu nezbytnou k vyřešení nebo obstarání potřebných opravných prostředků Objednatelem od dodavatele nebo správce příslušného softwaru.</w:t>
      </w:r>
    </w:p>
    <w:p w:rsidR="00CE687D" w:rsidRDefault="00591C95">
      <w:pPr>
        <w:pStyle w:val="Zkladntext1"/>
        <w:numPr>
          <w:ilvl w:val="0"/>
          <w:numId w:val="15"/>
        </w:numPr>
        <w:shd w:val="clear" w:color="auto" w:fill="auto"/>
        <w:tabs>
          <w:tab w:val="left" w:pos="1157"/>
        </w:tabs>
        <w:spacing w:after="240" w:line="293" w:lineRule="auto"/>
        <w:ind w:left="1140" w:hanging="340"/>
      </w:pPr>
      <w:r>
        <w:t>V případě, že je závada způsobena neoprávněným zásahem, vadou technického vybavení Objednatele nebo havárií způsobenou vyšší mocí, nespadá tato služba pod rozsah poskytovaných služeb v rámci profylaxe a bude odstraněna po dohodě s Objednatelem.</w:t>
      </w:r>
    </w:p>
    <w:sectPr w:rsidR="00CE687D">
      <w:footerReference w:type="default" r:id="rId12"/>
      <w:footerReference w:type="first" r:id="rId13"/>
      <w:pgSz w:w="11900" w:h="16840"/>
      <w:pgMar w:top="972" w:right="1360" w:bottom="1336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0E" w:rsidRDefault="0088570E">
      <w:r>
        <w:separator/>
      </w:r>
    </w:p>
  </w:endnote>
  <w:endnote w:type="continuationSeparator" w:id="0">
    <w:p w:rsidR="0088570E" w:rsidRDefault="0088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7D" w:rsidRDefault="00591C9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3688715</wp:posOffset>
              </wp:positionH>
              <wp:positionV relativeFrom="page">
                <wp:posOffset>10096500</wp:posOffset>
              </wp:positionV>
              <wp:extent cx="21971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687D" w:rsidRDefault="00591C9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0DDC" w:rsidRPr="00010DDC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| 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0.45pt;margin-top:795pt;width:17.3pt;height:8.1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" filled="f" stroked="f">
              <v:textbox style="mso-fit-shape-to-text:t" inset="0,0,0,0">
                <w:txbxContent>
                  <w:p w:rsidR="00CE687D" w:rsidRDefault="00591C9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0DDC" w:rsidRPr="00010DDC">
                      <w:rPr>
                        <w:rFonts w:ascii="Arial" w:eastAsia="Arial" w:hAnsi="Arial" w:cs="Arial"/>
                        <w:b/>
                        <w:bCs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5"/>
                        <w:szCs w:val="15"/>
                      </w:rPr>
                      <w:t xml:space="preserve"> |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7D" w:rsidRDefault="00CE687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87D" w:rsidRDefault="00CE68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0E" w:rsidRDefault="0088570E"/>
  </w:footnote>
  <w:footnote w:type="continuationSeparator" w:id="0">
    <w:p w:rsidR="0088570E" w:rsidRDefault="008857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4D76"/>
    <w:multiLevelType w:val="multilevel"/>
    <w:tmpl w:val="D69C9F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BF231B"/>
    <w:multiLevelType w:val="multilevel"/>
    <w:tmpl w:val="19C4DA6A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946158"/>
    <w:multiLevelType w:val="multilevel"/>
    <w:tmpl w:val="5308B9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32088"/>
    <w:multiLevelType w:val="multilevel"/>
    <w:tmpl w:val="8C3C477E"/>
    <w:lvl w:ilvl="0">
      <w:start w:val="2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F66A6E"/>
    <w:multiLevelType w:val="multilevel"/>
    <w:tmpl w:val="8F0A05EC"/>
    <w:lvl w:ilvl="0">
      <w:start w:val="2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335C0B"/>
    <w:multiLevelType w:val="multilevel"/>
    <w:tmpl w:val="BF54AB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C5279A"/>
    <w:multiLevelType w:val="multilevel"/>
    <w:tmpl w:val="110652BE"/>
    <w:lvl w:ilvl="0">
      <w:start w:val="4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6A3D47"/>
    <w:multiLevelType w:val="multilevel"/>
    <w:tmpl w:val="301626AE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850374"/>
    <w:multiLevelType w:val="multilevel"/>
    <w:tmpl w:val="32CE4EEA"/>
    <w:lvl w:ilvl="0">
      <w:start w:val="2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F24EF1"/>
    <w:multiLevelType w:val="multilevel"/>
    <w:tmpl w:val="926E2BF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CE3564"/>
    <w:multiLevelType w:val="multilevel"/>
    <w:tmpl w:val="ED661D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257C73"/>
    <w:multiLevelType w:val="multilevel"/>
    <w:tmpl w:val="2D66065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6C28F8"/>
    <w:multiLevelType w:val="multilevel"/>
    <w:tmpl w:val="DFECFB40"/>
    <w:lvl w:ilvl="0">
      <w:start w:val="2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592B80"/>
    <w:multiLevelType w:val="multilevel"/>
    <w:tmpl w:val="21668A70"/>
    <w:lvl w:ilvl="0">
      <w:start w:val="2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E515CE"/>
    <w:multiLevelType w:val="multilevel"/>
    <w:tmpl w:val="4BF2060E"/>
    <w:lvl w:ilvl="0">
      <w:start w:val="2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14"/>
  </w:num>
  <w:num w:numId="12">
    <w:abstractNumId w:val="11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E687D"/>
    <w:rsid w:val="00010DDC"/>
    <w:rsid w:val="00591C95"/>
    <w:rsid w:val="0088570E"/>
    <w:rsid w:val="00AD34FC"/>
    <w:rsid w:val="00C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472F5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415654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88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480"/>
      <w:jc w:val="center"/>
    </w:pPr>
    <w:rPr>
      <w:rFonts w:ascii="Arial" w:eastAsia="Arial" w:hAnsi="Arial" w:cs="Arial"/>
      <w:b/>
      <w:bCs/>
      <w:color w:val="3472F5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76" w:lineRule="auto"/>
      <w:jc w:val="right"/>
    </w:pPr>
    <w:rPr>
      <w:rFonts w:ascii="Calibri" w:eastAsia="Calibri" w:hAnsi="Calibri" w:cs="Calibri"/>
      <w:b/>
      <w:bCs/>
      <w:color w:val="415654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286" w:lineRule="auto"/>
      <w:ind w:left="570" w:hanging="570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left="360"/>
      <w:outlineLvl w:val="0"/>
    </w:pPr>
    <w:rPr>
      <w:rFonts w:ascii="Arial" w:eastAsia="Arial" w:hAnsi="Arial" w:cs="Arial"/>
      <w:i/>
      <w:iCs/>
      <w:sz w:val="30"/>
      <w:szCs w:val="3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472F5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415654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88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5" w:lineRule="auto"/>
      <w:ind w:left="480"/>
      <w:jc w:val="center"/>
    </w:pPr>
    <w:rPr>
      <w:rFonts w:ascii="Arial" w:eastAsia="Arial" w:hAnsi="Arial" w:cs="Arial"/>
      <w:b/>
      <w:bCs/>
      <w:color w:val="3472F5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 w:line="276" w:lineRule="auto"/>
      <w:jc w:val="right"/>
    </w:pPr>
    <w:rPr>
      <w:rFonts w:ascii="Calibri" w:eastAsia="Calibri" w:hAnsi="Calibri" w:cs="Calibri"/>
      <w:b/>
      <w:bCs/>
      <w:color w:val="415654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40" w:line="286" w:lineRule="auto"/>
      <w:ind w:left="570" w:hanging="570"/>
      <w:jc w:val="both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4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left="360"/>
      <w:outlineLvl w:val="0"/>
    </w:pPr>
    <w:rPr>
      <w:rFonts w:ascii="Arial" w:eastAsia="Arial" w:hAnsi="Arial" w:cs="Arial"/>
      <w:i/>
      <w:iCs/>
      <w:sz w:val="30"/>
      <w:szCs w:val="3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kcr@nature.cz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aktury@natur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2777</Words>
  <Characters>16385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jan.vostatek</cp:lastModifiedBy>
  <cp:revision>3</cp:revision>
  <dcterms:created xsi:type="dcterms:W3CDTF">2018-08-20T09:40:00Z</dcterms:created>
  <dcterms:modified xsi:type="dcterms:W3CDTF">2018-08-20T12:40:00Z</dcterms:modified>
</cp:coreProperties>
</file>