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5D52" w:rsidRDefault="00AC5D52" w:rsidP="00AC5D52">
      <w:pPr>
        <w:spacing w:after="0"/>
        <w:jc w:val="center"/>
        <w:rPr>
          <w:rFonts w:ascii="Times New Roman" w:hAnsi="Times New Roman"/>
          <w:b/>
          <w:sz w:val="32"/>
        </w:rPr>
      </w:pPr>
      <w:r>
        <w:rPr>
          <w:rFonts w:ascii="Times New Roman" w:hAnsi="Times New Roman"/>
          <w:b/>
          <w:sz w:val="32"/>
        </w:rPr>
        <w:t xml:space="preserve">Kupní smlouva </w:t>
      </w:r>
    </w:p>
    <w:p w:rsidR="00AC5D52" w:rsidRDefault="00AC5D52" w:rsidP="00AC5D52">
      <w:pPr>
        <w:tabs>
          <w:tab w:val="left" w:pos="426"/>
          <w:tab w:val="left" w:pos="3402"/>
          <w:tab w:val="left" w:pos="3544"/>
          <w:tab w:val="left" w:pos="3686"/>
        </w:tabs>
        <w:spacing w:after="0"/>
        <w:jc w:val="center"/>
        <w:rPr>
          <w:rFonts w:ascii="Times New Roman" w:hAnsi="Times New Roman"/>
          <w:sz w:val="24"/>
          <w:szCs w:val="24"/>
        </w:rPr>
      </w:pPr>
      <w:r>
        <w:rPr>
          <w:rFonts w:ascii="Times New Roman" w:hAnsi="Times New Roman"/>
          <w:color w:val="000000"/>
          <w:sz w:val="24"/>
          <w:szCs w:val="24"/>
        </w:rPr>
        <w:t>uzavřená dle</w:t>
      </w:r>
      <w:r>
        <w:rPr>
          <w:rFonts w:ascii="Times New Roman" w:hAnsi="Times New Roman"/>
          <w:color w:val="FF0000"/>
          <w:sz w:val="24"/>
          <w:szCs w:val="24"/>
        </w:rPr>
        <w:t xml:space="preserve"> </w:t>
      </w:r>
      <w:r>
        <w:rPr>
          <w:rFonts w:ascii="Times New Roman" w:hAnsi="Times New Roman"/>
          <w:sz w:val="24"/>
          <w:szCs w:val="24"/>
        </w:rPr>
        <w:t xml:space="preserve">§ 2079 a násl. zákona č. 89/2012 Sb., občanský zákoník </w:t>
      </w:r>
    </w:p>
    <w:p w:rsidR="00AC5D52" w:rsidRDefault="00AC5D52" w:rsidP="00AC5D52">
      <w:pPr>
        <w:spacing w:after="0"/>
        <w:jc w:val="center"/>
        <w:rPr>
          <w:rFonts w:ascii="Times New Roman" w:hAnsi="Times New Roman"/>
          <w:b/>
          <w:sz w:val="24"/>
          <w:szCs w:val="24"/>
        </w:rPr>
      </w:pPr>
    </w:p>
    <w:p w:rsidR="00AC5D52" w:rsidRDefault="00AC5D52" w:rsidP="00AC5D52">
      <w:pPr>
        <w:spacing w:after="0"/>
        <w:rPr>
          <w:rFonts w:ascii="Times New Roman" w:hAnsi="Times New Roman"/>
          <w:b/>
          <w:sz w:val="24"/>
          <w:szCs w:val="24"/>
        </w:rPr>
      </w:pPr>
    </w:p>
    <w:p w:rsidR="00AC5D52" w:rsidRDefault="00AC5D52" w:rsidP="00AC5D52">
      <w:pPr>
        <w:spacing w:after="0"/>
        <w:rPr>
          <w:rFonts w:ascii="Times New Roman" w:hAnsi="Times New Roman"/>
          <w:b/>
          <w:sz w:val="24"/>
          <w:szCs w:val="24"/>
        </w:rPr>
      </w:pPr>
    </w:p>
    <w:p w:rsidR="00AC5D52" w:rsidRDefault="00AC5D52" w:rsidP="00AC5D52">
      <w:pPr>
        <w:spacing w:after="0"/>
        <w:jc w:val="center"/>
        <w:rPr>
          <w:rFonts w:ascii="Times New Roman" w:hAnsi="Times New Roman"/>
          <w:sz w:val="24"/>
          <w:szCs w:val="24"/>
        </w:rPr>
      </w:pPr>
      <w:r>
        <w:rPr>
          <w:rFonts w:ascii="Times New Roman" w:hAnsi="Times New Roman"/>
          <w:sz w:val="24"/>
          <w:szCs w:val="24"/>
        </w:rPr>
        <w:t>Článek I.</w:t>
      </w:r>
    </w:p>
    <w:p w:rsidR="00AC5D52" w:rsidRDefault="00AC5D52" w:rsidP="00AC5D52">
      <w:pPr>
        <w:pStyle w:val="Nadpis1"/>
        <w:numPr>
          <w:ilvl w:val="0"/>
          <w:numId w:val="0"/>
        </w:numPr>
        <w:tabs>
          <w:tab w:val="left" w:pos="708"/>
        </w:tabs>
        <w:jc w:val="center"/>
        <w:rPr>
          <w:sz w:val="24"/>
          <w:lang w:val="cs-CZ"/>
        </w:rPr>
      </w:pPr>
      <w:r>
        <w:rPr>
          <w:sz w:val="24"/>
        </w:rPr>
        <w:t>Smluvní strany</w:t>
      </w:r>
      <w:r>
        <w:rPr>
          <w:sz w:val="24"/>
          <w:lang w:val="cs-CZ"/>
        </w:rPr>
        <w:t xml:space="preserve"> </w:t>
      </w:r>
    </w:p>
    <w:p w:rsidR="00AC5D52" w:rsidRDefault="00AC5D52" w:rsidP="00AC5D52">
      <w:pPr>
        <w:spacing w:after="0"/>
        <w:rPr>
          <w:rFonts w:ascii="Times New Roman" w:hAnsi="Times New Roman"/>
          <w:sz w:val="24"/>
          <w:szCs w:val="24"/>
        </w:rPr>
      </w:pPr>
    </w:p>
    <w:p w:rsidR="00AC5D52" w:rsidRDefault="00AC5D52" w:rsidP="00AC5D52">
      <w:pPr>
        <w:widowControl w:val="0"/>
        <w:numPr>
          <w:ilvl w:val="0"/>
          <w:numId w:val="1"/>
        </w:numPr>
        <w:suppressAutoHyphens/>
        <w:spacing w:after="0" w:line="240" w:lineRule="auto"/>
        <w:ind w:left="426" w:hanging="426"/>
        <w:rPr>
          <w:rFonts w:ascii="Times New Roman" w:hAnsi="Times New Roman"/>
          <w:b/>
          <w:sz w:val="24"/>
          <w:szCs w:val="24"/>
        </w:rPr>
      </w:pPr>
      <w:r>
        <w:rPr>
          <w:rFonts w:ascii="Times New Roman" w:hAnsi="Times New Roman"/>
          <w:b/>
          <w:sz w:val="24"/>
          <w:szCs w:val="24"/>
        </w:rPr>
        <w:t xml:space="preserve">Výchovný ústav, středisko výchovné péče, a střední škola Jindřichův Hradec </w:t>
      </w:r>
    </w:p>
    <w:p w:rsidR="00AC5D52" w:rsidRDefault="00AC5D52" w:rsidP="00AC5D52">
      <w:pPr>
        <w:spacing w:after="0"/>
        <w:rPr>
          <w:rFonts w:ascii="Times New Roman" w:hAnsi="Times New Roman"/>
          <w:sz w:val="24"/>
          <w:szCs w:val="24"/>
        </w:rPr>
      </w:pPr>
      <w:r>
        <w:rPr>
          <w:rFonts w:ascii="Times New Roman" w:hAnsi="Times New Roman"/>
          <w:sz w:val="24"/>
          <w:szCs w:val="24"/>
        </w:rPr>
        <w:t>se sídlem: Gymnazijní 118, 377 01 Jindřichův Hradec</w:t>
      </w:r>
    </w:p>
    <w:p w:rsidR="00AC5D52" w:rsidRDefault="00AC5D52" w:rsidP="00AC5D52">
      <w:pPr>
        <w:spacing w:after="0"/>
        <w:rPr>
          <w:rFonts w:ascii="Times New Roman" w:hAnsi="Times New Roman"/>
          <w:sz w:val="24"/>
          <w:szCs w:val="24"/>
        </w:rPr>
      </w:pPr>
      <w:r>
        <w:rPr>
          <w:rFonts w:ascii="Times New Roman" w:hAnsi="Times New Roman"/>
          <w:sz w:val="24"/>
          <w:szCs w:val="24"/>
        </w:rPr>
        <w:t>IČO: 60816911</w:t>
      </w:r>
    </w:p>
    <w:p w:rsidR="00AC5D52" w:rsidRDefault="00AC5D52" w:rsidP="00AC5D52">
      <w:pPr>
        <w:spacing w:after="0"/>
        <w:jc w:val="both"/>
        <w:rPr>
          <w:rFonts w:ascii="Times New Roman" w:hAnsi="Times New Roman"/>
          <w:sz w:val="24"/>
          <w:szCs w:val="24"/>
        </w:rPr>
      </w:pPr>
    </w:p>
    <w:p w:rsidR="00AC5D52" w:rsidRDefault="00AC5D52" w:rsidP="00AC5D52">
      <w:pPr>
        <w:spacing w:after="0"/>
        <w:rPr>
          <w:rFonts w:ascii="Times New Roman" w:hAnsi="Times New Roman"/>
          <w:sz w:val="24"/>
          <w:szCs w:val="24"/>
        </w:rPr>
      </w:pPr>
      <w:r>
        <w:rPr>
          <w:rFonts w:ascii="Times New Roman" w:hAnsi="Times New Roman"/>
          <w:sz w:val="24"/>
          <w:szCs w:val="24"/>
        </w:rPr>
        <w:t>Statutární zástupce: Mgr. Pavel Vítkovský, ředitel</w:t>
      </w:r>
    </w:p>
    <w:p w:rsidR="00AC5D52" w:rsidRDefault="00AC5D52" w:rsidP="00AC5D52">
      <w:pPr>
        <w:spacing w:after="0"/>
        <w:rPr>
          <w:rFonts w:ascii="Times New Roman" w:hAnsi="Times New Roman"/>
          <w:sz w:val="24"/>
          <w:szCs w:val="24"/>
        </w:rPr>
      </w:pPr>
      <w:r>
        <w:rPr>
          <w:rFonts w:ascii="Times New Roman" w:hAnsi="Times New Roman"/>
          <w:sz w:val="24"/>
          <w:szCs w:val="24"/>
        </w:rPr>
        <w:t xml:space="preserve">Bankovní spojení: ČNB České Budějovice, </w:t>
      </w:r>
      <w:proofErr w:type="spellStart"/>
      <w:r>
        <w:rPr>
          <w:rFonts w:ascii="Times New Roman" w:hAnsi="Times New Roman"/>
          <w:sz w:val="24"/>
          <w:szCs w:val="24"/>
        </w:rPr>
        <w:t>č.ú</w:t>
      </w:r>
      <w:proofErr w:type="spellEnd"/>
      <w:r>
        <w:rPr>
          <w:rFonts w:ascii="Times New Roman" w:hAnsi="Times New Roman"/>
          <w:sz w:val="24"/>
          <w:szCs w:val="24"/>
        </w:rPr>
        <w:t>: 3032251/0710</w:t>
      </w:r>
    </w:p>
    <w:p w:rsidR="00AC5D52" w:rsidRDefault="00AC5D52" w:rsidP="00AC5D52">
      <w:pPr>
        <w:spacing w:after="0"/>
        <w:rPr>
          <w:rFonts w:ascii="Times New Roman" w:hAnsi="Times New Roman"/>
          <w:sz w:val="24"/>
          <w:szCs w:val="24"/>
        </w:rPr>
      </w:pPr>
      <w:r>
        <w:rPr>
          <w:rFonts w:ascii="Times New Roman" w:hAnsi="Times New Roman"/>
          <w:sz w:val="24"/>
          <w:szCs w:val="24"/>
        </w:rPr>
        <w:t xml:space="preserve">(dále jen „Kupující“) </w:t>
      </w:r>
    </w:p>
    <w:p w:rsidR="00AC5D52" w:rsidRDefault="00AC5D52" w:rsidP="00AC5D52">
      <w:pPr>
        <w:spacing w:after="0"/>
        <w:rPr>
          <w:rFonts w:ascii="Times New Roman" w:hAnsi="Times New Roman"/>
          <w:sz w:val="24"/>
          <w:szCs w:val="24"/>
        </w:rPr>
      </w:pPr>
    </w:p>
    <w:p w:rsidR="00AC5D52" w:rsidRDefault="00AC5D52" w:rsidP="00AC5D52">
      <w:pPr>
        <w:widowControl w:val="0"/>
        <w:numPr>
          <w:ilvl w:val="0"/>
          <w:numId w:val="1"/>
        </w:numPr>
        <w:suppressAutoHyphens/>
        <w:spacing w:after="0" w:line="240" w:lineRule="auto"/>
        <w:ind w:left="426" w:hanging="426"/>
        <w:rPr>
          <w:rFonts w:ascii="Times New Roman" w:hAnsi="Times New Roman"/>
          <w:b/>
          <w:sz w:val="24"/>
          <w:szCs w:val="24"/>
        </w:rPr>
      </w:pPr>
      <w:r>
        <w:rPr>
          <w:rFonts w:ascii="Times New Roman" w:eastAsia="Times New Roman" w:hAnsi="Times New Roman"/>
          <w:b/>
          <w:sz w:val="24"/>
          <w:szCs w:val="24"/>
          <w:lang w:eastAsia="ar-SA"/>
        </w:rPr>
        <w:t>Jiří Souček s.r.o.</w:t>
      </w:r>
    </w:p>
    <w:p w:rsidR="00AC5D52" w:rsidRDefault="00AC5D52" w:rsidP="00AC5D52">
      <w:pPr>
        <w:widowControl w:val="0"/>
        <w:suppressAutoHyphens/>
        <w:spacing w:after="0" w:line="240" w:lineRule="auto"/>
        <w:rPr>
          <w:rFonts w:ascii="Times New Roman" w:hAnsi="Times New Roman"/>
          <w:sz w:val="24"/>
          <w:szCs w:val="24"/>
        </w:rPr>
      </w:pPr>
      <w:r>
        <w:rPr>
          <w:rFonts w:ascii="Times New Roman" w:hAnsi="Times New Roman"/>
          <w:sz w:val="24"/>
          <w:szCs w:val="24"/>
        </w:rPr>
        <w:t>Jiráskovo předměstí 899/III, 377 01 Jindřichův Hradec</w:t>
      </w:r>
    </w:p>
    <w:p w:rsidR="00AC5D52" w:rsidRDefault="00AC5D52" w:rsidP="00AC5D52">
      <w:pPr>
        <w:widowControl w:val="0"/>
        <w:suppressAutoHyphens/>
        <w:spacing w:after="0" w:line="240" w:lineRule="auto"/>
        <w:rPr>
          <w:rFonts w:ascii="Times New Roman" w:hAnsi="Times New Roman"/>
          <w:sz w:val="24"/>
          <w:szCs w:val="24"/>
        </w:rPr>
      </w:pPr>
      <w:r>
        <w:rPr>
          <w:rFonts w:ascii="Times New Roman" w:hAnsi="Times New Roman"/>
          <w:sz w:val="24"/>
          <w:szCs w:val="24"/>
        </w:rPr>
        <w:t>IČO: 26078848</w:t>
      </w:r>
    </w:p>
    <w:p w:rsidR="00AC5D52" w:rsidRDefault="00AC5D52" w:rsidP="00AC5D52">
      <w:pPr>
        <w:widowControl w:val="0"/>
        <w:suppressAutoHyphens/>
        <w:spacing w:after="0" w:line="240" w:lineRule="auto"/>
        <w:rPr>
          <w:rFonts w:ascii="Times New Roman" w:hAnsi="Times New Roman"/>
          <w:sz w:val="24"/>
          <w:szCs w:val="24"/>
        </w:rPr>
      </w:pPr>
      <w:r>
        <w:rPr>
          <w:rFonts w:ascii="Times New Roman" w:hAnsi="Times New Roman"/>
          <w:sz w:val="24"/>
          <w:szCs w:val="24"/>
        </w:rPr>
        <w:t>DIČ:CZ26078848</w:t>
      </w:r>
    </w:p>
    <w:p w:rsidR="00AC5D52" w:rsidRDefault="00AC5D52" w:rsidP="00AC5D52">
      <w:pPr>
        <w:widowControl w:val="0"/>
        <w:suppressAutoHyphens/>
        <w:spacing w:after="0" w:line="240" w:lineRule="auto"/>
        <w:rPr>
          <w:rFonts w:ascii="Times New Roman" w:hAnsi="Times New Roman"/>
          <w:sz w:val="24"/>
          <w:szCs w:val="24"/>
        </w:rPr>
      </w:pPr>
    </w:p>
    <w:p w:rsidR="00AC5D52" w:rsidRDefault="00AC5D52" w:rsidP="00AC5D52">
      <w:pPr>
        <w:widowControl w:val="0"/>
        <w:suppressAutoHyphens/>
        <w:spacing w:after="0" w:line="240" w:lineRule="auto"/>
        <w:rPr>
          <w:rFonts w:ascii="Times New Roman" w:hAnsi="Times New Roman"/>
          <w:sz w:val="24"/>
          <w:szCs w:val="24"/>
        </w:rPr>
      </w:pPr>
      <w:r>
        <w:rPr>
          <w:rFonts w:ascii="Times New Roman" w:hAnsi="Times New Roman"/>
          <w:sz w:val="24"/>
          <w:szCs w:val="24"/>
        </w:rPr>
        <w:t>Spisová značka C12607 vedená u Krajského soudu v Českých Budějovicích</w:t>
      </w:r>
    </w:p>
    <w:p w:rsidR="00AC5D52" w:rsidRDefault="00AC5D52" w:rsidP="00AC5D52">
      <w:pPr>
        <w:widowControl w:val="0"/>
        <w:suppressAutoHyphens/>
        <w:spacing w:after="0" w:line="240" w:lineRule="auto"/>
        <w:rPr>
          <w:rFonts w:ascii="Times New Roman" w:hAnsi="Times New Roman"/>
          <w:sz w:val="24"/>
          <w:szCs w:val="24"/>
        </w:rPr>
      </w:pPr>
      <w:r>
        <w:rPr>
          <w:rFonts w:ascii="Times New Roman" w:hAnsi="Times New Roman"/>
          <w:sz w:val="24"/>
          <w:szCs w:val="24"/>
        </w:rPr>
        <w:t>Statutární orgán:</w:t>
      </w:r>
    </w:p>
    <w:p w:rsidR="00AC5D52" w:rsidRDefault="00AC5D52" w:rsidP="00AC5D52">
      <w:pPr>
        <w:widowControl w:val="0"/>
        <w:suppressAutoHyphens/>
        <w:spacing w:after="0" w:line="240" w:lineRule="auto"/>
        <w:rPr>
          <w:rFonts w:ascii="Times New Roman" w:hAnsi="Times New Roman"/>
          <w:sz w:val="24"/>
          <w:szCs w:val="24"/>
        </w:rPr>
      </w:pPr>
      <w:r>
        <w:rPr>
          <w:rFonts w:ascii="Times New Roman" w:hAnsi="Times New Roman"/>
          <w:sz w:val="24"/>
          <w:szCs w:val="24"/>
        </w:rPr>
        <w:t>Jednatel: Jiří Souček</w:t>
      </w:r>
    </w:p>
    <w:p w:rsidR="00AC5D52" w:rsidRDefault="00AC5D52" w:rsidP="00AC5D52">
      <w:pPr>
        <w:widowControl w:val="0"/>
        <w:suppressAutoHyphens/>
        <w:spacing w:after="0" w:line="240" w:lineRule="auto"/>
        <w:rPr>
          <w:rFonts w:ascii="Times New Roman" w:hAnsi="Times New Roman"/>
          <w:i/>
          <w:sz w:val="24"/>
          <w:szCs w:val="24"/>
        </w:rPr>
      </w:pPr>
      <w:r>
        <w:rPr>
          <w:rFonts w:ascii="Times New Roman" w:hAnsi="Times New Roman"/>
          <w:sz w:val="24"/>
          <w:szCs w:val="24"/>
        </w:rPr>
        <w:t xml:space="preserve">Bankovní spojení: ČSOB a.s. Jindřichův Hradec, </w:t>
      </w:r>
      <w:proofErr w:type="spellStart"/>
      <w:r>
        <w:rPr>
          <w:rFonts w:ascii="Times New Roman" w:hAnsi="Times New Roman"/>
          <w:sz w:val="24"/>
          <w:szCs w:val="24"/>
        </w:rPr>
        <w:t>č.ú</w:t>
      </w:r>
      <w:proofErr w:type="spellEnd"/>
      <w:r>
        <w:rPr>
          <w:rFonts w:ascii="Times New Roman" w:hAnsi="Times New Roman"/>
          <w:sz w:val="24"/>
          <w:szCs w:val="24"/>
        </w:rPr>
        <w:t>: 192370750/0300</w:t>
      </w:r>
    </w:p>
    <w:p w:rsidR="00AC5D52" w:rsidRDefault="00AC5D52" w:rsidP="00AC5D52">
      <w:pPr>
        <w:spacing w:after="0"/>
        <w:rPr>
          <w:rFonts w:ascii="Times New Roman" w:hAnsi="Times New Roman"/>
          <w:sz w:val="24"/>
          <w:szCs w:val="24"/>
        </w:rPr>
      </w:pPr>
    </w:p>
    <w:p w:rsidR="00AC5D52" w:rsidRDefault="00AC5D52" w:rsidP="00AC5D52">
      <w:pPr>
        <w:tabs>
          <w:tab w:val="left" w:pos="284"/>
          <w:tab w:val="left" w:pos="426"/>
        </w:tabs>
        <w:spacing w:after="0"/>
        <w:rPr>
          <w:rFonts w:ascii="Times New Roman" w:hAnsi="Times New Roman"/>
          <w:sz w:val="24"/>
          <w:szCs w:val="24"/>
        </w:rPr>
      </w:pPr>
      <w:r>
        <w:rPr>
          <w:rFonts w:ascii="Times New Roman" w:hAnsi="Times New Roman"/>
          <w:sz w:val="24"/>
          <w:szCs w:val="24"/>
        </w:rPr>
        <w:t xml:space="preserve">(dále jen „Prodávající“) </w:t>
      </w:r>
    </w:p>
    <w:p w:rsidR="00AC5D52" w:rsidRDefault="00AC5D52" w:rsidP="00AC5D52">
      <w:pPr>
        <w:tabs>
          <w:tab w:val="left" w:pos="284"/>
        </w:tabs>
        <w:spacing w:after="0"/>
        <w:rPr>
          <w:rFonts w:ascii="Times New Roman" w:hAnsi="Times New Roman"/>
          <w:sz w:val="24"/>
          <w:szCs w:val="24"/>
        </w:rPr>
      </w:pPr>
    </w:p>
    <w:p w:rsidR="00AC5D52" w:rsidRDefault="00AC5D52" w:rsidP="00AC5D52">
      <w:pPr>
        <w:tabs>
          <w:tab w:val="left" w:pos="284"/>
        </w:tabs>
        <w:spacing w:after="0"/>
        <w:jc w:val="both"/>
        <w:rPr>
          <w:rFonts w:ascii="Times New Roman" w:hAnsi="Times New Roman"/>
          <w:sz w:val="24"/>
          <w:szCs w:val="24"/>
        </w:rPr>
      </w:pPr>
      <w:r>
        <w:rPr>
          <w:rFonts w:ascii="Times New Roman" w:hAnsi="Times New Roman"/>
          <w:sz w:val="24"/>
          <w:szCs w:val="24"/>
        </w:rPr>
        <w:t xml:space="preserve">Smluvní strany se v souladu s ustanoveními § 2079 a násl. zákona č. 89/2012 Sb., občanský zákoník, se dohodly na této kupní smlouvě. </w:t>
      </w:r>
    </w:p>
    <w:p w:rsidR="00AC5D52" w:rsidRDefault="00AC5D52" w:rsidP="00AC5D52">
      <w:pPr>
        <w:tabs>
          <w:tab w:val="left" w:pos="284"/>
        </w:tabs>
        <w:spacing w:after="0"/>
        <w:rPr>
          <w:rFonts w:ascii="Times New Roman" w:hAnsi="Times New Roman"/>
          <w:sz w:val="24"/>
          <w:szCs w:val="24"/>
        </w:rPr>
      </w:pPr>
    </w:p>
    <w:p w:rsidR="00AC5D52" w:rsidRDefault="00AC5D52" w:rsidP="00AC5D52">
      <w:pPr>
        <w:tabs>
          <w:tab w:val="left" w:pos="284"/>
          <w:tab w:val="left" w:pos="3402"/>
          <w:tab w:val="left" w:pos="3828"/>
        </w:tabs>
        <w:spacing w:after="0"/>
        <w:jc w:val="center"/>
        <w:rPr>
          <w:rFonts w:ascii="Times New Roman" w:hAnsi="Times New Roman"/>
          <w:sz w:val="24"/>
          <w:szCs w:val="24"/>
        </w:rPr>
      </w:pPr>
      <w:r>
        <w:rPr>
          <w:rFonts w:ascii="Times New Roman" w:hAnsi="Times New Roman"/>
          <w:sz w:val="24"/>
          <w:szCs w:val="24"/>
        </w:rPr>
        <w:t xml:space="preserve">Článek II. </w:t>
      </w:r>
    </w:p>
    <w:p w:rsidR="00AC5D52" w:rsidRDefault="00AC5D52" w:rsidP="00AC5D52">
      <w:pPr>
        <w:pStyle w:val="Nadpis1"/>
        <w:numPr>
          <w:ilvl w:val="0"/>
          <w:numId w:val="0"/>
        </w:numPr>
        <w:tabs>
          <w:tab w:val="left" w:pos="708"/>
        </w:tabs>
        <w:jc w:val="center"/>
        <w:rPr>
          <w:sz w:val="24"/>
          <w:lang w:val="cs-CZ"/>
        </w:rPr>
      </w:pPr>
      <w:r>
        <w:rPr>
          <w:sz w:val="24"/>
        </w:rPr>
        <w:t>Předmět smlouvy</w:t>
      </w:r>
      <w:r>
        <w:rPr>
          <w:sz w:val="24"/>
          <w:lang w:val="cs-CZ"/>
        </w:rPr>
        <w:t xml:space="preserve"> </w:t>
      </w:r>
    </w:p>
    <w:p w:rsidR="00AC5D52" w:rsidRDefault="00AC5D52" w:rsidP="00AC5D52">
      <w:pPr>
        <w:spacing w:after="0"/>
        <w:rPr>
          <w:rFonts w:ascii="Times New Roman" w:hAnsi="Times New Roman"/>
          <w:sz w:val="24"/>
          <w:szCs w:val="24"/>
        </w:rPr>
      </w:pPr>
    </w:p>
    <w:p w:rsidR="00AC5D52" w:rsidRDefault="00AC5D52" w:rsidP="00AC5D52">
      <w:pPr>
        <w:jc w:val="both"/>
        <w:rPr>
          <w:rFonts w:ascii="Times New Roman" w:hAnsi="Times New Roman"/>
          <w:color w:val="000000"/>
          <w:sz w:val="24"/>
          <w:szCs w:val="24"/>
        </w:rPr>
      </w:pPr>
      <w:r>
        <w:rPr>
          <w:rFonts w:ascii="Times New Roman" w:hAnsi="Times New Roman"/>
          <w:sz w:val="24"/>
          <w:szCs w:val="24"/>
        </w:rPr>
        <w:t xml:space="preserve">Předmětem této kupní smlouvy je dodávka </w:t>
      </w:r>
      <w:r>
        <w:rPr>
          <w:rFonts w:ascii="Times New Roman" w:hAnsi="Times New Roman"/>
          <w:color w:val="000000"/>
          <w:sz w:val="24"/>
          <w:szCs w:val="24"/>
        </w:rPr>
        <w:t xml:space="preserve">jednoho kusu </w:t>
      </w:r>
      <w:proofErr w:type="gramStart"/>
      <w:r>
        <w:rPr>
          <w:rFonts w:ascii="Times New Roman" w:hAnsi="Times New Roman"/>
          <w:color w:val="000000"/>
          <w:sz w:val="24"/>
          <w:szCs w:val="24"/>
        </w:rPr>
        <w:t>osobního  vozu</w:t>
      </w:r>
      <w:proofErr w:type="gramEnd"/>
      <w:r>
        <w:rPr>
          <w:rFonts w:ascii="Times New Roman" w:hAnsi="Times New Roman"/>
          <w:color w:val="000000"/>
          <w:sz w:val="24"/>
          <w:szCs w:val="24"/>
        </w:rPr>
        <w:t xml:space="preserve"> typ </w:t>
      </w:r>
      <w:r>
        <w:rPr>
          <w:rFonts w:ascii="Times New Roman" w:eastAsia="Times New Roman" w:hAnsi="Times New Roman"/>
          <w:b/>
          <w:sz w:val="24"/>
          <w:szCs w:val="24"/>
          <w:lang w:eastAsia="ar-SA"/>
        </w:rPr>
        <w:t xml:space="preserve">Renault </w:t>
      </w:r>
      <w:proofErr w:type="spellStart"/>
      <w:r>
        <w:rPr>
          <w:rFonts w:ascii="Times New Roman" w:eastAsia="Times New Roman" w:hAnsi="Times New Roman"/>
          <w:b/>
          <w:sz w:val="24"/>
          <w:szCs w:val="24"/>
          <w:lang w:eastAsia="ar-SA"/>
        </w:rPr>
        <w:t>Trafic</w:t>
      </w:r>
      <w:proofErr w:type="spellEnd"/>
      <w:r>
        <w:rPr>
          <w:rFonts w:ascii="Times New Roman" w:eastAsia="Times New Roman" w:hAnsi="Times New Roman"/>
          <w:b/>
          <w:sz w:val="24"/>
          <w:szCs w:val="24"/>
          <w:lang w:eastAsia="ar-SA"/>
        </w:rPr>
        <w:t xml:space="preserve"> 1.6 </w:t>
      </w:r>
      <w:proofErr w:type="spellStart"/>
      <w:r>
        <w:rPr>
          <w:rFonts w:ascii="Times New Roman" w:eastAsia="Times New Roman" w:hAnsi="Times New Roman"/>
          <w:b/>
          <w:sz w:val="24"/>
          <w:szCs w:val="24"/>
          <w:lang w:eastAsia="ar-SA"/>
        </w:rPr>
        <w:t>dCi</w:t>
      </w:r>
      <w:proofErr w:type="spellEnd"/>
      <w:r>
        <w:rPr>
          <w:rFonts w:ascii="Times New Roman" w:eastAsia="Times New Roman" w:hAnsi="Times New Roman"/>
          <w:b/>
          <w:sz w:val="24"/>
          <w:szCs w:val="24"/>
          <w:lang w:eastAsia="ar-SA"/>
        </w:rPr>
        <w:t xml:space="preserve"> 145 k L2H1P2 </w:t>
      </w:r>
      <w:proofErr w:type="spellStart"/>
      <w:r>
        <w:rPr>
          <w:rFonts w:ascii="Times New Roman" w:eastAsia="Times New Roman" w:hAnsi="Times New Roman"/>
          <w:b/>
          <w:sz w:val="24"/>
          <w:szCs w:val="24"/>
          <w:lang w:eastAsia="ar-SA"/>
        </w:rPr>
        <w:t>Cool</w:t>
      </w:r>
      <w:proofErr w:type="spellEnd"/>
      <w:r>
        <w:rPr>
          <w:rFonts w:ascii="Times New Roman" w:eastAsia="Times New Roman" w:hAnsi="Times New Roman"/>
          <w:b/>
          <w:color w:val="FF0000"/>
          <w:sz w:val="24"/>
          <w:szCs w:val="24"/>
          <w:lang w:eastAsia="ar-SA"/>
        </w:rPr>
        <w:t xml:space="preserve"> </w:t>
      </w:r>
      <w:r>
        <w:rPr>
          <w:rFonts w:ascii="Times New Roman" w:eastAsia="Arial Unicode MS" w:hAnsi="Times New Roman"/>
          <w:kern w:val="2"/>
          <w:sz w:val="24"/>
          <w:szCs w:val="24"/>
          <w:lang w:eastAsia="ar-SA"/>
        </w:rPr>
        <w:t>ve výbavě</w:t>
      </w:r>
      <w:r>
        <w:rPr>
          <w:rFonts w:ascii="Times New Roman" w:eastAsia="Arial Unicode MS" w:hAnsi="Times New Roman"/>
          <w:b/>
          <w:kern w:val="2"/>
          <w:sz w:val="24"/>
          <w:szCs w:val="24"/>
          <w:lang w:eastAsia="ar-SA"/>
        </w:rPr>
        <w:t xml:space="preserve"> </w:t>
      </w:r>
      <w:r>
        <w:rPr>
          <w:rFonts w:ascii="Times New Roman" w:eastAsia="Arial Unicode MS" w:hAnsi="Times New Roman"/>
          <w:kern w:val="2"/>
          <w:sz w:val="24"/>
          <w:szCs w:val="24"/>
          <w:lang w:eastAsia="ar-SA"/>
        </w:rPr>
        <w:t xml:space="preserve">a zástavbě viz příloha č. 1 této smlouvy. </w:t>
      </w:r>
    </w:p>
    <w:p w:rsidR="00AC5D52" w:rsidRDefault="00AC5D52" w:rsidP="00AC5D52">
      <w:pPr>
        <w:jc w:val="both"/>
        <w:rPr>
          <w:rFonts w:ascii="Times New Roman" w:hAnsi="Times New Roman"/>
          <w:color w:val="000000"/>
          <w:sz w:val="24"/>
          <w:szCs w:val="24"/>
        </w:rPr>
      </w:pPr>
      <w:r>
        <w:rPr>
          <w:rFonts w:ascii="Times New Roman" w:hAnsi="Times New Roman"/>
          <w:color w:val="000000"/>
          <w:sz w:val="24"/>
          <w:szCs w:val="24"/>
        </w:rPr>
        <w:t xml:space="preserve">Prodávající se zavazuje dodat vozidlo odpovídající technické specifikaci uvedené v příloze č. 1 této smlouvy. </w:t>
      </w:r>
    </w:p>
    <w:p w:rsidR="00AC5D52" w:rsidRDefault="00AC5D52" w:rsidP="00AC5D52">
      <w:pPr>
        <w:jc w:val="both"/>
        <w:rPr>
          <w:rFonts w:ascii="Times New Roman" w:hAnsi="Times New Roman"/>
          <w:color w:val="000000"/>
          <w:sz w:val="24"/>
          <w:szCs w:val="24"/>
        </w:rPr>
      </w:pPr>
      <w:r>
        <w:rPr>
          <w:rFonts w:ascii="Times New Roman" w:hAnsi="Times New Roman"/>
          <w:color w:val="000000"/>
          <w:sz w:val="24"/>
          <w:szCs w:val="24"/>
        </w:rPr>
        <w:t xml:space="preserve">Prodávající se zavazuje dodat vozidlo, které není zatíženo právem (právy) třetí osoby (třetích osob), zejména právem vlastníků. </w:t>
      </w:r>
    </w:p>
    <w:p w:rsidR="00AC5D52" w:rsidRDefault="00AC5D52" w:rsidP="00AC5D52">
      <w:pPr>
        <w:jc w:val="both"/>
        <w:rPr>
          <w:rFonts w:ascii="Times New Roman" w:hAnsi="Times New Roman"/>
          <w:color w:val="000000"/>
          <w:sz w:val="24"/>
          <w:szCs w:val="24"/>
        </w:rPr>
      </w:pPr>
      <w:r>
        <w:rPr>
          <w:rFonts w:ascii="Times New Roman" w:hAnsi="Times New Roman"/>
          <w:color w:val="000000"/>
          <w:sz w:val="24"/>
          <w:szCs w:val="24"/>
        </w:rPr>
        <w:t xml:space="preserve">Prodávající se zavazuje vozidlo dodat kupujícímu a kupující se zavazuje za dále uvedených podmínek stanovených touto kupní smlouvou vozidlo přebrat a zaplatit za něj sjednanou kupní cenu. </w:t>
      </w:r>
    </w:p>
    <w:p w:rsidR="00AC5D52" w:rsidRDefault="00AC5D52" w:rsidP="00AC5D52">
      <w:pPr>
        <w:pStyle w:val="Zkladntext"/>
        <w:spacing w:after="0"/>
        <w:jc w:val="both"/>
        <w:rPr>
          <w:lang w:val="cs-CZ"/>
        </w:rPr>
      </w:pPr>
      <w:r>
        <w:rPr>
          <w:lang w:val="cs-CZ"/>
        </w:rPr>
        <w:lastRenderedPageBreak/>
        <w:t>Prodávající</w:t>
      </w:r>
      <w:r>
        <w:t xml:space="preserve"> zároveň prohlašuje, že předmět kupní smlouvy splňuje veškeré požadavky </w:t>
      </w:r>
      <w:r>
        <w:rPr>
          <w:lang w:val="cs-CZ"/>
        </w:rPr>
        <w:t>kupujícího</w:t>
      </w:r>
      <w:r>
        <w:t xml:space="preserve"> stanovené v </w:t>
      </w:r>
      <w:r>
        <w:rPr>
          <w:lang w:val="cs-CZ"/>
        </w:rPr>
        <w:t>souboru Z</w:t>
      </w:r>
      <w:proofErr w:type="spellStart"/>
      <w:r>
        <w:t>adávací</w:t>
      </w:r>
      <w:proofErr w:type="spellEnd"/>
      <w:r>
        <w:t xml:space="preserve"> dokumentac</w:t>
      </w:r>
      <w:r>
        <w:rPr>
          <w:lang w:val="cs-CZ"/>
        </w:rPr>
        <w:t>e</w:t>
      </w:r>
      <w:r>
        <w:t xml:space="preserve"> </w:t>
      </w:r>
      <w:r>
        <w:rPr>
          <w:lang w:val="cs-CZ"/>
        </w:rPr>
        <w:t xml:space="preserve">na veřejnou zakázku malého rozsahu „Dodání </w:t>
      </w:r>
      <w:proofErr w:type="gramStart"/>
      <w:r>
        <w:rPr>
          <w:lang w:val="cs-CZ"/>
        </w:rPr>
        <w:t>osobního  vozidla</w:t>
      </w:r>
      <w:proofErr w:type="gramEnd"/>
      <w:r>
        <w:rPr>
          <w:lang w:val="cs-CZ"/>
        </w:rPr>
        <w:t xml:space="preserve">“. </w:t>
      </w:r>
    </w:p>
    <w:p w:rsidR="00AC5D52" w:rsidRDefault="00AC5D52" w:rsidP="00AC5D52">
      <w:pPr>
        <w:tabs>
          <w:tab w:val="left" w:pos="426"/>
          <w:tab w:val="left" w:pos="3402"/>
          <w:tab w:val="left" w:pos="3828"/>
        </w:tabs>
        <w:suppressAutoHyphens/>
        <w:spacing w:after="0" w:line="240" w:lineRule="auto"/>
        <w:jc w:val="center"/>
        <w:rPr>
          <w:rFonts w:ascii="Times New Roman" w:eastAsia="Times New Roman" w:hAnsi="Times New Roman"/>
          <w:sz w:val="24"/>
          <w:szCs w:val="20"/>
          <w:lang w:eastAsia="ar-SA"/>
        </w:rPr>
      </w:pPr>
    </w:p>
    <w:p w:rsidR="00AC5D52" w:rsidRDefault="00AC5D52" w:rsidP="00AC5D52">
      <w:pPr>
        <w:tabs>
          <w:tab w:val="left" w:pos="426"/>
          <w:tab w:val="left" w:pos="3402"/>
          <w:tab w:val="left" w:pos="3828"/>
        </w:tabs>
        <w:suppressAutoHyphens/>
        <w:spacing w:after="0" w:line="240" w:lineRule="auto"/>
        <w:jc w:val="center"/>
        <w:rPr>
          <w:rFonts w:ascii="Times New Roman" w:eastAsia="Times New Roman" w:hAnsi="Times New Roman"/>
          <w:sz w:val="24"/>
          <w:szCs w:val="20"/>
          <w:lang w:eastAsia="ar-SA"/>
        </w:rPr>
      </w:pPr>
    </w:p>
    <w:p w:rsidR="00AC5D52" w:rsidRDefault="00AC5D52" w:rsidP="00AC5D52">
      <w:pPr>
        <w:tabs>
          <w:tab w:val="left" w:pos="426"/>
          <w:tab w:val="left" w:pos="3402"/>
          <w:tab w:val="left" w:pos="3828"/>
        </w:tabs>
        <w:suppressAutoHyphens/>
        <w:spacing w:after="0" w:line="240" w:lineRule="auto"/>
        <w:jc w:val="center"/>
        <w:rPr>
          <w:rFonts w:ascii="Times New Roman" w:eastAsia="Times New Roman" w:hAnsi="Times New Roman"/>
          <w:sz w:val="24"/>
          <w:szCs w:val="20"/>
          <w:lang w:eastAsia="ar-SA"/>
        </w:rPr>
      </w:pPr>
      <w:r>
        <w:rPr>
          <w:rFonts w:ascii="Times New Roman" w:eastAsia="Times New Roman" w:hAnsi="Times New Roman"/>
          <w:sz w:val="24"/>
          <w:szCs w:val="20"/>
          <w:lang w:eastAsia="ar-SA"/>
        </w:rPr>
        <w:t xml:space="preserve">Článek III. </w:t>
      </w:r>
    </w:p>
    <w:p w:rsidR="00AC5D52" w:rsidRDefault="00AC5D52" w:rsidP="00AC5D52">
      <w:pPr>
        <w:keepNext/>
        <w:tabs>
          <w:tab w:val="left" w:pos="3306"/>
          <w:tab w:val="left" w:pos="6708"/>
        </w:tabs>
        <w:suppressAutoHyphens/>
        <w:spacing w:after="0" w:line="240" w:lineRule="auto"/>
        <w:jc w:val="center"/>
        <w:outlineLvl w:val="1"/>
        <w:rPr>
          <w:rFonts w:ascii="Times New Roman" w:eastAsia="Times New Roman" w:hAnsi="Times New Roman"/>
          <w:b/>
          <w:sz w:val="24"/>
          <w:szCs w:val="20"/>
          <w:lang w:eastAsia="ar-SA"/>
        </w:rPr>
      </w:pPr>
      <w:r>
        <w:rPr>
          <w:rFonts w:ascii="Times New Roman" w:eastAsia="Times New Roman" w:hAnsi="Times New Roman"/>
          <w:b/>
          <w:sz w:val="24"/>
          <w:szCs w:val="20"/>
          <w:lang w:eastAsia="ar-SA"/>
        </w:rPr>
        <w:t xml:space="preserve">Místo plnění, předání a převzetí plnění, termín plnění, dodací podmínky </w:t>
      </w:r>
    </w:p>
    <w:p w:rsidR="00AC5D52" w:rsidRDefault="00AC5D52" w:rsidP="00AC5D52">
      <w:pPr>
        <w:suppressAutoHyphens/>
        <w:spacing w:after="0" w:line="240" w:lineRule="auto"/>
        <w:rPr>
          <w:rFonts w:ascii="Times New Roman" w:eastAsia="Times New Roman" w:hAnsi="Times New Roman"/>
          <w:sz w:val="20"/>
          <w:szCs w:val="20"/>
          <w:lang w:eastAsia="ar-SA"/>
        </w:rPr>
      </w:pPr>
    </w:p>
    <w:p w:rsidR="00AC5D52" w:rsidRDefault="00AC5D52" w:rsidP="00AC5D52">
      <w:pPr>
        <w:widowControl w:val="0"/>
        <w:numPr>
          <w:ilvl w:val="0"/>
          <w:numId w:val="2"/>
        </w:numPr>
        <w:tabs>
          <w:tab w:val="left" w:pos="426"/>
          <w:tab w:val="left" w:pos="567"/>
        </w:tabs>
        <w:suppressAutoHyphens/>
        <w:spacing w:before="120" w:after="120" w:line="240" w:lineRule="auto"/>
        <w:ind w:left="425" w:hanging="425"/>
        <w:jc w:val="both"/>
        <w:rPr>
          <w:rFonts w:ascii="Times New Roman" w:hAnsi="Times New Roman"/>
          <w:sz w:val="24"/>
          <w:szCs w:val="24"/>
        </w:rPr>
      </w:pPr>
      <w:r>
        <w:rPr>
          <w:rFonts w:ascii="Times New Roman" w:hAnsi="Times New Roman"/>
          <w:sz w:val="24"/>
          <w:szCs w:val="24"/>
        </w:rPr>
        <w:t xml:space="preserve">Místo plnění: Sídlo </w:t>
      </w:r>
      <w:proofErr w:type="gramStart"/>
      <w:r>
        <w:rPr>
          <w:rFonts w:ascii="Times New Roman" w:hAnsi="Times New Roman"/>
          <w:sz w:val="24"/>
          <w:szCs w:val="24"/>
        </w:rPr>
        <w:t>dodavatele,  Jiří</w:t>
      </w:r>
      <w:proofErr w:type="gramEnd"/>
      <w:r>
        <w:rPr>
          <w:rFonts w:ascii="Times New Roman" w:hAnsi="Times New Roman"/>
          <w:sz w:val="24"/>
          <w:szCs w:val="24"/>
        </w:rPr>
        <w:t xml:space="preserve"> Souček s.r.o., Jiráskovo předměstí 899/III,377 01 Jindřichův Hradec</w:t>
      </w:r>
    </w:p>
    <w:p w:rsidR="00AC5D52" w:rsidRDefault="00AC5D52" w:rsidP="00AC5D52">
      <w:pPr>
        <w:widowControl w:val="0"/>
        <w:numPr>
          <w:ilvl w:val="0"/>
          <w:numId w:val="2"/>
        </w:numPr>
        <w:tabs>
          <w:tab w:val="num" w:pos="0"/>
          <w:tab w:val="left" w:pos="426"/>
          <w:tab w:val="left" w:pos="567"/>
        </w:tabs>
        <w:suppressAutoHyphens/>
        <w:spacing w:before="120" w:after="120" w:line="240" w:lineRule="auto"/>
        <w:ind w:left="425" w:hanging="425"/>
        <w:jc w:val="both"/>
        <w:rPr>
          <w:rFonts w:ascii="Times New Roman" w:hAnsi="Times New Roman"/>
          <w:sz w:val="24"/>
          <w:szCs w:val="24"/>
        </w:rPr>
      </w:pPr>
      <w:r>
        <w:rPr>
          <w:rFonts w:ascii="Times New Roman" w:hAnsi="Times New Roman"/>
          <w:sz w:val="24"/>
          <w:szCs w:val="24"/>
        </w:rPr>
        <w:t>Termín dodání: nejpozději 30.11.2018</w:t>
      </w:r>
    </w:p>
    <w:p w:rsidR="00AC5D52" w:rsidRDefault="00AC5D52" w:rsidP="00AC5D52">
      <w:pPr>
        <w:widowControl w:val="0"/>
        <w:numPr>
          <w:ilvl w:val="0"/>
          <w:numId w:val="2"/>
        </w:numPr>
        <w:tabs>
          <w:tab w:val="num" w:pos="0"/>
          <w:tab w:val="left" w:pos="426"/>
          <w:tab w:val="left" w:pos="567"/>
        </w:tabs>
        <w:suppressAutoHyphens/>
        <w:spacing w:before="120" w:after="120" w:line="240" w:lineRule="auto"/>
        <w:ind w:left="425" w:hanging="425"/>
        <w:jc w:val="both"/>
        <w:rPr>
          <w:rFonts w:ascii="Times New Roman" w:hAnsi="Times New Roman"/>
          <w:sz w:val="24"/>
          <w:szCs w:val="24"/>
        </w:rPr>
      </w:pPr>
      <w:r>
        <w:rPr>
          <w:rFonts w:ascii="Times New Roman" w:hAnsi="Times New Roman"/>
          <w:sz w:val="24"/>
          <w:szCs w:val="24"/>
        </w:rPr>
        <w:t xml:space="preserve">Dodávka vozidla bude realizována na základě předchozího telefonického, emailového, písemného či faxového upozornění kupujícího prodávajícím min. 5 pracovních dní před dodáním. </w:t>
      </w:r>
    </w:p>
    <w:p w:rsidR="00AC5D52" w:rsidRDefault="00AC5D52" w:rsidP="00AC5D52">
      <w:pPr>
        <w:widowControl w:val="0"/>
        <w:numPr>
          <w:ilvl w:val="0"/>
          <w:numId w:val="2"/>
        </w:numPr>
        <w:tabs>
          <w:tab w:val="left" w:pos="426"/>
          <w:tab w:val="left" w:pos="567"/>
        </w:tabs>
        <w:suppressAutoHyphens/>
        <w:spacing w:before="120" w:after="120" w:line="240" w:lineRule="auto"/>
        <w:ind w:left="425" w:hanging="425"/>
        <w:jc w:val="both"/>
        <w:rPr>
          <w:rFonts w:ascii="Times New Roman" w:hAnsi="Times New Roman"/>
          <w:sz w:val="24"/>
          <w:szCs w:val="24"/>
        </w:rPr>
      </w:pPr>
      <w:r>
        <w:rPr>
          <w:rFonts w:ascii="Times New Roman" w:hAnsi="Times New Roman"/>
          <w:sz w:val="24"/>
          <w:szCs w:val="24"/>
        </w:rPr>
        <w:t xml:space="preserve">Předáním a převzetím vozidla, přechází na kupujícího vlastnické právo k vozidlu. </w:t>
      </w:r>
    </w:p>
    <w:p w:rsidR="00AC5D52" w:rsidRDefault="00AC5D52" w:rsidP="00AC5D52">
      <w:pPr>
        <w:widowControl w:val="0"/>
        <w:numPr>
          <w:ilvl w:val="0"/>
          <w:numId w:val="2"/>
        </w:numPr>
        <w:tabs>
          <w:tab w:val="left" w:pos="426"/>
          <w:tab w:val="left" w:pos="567"/>
        </w:tabs>
        <w:suppressAutoHyphens/>
        <w:spacing w:before="120" w:after="120" w:line="240" w:lineRule="auto"/>
        <w:ind w:left="425" w:hanging="425"/>
        <w:jc w:val="both"/>
        <w:rPr>
          <w:rFonts w:ascii="Times New Roman" w:hAnsi="Times New Roman"/>
          <w:sz w:val="24"/>
          <w:szCs w:val="24"/>
        </w:rPr>
      </w:pPr>
      <w:r>
        <w:rPr>
          <w:rFonts w:ascii="Times New Roman" w:hAnsi="Times New Roman"/>
          <w:sz w:val="24"/>
          <w:szCs w:val="24"/>
        </w:rPr>
        <w:t xml:space="preserve">Prodávající se zavazuje dodat </w:t>
      </w:r>
      <w:proofErr w:type="gramStart"/>
      <w:r>
        <w:rPr>
          <w:rFonts w:ascii="Times New Roman" w:hAnsi="Times New Roman"/>
          <w:sz w:val="24"/>
          <w:szCs w:val="24"/>
        </w:rPr>
        <w:t>kupujícímu  vozidlo</w:t>
      </w:r>
      <w:proofErr w:type="gramEnd"/>
      <w:r>
        <w:rPr>
          <w:rFonts w:ascii="Times New Roman" w:hAnsi="Times New Roman"/>
          <w:sz w:val="24"/>
          <w:szCs w:val="24"/>
        </w:rPr>
        <w:t xml:space="preserve"> v souladu s čl. II této smlouvy. </w:t>
      </w:r>
    </w:p>
    <w:p w:rsidR="00AC5D52" w:rsidRDefault="00AC5D52" w:rsidP="00AC5D52">
      <w:pPr>
        <w:numPr>
          <w:ilvl w:val="0"/>
          <w:numId w:val="2"/>
        </w:numPr>
        <w:suppressAutoHyphens/>
        <w:spacing w:before="120" w:after="120" w:line="240" w:lineRule="auto"/>
        <w:ind w:left="425" w:hanging="425"/>
        <w:jc w:val="both"/>
        <w:rPr>
          <w:rFonts w:ascii="Times New Roman" w:eastAsia="Times New Roman" w:hAnsi="Times New Roman"/>
          <w:szCs w:val="20"/>
          <w:lang w:eastAsia="ar-SA"/>
        </w:rPr>
      </w:pPr>
      <w:r>
        <w:rPr>
          <w:rFonts w:ascii="Times New Roman" w:hAnsi="Times New Roman"/>
          <w:sz w:val="24"/>
          <w:szCs w:val="24"/>
        </w:rPr>
        <w:t xml:space="preserve">Prodávající předá kupujícímu příslušnou dokumentaci včetně návodu k obsluze v českém </w:t>
      </w:r>
      <w:proofErr w:type="gramStart"/>
      <w:r>
        <w:rPr>
          <w:rFonts w:ascii="Times New Roman" w:hAnsi="Times New Roman"/>
          <w:sz w:val="24"/>
          <w:szCs w:val="24"/>
        </w:rPr>
        <w:t>jazyce  a</w:t>
      </w:r>
      <w:proofErr w:type="gramEnd"/>
      <w:r>
        <w:rPr>
          <w:rFonts w:ascii="Times New Roman" w:hAnsi="Times New Roman"/>
          <w:sz w:val="24"/>
          <w:szCs w:val="24"/>
        </w:rPr>
        <w:t xml:space="preserve"> </w:t>
      </w:r>
      <w:r>
        <w:rPr>
          <w:rFonts w:ascii="Times New Roman" w:eastAsia="Times New Roman" w:hAnsi="Times New Roman"/>
          <w:szCs w:val="20"/>
          <w:lang w:eastAsia="ar-SA"/>
        </w:rPr>
        <w:t>velký technický průkaz.</w:t>
      </w:r>
    </w:p>
    <w:p w:rsidR="00AC5D52" w:rsidRDefault="00AC5D52" w:rsidP="00AC5D52">
      <w:pPr>
        <w:widowControl w:val="0"/>
        <w:numPr>
          <w:ilvl w:val="0"/>
          <w:numId w:val="2"/>
        </w:numPr>
        <w:tabs>
          <w:tab w:val="left" w:pos="426"/>
          <w:tab w:val="left" w:pos="567"/>
        </w:tabs>
        <w:suppressAutoHyphens/>
        <w:spacing w:before="120" w:after="120" w:line="240" w:lineRule="auto"/>
        <w:ind w:left="425" w:hanging="425"/>
        <w:jc w:val="both"/>
        <w:rPr>
          <w:rFonts w:ascii="Times New Roman" w:hAnsi="Times New Roman"/>
          <w:sz w:val="24"/>
          <w:szCs w:val="24"/>
        </w:rPr>
      </w:pPr>
      <w:r>
        <w:rPr>
          <w:rFonts w:ascii="Times New Roman" w:hAnsi="Times New Roman"/>
          <w:sz w:val="24"/>
          <w:szCs w:val="24"/>
        </w:rPr>
        <w:t xml:space="preserve">Prodávající rovněž provede zaškolení pověřených zaměstnanců kupujícího. </w:t>
      </w:r>
    </w:p>
    <w:p w:rsidR="00AC5D52" w:rsidRDefault="00AC5D52" w:rsidP="00AC5D52">
      <w:pPr>
        <w:widowControl w:val="0"/>
        <w:numPr>
          <w:ilvl w:val="0"/>
          <w:numId w:val="2"/>
        </w:numPr>
        <w:tabs>
          <w:tab w:val="left" w:pos="426"/>
          <w:tab w:val="left" w:pos="567"/>
        </w:tabs>
        <w:suppressAutoHyphens/>
        <w:spacing w:before="120" w:after="120" w:line="240" w:lineRule="auto"/>
        <w:ind w:left="425" w:hanging="425"/>
        <w:jc w:val="both"/>
        <w:rPr>
          <w:rFonts w:ascii="Times New Roman" w:hAnsi="Times New Roman"/>
          <w:sz w:val="24"/>
          <w:szCs w:val="24"/>
        </w:rPr>
      </w:pPr>
      <w:r>
        <w:rPr>
          <w:rFonts w:ascii="Times New Roman" w:hAnsi="Times New Roman"/>
          <w:sz w:val="24"/>
          <w:szCs w:val="24"/>
        </w:rPr>
        <w:t xml:space="preserve">Dodávka se považuje dle této smlouvy za splněnou, pokud vozidlo bude řádně předáno kupujícímu v místě plnění včetně příslušných dokladů, a to v termínu dle čl. III smlouvy, které se k dodávanému vozidlu vztahují. Přijetí bude potvrzeno podpisem dodacího listu oprávněnými zástupci obou smluvních stran. </w:t>
      </w:r>
    </w:p>
    <w:p w:rsidR="00AC5D52" w:rsidRDefault="00AC5D52" w:rsidP="00AC5D52">
      <w:pPr>
        <w:pStyle w:val="Zkladntext"/>
        <w:tabs>
          <w:tab w:val="left" w:pos="426"/>
          <w:tab w:val="left" w:pos="3402"/>
          <w:tab w:val="left" w:pos="3828"/>
        </w:tabs>
        <w:jc w:val="center"/>
      </w:pPr>
    </w:p>
    <w:p w:rsidR="00AC5D52" w:rsidRDefault="00AC5D52" w:rsidP="00AC5D52">
      <w:pPr>
        <w:pStyle w:val="Zkladntext"/>
        <w:tabs>
          <w:tab w:val="left" w:pos="426"/>
          <w:tab w:val="left" w:pos="3402"/>
          <w:tab w:val="left" w:pos="3828"/>
        </w:tabs>
        <w:spacing w:after="0"/>
        <w:jc w:val="center"/>
        <w:rPr>
          <w:lang w:val="cs-CZ"/>
        </w:rPr>
      </w:pPr>
      <w:r>
        <w:t>Článek V.</w:t>
      </w:r>
      <w:r>
        <w:rPr>
          <w:lang w:val="cs-CZ"/>
        </w:rPr>
        <w:t xml:space="preserve"> </w:t>
      </w:r>
    </w:p>
    <w:p w:rsidR="00AC5D52" w:rsidRDefault="00AC5D52" w:rsidP="00AC5D52">
      <w:pPr>
        <w:pStyle w:val="Zkladntext"/>
        <w:tabs>
          <w:tab w:val="left" w:pos="426"/>
          <w:tab w:val="left" w:pos="3828"/>
        </w:tabs>
        <w:spacing w:after="0"/>
        <w:ind w:left="360"/>
        <w:jc w:val="center"/>
        <w:rPr>
          <w:b/>
          <w:lang w:val="cs-CZ"/>
        </w:rPr>
      </w:pPr>
      <w:r>
        <w:rPr>
          <w:b/>
        </w:rPr>
        <w:t>Kupní cena a platební podmínky</w:t>
      </w:r>
      <w:r>
        <w:rPr>
          <w:b/>
          <w:lang w:val="cs-CZ"/>
        </w:rPr>
        <w:t xml:space="preserve"> </w:t>
      </w:r>
    </w:p>
    <w:p w:rsidR="00AC5D52" w:rsidRDefault="00AC5D52" w:rsidP="00AC5D52">
      <w:pPr>
        <w:pStyle w:val="Zkladntext"/>
        <w:numPr>
          <w:ilvl w:val="0"/>
          <w:numId w:val="3"/>
        </w:numPr>
        <w:tabs>
          <w:tab w:val="left" w:pos="426"/>
          <w:tab w:val="left" w:pos="3828"/>
        </w:tabs>
        <w:spacing w:before="120"/>
        <w:ind w:left="425"/>
        <w:jc w:val="both"/>
        <w:rPr>
          <w:b/>
        </w:rPr>
      </w:pPr>
      <w:r>
        <w:t xml:space="preserve">Kupní cena předmětu smlouvy činí </w:t>
      </w:r>
      <w:r>
        <w:rPr>
          <w:rFonts w:eastAsia="Times New Roman"/>
          <w:b/>
          <w:lang w:val="cs-CZ" w:eastAsia="ar-SA"/>
        </w:rPr>
        <w:t>616.097,-</w:t>
      </w:r>
      <w:r>
        <w:rPr>
          <w:b/>
        </w:rPr>
        <w:t xml:space="preserve"> Kč</w:t>
      </w:r>
      <w:r>
        <w:rPr>
          <w:b/>
          <w:sz w:val="20"/>
        </w:rPr>
        <w:t xml:space="preserve"> </w:t>
      </w:r>
      <w:r>
        <w:rPr>
          <w:b/>
        </w:rPr>
        <w:t>bez DPH.</w:t>
      </w:r>
      <w:r>
        <w:t xml:space="preserve"> K takto sjednané ceně bude připočtena DPH ve výši stanovené právním předpisem k datu poskytnutí zdanitelného plnění. Cena včetně zákonného DPH za předmět smlouvy činí k datu podpisu této smlouvy </w:t>
      </w:r>
      <w:r>
        <w:rPr>
          <w:rFonts w:eastAsia="Times New Roman"/>
          <w:b/>
          <w:lang w:val="cs-CZ" w:eastAsia="ar-SA"/>
        </w:rPr>
        <w:t>745.477,-</w:t>
      </w:r>
      <w:r>
        <w:rPr>
          <w:b/>
        </w:rPr>
        <w:t xml:space="preserve"> Kč.</w:t>
      </w:r>
      <w:r>
        <w:rPr>
          <w:b/>
          <w:lang w:val="cs-CZ"/>
        </w:rPr>
        <w:t xml:space="preserve"> </w:t>
      </w:r>
    </w:p>
    <w:p w:rsidR="00AC5D52" w:rsidRDefault="00AC5D52" w:rsidP="00AC5D52">
      <w:pPr>
        <w:widowControl w:val="0"/>
        <w:numPr>
          <w:ilvl w:val="0"/>
          <w:numId w:val="3"/>
        </w:numPr>
        <w:tabs>
          <w:tab w:val="left" w:pos="426"/>
        </w:tabs>
        <w:suppressAutoHyphens/>
        <w:spacing w:before="120" w:after="0" w:line="240" w:lineRule="auto"/>
        <w:ind w:left="425"/>
        <w:jc w:val="both"/>
        <w:rPr>
          <w:rFonts w:ascii="Times New Roman" w:eastAsia="Arial Unicode MS" w:hAnsi="Times New Roman"/>
          <w:kern w:val="2"/>
          <w:sz w:val="24"/>
          <w:szCs w:val="24"/>
          <w:lang w:eastAsia="cs-CZ"/>
        </w:rPr>
      </w:pPr>
      <w:r>
        <w:rPr>
          <w:rFonts w:ascii="Times New Roman" w:eastAsia="Arial Unicode MS" w:hAnsi="Times New Roman"/>
          <w:kern w:val="2"/>
          <w:sz w:val="24"/>
          <w:szCs w:val="24"/>
          <w:lang w:eastAsia="cs-CZ"/>
        </w:rPr>
        <w:t xml:space="preserve">Kupní cena předmětu smlouvy je cena konečná, zahrnuje veškeré náklady dodavatele (např. dopravné do místa plnění, pojištění a ostatní poplatky apod.). </w:t>
      </w:r>
    </w:p>
    <w:p w:rsidR="00AC5D52" w:rsidRDefault="00AC5D52" w:rsidP="00AC5D52">
      <w:pPr>
        <w:widowControl w:val="0"/>
        <w:numPr>
          <w:ilvl w:val="0"/>
          <w:numId w:val="3"/>
        </w:numPr>
        <w:tabs>
          <w:tab w:val="left" w:pos="426"/>
        </w:tabs>
        <w:suppressAutoHyphens/>
        <w:spacing w:before="120" w:after="0" w:line="240" w:lineRule="auto"/>
        <w:ind w:left="425"/>
        <w:jc w:val="both"/>
        <w:rPr>
          <w:rFonts w:ascii="Times New Roman" w:eastAsia="Arial Unicode MS" w:hAnsi="Times New Roman"/>
          <w:kern w:val="2"/>
          <w:sz w:val="24"/>
          <w:szCs w:val="24"/>
          <w:lang w:eastAsia="cs-CZ"/>
        </w:rPr>
      </w:pPr>
      <w:r>
        <w:rPr>
          <w:rFonts w:ascii="Times New Roman" w:hAnsi="Times New Roman"/>
          <w:color w:val="000000"/>
          <w:sz w:val="24"/>
          <w:szCs w:val="24"/>
        </w:rPr>
        <w:t xml:space="preserve">Zaplacení kupní ceny bude provedeno na základě prodávajícím vystaveného daňového dokladu (faktury), a to na bankovní účet uvedený v něm uveden. Lhůta splatnosti v délce 14 kalendářních dnů bude uváděna na daňovém dokladu. Za den splnění platební povinnosti se považuje den odepsání kupní ceny z účtu kupujícího ve prospěch prodávajícího. </w:t>
      </w:r>
    </w:p>
    <w:p w:rsidR="00AC5D52" w:rsidRDefault="00AC5D52" w:rsidP="00AC5D52">
      <w:pPr>
        <w:widowControl w:val="0"/>
        <w:numPr>
          <w:ilvl w:val="0"/>
          <w:numId w:val="3"/>
        </w:numPr>
        <w:tabs>
          <w:tab w:val="left" w:pos="426"/>
        </w:tabs>
        <w:suppressAutoHyphens/>
        <w:spacing w:before="120" w:after="0" w:line="240" w:lineRule="auto"/>
        <w:ind w:left="425"/>
        <w:jc w:val="both"/>
        <w:rPr>
          <w:rFonts w:ascii="Times New Roman" w:eastAsia="Arial Unicode MS" w:hAnsi="Times New Roman"/>
          <w:kern w:val="2"/>
          <w:sz w:val="24"/>
          <w:szCs w:val="24"/>
          <w:lang w:eastAsia="cs-CZ"/>
        </w:rPr>
      </w:pPr>
      <w:r>
        <w:rPr>
          <w:rFonts w:ascii="Times New Roman" w:eastAsia="Arial Unicode MS" w:hAnsi="Times New Roman"/>
          <w:kern w:val="2"/>
          <w:sz w:val="24"/>
          <w:szCs w:val="24"/>
          <w:lang w:eastAsia="cs-CZ"/>
        </w:rPr>
        <w:t xml:space="preserve">Smluvní strany sjednávají povinnost úpravy ceny v souvislosti se změnami právních předpisů, které mají vliv na výši ceny, zejména změnu DPH. </w:t>
      </w:r>
    </w:p>
    <w:p w:rsidR="00AC5D52" w:rsidRDefault="00AC5D52" w:rsidP="00AC5D52">
      <w:pPr>
        <w:widowControl w:val="0"/>
        <w:numPr>
          <w:ilvl w:val="0"/>
          <w:numId w:val="3"/>
        </w:numPr>
        <w:tabs>
          <w:tab w:val="left" w:pos="426"/>
        </w:tabs>
        <w:suppressAutoHyphens/>
        <w:spacing w:before="120" w:after="0" w:line="240" w:lineRule="auto"/>
        <w:ind w:left="425"/>
        <w:jc w:val="both"/>
        <w:rPr>
          <w:rFonts w:ascii="Times New Roman" w:eastAsia="Arial Unicode MS" w:hAnsi="Times New Roman"/>
          <w:kern w:val="2"/>
          <w:sz w:val="24"/>
          <w:szCs w:val="24"/>
          <w:lang w:eastAsia="cs-CZ"/>
        </w:rPr>
      </w:pPr>
      <w:r>
        <w:rPr>
          <w:rFonts w:ascii="Times New Roman" w:eastAsia="Arial Unicode MS" w:hAnsi="Times New Roman"/>
          <w:kern w:val="2"/>
          <w:sz w:val="24"/>
          <w:szCs w:val="24"/>
          <w:lang w:eastAsia="cs-CZ"/>
        </w:rPr>
        <w:t xml:space="preserve">Konečnou a pro účely fakturace rozhodnou cenou se rozumí cena včetně DPH. </w:t>
      </w:r>
    </w:p>
    <w:p w:rsidR="00AC5D52" w:rsidRDefault="00AC5D52" w:rsidP="00AC5D52">
      <w:pPr>
        <w:numPr>
          <w:ilvl w:val="0"/>
          <w:numId w:val="3"/>
        </w:numPr>
        <w:spacing w:before="120" w:after="60" w:line="240" w:lineRule="auto"/>
        <w:ind w:left="425"/>
        <w:jc w:val="both"/>
        <w:rPr>
          <w:rFonts w:ascii="Times New Roman" w:hAnsi="Times New Roman"/>
          <w:sz w:val="24"/>
          <w:szCs w:val="24"/>
        </w:rPr>
      </w:pPr>
      <w:r>
        <w:rPr>
          <w:rFonts w:ascii="Times New Roman" w:hAnsi="Times New Roman"/>
          <w:color w:val="000000"/>
          <w:sz w:val="24"/>
          <w:szCs w:val="24"/>
        </w:rPr>
        <w:t xml:space="preserve">Kupující je oprávněn před uplynutím lhůty splatnosti vrátit daňový doklad (fakturu), který neobsahuje požadované náležitosti, není doložen požadovanými nebo úplnými doklady, nebo obsahuje nesprávné cenové údaje. Ve vráceném daňovém dokladu (faktuře) musí </w:t>
      </w:r>
      <w:r>
        <w:rPr>
          <w:rFonts w:ascii="Times New Roman" w:hAnsi="Times New Roman"/>
          <w:color w:val="000000"/>
          <w:sz w:val="24"/>
          <w:szCs w:val="24"/>
        </w:rPr>
        <w:lastRenderedPageBreak/>
        <w:t xml:space="preserve">kupující vyznačit důvod vrácení daňového dokladu (faktury). Prodávající je povinen vystavit nový daňový doklad (fakturu) s tím, že oprávněným vrácením daňového dokladu (faktury) přestává běžet původní lhůta splatnosti daňového dokladu (faktury) a běží nová lhůta stanovená v bodě 3 této smlouvy ode dne prokazatelného doručení opraveného a všemi náležitostmi opatřeného daňového dokladu (faktury) kupujícímu. </w:t>
      </w:r>
    </w:p>
    <w:p w:rsidR="00AC5D52" w:rsidRDefault="00AC5D52" w:rsidP="00AC5D52">
      <w:pPr>
        <w:numPr>
          <w:ilvl w:val="0"/>
          <w:numId w:val="3"/>
        </w:numPr>
        <w:spacing w:before="120" w:after="60" w:line="240" w:lineRule="auto"/>
        <w:ind w:left="425"/>
        <w:jc w:val="both"/>
        <w:rPr>
          <w:rFonts w:ascii="Times New Roman" w:hAnsi="Times New Roman"/>
          <w:sz w:val="24"/>
          <w:szCs w:val="24"/>
        </w:rPr>
      </w:pPr>
      <w:r>
        <w:rPr>
          <w:rFonts w:ascii="Times New Roman" w:eastAsia="Times New Roman" w:hAnsi="Times New Roman"/>
          <w:kern w:val="2"/>
          <w:sz w:val="24"/>
          <w:szCs w:val="24"/>
          <w:lang w:eastAsia="ar-SA"/>
        </w:rPr>
        <w:t xml:space="preserve">Úhrada za plnění z této smlouvy bude realizována bezhotovostním převodem na účet prodávajícího, který je správcem daně (finančním úřadem) zveřejněn způsobem umožňujícím dálkový přístup ve smyslu ustanovení § 98 zákona č. 235 /2004 Sb. O dani z přidané hodnoty, ve znění pozdějších předpisů (dále jen „zákon o DPH“). </w:t>
      </w:r>
    </w:p>
    <w:p w:rsidR="00AC5D52" w:rsidRDefault="00AC5D52" w:rsidP="00AC5D52">
      <w:pPr>
        <w:numPr>
          <w:ilvl w:val="0"/>
          <w:numId w:val="3"/>
        </w:numPr>
        <w:suppressAutoHyphens/>
        <w:spacing w:before="120" w:after="0" w:line="240" w:lineRule="auto"/>
        <w:ind w:left="425"/>
        <w:jc w:val="both"/>
        <w:rPr>
          <w:rFonts w:ascii="Times New Roman" w:eastAsia="Times New Roman" w:hAnsi="Times New Roman"/>
          <w:kern w:val="2"/>
          <w:sz w:val="24"/>
          <w:szCs w:val="24"/>
          <w:lang w:eastAsia="ar-SA"/>
        </w:rPr>
      </w:pPr>
      <w:r>
        <w:rPr>
          <w:rFonts w:ascii="Times New Roman" w:eastAsia="Times New Roman" w:hAnsi="Times New Roman"/>
          <w:kern w:val="2"/>
          <w:sz w:val="24"/>
          <w:szCs w:val="24"/>
          <w:lang w:eastAsia="ar-SA"/>
        </w:rPr>
        <w:t xml:space="preserve">Pokud se po dobu účinnosti této smlouvy prodávající stane nespolehlivým plátcem ve smyslu ustanovení </w:t>
      </w:r>
      <w:proofErr w:type="gramStart"/>
      <w:r>
        <w:rPr>
          <w:rFonts w:ascii="Times New Roman" w:hAnsi="Times New Roman"/>
          <w:sz w:val="24"/>
          <w:szCs w:val="24"/>
        </w:rPr>
        <w:t>§  106</w:t>
      </w:r>
      <w:proofErr w:type="gramEnd"/>
      <w:r>
        <w:rPr>
          <w:rFonts w:ascii="Times New Roman" w:hAnsi="Times New Roman"/>
          <w:sz w:val="24"/>
          <w:szCs w:val="24"/>
        </w:rPr>
        <w:t xml:space="preserve">a zákona o DPH, smluvní strany se dohodly, že kupující uhradí DPH za zdanitelné plnění přímo příslušnému správci daně. Kupujícím takto provedená úhrada je považována za uhrazení příslušné části smluvní ceny rovnající se výši DPH fakturované prodávajícím. </w:t>
      </w:r>
    </w:p>
    <w:p w:rsidR="00AC5D52" w:rsidRDefault="00AC5D52" w:rsidP="00AC5D52">
      <w:pPr>
        <w:pStyle w:val="Zkladntext"/>
        <w:widowControl/>
        <w:tabs>
          <w:tab w:val="left" w:pos="2586"/>
        </w:tabs>
        <w:spacing w:after="0"/>
        <w:ind w:left="360"/>
        <w:jc w:val="both"/>
      </w:pPr>
    </w:p>
    <w:p w:rsidR="00AC5D52" w:rsidRDefault="00AC5D52" w:rsidP="00AC5D52">
      <w:pPr>
        <w:tabs>
          <w:tab w:val="left" w:pos="426"/>
        </w:tabs>
        <w:suppressAutoHyphens/>
        <w:spacing w:after="0" w:line="240" w:lineRule="auto"/>
        <w:jc w:val="both"/>
        <w:rPr>
          <w:rFonts w:ascii="Times New Roman" w:eastAsia="Times New Roman" w:hAnsi="Times New Roman"/>
          <w:szCs w:val="20"/>
          <w:lang w:eastAsia="ar-SA"/>
        </w:rPr>
      </w:pPr>
    </w:p>
    <w:p w:rsidR="00AC5D52" w:rsidRDefault="00AC5D52" w:rsidP="00AC5D52">
      <w:pPr>
        <w:tabs>
          <w:tab w:val="left" w:pos="426"/>
          <w:tab w:val="left" w:pos="3402"/>
          <w:tab w:val="left" w:pos="3828"/>
        </w:tabs>
        <w:suppressAutoHyphens/>
        <w:spacing w:after="0" w:line="240" w:lineRule="auto"/>
        <w:jc w:val="center"/>
        <w:rPr>
          <w:rFonts w:ascii="Times New Roman" w:eastAsia="Times New Roman" w:hAnsi="Times New Roman"/>
          <w:sz w:val="24"/>
          <w:szCs w:val="20"/>
          <w:lang w:eastAsia="ar-SA"/>
        </w:rPr>
      </w:pPr>
      <w:r>
        <w:rPr>
          <w:rFonts w:ascii="Times New Roman" w:eastAsia="Times New Roman" w:hAnsi="Times New Roman"/>
          <w:sz w:val="24"/>
          <w:szCs w:val="20"/>
          <w:lang w:eastAsia="ar-SA"/>
        </w:rPr>
        <w:t xml:space="preserve">Článek VI. </w:t>
      </w:r>
    </w:p>
    <w:p w:rsidR="00AC5D52" w:rsidRDefault="00AC5D52" w:rsidP="00AC5D52">
      <w:pPr>
        <w:tabs>
          <w:tab w:val="left" w:pos="426"/>
        </w:tabs>
        <w:suppressAutoHyphens/>
        <w:spacing w:after="0" w:line="240" w:lineRule="auto"/>
        <w:jc w:val="center"/>
        <w:rPr>
          <w:rFonts w:ascii="Times New Roman" w:eastAsia="Times New Roman" w:hAnsi="Times New Roman"/>
          <w:b/>
          <w:sz w:val="24"/>
          <w:szCs w:val="20"/>
          <w:lang w:eastAsia="ar-SA"/>
        </w:rPr>
      </w:pPr>
      <w:r>
        <w:rPr>
          <w:rFonts w:ascii="Times New Roman" w:eastAsia="Times New Roman" w:hAnsi="Times New Roman"/>
          <w:b/>
          <w:sz w:val="24"/>
          <w:szCs w:val="20"/>
          <w:lang w:eastAsia="ar-SA"/>
        </w:rPr>
        <w:t xml:space="preserve">Záruční doby </w:t>
      </w:r>
    </w:p>
    <w:p w:rsidR="00AC5D52" w:rsidRDefault="00AC5D52" w:rsidP="00AC5D52">
      <w:pPr>
        <w:tabs>
          <w:tab w:val="left" w:pos="2586"/>
        </w:tabs>
        <w:suppressAutoHyphens/>
        <w:spacing w:after="0" w:line="240" w:lineRule="auto"/>
        <w:ind w:left="360"/>
        <w:jc w:val="both"/>
        <w:rPr>
          <w:rFonts w:ascii="Times New Roman" w:eastAsia="Times New Roman" w:hAnsi="Times New Roman"/>
          <w:b/>
          <w:szCs w:val="20"/>
          <w:lang w:eastAsia="ar-SA"/>
        </w:rPr>
      </w:pPr>
    </w:p>
    <w:p w:rsidR="00AC5D52" w:rsidRDefault="00AC5D52" w:rsidP="00AC5D52">
      <w:pPr>
        <w:numPr>
          <w:ilvl w:val="0"/>
          <w:numId w:val="4"/>
        </w:numPr>
        <w:tabs>
          <w:tab w:val="clear" w:pos="720"/>
          <w:tab w:val="num" w:pos="426"/>
          <w:tab w:val="left" w:pos="4746"/>
          <w:tab w:val="left" w:pos="7722"/>
          <w:tab w:val="left" w:pos="8148"/>
        </w:tabs>
        <w:suppressAutoHyphens/>
        <w:spacing w:before="120" w:after="0" w:line="240" w:lineRule="auto"/>
        <w:ind w:left="426" w:hanging="426"/>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Záruka </w:t>
      </w:r>
      <w:proofErr w:type="gramStart"/>
      <w:r>
        <w:rPr>
          <w:rFonts w:ascii="Times New Roman" w:eastAsia="Times New Roman" w:hAnsi="Times New Roman"/>
          <w:sz w:val="24"/>
          <w:szCs w:val="24"/>
          <w:lang w:eastAsia="ar-SA"/>
        </w:rPr>
        <w:t>na  automobil</w:t>
      </w:r>
      <w:proofErr w:type="gramEnd"/>
      <w:r>
        <w:rPr>
          <w:rFonts w:ascii="Times New Roman" w:eastAsia="Times New Roman" w:hAnsi="Times New Roman"/>
          <w:sz w:val="24"/>
          <w:szCs w:val="24"/>
          <w:lang w:eastAsia="ar-SA"/>
        </w:rPr>
        <w:t xml:space="preserve"> je 5 let, nebo do najetí 100.000 km</w:t>
      </w:r>
    </w:p>
    <w:p w:rsidR="00AC5D52" w:rsidRDefault="00AC5D52" w:rsidP="00AC5D52">
      <w:pPr>
        <w:numPr>
          <w:ilvl w:val="0"/>
          <w:numId w:val="4"/>
        </w:numPr>
        <w:tabs>
          <w:tab w:val="clear" w:pos="720"/>
          <w:tab w:val="num" w:pos="426"/>
          <w:tab w:val="left" w:pos="4746"/>
          <w:tab w:val="left" w:pos="7722"/>
          <w:tab w:val="left" w:pos="8148"/>
        </w:tabs>
        <w:suppressAutoHyphens/>
        <w:spacing w:before="120" w:after="0" w:line="240" w:lineRule="auto"/>
        <w:ind w:left="426" w:hanging="426"/>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Záruka na vady laku je 36 měsíců</w:t>
      </w:r>
    </w:p>
    <w:p w:rsidR="00AC5D52" w:rsidRDefault="00AC5D52" w:rsidP="00AC5D52">
      <w:pPr>
        <w:numPr>
          <w:ilvl w:val="0"/>
          <w:numId w:val="4"/>
        </w:numPr>
        <w:tabs>
          <w:tab w:val="clear" w:pos="720"/>
          <w:tab w:val="num" w:pos="426"/>
          <w:tab w:val="left" w:pos="4746"/>
          <w:tab w:val="left" w:pos="7722"/>
          <w:tab w:val="left" w:pos="8148"/>
        </w:tabs>
        <w:suppressAutoHyphens/>
        <w:spacing w:before="120" w:after="0" w:line="240" w:lineRule="auto"/>
        <w:ind w:left="426" w:hanging="426"/>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Záruka na prorezavění karoserie je 12 let</w:t>
      </w:r>
    </w:p>
    <w:p w:rsidR="00AC5D52" w:rsidRDefault="00AC5D52" w:rsidP="00AC5D52">
      <w:pPr>
        <w:tabs>
          <w:tab w:val="left" w:pos="4746"/>
          <w:tab w:val="left" w:pos="7722"/>
          <w:tab w:val="left" w:pos="8148"/>
        </w:tabs>
        <w:suppressAutoHyphens/>
        <w:spacing w:before="120" w:after="0" w:line="240" w:lineRule="auto"/>
        <w:ind w:left="426"/>
        <w:jc w:val="both"/>
        <w:rPr>
          <w:rFonts w:ascii="Times New Roman" w:eastAsia="Times New Roman" w:hAnsi="Times New Roman"/>
          <w:sz w:val="24"/>
          <w:szCs w:val="24"/>
          <w:lang w:eastAsia="ar-SA"/>
        </w:rPr>
      </w:pPr>
    </w:p>
    <w:p w:rsidR="00AC5D52" w:rsidRDefault="00AC5D52" w:rsidP="00AC5D52">
      <w:pPr>
        <w:tabs>
          <w:tab w:val="left" w:pos="4462"/>
          <w:tab w:val="left" w:pos="4746"/>
        </w:tabs>
        <w:suppressAutoHyphens/>
        <w:spacing w:before="120" w:after="0" w:line="240" w:lineRule="auto"/>
        <w:jc w:val="both"/>
        <w:rPr>
          <w:rFonts w:ascii="Times New Roman" w:eastAsia="Times New Roman" w:hAnsi="Times New Roman"/>
          <w:sz w:val="24"/>
          <w:szCs w:val="24"/>
          <w:lang w:eastAsia="ar-SA"/>
        </w:rPr>
      </w:pPr>
    </w:p>
    <w:p w:rsidR="00AC5D52" w:rsidRDefault="00AC5D52" w:rsidP="00AC5D52">
      <w:pPr>
        <w:tabs>
          <w:tab w:val="left" w:pos="426"/>
        </w:tabs>
        <w:suppressAutoHyphens/>
        <w:spacing w:after="0" w:line="240" w:lineRule="auto"/>
        <w:jc w:val="both"/>
        <w:rPr>
          <w:rFonts w:ascii="Times New Roman" w:eastAsia="Times New Roman" w:hAnsi="Times New Roman"/>
          <w:szCs w:val="20"/>
          <w:lang w:eastAsia="ar-SA"/>
        </w:rPr>
      </w:pPr>
    </w:p>
    <w:p w:rsidR="00AC5D52" w:rsidRDefault="00AC5D52" w:rsidP="00AC5D52">
      <w:pPr>
        <w:tabs>
          <w:tab w:val="left" w:pos="3402"/>
        </w:tabs>
        <w:spacing w:after="0"/>
        <w:rPr>
          <w:rFonts w:ascii="Times New Roman" w:hAnsi="Times New Roman"/>
          <w:sz w:val="24"/>
          <w:szCs w:val="24"/>
        </w:rPr>
      </w:pPr>
    </w:p>
    <w:p w:rsidR="00AC5D52" w:rsidRDefault="00AC5D52" w:rsidP="00AC5D52">
      <w:pPr>
        <w:widowControl w:val="0"/>
        <w:tabs>
          <w:tab w:val="left" w:pos="426"/>
          <w:tab w:val="left" w:pos="3402"/>
          <w:tab w:val="left" w:pos="3828"/>
        </w:tabs>
        <w:suppressAutoHyphens/>
        <w:spacing w:after="0" w:line="240" w:lineRule="auto"/>
        <w:jc w:val="center"/>
        <w:rPr>
          <w:rFonts w:ascii="Times New Roman" w:eastAsia="Arial Unicode MS" w:hAnsi="Times New Roman"/>
          <w:kern w:val="2"/>
          <w:sz w:val="24"/>
          <w:szCs w:val="24"/>
          <w:lang w:eastAsia="cs-CZ"/>
        </w:rPr>
      </w:pPr>
      <w:r>
        <w:rPr>
          <w:rFonts w:ascii="Times New Roman" w:eastAsia="Arial Unicode MS" w:hAnsi="Times New Roman"/>
          <w:kern w:val="2"/>
          <w:sz w:val="24"/>
          <w:szCs w:val="24"/>
          <w:lang w:eastAsia="cs-CZ"/>
        </w:rPr>
        <w:t xml:space="preserve">Článek VII. </w:t>
      </w:r>
    </w:p>
    <w:p w:rsidR="00AC5D52" w:rsidRDefault="00AC5D52" w:rsidP="00AC5D52">
      <w:pPr>
        <w:widowControl w:val="0"/>
        <w:tabs>
          <w:tab w:val="left" w:pos="426"/>
        </w:tabs>
        <w:suppressAutoHyphens/>
        <w:spacing w:after="0" w:line="240" w:lineRule="auto"/>
        <w:jc w:val="center"/>
        <w:rPr>
          <w:rFonts w:ascii="Times New Roman" w:eastAsia="Arial Unicode MS" w:hAnsi="Times New Roman"/>
          <w:b/>
          <w:kern w:val="2"/>
          <w:sz w:val="24"/>
          <w:szCs w:val="24"/>
          <w:lang w:eastAsia="cs-CZ"/>
        </w:rPr>
      </w:pPr>
      <w:r>
        <w:rPr>
          <w:rFonts w:ascii="Times New Roman" w:eastAsia="Arial Unicode MS" w:hAnsi="Times New Roman"/>
          <w:b/>
          <w:kern w:val="2"/>
          <w:sz w:val="24"/>
          <w:szCs w:val="24"/>
          <w:lang w:eastAsia="cs-CZ"/>
        </w:rPr>
        <w:t xml:space="preserve">Smluvní sankce </w:t>
      </w:r>
    </w:p>
    <w:p w:rsidR="00AC5D52" w:rsidRDefault="00AC5D52" w:rsidP="00AC5D52">
      <w:pPr>
        <w:widowControl w:val="0"/>
        <w:tabs>
          <w:tab w:val="left" w:pos="426"/>
        </w:tabs>
        <w:suppressAutoHyphens/>
        <w:spacing w:after="0" w:line="240" w:lineRule="auto"/>
        <w:rPr>
          <w:rFonts w:ascii="Times New Roman" w:eastAsia="Arial Unicode MS" w:hAnsi="Times New Roman"/>
          <w:b/>
          <w:kern w:val="2"/>
          <w:sz w:val="24"/>
          <w:szCs w:val="24"/>
          <w:lang w:eastAsia="cs-CZ"/>
        </w:rPr>
      </w:pPr>
    </w:p>
    <w:p w:rsidR="00AC5D52" w:rsidRDefault="00AC5D52" w:rsidP="00AC5D52">
      <w:pPr>
        <w:widowControl w:val="0"/>
        <w:numPr>
          <w:ilvl w:val="0"/>
          <w:numId w:val="5"/>
        </w:numPr>
        <w:tabs>
          <w:tab w:val="left" w:pos="426"/>
          <w:tab w:val="left" w:pos="6348"/>
        </w:tabs>
        <w:suppressAutoHyphens/>
        <w:spacing w:before="120" w:after="0" w:line="240" w:lineRule="auto"/>
        <w:ind w:left="425" w:hanging="425"/>
        <w:jc w:val="both"/>
        <w:rPr>
          <w:rFonts w:ascii="Times New Roman" w:eastAsia="Arial Unicode MS" w:hAnsi="Times New Roman"/>
          <w:kern w:val="2"/>
          <w:sz w:val="24"/>
          <w:szCs w:val="24"/>
          <w:lang w:eastAsia="cs-CZ"/>
        </w:rPr>
      </w:pPr>
      <w:r>
        <w:rPr>
          <w:rFonts w:ascii="Times New Roman" w:eastAsia="Arial Unicode MS" w:hAnsi="Times New Roman"/>
          <w:kern w:val="2"/>
          <w:sz w:val="24"/>
          <w:szCs w:val="24"/>
          <w:lang w:eastAsia="cs-CZ"/>
        </w:rPr>
        <w:t xml:space="preserve">V případě, že prodávající nedodrží termín dodávky dle čl. III. této smlouvy, má kupující právo na smluvní pokutu ve výši 0.1% </w:t>
      </w:r>
      <w:proofErr w:type="gramStart"/>
      <w:r>
        <w:rPr>
          <w:rFonts w:ascii="Times New Roman" w:eastAsia="Arial Unicode MS" w:hAnsi="Times New Roman"/>
          <w:kern w:val="2"/>
          <w:sz w:val="24"/>
          <w:szCs w:val="24"/>
          <w:lang w:eastAsia="cs-CZ"/>
        </w:rPr>
        <w:t>z  ceny</w:t>
      </w:r>
      <w:proofErr w:type="gramEnd"/>
      <w:r>
        <w:rPr>
          <w:rFonts w:ascii="Times New Roman" w:eastAsia="Arial Unicode MS" w:hAnsi="Times New Roman"/>
          <w:kern w:val="2"/>
          <w:sz w:val="24"/>
          <w:szCs w:val="24"/>
          <w:lang w:eastAsia="cs-CZ"/>
        </w:rPr>
        <w:t xml:space="preserve"> vozu za každý i započatý den prodlení. </w:t>
      </w:r>
    </w:p>
    <w:p w:rsidR="00AC5D52" w:rsidRDefault="00AC5D52" w:rsidP="00AC5D52">
      <w:pPr>
        <w:widowControl w:val="0"/>
        <w:numPr>
          <w:ilvl w:val="0"/>
          <w:numId w:val="5"/>
        </w:numPr>
        <w:tabs>
          <w:tab w:val="left" w:pos="426"/>
        </w:tabs>
        <w:suppressAutoHyphens/>
        <w:spacing w:before="120" w:after="0" w:line="240" w:lineRule="auto"/>
        <w:ind w:left="425" w:hanging="425"/>
        <w:jc w:val="both"/>
        <w:rPr>
          <w:rFonts w:ascii="Times New Roman" w:eastAsia="Arial Unicode MS" w:hAnsi="Times New Roman"/>
          <w:kern w:val="2"/>
          <w:sz w:val="24"/>
          <w:szCs w:val="24"/>
          <w:lang w:eastAsia="cs-CZ"/>
        </w:rPr>
      </w:pPr>
      <w:r>
        <w:rPr>
          <w:rFonts w:ascii="Times New Roman" w:eastAsia="Arial Unicode MS" w:hAnsi="Times New Roman"/>
          <w:kern w:val="2"/>
          <w:sz w:val="24"/>
          <w:szCs w:val="24"/>
          <w:lang w:eastAsia="cs-CZ"/>
        </w:rPr>
        <w:t xml:space="preserve">V případě, že kupující nedodrží dobu splatnosti faktur dle č. V této smlouvy, má prodávající právo požadovat úrok z prodlení ve výši dle příslušných ustanovení občanského zákoníku. </w:t>
      </w:r>
    </w:p>
    <w:p w:rsidR="00AC5D52" w:rsidRDefault="00AC5D52" w:rsidP="00AC5D52">
      <w:pPr>
        <w:widowControl w:val="0"/>
        <w:numPr>
          <w:ilvl w:val="0"/>
          <w:numId w:val="5"/>
        </w:numPr>
        <w:tabs>
          <w:tab w:val="left" w:pos="426"/>
        </w:tabs>
        <w:suppressAutoHyphens/>
        <w:spacing w:before="120" w:after="0" w:line="240" w:lineRule="auto"/>
        <w:ind w:left="425" w:hanging="425"/>
        <w:jc w:val="both"/>
        <w:rPr>
          <w:rFonts w:ascii="Times New Roman" w:eastAsia="Arial Unicode MS" w:hAnsi="Times New Roman"/>
          <w:kern w:val="2"/>
          <w:sz w:val="24"/>
          <w:szCs w:val="24"/>
          <w:lang w:eastAsia="cs-CZ"/>
        </w:rPr>
      </w:pPr>
      <w:r>
        <w:rPr>
          <w:rFonts w:ascii="Times New Roman" w:eastAsia="Arial Unicode MS" w:hAnsi="Times New Roman"/>
          <w:kern w:val="2"/>
          <w:sz w:val="24"/>
          <w:szCs w:val="24"/>
          <w:lang w:eastAsia="cs-CZ"/>
        </w:rPr>
        <w:t>Smluvním stranám vzniká právo na náhradu škody způsobenou porušením smluvních povinností druhou stranou. Toto právo není dotčeno úhradou smluvních pokut a úroků z prodlení.</w:t>
      </w:r>
    </w:p>
    <w:p w:rsidR="00AC5D52" w:rsidRDefault="00AC5D52" w:rsidP="00AC5D52">
      <w:pPr>
        <w:widowControl w:val="0"/>
        <w:tabs>
          <w:tab w:val="left" w:pos="426"/>
          <w:tab w:val="left" w:pos="3402"/>
          <w:tab w:val="left" w:pos="3828"/>
        </w:tabs>
        <w:suppressAutoHyphens/>
        <w:spacing w:after="0" w:line="240" w:lineRule="auto"/>
        <w:jc w:val="center"/>
        <w:rPr>
          <w:rFonts w:ascii="Times New Roman" w:eastAsia="Arial Unicode MS" w:hAnsi="Times New Roman"/>
          <w:kern w:val="2"/>
          <w:sz w:val="24"/>
          <w:szCs w:val="24"/>
          <w:lang w:eastAsia="cs-CZ"/>
        </w:rPr>
      </w:pPr>
    </w:p>
    <w:p w:rsidR="00AC5D52" w:rsidRDefault="00AC5D52" w:rsidP="00AC5D52">
      <w:pPr>
        <w:widowControl w:val="0"/>
        <w:tabs>
          <w:tab w:val="left" w:pos="426"/>
          <w:tab w:val="left" w:pos="3402"/>
          <w:tab w:val="left" w:pos="3828"/>
        </w:tabs>
        <w:suppressAutoHyphens/>
        <w:spacing w:after="0" w:line="240" w:lineRule="auto"/>
        <w:jc w:val="center"/>
        <w:rPr>
          <w:rFonts w:ascii="Times New Roman" w:eastAsia="Arial Unicode MS" w:hAnsi="Times New Roman"/>
          <w:kern w:val="2"/>
          <w:sz w:val="24"/>
          <w:szCs w:val="24"/>
          <w:lang w:eastAsia="cs-CZ"/>
        </w:rPr>
      </w:pPr>
      <w:r>
        <w:rPr>
          <w:rFonts w:ascii="Times New Roman" w:eastAsia="Arial Unicode MS" w:hAnsi="Times New Roman"/>
          <w:kern w:val="2"/>
          <w:sz w:val="24"/>
          <w:szCs w:val="24"/>
          <w:lang w:eastAsia="cs-CZ"/>
        </w:rPr>
        <w:t xml:space="preserve">Článek VIII. </w:t>
      </w:r>
    </w:p>
    <w:p w:rsidR="00AC5D52" w:rsidRDefault="00AC5D52" w:rsidP="00AC5D52">
      <w:pPr>
        <w:widowControl w:val="0"/>
        <w:tabs>
          <w:tab w:val="left" w:pos="426"/>
        </w:tabs>
        <w:suppressAutoHyphens/>
        <w:spacing w:after="0" w:line="240" w:lineRule="auto"/>
        <w:jc w:val="center"/>
        <w:rPr>
          <w:rFonts w:ascii="Times New Roman" w:eastAsia="Arial Unicode MS" w:hAnsi="Times New Roman"/>
          <w:b/>
          <w:kern w:val="2"/>
          <w:sz w:val="24"/>
          <w:szCs w:val="24"/>
          <w:lang w:eastAsia="cs-CZ"/>
        </w:rPr>
      </w:pPr>
      <w:r>
        <w:rPr>
          <w:rFonts w:ascii="Times New Roman" w:eastAsia="Arial Unicode MS" w:hAnsi="Times New Roman"/>
          <w:b/>
          <w:kern w:val="2"/>
          <w:sz w:val="24"/>
          <w:szCs w:val="24"/>
          <w:lang w:eastAsia="cs-CZ"/>
        </w:rPr>
        <w:t xml:space="preserve">Ukončení smluvního vztahu </w:t>
      </w:r>
    </w:p>
    <w:p w:rsidR="00AC5D52" w:rsidRDefault="00AC5D52" w:rsidP="00AC5D52">
      <w:pPr>
        <w:widowControl w:val="0"/>
        <w:tabs>
          <w:tab w:val="left" w:pos="426"/>
        </w:tabs>
        <w:suppressAutoHyphens/>
        <w:spacing w:after="0" w:line="240" w:lineRule="auto"/>
        <w:rPr>
          <w:rFonts w:ascii="Times New Roman" w:eastAsia="Arial Unicode MS" w:hAnsi="Times New Roman"/>
          <w:b/>
          <w:kern w:val="2"/>
          <w:sz w:val="24"/>
          <w:szCs w:val="24"/>
          <w:lang w:eastAsia="cs-CZ"/>
        </w:rPr>
      </w:pPr>
    </w:p>
    <w:p w:rsidR="00AC5D52" w:rsidRDefault="00AC5D52" w:rsidP="00AC5D52">
      <w:pPr>
        <w:widowControl w:val="0"/>
        <w:tabs>
          <w:tab w:val="left" w:pos="426"/>
        </w:tabs>
        <w:suppressAutoHyphens/>
        <w:spacing w:after="120" w:line="240" w:lineRule="auto"/>
        <w:jc w:val="both"/>
        <w:rPr>
          <w:rFonts w:ascii="Times New Roman" w:eastAsia="Arial Unicode MS" w:hAnsi="Times New Roman"/>
          <w:kern w:val="2"/>
          <w:sz w:val="24"/>
          <w:szCs w:val="24"/>
          <w:lang w:eastAsia="ar-SA"/>
        </w:rPr>
      </w:pPr>
      <w:r>
        <w:rPr>
          <w:rFonts w:ascii="Times New Roman" w:eastAsia="Arial Unicode MS" w:hAnsi="Times New Roman"/>
          <w:kern w:val="2"/>
          <w:sz w:val="24"/>
          <w:szCs w:val="24"/>
          <w:lang w:eastAsia="ar-SA"/>
        </w:rPr>
        <w:t>Kromě důvodů stanovených občanským zákoníkem lze od této smlouvy jednostranně ukončit smluvní vztah v následujících případech:</w:t>
      </w:r>
    </w:p>
    <w:p w:rsidR="00AC5D52" w:rsidRDefault="00AC5D52" w:rsidP="00AC5D52">
      <w:pPr>
        <w:widowControl w:val="0"/>
        <w:numPr>
          <w:ilvl w:val="0"/>
          <w:numId w:val="6"/>
        </w:numPr>
        <w:tabs>
          <w:tab w:val="left" w:pos="426"/>
        </w:tabs>
        <w:suppressAutoHyphens/>
        <w:spacing w:after="120" w:line="240" w:lineRule="auto"/>
        <w:ind w:left="425" w:hanging="425"/>
        <w:jc w:val="both"/>
        <w:rPr>
          <w:rFonts w:ascii="Times New Roman" w:eastAsia="Arial Unicode MS" w:hAnsi="Times New Roman"/>
          <w:kern w:val="2"/>
          <w:sz w:val="24"/>
          <w:szCs w:val="24"/>
          <w:lang w:eastAsia="cs-CZ"/>
        </w:rPr>
      </w:pPr>
      <w:r>
        <w:rPr>
          <w:rFonts w:ascii="Times New Roman" w:eastAsia="Arial Unicode MS" w:hAnsi="Times New Roman"/>
          <w:kern w:val="2"/>
          <w:sz w:val="24"/>
          <w:szCs w:val="24"/>
          <w:lang w:eastAsia="cs-CZ"/>
        </w:rPr>
        <w:t xml:space="preserve">Kupující v případě, že na straně prodávajícího dojde k neplnění předmětu a podmínek v této smlouvě, v termínu a kvalitě dle příslušných ustanovení této smlouvy a pokud prodávající nesjedná nápravu, přestože bude kupujícím na tuto skutečnost prokazatelně upozorněn alespoň 7 kalendářních dnů předem. </w:t>
      </w:r>
    </w:p>
    <w:p w:rsidR="00AC5D52" w:rsidRDefault="00AC5D52" w:rsidP="00AC5D52">
      <w:pPr>
        <w:widowControl w:val="0"/>
        <w:numPr>
          <w:ilvl w:val="0"/>
          <w:numId w:val="6"/>
        </w:numPr>
        <w:tabs>
          <w:tab w:val="left" w:pos="426"/>
        </w:tabs>
        <w:suppressAutoHyphens/>
        <w:spacing w:after="0" w:line="240" w:lineRule="auto"/>
        <w:ind w:left="426" w:hanging="426"/>
        <w:jc w:val="both"/>
        <w:rPr>
          <w:rFonts w:ascii="Times New Roman" w:eastAsia="Arial Unicode MS" w:hAnsi="Times New Roman"/>
          <w:kern w:val="2"/>
          <w:sz w:val="24"/>
          <w:szCs w:val="24"/>
          <w:lang w:eastAsia="cs-CZ"/>
        </w:rPr>
      </w:pPr>
      <w:r>
        <w:rPr>
          <w:rFonts w:ascii="Times New Roman" w:eastAsia="Arial Unicode MS" w:hAnsi="Times New Roman"/>
          <w:kern w:val="2"/>
          <w:sz w:val="24"/>
          <w:szCs w:val="24"/>
          <w:lang w:eastAsia="cs-CZ"/>
        </w:rPr>
        <w:lastRenderedPageBreak/>
        <w:t xml:space="preserve">Kupující má právo vypovědět tuto smlouvu v případě, že v souvislosti s plněním účelu této smlouvy dojde ke spáchání trestného činu. Výpovědní doba činí 3 dny a začíná běžet dnem následujícím po dni, kdy bylo písemné vyhotovení výpovědi doručeno prodávajícímu. </w:t>
      </w:r>
    </w:p>
    <w:p w:rsidR="00AC5D52" w:rsidRDefault="00AC5D52" w:rsidP="00AC5D52">
      <w:pPr>
        <w:widowControl w:val="0"/>
        <w:numPr>
          <w:ilvl w:val="0"/>
          <w:numId w:val="6"/>
        </w:numPr>
        <w:tabs>
          <w:tab w:val="left" w:pos="426"/>
        </w:tabs>
        <w:suppressAutoHyphens/>
        <w:spacing w:after="120" w:line="240" w:lineRule="auto"/>
        <w:ind w:left="425" w:hanging="425"/>
        <w:jc w:val="both"/>
        <w:rPr>
          <w:rFonts w:ascii="Times New Roman" w:eastAsia="Arial Unicode MS" w:hAnsi="Times New Roman"/>
          <w:kern w:val="2"/>
          <w:sz w:val="24"/>
          <w:szCs w:val="24"/>
          <w:lang w:eastAsia="cs-CZ"/>
        </w:rPr>
      </w:pPr>
      <w:r>
        <w:rPr>
          <w:rFonts w:ascii="Times New Roman" w:eastAsia="Arial Unicode MS" w:hAnsi="Times New Roman"/>
          <w:kern w:val="2"/>
          <w:sz w:val="24"/>
          <w:szCs w:val="24"/>
          <w:lang w:eastAsia="cs-CZ"/>
        </w:rPr>
        <w:t xml:space="preserve">Prodávající v případě, že na straně kupujícího dojde k nesplnění platebních podmínek a pokud kupující nesjedná nápravu, přestože bude prodávajícím na tuto skutečnost prokazatelně upozorněn alespoň 7 kalendářních dnů předem. </w:t>
      </w:r>
    </w:p>
    <w:p w:rsidR="00AC5D52" w:rsidRDefault="00AC5D52" w:rsidP="00AC5D52">
      <w:pPr>
        <w:widowControl w:val="0"/>
        <w:numPr>
          <w:ilvl w:val="0"/>
          <w:numId w:val="6"/>
        </w:numPr>
        <w:tabs>
          <w:tab w:val="left" w:pos="426"/>
        </w:tabs>
        <w:suppressAutoHyphens/>
        <w:spacing w:after="120" w:line="240" w:lineRule="auto"/>
        <w:ind w:left="425" w:hanging="425"/>
        <w:jc w:val="both"/>
        <w:rPr>
          <w:rFonts w:ascii="Times New Roman" w:eastAsia="Arial Unicode MS" w:hAnsi="Times New Roman"/>
          <w:kern w:val="2"/>
          <w:sz w:val="24"/>
          <w:szCs w:val="24"/>
          <w:lang w:eastAsia="cs-CZ"/>
        </w:rPr>
      </w:pPr>
      <w:r>
        <w:rPr>
          <w:rFonts w:ascii="Times New Roman" w:eastAsia="Arial Unicode MS" w:hAnsi="Times New Roman"/>
          <w:kern w:val="2"/>
          <w:sz w:val="24"/>
          <w:szCs w:val="24"/>
          <w:lang w:eastAsia="cs-CZ"/>
        </w:rPr>
        <w:t xml:space="preserve">Kupující i prodávající bez udání důvodů na základě 2 měsíční výpovědní lhůty, s tím že výpovědní lhůta začíná běžet 1. dnem následujícího měsíce. </w:t>
      </w:r>
    </w:p>
    <w:p w:rsidR="00AC5D52" w:rsidRDefault="00AC5D52" w:rsidP="00AC5D52">
      <w:pPr>
        <w:widowControl w:val="0"/>
        <w:tabs>
          <w:tab w:val="left" w:pos="426"/>
        </w:tabs>
        <w:suppressAutoHyphens/>
        <w:spacing w:after="0" w:line="240" w:lineRule="auto"/>
        <w:ind w:left="426"/>
        <w:jc w:val="both"/>
        <w:rPr>
          <w:rFonts w:ascii="Times New Roman" w:eastAsia="Arial Unicode MS" w:hAnsi="Times New Roman"/>
          <w:kern w:val="2"/>
          <w:sz w:val="24"/>
          <w:szCs w:val="24"/>
          <w:lang w:eastAsia="cs-CZ"/>
        </w:rPr>
      </w:pPr>
    </w:p>
    <w:p w:rsidR="00AC5D52" w:rsidRDefault="00AC5D52" w:rsidP="00AC5D52">
      <w:pPr>
        <w:widowControl w:val="0"/>
        <w:tabs>
          <w:tab w:val="left" w:pos="426"/>
        </w:tabs>
        <w:suppressAutoHyphens/>
        <w:spacing w:after="0" w:line="240" w:lineRule="auto"/>
        <w:jc w:val="both"/>
        <w:rPr>
          <w:rFonts w:ascii="Times New Roman" w:eastAsia="Arial Unicode MS" w:hAnsi="Times New Roman"/>
          <w:kern w:val="2"/>
          <w:sz w:val="24"/>
          <w:szCs w:val="24"/>
          <w:lang w:eastAsia="cs-CZ"/>
        </w:rPr>
      </w:pPr>
      <w:r>
        <w:rPr>
          <w:rFonts w:ascii="Times New Roman" w:eastAsia="Arial Unicode MS" w:hAnsi="Times New Roman"/>
          <w:kern w:val="2"/>
          <w:sz w:val="24"/>
          <w:szCs w:val="24"/>
          <w:lang w:eastAsia="cs-CZ"/>
        </w:rPr>
        <w:t xml:space="preserve">Odstoupení od smlouvy je účinné okamžikem doručení oznámení o odstoupení druhé smluvní straně. </w:t>
      </w:r>
    </w:p>
    <w:p w:rsidR="00AC5D52" w:rsidRDefault="00AC5D52" w:rsidP="00AC5D52">
      <w:pPr>
        <w:widowControl w:val="0"/>
        <w:tabs>
          <w:tab w:val="left" w:pos="426"/>
          <w:tab w:val="left" w:pos="3402"/>
          <w:tab w:val="left" w:pos="3828"/>
        </w:tabs>
        <w:suppressAutoHyphens/>
        <w:spacing w:after="0" w:line="240" w:lineRule="auto"/>
        <w:rPr>
          <w:rFonts w:ascii="Times New Roman" w:eastAsia="Arial Unicode MS" w:hAnsi="Times New Roman"/>
          <w:kern w:val="2"/>
          <w:sz w:val="24"/>
          <w:szCs w:val="24"/>
          <w:lang w:eastAsia="cs-CZ"/>
        </w:rPr>
      </w:pPr>
    </w:p>
    <w:p w:rsidR="00AC5D52" w:rsidRDefault="00AC5D52" w:rsidP="00AC5D52">
      <w:pPr>
        <w:widowControl w:val="0"/>
        <w:tabs>
          <w:tab w:val="left" w:pos="426"/>
          <w:tab w:val="left" w:pos="3402"/>
          <w:tab w:val="left" w:pos="3828"/>
        </w:tabs>
        <w:suppressAutoHyphens/>
        <w:spacing w:after="0" w:line="240" w:lineRule="auto"/>
        <w:jc w:val="center"/>
        <w:rPr>
          <w:rFonts w:ascii="Times New Roman" w:eastAsia="Arial Unicode MS" w:hAnsi="Times New Roman"/>
          <w:kern w:val="2"/>
          <w:sz w:val="24"/>
          <w:szCs w:val="24"/>
          <w:lang w:eastAsia="cs-CZ"/>
        </w:rPr>
      </w:pPr>
      <w:r>
        <w:rPr>
          <w:rFonts w:ascii="Times New Roman" w:eastAsia="Arial Unicode MS" w:hAnsi="Times New Roman"/>
          <w:kern w:val="2"/>
          <w:sz w:val="24"/>
          <w:szCs w:val="24"/>
          <w:lang w:eastAsia="cs-CZ"/>
        </w:rPr>
        <w:t xml:space="preserve">Článek IX. </w:t>
      </w:r>
    </w:p>
    <w:p w:rsidR="00AC5D52" w:rsidRDefault="00AC5D52" w:rsidP="00AC5D52">
      <w:pPr>
        <w:widowControl w:val="0"/>
        <w:tabs>
          <w:tab w:val="left" w:pos="426"/>
          <w:tab w:val="left" w:pos="3402"/>
          <w:tab w:val="left" w:pos="3828"/>
        </w:tabs>
        <w:suppressAutoHyphens/>
        <w:spacing w:after="0" w:line="240" w:lineRule="auto"/>
        <w:jc w:val="center"/>
        <w:rPr>
          <w:rFonts w:ascii="Times New Roman" w:eastAsia="Arial Unicode MS" w:hAnsi="Times New Roman"/>
          <w:b/>
          <w:kern w:val="2"/>
          <w:sz w:val="24"/>
          <w:szCs w:val="24"/>
          <w:lang w:eastAsia="cs-CZ"/>
        </w:rPr>
      </w:pPr>
      <w:r>
        <w:rPr>
          <w:rFonts w:ascii="Times New Roman" w:eastAsia="Arial Unicode MS" w:hAnsi="Times New Roman"/>
          <w:b/>
          <w:kern w:val="2"/>
          <w:sz w:val="24"/>
          <w:szCs w:val="24"/>
          <w:lang w:eastAsia="cs-CZ"/>
        </w:rPr>
        <w:t xml:space="preserve">Prohlášení dodavatele </w:t>
      </w:r>
    </w:p>
    <w:p w:rsidR="00AC5D52" w:rsidRDefault="00AC5D52" w:rsidP="00AC5D52">
      <w:pPr>
        <w:widowControl w:val="0"/>
        <w:tabs>
          <w:tab w:val="left" w:pos="426"/>
          <w:tab w:val="left" w:pos="3402"/>
          <w:tab w:val="left" w:pos="3828"/>
        </w:tabs>
        <w:suppressAutoHyphens/>
        <w:spacing w:after="0" w:line="240" w:lineRule="auto"/>
        <w:jc w:val="center"/>
        <w:rPr>
          <w:rFonts w:ascii="Times New Roman" w:eastAsia="Arial Unicode MS" w:hAnsi="Times New Roman"/>
          <w:kern w:val="2"/>
          <w:sz w:val="24"/>
          <w:szCs w:val="24"/>
          <w:lang w:eastAsia="cs-CZ"/>
        </w:rPr>
      </w:pPr>
    </w:p>
    <w:p w:rsidR="00AC5D52" w:rsidRDefault="00AC5D52" w:rsidP="00AC5D52">
      <w:pPr>
        <w:widowControl w:val="0"/>
        <w:tabs>
          <w:tab w:val="left" w:pos="426"/>
          <w:tab w:val="left" w:pos="3402"/>
          <w:tab w:val="left" w:pos="3828"/>
        </w:tabs>
        <w:suppressAutoHyphens/>
        <w:spacing w:after="0" w:line="240" w:lineRule="auto"/>
        <w:jc w:val="both"/>
        <w:rPr>
          <w:rFonts w:ascii="Times New Roman" w:eastAsia="Arial Unicode MS" w:hAnsi="Times New Roman"/>
          <w:kern w:val="2"/>
          <w:sz w:val="24"/>
          <w:szCs w:val="24"/>
          <w:lang w:eastAsia="cs-CZ"/>
        </w:rPr>
      </w:pPr>
      <w:r>
        <w:rPr>
          <w:rFonts w:ascii="Times New Roman" w:eastAsia="Arial Unicode MS" w:hAnsi="Times New Roman"/>
          <w:kern w:val="2"/>
          <w:sz w:val="24"/>
          <w:szCs w:val="24"/>
          <w:lang w:eastAsia="cs-CZ"/>
        </w:rPr>
        <w:t>Dodavatel prohlašuje, že se před uzavřením smlouvy nedopustil v souvislosti se zadávacím řízením sám nebo prostřednictvím jiné osoby žádného jednání, jenž by odporovalo zákonu nebo dobrým mravům nebo by zákon obcházelo, zejména že nenabízel žádné výhody osobám podílejícím se na zadání veřejné zakázky, na kterou s ním zadavatel uzavřel smlouvu, a že se zejména ve vztahu k ostatním účastníkům nedopustil žádného jednání narušujícího hospodářskou soutěž.</w:t>
      </w:r>
    </w:p>
    <w:p w:rsidR="00AC5D52" w:rsidRDefault="00AC5D52" w:rsidP="00AC5D52">
      <w:pPr>
        <w:widowControl w:val="0"/>
        <w:tabs>
          <w:tab w:val="left" w:pos="426"/>
          <w:tab w:val="left" w:pos="3402"/>
          <w:tab w:val="left" w:pos="3828"/>
        </w:tabs>
        <w:suppressAutoHyphens/>
        <w:spacing w:after="0" w:line="240" w:lineRule="auto"/>
        <w:jc w:val="both"/>
        <w:rPr>
          <w:rFonts w:ascii="Times New Roman" w:eastAsia="Arial Unicode MS" w:hAnsi="Times New Roman"/>
          <w:kern w:val="2"/>
          <w:sz w:val="24"/>
          <w:szCs w:val="24"/>
          <w:lang w:eastAsia="cs-CZ"/>
        </w:rPr>
      </w:pPr>
    </w:p>
    <w:p w:rsidR="00AC5D52" w:rsidRDefault="00AC5D52" w:rsidP="00AC5D52">
      <w:pPr>
        <w:widowControl w:val="0"/>
        <w:tabs>
          <w:tab w:val="left" w:pos="426"/>
          <w:tab w:val="left" w:pos="3402"/>
          <w:tab w:val="left" w:pos="3828"/>
        </w:tabs>
        <w:suppressAutoHyphens/>
        <w:spacing w:after="0" w:line="240" w:lineRule="auto"/>
        <w:jc w:val="center"/>
        <w:rPr>
          <w:rFonts w:ascii="Times New Roman" w:eastAsia="Arial Unicode MS" w:hAnsi="Times New Roman"/>
          <w:kern w:val="2"/>
          <w:sz w:val="24"/>
          <w:szCs w:val="24"/>
          <w:lang w:eastAsia="cs-CZ"/>
        </w:rPr>
      </w:pPr>
      <w:r>
        <w:rPr>
          <w:rFonts w:ascii="Times New Roman" w:eastAsia="Arial Unicode MS" w:hAnsi="Times New Roman"/>
          <w:kern w:val="2"/>
          <w:sz w:val="24"/>
          <w:szCs w:val="24"/>
          <w:lang w:eastAsia="cs-CZ"/>
        </w:rPr>
        <w:t xml:space="preserve">Článek X. </w:t>
      </w:r>
    </w:p>
    <w:p w:rsidR="00AC5D52" w:rsidRDefault="00AC5D52" w:rsidP="00AC5D52">
      <w:pPr>
        <w:widowControl w:val="0"/>
        <w:tabs>
          <w:tab w:val="left" w:pos="426"/>
        </w:tabs>
        <w:suppressAutoHyphens/>
        <w:spacing w:after="0" w:line="240" w:lineRule="auto"/>
        <w:jc w:val="center"/>
        <w:rPr>
          <w:rFonts w:ascii="Times New Roman" w:eastAsia="Arial Unicode MS" w:hAnsi="Times New Roman"/>
          <w:b/>
          <w:kern w:val="2"/>
          <w:sz w:val="24"/>
          <w:szCs w:val="24"/>
          <w:lang w:eastAsia="cs-CZ"/>
        </w:rPr>
      </w:pPr>
      <w:r>
        <w:rPr>
          <w:rFonts w:ascii="Times New Roman" w:eastAsia="Arial Unicode MS" w:hAnsi="Times New Roman"/>
          <w:b/>
          <w:kern w:val="2"/>
          <w:sz w:val="24"/>
          <w:szCs w:val="24"/>
          <w:lang w:eastAsia="cs-CZ"/>
        </w:rPr>
        <w:t xml:space="preserve">Závěrečná ustanovení </w:t>
      </w:r>
    </w:p>
    <w:p w:rsidR="00AC5D52" w:rsidRDefault="00AC5D52" w:rsidP="00AC5D52">
      <w:pPr>
        <w:widowControl w:val="0"/>
        <w:tabs>
          <w:tab w:val="left" w:pos="426"/>
        </w:tabs>
        <w:suppressAutoHyphens/>
        <w:spacing w:after="0" w:line="240" w:lineRule="auto"/>
        <w:rPr>
          <w:rFonts w:ascii="Times New Roman" w:eastAsia="Arial Unicode MS" w:hAnsi="Times New Roman"/>
          <w:b/>
          <w:kern w:val="2"/>
          <w:sz w:val="24"/>
          <w:szCs w:val="24"/>
          <w:lang w:eastAsia="cs-CZ"/>
        </w:rPr>
      </w:pPr>
    </w:p>
    <w:p w:rsidR="00AC5D52" w:rsidRDefault="00AC5D52" w:rsidP="00AC5D52">
      <w:pPr>
        <w:widowControl w:val="0"/>
        <w:numPr>
          <w:ilvl w:val="0"/>
          <w:numId w:val="7"/>
        </w:numPr>
        <w:tabs>
          <w:tab w:val="left" w:pos="426"/>
        </w:tabs>
        <w:suppressAutoHyphens/>
        <w:spacing w:before="120" w:after="0" w:line="240" w:lineRule="auto"/>
        <w:ind w:left="425" w:hanging="425"/>
        <w:jc w:val="both"/>
        <w:rPr>
          <w:rFonts w:ascii="Times New Roman" w:eastAsia="Arial Unicode MS" w:hAnsi="Times New Roman"/>
          <w:kern w:val="2"/>
          <w:sz w:val="24"/>
          <w:szCs w:val="24"/>
          <w:lang w:eastAsia="cs-CZ"/>
        </w:rPr>
      </w:pPr>
      <w:r>
        <w:rPr>
          <w:rFonts w:ascii="Times New Roman" w:eastAsia="Arial Unicode MS" w:hAnsi="Times New Roman"/>
          <w:kern w:val="2"/>
          <w:sz w:val="24"/>
          <w:szCs w:val="24"/>
          <w:lang w:eastAsia="cs-CZ"/>
        </w:rPr>
        <w:t xml:space="preserve">Tato smlouva nabývá platnosti dnem podpisu oběma smluvními stranami a účinnosti dnem uveřejnění v informačním systému veřejné zprávy – Registru smluv. </w:t>
      </w:r>
    </w:p>
    <w:p w:rsidR="00AC5D52" w:rsidRDefault="00AC5D52" w:rsidP="00AC5D52">
      <w:pPr>
        <w:widowControl w:val="0"/>
        <w:numPr>
          <w:ilvl w:val="0"/>
          <w:numId w:val="7"/>
        </w:numPr>
        <w:tabs>
          <w:tab w:val="left" w:pos="426"/>
        </w:tabs>
        <w:suppressAutoHyphens/>
        <w:spacing w:before="120" w:after="0" w:line="240" w:lineRule="auto"/>
        <w:ind w:left="425" w:hanging="425"/>
        <w:jc w:val="both"/>
        <w:rPr>
          <w:rFonts w:ascii="Times New Roman" w:eastAsia="Arial Unicode MS" w:hAnsi="Times New Roman"/>
          <w:kern w:val="2"/>
          <w:sz w:val="24"/>
          <w:szCs w:val="24"/>
          <w:lang w:eastAsia="cs-CZ"/>
        </w:rPr>
      </w:pPr>
      <w:r>
        <w:rPr>
          <w:rFonts w:ascii="Times New Roman" w:eastAsia="Arial Unicode MS" w:hAnsi="Times New Roman"/>
          <w:kern w:val="2"/>
          <w:sz w:val="24"/>
          <w:szCs w:val="24"/>
          <w:lang w:eastAsia="ar-SA"/>
        </w:rPr>
        <w:t xml:space="preserve">Prodávající výslovně souhlasí se zveřejněním celého textu této smlouvy bez podpisů v informačním systému veřejné správy – Registru smluv. </w:t>
      </w:r>
    </w:p>
    <w:p w:rsidR="00AC5D52" w:rsidRDefault="00AC5D52" w:rsidP="00AC5D52">
      <w:pPr>
        <w:widowControl w:val="0"/>
        <w:numPr>
          <w:ilvl w:val="0"/>
          <w:numId w:val="7"/>
        </w:numPr>
        <w:tabs>
          <w:tab w:val="left" w:pos="426"/>
        </w:tabs>
        <w:suppressAutoHyphens/>
        <w:spacing w:before="120" w:after="0" w:line="240" w:lineRule="auto"/>
        <w:ind w:left="425" w:hanging="425"/>
        <w:jc w:val="both"/>
        <w:rPr>
          <w:rFonts w:ascii="Times New Roman" w:eastAsia="Arial Unicode MS" w:hAnsi="Times New Roman"/>
          <w:kern w:val="2"/>
          <w:sz w:val="24"/>
          <w:szCs w:val="24"/>
          <w:lang w:eastAsia="cs-CZ"/>
        </w:rPr>
      </w:pPr>
      <w:r>
        <w:rPr>
          <w:rFonts w:ascii="Times New Roman" w:eastAsia="Arial Unicode MS" w:hAnsi="Times New Roman"/>
          <w:kern w:val="2"/>
          <w:sz w:val="24"/>
          <w:szCs w:val="24"/>
          <w:lang w:eastAsia="ar-SA"/>
        </w:rPr>
        <w:t xml:space="preserve">Smluvní strany se dohodly, že zákonnou povinnost dle § 5 odst. 2 zákona o registru smluv splní kupující a splnění této povinnosti doloží prodávajícímu. Současně bere prodávající na vědomí, že v případě nesplnění zákonné povinnosti je smlouva do tří měsíců od jejího podpisu bez dalšího zrušena od samého počátku. </w:t>
      </w:r>
    </w:p>
    <w:p w:rsidR="00AC5D52" w:rsidRDefault="00AC5D52" w:rsidP="00AC5D52">
      <w:pPr>
        <w:widowControl w:val="0"/>
        <w:numPr>
          <w:ilvl w:val="0"/>
          <w:numId w:val="7"/>
        </w:numPr>
        <w:tabs>
          <w:tab w:val="left" w:pos="426"/>
        </w:tabs>
        <w:suppressAutoHyphens/>
        <w:spacing w:before="120" w:after="0" w:line="240" w:lineRule="auto"/>
        <w:ind w:left="425" w:hanging="425"/>
        <w:jc w:val="both"/>
        <w:rPr>
          <w:rFonts w:ascii="Times New Roman" w:eastAsia="Arial Unicode MS" w:hAnsi="Times New Roman"/>
          <w:kern w:val="2"/>
          <w:sz w:val="24"/>
          <w:szCs w:val="24"/>
          <w:lang w:eastAsia="cs-CZ"/>
        </w:rPr>
      </w:pPr>
      <w:r>
        <w:rPr>
          <w:rFonts w:ascii="Times New Roman" w:eastAsia="Arial Unicode MS" w:hAnsi="Times New Roman"/>
          <w:kern w:val="2"/>
          <w:sz w:val="24"/>
          <w:szCs w:val="24"/>
          <w:lang w:eastAsia="ar-SA"/>
        </w:rPr>
        <w:t>Jakékoliv změny nebo doplňky této smlouvy nebo přílohy ke smlouvě musí být provedeny formou písemných, chronologicky číslovaných dodatků, podepsaných oběma smluvními stranami.</w:t>
      </w:r>
      <w:r>
        <w:rPr>
          <w:rFonts w:ascii="Times New Roman" w:eastAsia="Arial Unicode MS" w:hAnsi="Times New Roman"/>
          <w:kern w:val="2"/>
          <w:sz w:val="24"/>
          <w:szCs w:val="24"/>
          <w:lang w:eastAsia="cs-CZ"/>
        </w:rPr>
        <w:t xml:space="preserve"> </w:t>
      </w:r>
    </w:p>
    <w:p w:rsidR="00AC5D52" w:rsidRDefault="00AC5D52" w:rsidP="00AC5D52">
      <w:pPr>
        <w:widowControl w:val="0"/>
        <w:numPr>
          <w:ilvl w:val="0"/>
          <w:numId w:val="7"/>
        </w:numPr>
        <w:tabs>
          <w:tab w:val="left" w:pos="426"/>
        </w:tabs>
        <w:suppressAutoHyphens/>
        <w:spacing w:before="120" w:after="0" w:line="240" w:lineRule="auto"/>
        <w:ind w:left="425" w:hanging="425"/>
        <w:jc w:val="both"/>
        <w:rPr>
          <w:rFonts w:ascii="Times New Roman" w:eastAsia="Arial Unicode MS" w:hAnsi="Times New Roman"/>
          <w:kern w:val="2"/>
          <w:sz w:val="24"/>
          <w:szCs w:val="24"/>
          <w:lang w:eastAsia="cs-CZ"/>
        </w:rPr>
      </w:pPr>
      <w:r>
        <w:rPr>
          <w:rFonts w:ascii="Times New Roman" w:eastAsia="Arial Unicode MS" w:hAnsi="Times New Roman"/>
          <w:kern w:val="2"/>
          <w:sz w:val="24"/>
          <w:szCs w:val="24"/>
          <w:lang w:eastAsia="cs-CZ"/>
        </w:rPr>
        <w:t xml:space="preserve">Smluvní strany prohlašují, že si tuto smlouvu přečetly, že se dohodly na celém jejím obsahu, že se smluvními podmínkami souhlasí a že smlouva nebyla podepsána v tísni ani za nápadně jednostranně nevýhodných podmínek. </w:t>
      </w:r>
    </w:p>
    <w:p w:rsidR="00AC5D52" w:rsidRDefault="00AC5D52" w:rsidP="00AC5D52">
      <w:pPr>
        <w:widowControl w:val="0"/>
        <w:numPr>
          <w:ilvl w:val="0"/>
          <w:numId w:val="7"/>
        </w:numPr>
        <w:tabs>
          <w:tab w:val="left" w:pos="426"/>
        </w:tabs>
        <w:suppressAutoHyphens/>
        <w:spacing w:before="120" w:after="0" w:line="240" w:lineRule="auto"/>
        <w:ind w:left="425" w:hanging="425"/>
        <w:jc w:val="both"/>
        <w:rPr>
          <w:rFonts w:ascii="Times New Roman" w:eastAsia="Arial Unicode MS" w:hAnsi="Times New Roman"/>
          <w:kern w:val="2"/>
          <w:sz w:val="24"/>
          <w:szCs w:val="24"/>
          <w:lang w:eastAsia="cs-CZ"/>
        </w:rPr>
      </w:pPr>
      <w:r>
        <w:rPr>
          <w:rFonts w:ascii="Times New Roman" w:eastAsia="Arial Unicode MS" w:hAnsi="Times New Roman"/>
          <w:kern w:val="2"/>
          <w:sz w:val="24"/>
          <w:szCs w:val="24"/>
          <w:lang w:eastAsia="cs-CZ"/>
        </w:rPr>
        <w:t xml:space="preserve">Právní vztahy touto smlouvou výslovně neupravené se řídí příslušnými ustanoveními obecně závazných právních předpisů právního řádu České republiky. </w:t>
      </w:r>
    </w:p>
    <w:p w:rsidR="00AC5D52" w:rsidRDefault="00AC5D52" w:rsidP="00AC5D52">
      <w:pPr>
        <w:widowControl w:val="0"/>
        <w:numPr>
          <w:ilvl w:val="0"/>
          <w:numId w:val="7"/>
        </w:numPr>
        <w:tabs>
          <w:tab w:val="left" w:pos="426"/>
        </w:tabs>
        <w:suppressAutoHyphens/>
        <w:spacing w:before="120" w:after="0" w:line="240" w:lineRule="auto"/>
        <w:ind w:left="425" w:hanging="425"/>
        <w:jc w:val="both"/>
        <w:rPr>
          <w:rFonts w:ascii="Times New Roman" w:eastAsia="Arial Unicode MS" w:hAnsi="Times New Roman"/>
          <w:kern w:val="2"/>
          <w:sz w:val="24"/>
          <w:szCs w:val="24"/>
          <w:lang w:eastAsia="cs-CZ"/>
        </w:rPr>
      </w:pPr>
      <w:r>
        <w:rPr>
          <w:rFonts w:ascii="Times New Roman" w:eastAsia="Arial Unicode MS" w:hAnsi="Times New Roman"/>
          <w:kern w:val="2"/>
          <w:sz w:val="24"/>
          <w:szCs w:val="24"/>
          <w:lang w:eastAsia="cs-CZ"/>
        </w:rPr>
        <w:t xml:space="preserve">Tato smlouva je vyhotovena ve dvou stejnopisech, přičemž každá ze smluvních stran obdrží po jednom vyhotovení. </w:t>
      </w:r>
    </w:p>
    <w:p w:rsidR="00AC5D52" w:rsidRDefault="00AC5D52" w:rsidP="00AC5D52">
      <w:pPr>
        <w:widowControl w:val="0"/>
        <w:tabs>
          <w:tab w:val="left" w:pos="1650"/>
        </w:tabs>
        <w:suppressAutoHyphens/>
        <w:spacing w:after="0" w:line="240" w:lineRule="auto"/>
        <w:jc w:val="both"/>
        <w:rPr>
          <w:rFonts w:ascii="Times New Roman" w:eastAsia="Arial Unicode MS" w:hAnsi="Times New Roman"/>
          <w:kern w:val="2"/>
          <w:sz w:val="24"/>
          <w:szCs w:val="24"/>
          <w:lang w:eastAsia="cs-CZ"/>
        </w:rPr>
      </w:pPr>
      <w:r>
        <w:rPr>
          <w:rFonts w:ascii="Times New Roman" w:eastAsia="Arial Unicode MS" w:hAnsi="Times New Roman"/>
          <w:kern w:val="2"/>
          <w:sz w:val="24"/>
          <w:szCs w:val="24"/>
          <w:lang w:eastAsia="cs-CZ"/>
        </w:rPr>
        <w:tab/>
      </w:r>
    </w:p>
    <w:p w:rsidR="00AC5D52" w:rsidRDefault="00AC5D52" w:rsidP="00AC5D52">
      <w:pPr>
        <w:widowControl w:val="0"/>
        <w:tabs>
          <w:tab w:val="left" w:pos="284"/>
        </w:tabs>
        <w:suppressAutoHyphens/>
        <w:spacing w:after="0" w:line="240" w:lineRule="auto"/>
        <w:rPr>
          <w:rFonts w:ascii="Times New Roman" w:eastAsia="Arial Unicode MS" w:hAnsi="Times New Roman"/>
          <w:kern w:val="2"/>
          <w:sz w:val="24"/>
          <w:szCs w:val="24"/>
          <w:lang w:eastAsia="cs-CZ"/>
        </w:rPr>
      </w:pPr>
    </w:p>
    <w:p w:rsidR="00AC5D52" w:rsidRDefault="00AC5D52" w:rsidP="00AC5D52">
      <w:pPr>
        <w:widowControl w:val="0"/>
        <w:tabs>
          <w:tab w:val="left" w:pos="284"/>
        </w:tabs>
        <w:suppressAutoHyphens/>
        <w:spacing w:after="0" w:line="240" w:lineRule="auto"/>
        <w:rPr>
          <w:rFonts w:ascii="Times New Roman" w:eastAsia="Arial Unicode MS" w:hAnsi="Times New Roman"/>
          <w:kern w:val="2"/>
          <w:sz w:val="24"/>
          <w:szCs w:val="24"/>
          <w:lang w:eastAsia="cs-CZ"/>
        </w:rPr>
      </w:pPr>
      <w:r>
        <w:rPr>
          <w:rFonts w:ascii="Times New Roman" w:eastAsia="Arial Unicode MS" w:hAnsi="Times New Roman"/>
          <w:kern w:val="2"/>
          <w:sz w:val="24"/>
          <w:szCs w:val="24"/>
          <w:lang w:eastAsia="cs-CZ"/>
        </w:rPr>
        <w:t xml:space="preserve">     V J. Hradci dne   20.7.2018</w:t>
      </w:r>
      <w:r>
        <w:rPr>
          <w:rFonts w:ascii="Times New Roman" w:eastAsia="Arial Unicode MS" w:hAnsi="Times New Roman"/>
          <w:kern w:val="2"/>
          <w:sz w:val="24"/>
          <w:szCs w:val="24"/>
          <w:lang w:eastAsia="cs-CZ"/>
        </w:rPr>
        <w:tab/>
      </w:r>
      <w:r>
        <w:rPr>
          <w:rFonts w:ascii="Times New Roman" w:eastAsia="Arial Unicode MS" w:hAnsi="Times New Roman"/>
          <w:kern w:val="2"/>
          <w:sz w:val="24"/>
          <w:szCs w:val="24"/>
          <w:lang w:eastAsia="cs-CZ"/>
        </w:rPr>
        <w:tab/>
      </w:r>
      <w:r>
        <w:rPr>
          <w:rFonts w:ascii="Times New Roman" w:eastAsia="Arial Unicode MS" w:hAnsi="Times New Roman"/>
          <w:kern w:val="2"/>
          <w:sz w:val="24"/>
          <w:szCs w:val="24"/>
          <w:lang w:eastAsia="cs-CZ"/>
        </w:rPr>
        <w:tab/>
        <w:t xml:space="preserve">                    V J. Hradci </w:t>
      </w:r>
      <w:proofErr w:type="gramStart"/>
      <w:r>
        <w:rPr>
          <w:rFonts w:ascii="Times New Roman" w:eastAsia="Arial Unicode MS" w:hAnsi="Times New Roman"/>
          <w:kern w:val="2"/>
          <w:sz w:val="24"/>
          <w:szCs w:val="24"/>
          <w:lang w:eastAsia="cs-CZ"/>
        </w:rPr>
        <w:t>dne  20.7.2018</w:t>
      </w:r>
      <w:proofErr w:type="gramEnd"/>
    </w:p>
    <w:p w:rsidR="00AC5D52" w:rsidRDefault="00AC5D52" w:rsidP="00AC5D52">
      <w:pPr>
        <w:widowControl w:val="0"/>
        <w:tabs>
          <w:tab w:val="left" w:pos="284"/>
        </w:tabs>
        <w:suppressAutoHyphens/>
        <w:spacing w:after="0" w:line="240" w:lineRule="auto"/>
        <w:rPr>
          <w:rFonts w:ascii="Times New Roman" w:eastAsia="Arial Unicode MS" w:hAnsi="Times New Roman"/>
          <w:kern w:val="2"/>
          <w:sz w:val="24"/>
          <w:szCs w:val="24"/>
          <w:lang w:eastAsia="cs-CZ"/>
        </w:rPr>
      </w:pPr>
    </w:p>
    <w:p w:rsidR="00AC5D52" w:rsidRDefault="00AC5D52" w:rsidP="00AC5D52">
      <w:pPr>
        <w:widowControl w:val="0"/>
        <w:tabs>
          <w:tab w:val="left" w:pos="284"/>
        </w:tabs>
        <w:suppressAutoHyphens/>
        <w:spacing w:after="0" w:line="240" w:lineRule="auto"/>
        <w:rPr>
          <w:rFonts w:ascii="Times New Roman" w:eastAsia="Arial Unicode MS" w:hAnsi="Times New Roman"/>
          <w:kern w:val="2"/>
          <w:sz w:val="24"/>
          <w:szCs w:val="24"/>
          <w:lang w:eastAsia="cs-CZ"/>
        </w:rPr>
      </w:pPr>
    </w:p>
    <w:p w:rsidR="00AC5D52" w:rsidRDefault="00AC5D52" w:rsidP="00AC5D52">
      <w:pPr>
        <w:widowControl w:val="0"/>
        <w:tabs>
          <w:tab w:val="left" w:pos="284"/>
        </w:tabs>
        <w:suppressAutoHyphens/>
        <w:spacing w:after="0" w:line="240" w:lineRule="auto"/>
        <w:rPr>
          <w:rFonts w:ascii="Times New Roman" w:eastAsia="Arial Unicode MS" w:hAnsi="Times New Roman"/>
          <w:kern w:val="2"/>
          <w:sz w:val="24"/>
          <w:szCs w:val="24"/>
          <w:lang w:eastAsia="cs-CZ"/>
        </w:rPr>
      </w:pPr>
      <w:r>
        <w:rPr>
          <w:rFonts w:ascii="Times New Roman" w:eastAsia="Arial Unicode MS" w:hAnsi="Times New Roman"/>
          <w:kern w:val="2"/>
          <w:sz w:val="24"/>
          <w:szCs w:val="24"/>
          <w:lang w:eastAsia="cs-CZ"/>
        </w:rPr>
        <w:t xml:space="preserve">………………………………………… </w:t>
      </w:r>
      <w:r>
        <w:rPr>
          <w:rFonts w:ascii="Times New Roman" w:eastAsia="Arial Unicode MS" w:hAnsi="Times New Roman"/>
          <w:kern w:val="2"/>
          <w:sz w:val="24"/>
          <w:szCs w:val="24"/>
          <w:lang w:eastAsia="cs-CZ"/>
        </w:rPr>
        <w:tab/>
      </w:r>
      <w:r>
        <w:rPr>
          <w:rFonts w:ascii="Times New Roman" w:eastAsia="Arial Unicode MS" w:hAnsi="Times New Roman"/>
          <w:kern w:val="2"/>
          <w:sz w:val="24"/>
          <w:szCs w:val="24"/>
          <w:lang w:eastAsia="cs-CZ"/>
        </w:rPr>
        <w:tab/>
      </w:r>
      <w:r>
        <w:rPr>
          <w:rFonts w:ascii="Times New Roman" w:eastAsia="Arial Unicode MS" w:hAnsi="Times New Roman"/>
          <w:kern w:val="2"/>
          <w:sz w:val="24"/>
          <w:szCs w:val="24"/>
          <w:lang w:eastAsia="cs-CZ"/>
        </w:rPr>
        <w:tab/>
        <w:t xml:space="preserve">…………………………………… </w:t>
      </w:r>
    </w:p>
    <w:p w:rsidR="00AC5D52" w:rsidRDefault="00AC5D52" w:rsidP="00AC5D52">
      <w:pPr>
        <w:widowControl w:val="0"/>
        <w:tabs>
          <w:tab w:val="left" w:pos="284"/>
        </w:tabs>
        <w:suppressAutoHyphens/>
        <w:spacing w:after="0" w:line="240" w:lineRule="auto"/>
        <w:rPr>
          <w:rFonts w:ascii="Times New Roman" w:eastAsia="Arial Unicode MS" w:hAnsi="Times New Roman"/>
          <w:kern w:val="2"/>
          <w:sz w:val="24"/>
          <w:szCs w:val="24"/>
          <w:lang w:eastAsia="cs-CZ"/>
        </w:rPr>
      </w:pPr>
      <w:r>
        <w:rPr>
          <w:rFonts w:ascii="Times New Roman" w:eastAsia="Arial Unicode MS" w:hAnsi="Times New Roman"/>
          <w:kern w:val="2"/>
          <w:sz w:val="24"/>
          <w:szCs w:val="24"/>
          <w:lang w:eastAsia="cs-CZ"/>
        </w:rPr>
        <w:tab/>
      </w:r>
      <w:r>
        <w:rPr>
          <w:rFonts w:ascii="Times New Roman" w:eastAsia="Arial Unicode MS" w:hAnsi="Times New Roman"/>
          <w:kern w:val="2"/>
          <w:sz w:val="24"/>
          <w:szCs w:val="24"/>
          <w:lang w:eastAsia="cs-CZ"/>
        </w:rPr>
        <w:tab/>
      </w:r>
      <w:r>
        <w:rPr>
          <w:rFonts w:ascii="Times New Roman" w:eastAsia="Arial Unicode MS" w:hAnsi="Times New Roman"/>
          <w:kern w:val="2"/>
          <w:sz w:val="24"/>
          <w:szCs w:val="24"/>
          <w:lang w:eastAsia="cs-CZ"/>
        </w:rPr>
        <w:tab/>
        <w:t>za kupujícího</w:t>
      </w:r>
      <w:r>
        <w:rPr>
          <w:rFonts w:ascii="Times New Roman" w:eastAsia="Arial Unicode MS" w:hAnsi="Times New Roman"/>
          <w:kern w:val="2"/>
          <w:sz w:val="24"/>
          <w:szCs w:val="24"/>
          <w:lang w:eastAsia="cs-CZ"/>
        </w:rPr>
        <w:tab/>
      </w:r>
      <w:r>
        <w:rPr>
          <w:rFonts w:ascii="Times New Roman" w:eastAsia="Arial Unicode MS" w:hAnsi="Times New Roman"/>
          <w:kern w:val="2"/>
          <w:sz w:val="24"/>
          <w:szCs w:val="24"/>
          <w:lang w:eastAsia="cs-CZ"/>
        </w:rPr>
        <w:tab/>
      </w:r>
      <w:r>
        <w:rPr>
          <w:rFonts w:ascii="Times New Roman" w:eastAsia="Arial Unicode MS" w:hAnsi="Times New Roman"/>
          <w:kern w:val="2"/>
          <w:sz w:val="24"/>
          <w:szCs w:val="24"/>
          <w:lang w:eastAsia="cs-CZ"/>
        </w:rPr>
        <w:tab/>
      </w:r>
      <w:r>
        <w:rPr>
          <w:rFonts w:ascii="Times New Roman" w:eastAsia="Arial Unicode MS" w:hAnsi="Times New Roman"/>
          <w:kern w:val="2"/>
          <w:sz w:val="24"/>
          <w:szCs w:val="24"/>
          <w:lang w:eastAsia="cs-CZ"/>
        </w:rPr>
        <w:tab/>
      </w:r>
      <w:r>
        <w:rPr>
          <w:rFonts w:ascii="Times New Roman" w:eastAsia="Arial Unicode MS" w:hAnsi="Times New Roman"/>
          <w:kern w:val="2"/>
          <w:sz w:val="24"/>
          <w:szCs w:val="24"/>
          <w:lang w:eastAsia="cs-CZ"/>
        </w:rPr>
        <w:tab/>
      </w:r>
      <w:r>
        <w:rPr>
          <w:rFonts w:ascii="Times New Roman" w:eastAsia="Arial Unicode MS" w:hAnsi="Times New Roman"/>
          <w:kern w:val="2"/>
          <w:sz w:val="24"/>
          <w:szCs w:val="24"/>
          <w:lang w:eastAsia="cs-CZ"/>
        </w:rPr>
        <w:tab/>
        <w:t xml:space="preserve">za prodávajícího </w:t>
      </w:r>
    </w:p>
    <w:p w:rsidR="00AC5D52" w:rsidRDefault="00AC5D52" w:rsidP="00AC5D52">
      <w:pPr>
        <w:widowControl w:val="0"/>
        <w:tabs>
          <w:tab w:val="left" w:pos="284"/>
        </w:tabs>
        <w:suppressAutoHyphens/>
        <w:spacing w:after="0" w:line="240" w:lineRule="auto"/>
        <w:rPr>
          <w:rFonts w:ascii="Times New Roman" w:eastAsia="Arial Unicode MS" w:hAnsi="Times New Roman"/>
          <w:kern w:val="2"/>
          <w:sz w:val="24"/>
          <w:szCs w:val="24"/>
          <w:lang w:eastAsia="cs-CZ"/>
        </w:rPr>
      </w:pPr>
      <w:r>
        <w:rPr>
          <w:rFonts w:ascii="Times New Roman" w:eastAsia="Arial Unicode MS" w:hAnsi="Times New Roman"/>
          <w:kern w:val="2"/>
          <w:sz w:val="24"/>
          <w:szCs w:val="24"/>
          <w:lang w:eastAsia="cs-CZ"/>
        </w:rPr>
        <w:tab/>
      </w:r>
      <w:r>
        <w:rPr>
          <w:rFonts w:ascii="Times New Roman" w:eastAsia="Arial Unicode MS" w:hAnsi="Times New Roman"/>
          <w:kern w:val="2"/>
          <w:sz w:val="24"/>
          <w:szCs w:val="24"/>
          <w:lang w:eastAsia="cs-CZ"/>
        </w:rPr>
        <w:tab/>
        <w:t>Mgr. Pavel Vítkovský, ředitel</w:t>
      </w:r>
      <w:r>
        <w:rPr>
          <w:rFonts w:ascii="Times New Roman" w:eastAsia="Arial Unicode MS" w:hAnsi="Times New Roman"/>
          <w:kern w:val="2"/>
          <w:sz w:val="24"/>
          <w:szCs w:val="24"/>
          <w:lang w:eastAsia="cs-CZ"/>
        </w:rPr>
        <w:tab/>
      </w:r>
      <w:r>
        <w:rPr>
          <w:rFonts w:ascii="Times New Roman" w:eastAsia="Arial Unicode MS" w:hAnsi="Times New Roman"/>
          <w:kern w:val="2"/>
          <w:sz w:val="24"/>
          <w:szCs w:val="24"/>
          <w:lang w:eastAsia="cs-CZ"/>
        </w:rPr>
        <w:tab/>
      </w:r>
      <w:r>
        <w:rPr>
          <w:rFonts w:ascii="Times New Roman" w:eastAsia="Arial Unicode MS" w:hAnsi="Times New Roman"/>
          <w:kern w:val="2"/>
          <w:sz w:val="24"/>
          <w:szCs w:val="24"/>
          <w:lang w:eastAsia="cs-CZ"/>
        </w:rPr>
        <w:tab/>
        <w:t xml:space="preserve">        Jiří </w:t>
      </w:r>
      <w:proofErr w:type="gramStart"/>
      <w:r>
        <w:rPr>
          <w:rFonts w:ascii="Times New Roman" w:eastAsia="Arial Unicode MS" w:hAnsi="Times New Roman"/>
          <w:kern w:val="2"/>
          <w:sz w:val="24"/>
          <w:szCs w:val="24"/>
          <w:lang w:eastAsia="cs-CZ"/>
        </w:rPr>
        <w:t>Souček ,</w:t>
      </w:r>
      <w:proofErr w:type="gramEnd"/>
      <w:r>
        <w:rPr>
          <w:rFonts w:ascii="Times New Roman" w:eastAsia="Arial Unicode MS" w:hAnsi="Times New Roman"/>
          <w:kern w:val="2"/>
          <w:sz w:val="24"/>
          <w:szCs w:val="24"/>
          <w:lang w:eastAsia="cs-CZ"/>
        </w:rPr>
        <w:t xml:space="preserve"> jednatel</w:t>
      </w:r>
    </w:p>
    <w:p w:rsidR="00BD62AF" w:rsidRDefault="00BD62AF"/>
    <w:p w:rsidR="00267A41" w:rsidRDefault="00267A41"/>
    <w:p w:rsidR="00267A41" w:rsidRDefault="00267A41"/>
    <w:p w:rsidR="00267A41" w:rsidRDefault="00267A41"/>
    <w:p w:rsidR="00267A41" w:rsidRDefault="00267A41" w:rsidP="00267A41">
      <w:pPr>
        <w:jc w:val="center"/>
        <w:rPr>
          <w:rFonts w:asciiTheme="minorHAnsi" w:eastAsiaTheme="minorEastAsia" w:hAnsiTheme="minorHAnsi" w:cs="Tahoma"/>
          <w:b/>
          <w:u w:val="single"/>
        </w:rPr>
      </w:pPr>
      <w:r>
        <w:rPr>
          <w:rFonts w:cs="Tahoma"/>
          <w:b/>
          <w:u w:val="single"/>
        </w:rPr>
        <w:t xml:space="preserve">TECHNICKÁ SPECIFIKACE </w:t>
      </w:r>
    </w:p>
    <w:p w:rsidR="00267A41" w:rsidRDefault="00267A41" w:rsidP="00267A41">
      <w:pPr>
        <w:spacing w:line="312" w:lineRule="auto"/>
        <w:jc w:val="center"/>
        <w:rPr>
          <w:rFonts w:cs="Arial"/>
          <w:b/>
        </w:rPr>
      </w:pPr>
      <w:r>
        <w:rPr>
          <w:rFonts w:cs="Arial"/>
          <w:b/>
        </w:rPr>
        <w:t xml:space="preserve">„Osobní automobil pro </w:t>
      </w:r>
      <w:proofErr w:type="gramStart"/>
      <w:r>
        <w:rPr>
          <w:rFonts w:cs="Arial"/>
          <w:b/>
        </w:rPr>
        <w:t>VÚ,SVP</w:t>
      </w:r>
      <w:proofErr w:type="gramEnd"/>
      <w:r>
        <w:rPr>
          <w:rFonts w:cs="Arial"/>
          <w:b/>
        </w:rPr>
        <w:t xml:space="preserve"> a SŠ Jindřichův Hradec“</w:t>
      </w:r>
    </w:p>
    <w:p w:rsidR="00267A41" w:rsidRDefault="00267A41" w:rsidP="00267A41">
      <w:pPr>
        <w:pStyle w:val="Prosttext"/>
        <w:jc w:val="center"/>
        <w:rPr>
          <w:rFonts w:eastAsia="Calibri" w:cstheme="minorBidi"/>
          <w:b/>
          <w:bCs/>
          <w:szCs w:val="22"/>
          <w:u w:val="thick" w:color="000000"/>
        </w:rPr>
      </w:pPr>
    </w:p>
    <w:p w:rsidR="00267A41" w:rsidRDefault="00267A41" w:rsidP="00267A41">
      <w:pPr>
        <w:pStyle w:val="Prosttext"/>
        <w:jc w:val="center"/>
        <w:rPr>
          <w:rFonts w:cs="Calibri"/>
          <w:b/>
          <w:u w:val="thick" w:color="000000"/>
        </w:rPr>
      </w:pPr>
      <w:r>
        <w:rPr>
          <w:rFonts w:eastAsia="Calibri" w:cstheme="minorBidi"/>
          <w:b/>
          <w:bCs/>
          <w:szCs w:val="22"/>
          <w:u w:val="thick" w:color="000000"/>
        </w:rPr>
        <w:t xml:space="preserve">Renault </w:t>
      </w:r>
      <w:proofErr w:type="spellStart"/>
      <w:r>
        <w:rPr>
          <w:rFonts w:eastAsia="Calibri" w:cstheme="minorBidi"/>
          <w:b/>
          <w:bCs/>
          <w:szCs w:val="22"/>
          <w:u w:val="thick" w:color="000000"/>
        </w:rPr>
        <w:t>Trafic</w:t>
      </w:r>
      <w:proofErr w:type="spellEnd"/>
      <w:r>
        <w:rPr>
          <w:rFonts w:eastAsia="Calibri" w:cstheme="minorBidi"/>
          <w:b/>
          <w:bCs/>
          <w:szCs w:val="22"/>
          <w:u w:val="thick" w:color="000000"/>
        </w:rPr>
        <w:t xml:space="preserve"> 1.6 </w:t>
      </w:r>
      <w:proofErr w:type="spellStart"/>
      <w:r>
        <w:rPr>
          <w:rFonts w:eastAsia="Calibri" w:cstheme="minorBidi"/>
          <w:b/>
          <w:bCs/>
          <w:szCs w:val="22"/>
          <w:u w:val="thick" w:color="000000"/>
        </w:rPr>
        <w:t>dCi</w:t>
      </w:r>
      <w:proofErr w:type="spellEnd"/>
      <w:r>
        <w:rPr>
          <w:rFonts w:eastAsia="Calibri" w:cstheme="minorBidi"/>
          <w:b/>
          <w:bCs/>
          <w:szCs w:val="22"/>
          <w:u w:val="thick" w:color="000000"/>
        </w:rPr>
        <w:t xml:space="preserve"> 145k L2H1P2 </w:t>
      </w:r>
      <w:proofErr w:type="spellStart"/>
      <w:r>
        <w:rPr>
          <w:rFonts w:eastAsia="Calibri" w:cstheme="minorBidi"/>
          <w:b/>
          <w:bCs/>
          <w:szCs w:val="22"/>
          <w:u w:val="thick" w:color="000000"/>
        </w:rPr>
        <w:t>Cool</w:t>
      </w:r>
      <w:proofErr w:type="spellEnd"/>
    </w:p>
    <w:p w:rsidR="00267A41" w:rsidRDefault="00267A41" w:rsidP="00267A41">
      <w:pPr>
        <w:pStyle w:val="Prosttext"/>
        <w:jc w:val="center"/>
        <w:rPr>
          <w:b/>
        </w:rPr>
      </w:pPr>
    </w:p>
    <w:tbl>
      <w:tblPr>
        <w:tblW w:w="10065" w:type="dxa"/>
        <w:jc w:val="center"/>
        <w:tblBorders>
          <w:insideH w:val="single" w:sz="4" w:space="0" w:color="auto"/>
          <w:insideV w:val="single" w:sz="4" w:space="0" w:color="auto"/>
        </w:tblBorders>
        <w:tblLook w:val="04A0" w:firstRow="1" w:lastRow="0" w:firstColumn="1" w:lastColumn="0" w:noHBand="0" w:noVBand="1"/>
      </w:tblPr>
      <w:tblGrid>
        <w:gridCol w:w="7515"/>
        <w:gridCol w:w="2550"/>
      </w:tblGrid>
      <w:tr w:rsidR="00267A41" w:rsidTr="00267A41">
        <w:trPr>
          <w:trHeight w:val="473"/>
          <w:jc w:val="center"/>
        </w:trPr>
        <w:tc>
          <w:tcPr>
            <w:tcW w:w="7515" w:type="dxa"/>
            <w:tcBorders>
              <w:top w:val="nil"/>
              <w:left w:val="nil"/>
              <w:bottom w:val="single" w:sz="4" w:space="0" w:color="auto"/>
              <w:right w:val="single" w:sz="4" w:space="0" w:color="auto"/>
            </w:tcBorders>
            <w:shd w:val="clear" w:color="auto" w:fill="92D050"/>
            <w:vAlign w:val="center"/>
            <w:hideMark/>
          </w:tcPr>
          <w:p w:rsidR="00267A41" w:rsidRDefault="00267A41">
            <w:pPr>
              <w:spacing w:after="0" w:line="240" w:lineRule="auto"/>
              <w:jc w:val="center"/>
              <w:rPr>
                <w:rFonts w:cs="Tahoma"/>
                <w:b/>
                <w:sz w:val="20"/>
                <w:szCs w:val="20"/>
              </w:rPr>
            </w:pPr>
            <w:r>
              <w:rPr>
                <w:rFonts w:cs="Tahoma"/>
                <w:b/>
                <w:sz w:val="20"/>
                <w:szCs w:val="20"/>
              </w:rPr>
              <w:t>Parametr</w:t>
            </w:r>
          </w:p>
        </w:tc>
        <w:tc>
          <w:tcPr>
            <w:tcW w:w="2550" w:type="dxa"/>
            <w:tcBorders>
              <w:top w:val="nil"/>
              <w:left w:val="single" w:sz="4" w:space="0" w:color="auto"/>
              <w:bottom w:val="single" w:sz="4" w:space="0" w:color="auto"/>
              <w:right w:val="nil"/>
            </w:tcBorders>
            <w:shd w:val="clear" w:color="auto" w:fill="92D050"/>
            <w:vAlign w:val="center"/>
            <w:hideMark/>
          </w:tcPr>
          <w:p w:rsidR="00267A41" w:rsidRDefault="00267A41">
            <w:pPr>
              <w:spacing w:after="0" w:line="240" w:lineRule="auto"/>
              <w:jc w:val="center"/>
              <w:rPr>
                <w:rFonts w:cs="Tahoma"/>
                <w:b/>
                <w:sz w:val="20"/>
                <w:szCs w:val="20"/>
              </w:rPr>
            </w:pPr>
            <w:r>
              <w:rPr>
                <w:rFonts w:cs="Tahoma"/>
                <w:b/>
                <w:sz w:val="20"/>
                <w:szCs w:val="20"/>
              </w:rPr>
              <w:t>Požadovaná úroveň parametru</w:t>
            </w:r>
          </w:p>
        </w:tc>
      </w:tr>
      <w:tr w:rsidR="00267A41" w:rsidTr="00267A41">
        <w:trPr>
          <w:trHeight w:hRule="exact" w:val="454"/>
          <w:jc w:val="center"/>
        </w:trPr>
        <w:tc>
          <w:tcPr>
            <w:tcW w:w="7515" w:type="dxa"/>
            <w:tcBorders>
              <w:top w:val="single" w:sz="4" w:space="0" w:color="auto"/>
              <w:left w:val="nil"/>
              <w:bottom w:val="single" w:sz="4" w:space="0" w:color="auto"/>
              <w:right w:val="single" w:sz="4" w:space="0" w:color="auto"/>
            </w:tcBorders>
            <w:vAlign w:val="center"/>
            <w:hideMark/>
          </w:tcPr>
          <w:p w:rsidR="00267A41" w:rsidRDefault="00267A41">
            <w:pPr>
              <w:spacing w:after="0" w:line="240" w:lineRule="auto"/>
              <w:jc w:val="both"/>
              <w:rPr>
                <w:rFonts w:cs="Calibri"/>
                <w:highlight w:val="red"/>
              </w:rPr>
            </w:pPr>
            <w:r>
              <w:rPr>
                <w:rFonts w:cs="Calibri"/>
              </w:rPr>
              <w:t>osobní automobil kategorie M1</w:t>
            </w:r>
          </w:p>
        </w:tc>
        <w:tc>
          <w:tcPr>
            <w:tcW w:w="2550" w:type="dxa"/>
            <w:tcBorders>
              <w:top w:val="single" w:sz="4" w:space="0" w:color="auto"/>
              <w:left w:val="single" w:sz="4" w:space="0" w:color="auto"/>
              <w:bottom w:val="single" w:sz="4" w:space="0" w:color="auto"/>
              <w:right w:val="nil"/>
            </w:tcBorders>
            <w:vAlign w:val="center"/>
            <w:hideMark/>
          </w:tcPr>
          <w:p w:rsidR="00267A41" w:rsidRDefault="00267A41">
            <w:pPr>
              <w:spacing w:after="0" w:line="240" w:lineRule="auto"/>
              <w:jc w:val="center"/>
              <w:rPr>
                <w:rFonts w:asciiTheme="minorHAnsi" w:hAnsiTheme="minorHAnsi" w:cs="Tahoma"/>
                <w:sz w:val="20"/>
                <w:szCs w:val="20"/>
                <w:highlight w:val="red"/>
              </w:rPr>
            </w:pPr>
            <w:r>
              <w:rPr>
                <w:rFonts w:cs="Tahoma"/>
                <w:sz w:val="20"/>
                <w:szCs w:val="20"/>
              </w:rPr>
              <w:t>ANO</w:t>
            </w:r>
          </w:p>
        </w:tc>
      </w:tr>
      <w:tr w:rsidR="00267A41" w:rsidTr="00267A41">
        <w:trPr>
          <w:trHeight w:hRule="exact" w:val="454"/>
          <w:jc w:val="center"/>
        </w:trPr>
        <w:tc>
          <w:tcPr>
            <w:tcW w:w="7515" w:type="dxa"/>
            <w:tcBorders>
              <w:top w:val="single" w:sz="4" w:space="0" w:color="auto"/>
              <w:left w:val="nil"/>
              <w:bottom w:val="single" w:sz="4" w:space="0" w:color="auto"/>
              <w:right w:val="single" w:sz="4" w:space="0" w:color="auto"/>
            </w:tcBorders>
            <w:vAlign w:val="center"/>
            <w:hideMark/>
          </w:tcPr>
          <w:p w:rsidR="00267A41" w:rsidRDefault="00267A41">
            <w:pPr>
              <w:spacing w:after="0" w:line="240" w:lineRule="auto"/>
              <w:jc w:val="both"/>
              <w:rPr>
                <w:rFonts w:cs="Calibri"/>
              </w:rPr>
            </w:pPr>
            <w:r>
              <w:rPr>
                <w:rFonts w:cs="Calibri"/>
              </w:rPr>
              <w:t>9 míst k sezení, dlouhá verze L2H1P2</w:t>
            </w:r>
          </w:p>
        </w:tc>
        <w:tc>
          <w:tcPr>
            <w:tcW w:w="2550" w:type="dxa"/>
            <w:tcBorders>
              <w:top w:val="single" w:sz="4" w:space="0" w:color="auto"/>
              <w:left w:val="single" w:sz="4" w:space="0" w:color="auto"/>
              <w:bottom w:val="single" w:sz="4" w:space="0" w:color="auto"/>
              <w:right w:val="nil"/>
            </w:tcBorders>
            <w:vAlign w:val="center"/>
            <w:hideMark/>
          </w:tcPr>
          <w:p w:rsidR="00267A41" w:rsidRDefault="00267A41">
            <w:pPr>
              <w:spacing w:after="0" w:line="240" w:lineRule="auto"/>
              <w:jc w:val="center"/>
              <w:rPr>
                <w:rFonts w:asciiTheme="minorHAnsi" w:hAnsiTheme="minorHAnsi" w:cstheme="minorBidi"/>
              </w:rPr>
            </w:pPr>
            <w:r>
              <w:rPr>
                <w:rFonts w:cs="Tahoma"/>
                <w:sz w:val="20"/>
                <w:szCs w:val="20"/>
              </w:rPr>
              <w:t>ANO</w:t>
            </w:r>
          </w:p>
        </w:tc>
      </w:tr>
      <w:tr w:rsidR="00267A41" w:rsidTr="00267A41">
        <w:trPr>
          <w:trHeight w:hRule="exact" w:val="454"/>
          <w:jc w:val="center"/>
        </w:trPr>
        <w:tc>
          <w:tcPr>
            <w:tcW w:w="7515" w:type="dxa"/>
            <w:tcBorders>
              <w:top w:val="single" w:sz="4" w:space="0" w:color="auto"/>
              <w:left w:val="nil"/>
              <w:bottom w:val="single" w:sz="4" w:space="0" w:color="auto"/>
              <w:right w:val="single" w:sz="4" w:space="0" w:color="auto"/>
            </w:tcBorders>
            <w:vAlign w:val="center"/>
            <w:hideMark/>
          </w:tcPr>
          <w:p w:rsidR="00267A41" w:rsidRDefault="00267A41">
            <w:pPr>
              <w:spacing w:after="0" w:line="240" w:lineRule="auto"/>
              <w:jc w:val="both"/>
              <w:rPr>
                <w:rFonts w:cs="Calibri"/>
              </w:rPr>
            </w:pPr>
            <w:r>
              <w:rPr>
                <w:rFonts w:cs="Calibri"/>
              </w:rPr>
              <w:t xml:space="preserve">motor o výkonu 107 </w:t>
            </w:r>
            <w:proofErr w:type="spellStart"/>
            <w:r>
              <w:rPr>
                <w:rFonts w:cs="Calibri"/>
              </w:rPr>
              <w:t>kw</w:t>
            </w:r>
            <w:proofErr w:type="spellEnd"/>
            <w:r>
              <w:rPr>
                <w:rFonts w:cs="Calibri"/>
              </w:rPr>
              <w:t xml:space="preserve"> / 145 k, přímé vstřikování paliva</w:t>
            </w:r>
          </w:p>
        </w:tc>
        <w:tc>
          <w:tcPr>
            <w:tcW w:w="2550" w:type="dxa"/>
            <w:tcBorders>
              <w:top w:val="single" w:sz="4" w:space="0" w:color="auto"/>
              <w:left w:val="single" w:sz="4" w:space="0" w:color="auto"/>
              <w:bottom w:val="single" w:sz="4" w:space="0" w:color="auto"/>
              <w:right w:val="nil"/>
            </w:tcBorders>
            <w:vAlign w:val="center"/>
            <w:hideMark/>
          </w:tcPr>
          <w:p w:rsidR="00267A41" w:rsidRDefault="00267A41">
            <w:pPr>
              <w:spacing w:after="0" w:line="240" w:lineRule="auto"/>
              <w:jc w:val="center"/>
              <w:rPr>
                <w:rFonts w:asciiTheme="minorHAnsi" w:hAnsiTheme="minorHAnsi" w:cstheme="minorBidi"/>
              </w:rPr>
            </w:pPr>
            <w:r>
              <w:rPr>
                <w:rFonts w:cs="Tahoma"/>
                <w:sz w:val="20"/>
                <w:szCs w:val="20"/>
              </w:rPr>
              <w:t>ANO</w:t>
            </w:r>
          </w:p>
        </w:tc>
      </w:tr>
      <w:tr w:rsidR="00267A41" w:rsidTr="00267A41">
        <w:trPr>
          <w:trHeight w:hRule="exact" w:val="454"/>
          <w:jc w:val="center"/>
        </w:trPr>
        <w:tc>
          <w:tcPr>
            <w:tcW w:w="7515" w:type="dxa"/>
            <w:tcBorders>
              <w:top w:val="single" w:sz="4" w:space="0" w:color="auto"/>
              <w:left w:val="nil"/>
              <w:bottom w:val="single" w:sz="4" w:space="0" w:color="auto"/>
              <w:right w:val="single" w:sz="4" w:space="0" w:color="auto"/>
            </w:tcBorders>
            <w:vAlign w:val="center"/>
            <w:hideMark/>
          </w:tcPr>
          <w:p w:rsidR="00267A41" w:rsidRDefault="00267A41">
            <w:pPr>
              <w:spacing w:after="0" w:line="240" w:lineRule="auto"/>
              <w:jc w:val="both"/>
              <w:rPr>
                <w:rFonts w:cs="Calibri"/>
              </w:rPr>
            </w:pPr>
            <w:r>
              <w:rPr>
                <w:rFonts w:cs="Calibri"/>
              </w:rPr>
              <w:t>palivo – motorová nafta</w:t>
            </w:r>
          </w:p>
        </w:tc>
        <w:tc>
          <w:tcPr>
            <w:tcW w:w="2550" w:type="dxa"/>
            <w:tcBorders>
              <w:top w:val="single" w:sz="4" w:space="0" w:color="auto"/>
              <w:left w:val="single" w:sz="4" w:space="0" w:color="auto"/>
              <w:bottom w:val="single" w:sz="4" w:space="0" w:color="auto"/>
              <w:right w:val="nil"/>
            </w:tcBorders>
            <w:vAlign w:val="center"/>
            <w:hideMark/>
          </w:tcPr>
          <w:p w:rsidR="00267A41" w:rsidRDefault="00267A41">
            <w:pPr>
              <w:spacing w:after="0" w:line="240" w:lineRule="auto"/>
              <w:jc w:val="center"/>
              <w:rPr>
                <w:rFonts w:asciiTheme="minorHAnsi" w:hAnsiTheme="minorHAnsi" w:cstheme="minorBidi"/>
              </w:rPr>
            </w:pPr>
            <w:r>
              <w:rPr>
                <w:rFonts w:cs="Tahoma"/>
                <w:sz w:val="20"/>
                <w:szCs w:val="20"/>
              </w:rPr>
              <w:t>ANO</w:t>
            </w:r>
          </w:p>
        </w:tc>
      </w:tr>
      <w:tr w:rsidR="00267A41" w:rsidTr="00267A41">
        <w:trPr>
          <w:trHeight w:hRule="exact" w:val="454"/>
          <w:jc w:val="center"/>
        </w:trPr>
        <w:tc>
          <w:tcPr>
            <w:tcW w:w="7515" w:type="dxa"/>
            <w:tcBorders>
              <w:top w:val="single" w:sz="4" w:space="0" w:color="auto"/>
              <w:left w:val="nil"/>
              <w:bottom w:val="single" w:sz="4" w:space="0" w:color="auto"/>
              <w:right w:val="single" w:sz="4" w:space="0" w:color="auto"/>
            </w:tcBorders>
            <w:vAlign w:val="center"/>
            <w:hideMark/>
          </w:tcPr>
          <w:p w:rsidR="00267A41" w:rsidRDefault="00267A41">
            <w:pPr>
              <w:spacing w:after="0" w:line="240" w:lineRule="auto"/>
              <w:jc w:val="both"/>
              <w:rPr>
                <w:rFonts w:cs="Calibri"/>
                <w:highlight w:val="red"/>
              </w:rPr>
            </w:pPr>
            <w:r>
              <w:rPr>
                <w:rFonts w:cs="Calibri"/>
              </w:rPr>
              <w:t>motorové vozidlo splňující normu minimálně EURO 6</w:t>
            </w:r>
          </w:p>
        </w:tc>
        <w:tc>
          <w:tcPr>
            <w:tcW w:w="2550" w:type="dxa"/>
            <w:tcBorders>
              <w:top w:val="single" w:sz="4" w:space="0" w:color="auto"/>
              <w:left w:val="single" w:sz="4" w:space="0" w:color="auto"/>
              <w:bottom w:val="single" w:sz="4" w:space="0" w:color="auto"/>
              <w:right w:val="nil"/>
            </w:tcBorders>
            <w:vAlign w:val="center"/>
            <w:hideMark/>
          </w:tcPr>
          <w:p w:rsidR="00267A41" w:rsidRDefault="00267A41">
            <w:pPr>
              <w:spacing w:after="0" w:line="240" w:lineRule="auto"/>
              <w:jc w:val="center"/>
              <w:rPr>
                <w:rFonts w:asciiTheme="minorHAnsi" w:hAnsiTheme="minorHAnsi" w:cstheme="minorBidi"/>
                <w:highlight w:val="red"/>
              </w:rPr>
            </w:pPr>
            <w:r>
              <w:rPr>
                <w:rFonts w:cs="Tahoma"/>
                <w:sz w:val="20"/>
                <w:szCs w:val="20"/>
              </w:rPr>
              <w:t>ANO</w:t>
            </w:r>
          </w:p>
        </w:tc>
      </w:tr>
      <w:tr w:rsidR="00267A41" w:rsidTr="00267A41">
        <w:trPr>
          <w:trHeight w:hRule="exact" w:val="454"/>
          <w:jc w:val="center"/>
        </w:trPr>
        <w:tc>
          <w:tcPr>
            <w:tcW w:w="7515" w:type="dxa"/>
            <w:tcBorders>
              <w:top w:val="single" w:sz="4" w:space="0" w:color="auto"/>
              <w:left w:val="nil"/>
              <w:bottom w:val="single" w:sz="4" w:space="0" w:color="auto"/>
              <w:right w:val="single" w:sz="4" w:space="0" w:color="auto"/>
            </w:tcBorders>
            <w:vAlign w:val="center"/>
            <w:hideMark/>
          </w:tcPr>
          <w:p w:rsidR="00267A41" w:rsidRDefault="00267A41">
            <w:pPr>
              <w:spacing w:after="0" w:line="240" w:lineRule="auto"/>
              <w:jc w:val="both"/>
              <w:rPr>
                <w:rFonts w:cs="Calibri"/>
              </w:rPr>
            </w:pPr>
            <w:r>
              <w:rPr>
                <w:rFonts w:cs="Calibri"/>
              </w:rPr>
              <w:t>Objem 1598 cm3</w:t>
            </w:r>
          </w:p>
        </w:tc>
        <w:tc>
          <w:tcPr>
            <w:tcW w:w="2550" w:type="dxa"/>
            <w:tcBorders>
              <w:top w:val="single" w:sz="4" w:space="0" w:color="auto"/>
              <w:left w:val="single" w:sz="4" w:space="0" w:color="auto"/>
              <w:bottom w:val="single" w:sz="4" w:space="0" w:color="auto"/>
              <w:right w:val="nil"/>
            </w:tcBorders>
            <w:vAlign w:val="center"/>
            <w:hideMark/>
          </w:tcPr>
          <w:p w:rsidR="00267A41" w:rsidRDefault="00267A41">
            <w:pPr>
              <w:spacing w:after="0" w:line="240" w:lineRule="auto"/>
              <w:jc w:val="center"/>
              <w:rPr>
                <w:rFonts w:asciiTheme="minorHAnsi" w:hAnsiTheme="minorHAnsi" w:cstheme="minorBidi"/>
              </w:rPr>
            </w:pPr>
            <w:r>
              <w:rPr>
                <w:rFonts w:cs="Tahoma"/>
                <w:sz w:val="20"/>
                <w:szCs w:val="20"/>
              </w:rPr>
              <w:t>ANO</w:t>
            </w:r>
          </w:p>
        </w:tc>
      </w:tr>
      <w:tr w:rsidR="00267A41" w:rsidTr="00267A41">
        <w:trPr>
          <w:trHeight w:hRule="exact" w:val="454"/>
          <w:jc w:val="center"/>
        </w:trPr>
        <w:tc>
          <w:tcPr>
            <w:tcW w:w="7515" w:type="dxa"/>
            <w:tcBorders>
              <w:top w:val="single" w:sz="4" w:space="0" w:color="auto"/>
              <w:left w:val="nil"/>
              <w:bottom w:val="single" w:sz="4" w:space="0" w:color="auto"/>
              <w:right w:val="single" w:sz="4" w:space="0" w:color="auto"/>
            </w:tcBorders>
            <w:vAlign w:val="center"/>
            <w:hideMark/>
          </w:tcPr>
          <w:p w:rsidR="00267A41" w:rsidRDefault="00267A41">
            <w:pPr>
              <w:spacing w:after="0" w:line="240" w:lineRule="auto"/>
              <w:jc w:val="both"/>
              <w:rPr>
                <w:rFonts w:cs="Calibri"/>
              </w:rPr>
            </w:pPr>
            <w:r>
              <w:rPr>
                <w:rFonts w:cs="Calibri"/>
              </w:rPr>
              <w:t>manuální převodovka 6. stupňová</w:t>
            </w:r>
          </w:p>
        </w:tc>
        <w:tc>
          <w:tcPr>
            <w:tcW w:w="2550" w:type="dxa"/>
            <w:tcBorders>
              <w:top w:val="single" w:sz="4" w:space="0" w:color="auto"/>
              <w:left w:val="single" w:sz="4" w:space="0" w:color="auto"/>
              <w:bottom w:val="single" w:sz="4" w:space="0" w:color="auto"/>
              <w:right w:val="nil"/>
            </w:tcBorders>
            <w:vAlign w:val="center"/>
            <w:hideMark/>
          </w:tcPr>
          <w:p w:rsidR="00267A41" w:rsidRDefault="00267A41">
            <w:pPr>
              <w:spacing w:after="0" w:line="240" w:lineRule="auto"/>
              <w:jc w:val="center"/>
              <w:rPr>
                <w:rFonts w:asciiTheme="minorHAnsi" w:hAnsiTheme="minorHAnsi" w:cstheme="minorBidi"/>
              </w:rPr>
            </w:pPr>
            <w:r>
              <w:rPr>
                <w:rFonts w:cs="Tahoma"/>
                <w:sz w:val="20"/>
                <w:szCs w:val="20"/>
              </w:rPr>
              <w:t>ANO</w:t>
            </w:r>
          </w:p>
        </w:tc>
      </w:tr>
      <w:tr w:rsidR="00267A41" w:rsidTr="00267A41">
        <w:trPr>
          <w:trHeight w:hRule="exact" w:val="454"/>
          <w:jc w:val="center"/>
        </w:trPr>
        <w:tc>
          <w:tcPr>
            <w:tcW w:w="7515" w:type="dxa"/>
            <w:tcBorders>
              <w:top w:val="single" w:sz="4" w:space="0" w:color="auto"/>
              <w:left w:val="nil"/>
              <w:bottom w:val="single" w:sz="4" w:space="0" w:color="auto"/>
              <w:right w:val="single" w:sz="4" w:space="0" w:color="auto"/>
            </w:tcBorders>
            <w:vAlign w:val="center"/>
            <w:hideMark/>
          </w:tcPr>
          <w:p w:rsidR="00267A41" w:rsidRDefault="00267A41">
            <w:pPr>
              <w:spacing w:after="0" w:line="240" w:lineRule="auto"/>
              <w:jc w:val="both"/>
              <w:rPr>
                <w:rFonts w:cs="Calibri"/>
              </w:rPr>
            </w:pPr>
            <w:r>
              <w:rPr>
                <w:rFonts w:cs="Calibri"/>
              </w:rPr>
              <w:t>Pohon kol přední nápravy</w:t>
            </w:r>
          </w:p>
        </w:tc>
        <w:tc>
          <w:tcPr>
            <w:tcW w:w="2550" w:type="dxa"/>
            <w:tcBorders>
              <w:top w:val="single" w:sz="4" w:space="0" w:color="auto"/>
              <w:left w:val="single" w:sz="4" w:space="0" w:color="auto"/>
              <w:bottom w:val="single" w:sz="4" w:space="0" w:color="auto"/>
              <w:right w:val="nil"/>
            </w:tcBorders>
            <w:vAlign w:val="center"/>
            <w:hideMark/>
          </w:tcPr>
          <w:p w:rsidR="00267A41" w:rsidRDefault="00267A41">
            <w:pPr>
              <w:spacing w:after="0" w:line="240" w:lineRule="auto"/>
              <w:jc w:val="center"/>
              <w:rPr>
                <w:rFonts w:asciiTheme="minorHAnsi" w:hAnsiTheme="minorHAnsi" w:cstheme="minorBidi"/>
              </w:rPr>
            </w:pPr>
            <w:r>
              <w:t>ANO</w:t>
            </w:r>
          </w:p>
        </w:tc>
      </w:tr>
      <w:tr w:rsidR="00267A41" w:rsidTr="00267A41">
        <w:trPr>
          <w:trHeight w:hRule="exact" w:val="454"/>
          <w:jc w:val="center"/>
        </w:trPr>
        <w:tc>
          <w:tcPr>
            <w:tcW w:w="7515" w:type="dxa"/>
            <w:tcBorders>
              <w:top w:val="single" w:sz="4" w:space="0" w:color="auto"/>
              <w:left w:val="nil"/>
              <w:bottom w:val="single" w:sz="4" w:space="0" w:color="auto"/>
              <w:right w:val="single" w:sz="4" w:space="0" w:color="auto"/>
            </w:tcBorders>
            <w:vAlign w:val="center"/>
            <w:hideMark/>
          </w:tcPr>
          <w:p w:rsidR="00267A41" w:rsidRDefault="00267A41">
            <w:pPr>
              <w:spacing w:after="0" w:line="240" w:lineRule="auto"/>
              <w:jc w:val="both"/>
              <w:rPr>
                <w:rFonts w:cs="Calibri"/>
              </w:rPr>
            </w:pPr>
            <w:r>
              <w:rPr>
                <w:rFonts w:cs="Calibri"/>
              </w:rPr>
              <w:t xml:space="preserve">Počet dveří 4 </w:t>
            </w:r>
            <w:proofErr w:type="gramStart"/>
            <w:r>
              <w:rPr>
                <w:rFonts w:cs="Calibri"/>
              </w:rPr>
              <w:t>( 2</w:t>
            </w:r>
            <w:proofErr w:type="gramEnd"/>
            <w:r>
              <w:rPr>
                <w:rFonts w:cs="Calibri"/>
              </w:rPr>
              <w:t>x přední dveře, 1x boční posuvné vpravo, 1x zadní dvoukřídlé</w:t>
            </w:r>
          </w:p>
        </w:tc>
        <w:tc>
          <w:tcPr>
            <w:tcW w:w="2550" w:type="dxa"/>
            <w:tcBorders>
              <w:top w:val="single" w:sz="4" w:space="0" w:color="auto"/>
              <w:left w:val="single" w:sz="4" w:space="0" w:color="auto"/>
              <w:bottom w:val="single" w:sz="4" w:space="0" w:color="auto"/>
              <w:right w:val="nil"/>
            </w:tcBorders>
            <w:vAlign w:val="center"/>
            <w:hideMark/>
          </w:tcPr>
          <w:p w:rsidR="00267A41" w:rsidRDefault="00267A41">
            <w:pPr>
              <w:spacing w:after="0" w:line="240" w:lineRule="auto"/>
              <w:jc w:val="center"/>
              <w:rPr>
                <w:rFonts w:asciiTheme="minorHAnsi" w:hAnsiTheme="minorHAnsi" w:cstheme="minorBidi"/>
              </w:rPr>
            </w:pPr>
            <w:r>
              <w:rPr>
                <w:rFonts w:cs="Tahoma"/>
                <w:sz w:val="20"/>
                <w:szCs w:val="20"/>
              </w:rPr>
              <w:t>ANO</w:t>
            </w:r>
          </w:p>
        </w:tc>
      </w:tr>
      <w:tr w:rsidR="00267A41" w:rsidTr="00267A41">
        <w:trPr>
          <w:trHeight w:hRule="exact" w:val="454"/>
          <w:jc w:val="center"/>
        </w:trPr>
        <w:tc>
          <w:tcPr>
            <w:tcW w:w="7515" w:type="dxa"/>
            <w:tcBorders>
              <w:top w:val="single" w:sz="4" w:space="0" w:color="auto"/>
              <w:left w:val="nil"/>
              <w:bottom w:val="single" w:sz="4" w:space="0" w:color="auto"/>
              <w:right w:val="single" w:sz="4" w:space="0" w:color="auto"/>
            </w:tcBorders>
            <w:vAlign w:val="center"/>
            <w:hideMark/>
          </w:tcPr>
          <w:p w:rsidR="00267A41" w:rsidRDefault="00267A41">
            <w:pPr>
              <w:spacing w:after="0" w:line="240" w:lineRule="auto"/>
              <w:jc w:val="both"/>
              <w:rPr>
                <w:rFonts w:cs="Calibri"/>
              </w:rPr>
            </w:pPr>
            <w:r>
              <w:rPr>
                <w:rFonts w:cs="Calibri"/>
              </w:rPr>
              <w:t>minimální základní objem zavazadlového prostoru 450 dm3</w:t>
            </w:r>
          </w:p>
        </w:tc>
        <w:tc>
          <w:tcPr>
            <w:tcW w:w="2550" w:type="dxa"/>
            <w:tcBorders>
              <w:top w:val="single" w:sz="4" w:space="0" w:color="auto"/>
              <w:left w:val="single" w:sz="4" w:space="0" w:color="auto"/>
              <w:bottom w:val="single" w:sz="4" w:space="0" w:color="auto"/>
              <w:right w:val="nil"/>
            </w:tcBorders>
            <w:vAlign w:val="center"/>
            <w:hideMark/>
          </w:tcPr>
          <w:p w:rsidR="00267A41" w:rsidRDefault="00267A41">
            <w:pPr>
              <w:spacing w:after="0" w:line="240" w:lineRule="auto"/>
              <w:jc w:val="center"/>
              <w:rPr>
                <w:rFonts w:asciiTheme="minorHAnsi" w:hAnsiTheme="minorHAnsi" w:cstheme="minorBidi"/>
              </w:rPr>
            </w:pPr>
            <w:r>
              <w:rPr>
                <w:rFonts w:cs="Tahoma"/>
                <w:sz w:val="20"/>
                <w:szCs w:val="20"/>
              </w:rPr>
              <w:t xml:space="preserve">ANO </w:t>
            </w:r>
            <w:proofErr w:type="gramStart"/>
            <w:r>
              <w:rPr>
                <w:rFonts w:cs="Tahoma"/>
                <w:sz w:val="20"/>
                <w:szCs w:val="20"/>
              </w:rPr>
              <w:t>( 1.8</w:t>
            </w:r>
            <w:proofErr w:type="gramEnd"/>
            <w:r>
              <w:rPr>
                <w:rFonts w:cs="Tahoma"/>
                <w:sz w:val="20"/>
                <w:szCs w:val="20"/>
              </w:rPr>
              <w:t xml:space="preserve"> m3)</w:t>
            </w:r>
          </w:p>
        </w:tc>
      </w:tr>
      <w:tr w:rsidR="00267A41" w:rsidTr="00267A41">
        <w:trPr>
          <w:trHeight w:hRule="exact" w:val="454"/>
          <w:jc w:val="center"/>
        </w:trPr>
        <w:tc>
          <w:tcPr>
            <w:tcW w:w="7515" w:type="dxa"/>
            <w:tcBorders>
              <w:top w:val="single" w:sz="4" w:space="0" w:color="auto"/>
              <w:left w:val="nil"/>
              <w:bottom w:val="single" w:sz="4" w:space="0" w:color="auto"/>
              <w:right w:val="single" w:sz="4" w:space="0" w:color="auto"/>
            </w:tcBorders>
            <w:vAlign w:val="center"/>
            <w:hideMark/>
          </w:tcPr>
          <w:p w:rsidR="00267A41" w:rsidRDefault="00267A41">
            <w:pPr>
              <w:spacing w:after="0" w:line="240" w:lineRule="auto"/>
              <w:jc w:val="both"/>
              <w:rPr>
                <w:rFonts w:cs="Calibri"/>
              </w:rPr>
            </w:pPr>
            <w:r>
              <w:rPr>
                <w:rFonts w:cs="Calibri"/>
              </w:rPr>
              <w:t>Užitečná hmotnost 900 kg</w:t>
            </w:r>
          </w:p>
        </w:tc>
        <w:tc>
          <w:tcPr>
            <w:tcW w:w="2550" w:type="dxa"/>
            <w:tcBorders>
              <w:top w:val="single" w:sz="4" w:space="0" w:color="auto"/>
              <w:left w:val="single" w:sz="4" w:space="0" w:color="auto"/>
              <w:bottom w:val="single" w:sz="4" w:space="0" w:color="auto"/>
              <w:right w:val="nil"/>
            </w:tcBorders>
            <w:vAlign w:val="center"/>
            <w:hideMark/>
          </w:tcPr>
          <w:p w:rsidR="00267A41" w:rsidRDefault="00267A41">
            <w:pPr>
              <w:spacing w:after="0" w:line="240" w:lineRule="auto"/>
              <w:jc w:val="center"/>
              <w:rPr>
                <w:rFonts w:asciiTheme="minorHAnsi" w:hAnsiTheme="minorHAnsi" w:cstheme="minorBidi"/>
              </w:rPr>
            </w:pPr>
            <w:r>
              <w:rPr>
                <w:rFonts w:cs="Tahoma"/>
                <w:sz w:val="20"/>
                <w:szCs w:val="20"/>
              </w:rPr>
              <w:t xml:space="preserve">ANO </w:t>
            </w:r>
            <w:proofErr w:type="gramStart"/>
            <w:r>
              <w:rPr>
                <w:rFonts w:cs="Tahoma"/>
                <w:sz w:val="20"/>
                <w:szCs w:val="20"/>
              </w:rPr>
              <w:t>( 1.052</w:t>
            </w:r>
            <w:proofErr w:type="gramEnd"/>
            <w:r>
              <w:rPr>
                <w:rFonts w:cs="Tahoma"/>
                <w:sz w:val="20"/>
                <w:szCs w:val="20"/>
              </w:rPr>
              <w:t xml:space="preserve"> kg)</w:t>
            </w:r>
          </w:p>
        </w:tc>
      </w:tr>
      <w:tr w:rsidR="00267A41" w:rsidTr="00267A41">
        <w:trPr>
          <w:trHeight w:hRule="exact" w:val="454"/>
          <w:jc w:val="center"/>
        </w:trPr>
        <w:tc>
          <w:tcPr>
            <w:tcW w:w="7515" w:type="dxa"/>
            <w:tcBorders>
              <w:top w:val="single" w:sz="4" w:space="0" w:color="auto"/>
              <w:left w:val="nil"/>
              <w:bottom w:val="single" w:sz="4" w:space="0" w:color="auto"/>
              <w:right w:val="single" w:sz="4" w:space="0" w:color="auto"/>
            </w:tcBorders>
            <w:vAlign w:val="center"/>
            <w:hideMark/>
          </w:tcPr>
          <w:p w:rsidR="00267A41" w:rsidRDefault="00267A41">
            <w:pPr>
              <w:spacing w:after="0" w:line="240" w:lineRule="auto"/>
              <w:jc w:val="both"/>
              <w:rPr>
                <w:rFonts w:cs="Calibri"/>
              </w:rPr>
            </w:pPr>
            <w:r>
              <w:rPr>
                <w:rFonts w:cs="Calibri"/>
              </w:rPr>
              <w:t>Objem palivové nádrže 69 l</w:t>
            </w:r>
          </w:p>
        </w:tc>
        <w:tc>
          <w:tcPr>
            <w:tcW w:w="2550" w:type="dxa"/>
            <w:tcBorders>
              <w:top w:val="single" w:sz="4" w:space="0" w:color="auto"/>
              <w:left w:val="single" w:sz="4" w:space="0" w:color="auto"/>
              <w:bottom w:val="single" w:sz="4" w:space="0" w:color="auto"/>
              <w:right w:val="nil"/>
            </w:tcBorders>
            <w:vAlign w:val="center"/>
            <w:hideMark/>
          </w:tcPr>
          <w:p w:rsidR="00267A41" w:rsidRDefault="00267A41">
            <w:pPr>
              <w:spacing w:after="0" w:line="240" w:lineRule="auto"/>
              <w:jc w:val="center"/>
              <w:rPr>
                <w:rFonts w:asciiTheme="minorHAnsi" w:hAnsiTheme="minorHAnsi" w:cstheme="minorBidi"/>
              </w:rPr>
            </w:pPr>
            <w:r>
              <w:rPr>
                <w:rFonts w:cs="Tahoma"/>
                <w:sz w:val="20"/>
                <w:szCs w:val="20"/>
              </w:rPr>
              <w:t xml:space="preserve">ANO </w:t>
            </w:r>
            <w:proofErr w:type="gramStart"/>
            <w:r>
              <w:rPr>
                <w:rFonts w:cs="Tahoma"/>
                <w:sz w:val="20"/>
                <w:szCs w:val="20"/>
              </w:rPr>
              <w:t>( 80</w:t>
            </w:r>
            <w:proofErr w:type="gramEnd"/>
            <w:r>
              <w:rPr>
                <w:rFonts w:cs="Tahoma"/>
                <w:sz w:val="20"/>
                <w:szCs w:val="20"/>
              </w:rPr>
              <w:t xml:space="preserve"> l)</w:t>
            </w:r>
          </w:p>
        </w:tc>
      </w:tr>
      <w:tr w:rsidR="00267A41" w:rsidTr="00267A41">
        <w:trPr>
          <w:trHeight w:hRule="exact" w:val="454"/>
          <w:jc w:val="center"/>
        </w:trPr>
        <w:tc>
          <w:tcPr>
            <w:tcW w:w="7515" w:type="dxa"/>
            <w:tcBorders>
              <w:top w:val="single" w:sz="4" w:space="0" w:color="auto"/>
              <w:left w:val="nil"/>
              <w:bottom w:val="single" w:sz="4" w:space="0" w:color="auto"/>
              <w:right w:val="single" w:sz="4" w:space="0" w:color="auto"/>
            </w:tcBorders>
            <w:vAlign w:val="center"/>
            <w:hideMark/>
          </w:tcPr>
          <w:p w:rsidR="00267A41" w:rsidRDefault="00267A41">
            <w:pPr>
              <w:spacing w:after="0" w:line="240" w:lineRule="auto"/>
              <w:jc w:val="both"/>
              <w:rPr>
                <w:rFonts w:cs="Calibri"/>
              </w:rPr>
            </w:pPr>
            <w:r>
              <w:rPr>
                <w:rFonts w:cs="Calibri"/>
              </w:rPr>
              <w:t>Minimální délka 5.200 mm</w:t>
            </w:r>
          </w:p>
        </w:tc>
        <w:tc>
          <w:tcPr>
            <w:tcW w:w="2550" w:type="dxa"/>
            <w:tcBorders>
              <w:top w:val="single" w:sz="4" w:space="0" w:color="auto"/>
              <w:left w:val="single" w:sz="4" w:space="0" w:color="auto"/>
              <w:bottom w:val="single" w:sz="4" w:space="0" w:color="auto"/>
              <w:right w:val="nil"/>
            </w:tcBorders>
            <w:vAlign w:val="center"/>
            <w:hideMark/>
          </w:tcPr>
          <w:p w:rsidR="00267A41" w:rsidRDefault="00267A41">
            <w:pPr>
              <w:spacing w:after="0" w:line="240" w:lineRule="auto"/>
              <w:jc w:val="center"/>
              <w:rPr>
                <w:rFonts w:asciiTheme="minorHAnsi" w:hAnsiTheme="minorHAnsi" w:cstheme="minorBidi"/>
              </w:rPr>
            </w:pPr>
            <w:proofErr w:type="gramStart"/>
            <w:r>
              <w:rPr>
                <w:rFonts w:cs="Tahoma"/>
                <w:sz w:val="20"/>
                <w:szCs w:val="20"/>
              </w:rPr>
              <w:t>ANO  (</w:t>
            </w:r>
            <w:proofErr w:type="gramEnd"/>
            <w:r>
              <w:rPr>
                <w:rFonts w:cs="Tahoma"/>
                <w:sz w:val="20"/>
                <w:szCs w:val="20"/>
              </w:rPr>
              <w:t>5.399 mm)</w:t>
            </w:r>
          </w:p>
        </w:tc>
      </w:tr>
      <w:tr w:rsidR="00267A41" w:rsidTr="00267A41">
        <w:trPr>
          <w:trHeight w:hRule="exact" w:val="454"/>
          <w:jc w:val="center"/>
        </w:trPr>
        <w:tc>
          <w:tcPr>
            <w:tcW w:w="7515" w:type="dxa"/>
            <w:tcBorders>
              <w:top w:val="single" w:sz="4" w:space="0" w:color="auto"/>
              <w:left w:val="nil"/>
              <w:bottom w:val="single" w:sz="4" w:space="0" w:color="auto"/>
              <w:right w:val="single" w:sz="4" w:space="0" w:color="auto"/>
            </w:tcBorders>
            <w:vAlign w:val="center"/>
            <w:hideMark/>
          </w:tcPr>
          <w:p w:rsidR="00267A41" w:rsidRDefault="00267A41">
            <w:pPr>
              <w:spacing w:after="0" w:line="240" w:lineRule="auto"/>
              <w:jc w:val="both"/>
              <w:rPr>
                <w:rFonts w:cs="Calibri"/>
              </w:rPr>
            </w:pPr>
            <w:r>
              <w:rPr>
                <w:rFonts w:cs="Calibri"/>
              </w:rPr>
              <w:t>Minimální rozvor 3.300 mm</w:t>
            </w:r>
          </w:p>
        </w:tc>
        <w:tc>
          <w:tcPr>
            <w:tcW w:w="2550" w:type="dxa"/>
            <w:tcBorders>
              <w:top w:val="single" w:sz="4" w:space="0" w:color="auto"/>
              <w:left w:val="single" w:sz="4" w:space="0" w:color="auto"/>
              <w:bottom w:val="single" w:sz="4" w:space="0" w:color="auto"/>
              <w:right w:val="nil"/>
            </w:tcBorders>
            <w:vAlign w:val="center"/>
            <w:hideMark/>
          </w:tcPr>
          <w:p w:rsidR="00267A41" w:rsidRDefault="00267A41">
            <w:pPr>
              <w:spacing w:after="0" w:line="240" w:lineRule="auto"/>
              <w:jc w:val="center"/>
              <w:rPr>
                <w:rFonts w:asciiTheme="minorHAnsi" w:hAnsiTheme="minorHAnsi" w:cstheme="minorBidi"/>
              </w:rPr>
            </w:pPr>
            <w:r>
              <w:rPr>
                <w:rFonts w:cs="Tahoma"/>
                <w:sz w:val="20"/>
                <w:szCs w:val="20"/>
              </w:rPr>
              <w:t xml:space="preserve">ANO </w:t>
            </w:r>
            <w:proofErr w:type="gramStart"/>
            <w:r>
              <w:rPr>
                <w:rFonts w:cs="Tahoma"/>
                <w:sz w:val="20"/>
                <w:szCs w:val="20"/>
              </w:rPr>
              <w:t>( 3.498</w:t>
            </w:r>
            <w:proofErr w:type="gramEnd"/>
            <w:r>
              <w:rPr>
                <w:rFonts w:cs="Tahoma"/>
                <w:sz w:val="20"/>
                <w:szCs w:val="20"/>
              </w:rPr>
              <w:t xml:space="preserve"> mm)</w:t>
            </w:r>
          </w:p>
        </w:tc>
      </w:tr>
      <w:tr w:rsidR="00267A41" w:rsidTr="00267A41">
        <w:trPr>
          <w:trHeight w:hRule="exact" w:val="454"/>
          <w:jc w:val="center"/>
        </w:trPr>
        <w:tc>
          <w:tcPr>
            <w:tcW w:w="7515" w:type="dxa"/>
            <w:tcBorders>
              <w:top w:val="single" w:sz="4" w:space="0" w:color="auto"/>
              <w:left w:val="nil"/>
              <w:bottom w:val="single" w:sz="4" w:space="0" w:color="auto"/>
              <w:right w:val="single" w:sz="4" w:space="0" w:color="auto"/>
            </w:tcBorders>
            <w:vAlign w:val="center"/>
            <w:hideMark/>
          </w:tcPr>
          <w:p w:rsidR="00267A41" w:rsidRDefault="00267A41">
            <w:pPr>
              <w:spacing w:after="0" w:line="240" w:lineRule="auto"/>
              <w:jc w:val="both"/>
              <w:rPr>
                <w:rFonts w:cs="Calibri"/>
              </w:rPr>
            </w:pPr>
            <w:r>
              <w:rPr>
                <w:rFonts w:cs="Calibri"/>
              </w:rPr>
              <w:t>Výška vozu při pohotovostní hmotnosti min. 1.900 max. 2.000 mm</w:t>
            </w:r>
          </w:p>
        </w:tc>
        <w:tc>
          <w:tcPr>
            <w:tcW w:w="2550" w:type="dxa"/>
            <w:tcBorders>
              <w:top w:val="single" w:sz="4" w:space="0" w:color="auto"/>
              <w:left w:val="single" w:sz="4" w:space="0" w:color="auto"/>
              <w:bottom w:val="single" w:sz="4" w:space="0" w:color="auto"/>
              <w:right w:val="nil"/>
            </w:tcBorders>
            <w:vAlign w:val="center"/>
            <w:hideMark/>
          </w:tcPr>
          <w:p w:rsidR="00267A41" w:rsidRDefault="00267A41">
            <w:pPr>
              <w:spacing w:after="0" w:line="240" w:lineRule="auto"/>
              <w:jc w:val="center"/>
              <w:rPr>
                <w:rFonts w:asciiTheme="minorHAnsi" w:hAnsiTheme="minorHAnsi" w:cstheme="minorBidi"/>
              </w:rPr>
            </w:pPr>
            <w:r>
              <w:rPr>
                <w:rFonts w:cs="Tahoma"/>
                <w:sz w:val="20"/>
                <w:szCs w:val="20"/>
              </w:rPr>
              <w:t xml:space="preserve">ANO </w:t>
            </w:r>
            <w:proofErr w:type="gramStart"/>
            <w:r>
              <w:rPr>
                <w:rFonts w:cs="Tahoma"/>
                <w:sz w:val="20"/>
                <w:szCs w:val="20"/>
              </w:rPr>
              <w:t>( 1.971</w:t>
            </w:r>
            <w:proofErr w:type="gramEnd"/>
            <w:r>
              <w:rPr>
                <w:rFonts w:cs="Tahoma"/>
                <w:sz w:val="20"/>
                <w:szCs w:val="20"/>
              </w:rPr>
              <w:t xml:space="preserve"> mm)</w:t>
            </w:r>
          </w:p>
        </w:tc>
      </w:tr>
      <w:tr w:rsidR="00267A41" w:rsidTr="00267A41">
        <w:trPr>
          <w:trHeight w:hRule="exact" w:val="454"/>
          <w:jc w:val="center"/>
        </w:trPr>
        <w:tc>
          <w:tcPr>
            <w:tcW w:w="7515" w:type="dxa"/>
            <w:tcBorders>
              <w:top w:val="single" w:sz="4" w:space="0" w:color="auto"/>
              <w:left w:val="nil"/>
              <w:bottom w:val="single" w:sz="4" w:space="0" w:color="auto"/>
              <w:right w:val="single" w:sz="4" w:space="0" w:color="auto"/>
            </w:tcBorders>
            <w:vAlign w:val="center"/>
            <w:hideMark/>
          </w:tcPr>
          <w:p w:rsidR="00267A41" w:rsidRDefault="00267A41">
            <w:pPr>
              <w:spacing w:after="0" w:line="240" w:lineRule="auto"/>
              <w:jc w:val="both"/>
              <w:rPr>
                <w:rFonts w:cs="Calibri"/>
              </w:rPr>
            </w:pPr>
            <w:r>
              <w:rPr>
                <w:rFonts w:cs="Calibri"/>
              </w:rPr>
              <w:t>Čelní airbag řidiče a spolujezdce</w:t>
            </w:r>
          </w:p>
        </w:tc>
        <w:tc>
          <w:tcPr>
            <w:tcW w:w="2550" w:type="dxa"/>
            <w:tcBorders>
              <w:top w:val="single" w:sz="4" w:space="0" w:color="auto"/>
              <w:left w:val="single" w:sz="4" w:space="0" w:color="auto"/>
              <w:bottom w:val="single" w:sz="4" w:space="0" w:color="auto"/>
              <w:right w:val="nil"/>
            </w:tcBorders>
            <w:vAlign w:val="center"/>
            <w:hideMark/>
          </w:tcPr>
          <w:p w:rsidR="00267A41" w:rsidRDefault="00267A41">
            <w:pPr>
              <w:spacing w:after="0" w:line="240" w:lineRule="auto"/>
              <w:jc w:val="center"/>
              <w:rPr>
                <w:rFonts w:asciiTheme="minorHAnsi" w:hAnsiTheme="minorHAnsi" w:cstheme="minorBidi"/>
              </w:rPr>
            </w:pPr>
            <w:r>
              <w:rPr>
                <w:rFonts w:cs="Tahoma"/>
                <w:sz w:val="20"/>
                <w:szCs w:val="20"/>
              </w:rPr>
              <w:t>ANO</w:t>
            </w:r>
          </w:p>
        </w:tc>
      </w:tr>
      <w:tr w:rsidR="00267A41" w:rsidTr="00267A41">
        <w:trPr>
          <w:trHeight w:hRule="exact" w:val="454"/>
          <w:jc w:val="center"/>
        </w:trPr>
        <w:tc>
          <w:tcPr>
            <w:tcW w:w="7515" w:type="dxa"/>
            <w:tcBorders>
              <w:top w:val="single" w:sz="4" w:space="0" w:color="auto"/>
              <w:left w:val="nil"/>
              <w:bottom w:val="single" w:sz="4" w:space="0" w:color="auto"/>
              <w:right w:val="single" w:sz="4" w:space="0" w:color="auto"/>
            </w:tcBorders>
            <w:vAlign w:val="center"/>
            <w:hideMark/>
          </w:tcPr>
          <w:p w:rsidR="00267A41" w:rsidRDefault="00267A41">
            <w:pPr>
              <w:spacing w:after="0" w:line="240" w:lineRule="auto"/>
              <w:jc w:val="both"/>
              <w:rPr>
                <w:rFonts w:cs="Calibri"/>
              </w:rPr>
            </w:pPr>
            <w:r>
              <w:rPr>
                <w:rFonts w:cs="Calibri"/>
              </w:rPr>
              <w:t>Kontrola zapnutí bezpečnostních pásů řidiče</w:t>
            </w:r>
          </w:p>
        </w:tc>
        <w:tc>
          <w:tcPr>
            <w:tcW w:w="2550" w:type="dxa"/>
            <w:tcBorders>
              <w:top w:val="single" w:sz="4" w:space="0" w:color="auto"/>
              <w:left w:val="single" w:sz="4" w:space="0" w:color="auto"/>
              <w:bottom w:val="single" w:sz="4" w:space="0" w:color="auto"/>
              <w:right w:val="nil"/>
            </w:tcBorders>
            <w:vAlign w:val="center"/>
            <w:hideMark/>
          </w:tcPr>
          <w:p w:rsidR="00267A41" w:rsidRDefault="00267A41">
            <w:pPr>
              <w:spacing w:after="0" w:line="240" w:lineRule="auto"/>
              <w:jc w:val="center"/>
              <w:rPr>
                <w:rFonts w:asciiTheme="minorHAnsi" w:hAnsiTheme="minorHAnsi" w:cstheme="minorBidi"/>
              </w:rPr>
            </w:pPr>
            <w:r>
              <w:rPr>
                <w:rFonts w:cs="Tahoma"/>
                <w:sz w:val="20"/>
                <w:szCs w:val="20"/>
              </w:rPr>
              <w:t>ANO</w:t>
            </w:r>
          </w:p>
        </w:tc>
      </w:tr>
      <w:tr w:rsidR="00267A41" w:rsidTr="00267A41">
        <w:trPr>
          <w:trHeight w:hRule="exact" w:val="454"/>
          <w:jc w:val="center"/>
        </w:trPr>
        <w:tc>
          <w:tcPr>
            <w:tcW w:w="7515" w:type="dxa"/>
            <w:tcBorders>
              <w:top w:val="single" w:sz="4" w:space="0" w:color="auto"/>
              <w:left w:val="nil"/>
              <w:bottom w:val="single" w:sz="4" w:space="0" w:color="auto"/>
              <w:right w:val="single" w:sz="4" w:space="0" w:color="auto"/>
            </w:tcBorders>
            <w:vAlign w:val="center"/>
            <w:hideMark/>
          </w:tcPr>
          <w:p w:rsidR="00267A41" w:rsidRDefault="00267A41">
            <w:pPr>
              <w:spacing w:after="0" w:line="240" w:lineRule="auto"/>
              <w:jc w:val="both"/>
              <w:rPr>
                <w:rFonts w:cs="Calibri"/>
              </w:rPr>
            </w:pPr>
            <w:r>
              <w:rPr>
                <w:rFonts w:cs="Calibri"/>
              </w:rPr>
              <w:t>Imobilizér</w:t>
            </w:r>
          </w:p>
        </w:tc>
        <w:tc>
          <w:tcPr>
            <w:tcW w:w="2550" w:type="dxa"/>
            <w:tcBorders>
              <w:top w:val="single" w:sz="4" w:space="0" w:color="auto"/>
              <w:left w:val="single" w:sz="4" w:space="0" w:color="auto"/>
              <w:bottom w:val="single" w:sz="4" w:space="0" w:color="auto"/>
              <w:right w:val="nil"/>
            </w:tcBorders>
            <w:vAlign w:val="center"/>
            <w:hideMark/>
          </w:tcPr>
          <w:p w:rsidR="00267A41" w:rsidRDefault="00267A41">
            <w:pPr>
              <w:spacing w:after="0" w:line="240" w:lineRule="auto"/>
              <w:jc w:val="center"/>
              <w:rPr>
                <w:rFonts w:asciiTheme="minorHAnsi" w:hAnsiTheme="minorHAnsi" w:cstheme="minorBidi"/>
              </w:rPr>
            </w:pPr>
            <w:r>
              <w:rPr>
                <w:rFonts w:cs="Tahoma"/>
                <w:sz w:val="20"/>
                <w:szCs w:val="20"/>
              </w:rPr>
              <w:t>ANO</w:t>
            </w:r>
          </w:p>
        </w:tc>
      </w:tr>
      <w:tr w:rsidR="00267A41" w:rsidTr="00267A41">
        <w:trPr>
          <w:trHeight w:hRule="exact" w:val="454"/>
          <w:jc w:val="center"/>
        </w:trPr>
        <w:tc>
          <w:tcPr>
            <w:tcW w:w="7515" w:type="dxa"/>
            <w:tcBorders>
              <w:top w:val="single" w:sz="4" w:space="0" w:color="auto"/>
              <w:left w:val="nil"/>
              <w:bottom w:val="single" w:sz="4" w:space="0" w:color="auto"/>
              <w:right w:val="single" w:sz="4" w:space="0" w:color="auto"/>
            </w:tcBorders>
            <w:vAlign w:val="center"/>
            <w:hideMark/>
          </w:tcPr>
          <w:p w:rsidR="00267A41" w:rsidRDefault="00267A41">
            <w:pPr>
              <w:spacing w:after="0" w:line="240" w:lineRule="auto"/>
              <w:jc w:val="both"/>
              <w:rPr>
                <w:rFonts w:cs="Calibri"/>
              </w:rPr>
            </w:pPr>
            <w:r>
              <w:rPr>
                <w:rFonts w:cs="Calibri"/>
              </w:rPr>
              <w:lastRenderedPageBreak/>
              <w:t>Posilovač řízení</w:t>
            </w:r>
          </w:p>
        </w:tc>
        <w:tc>
          <w:tcPr>
            <w:tcW w:w="2550" w:type="dxa"/>
            <w:tcBorders>
              <w:top w:val="single" w:sz="4" w:space="0" w:color="auto"/>
              <w:left w:val="single" w:sz="4" w:space="0" w:color="auto"/>
              <w:bottom w:val="single" w:sz="4" w:space="0" w:color="auto"/>
              <w:right w:val="nil"/>
            </w:tcBorders>
            <w:vAlign w:val="center"/>
            <w:hideMark/>
          </w:tcPr>
          <w:p w:rsidR="00267A41" w:rsidRDefault="00267A41">
            <w:pPr>
              <w:spacing w:after="0" w:line="240" w:lineRule="auto"/>
              <w:jc w:val="center"/>
              <w:rPr>
                <w:rFonts w:asciiTheme="minorHAnsi" w:hAnsiTheme="minorHAnsi" w:cstheme="minorBidi"/>
              </w:rPr>
            </w:pPr>
            <w:r>
              <w:rPr>
                <w:rFonts w:cs="Tahoma"/>
                <w:sz w:val="20"/>
                <w:szCs w:val="20"/>
              </w:rPr>
              <w:t>ANO</w:t>
            </w:r>
          </w:p>
        </w:tc>
      </w:tr>
      <w:tr w:rsidR="00267A41" w:rsidTr="00267A41">
        <w:trPr>
          <w:trHeight w:hRule="exact" w:val="454"/>
          <w:jc w:val="center"/>
        </w:trPr>
        <w:tc>
          <w:tcPr>
            <w:tcW w:w="7515" w:type="dxa"/>
            <w:tcBorders>
              <w:top w:val="single" w:sz="4" w:space="0" w:color="auto"/>
              <w:left w:val="nil"/>
              <w:bottom w:val="single" w:sz="4" w:space="0" w:color="auto"/>
              <w:right w:val="single" w:sz="4" w:space="0" w:color="auto"/>
            </w:tcBorders>
            <w:vAlign w:val="center"/>
            <w:hideMark/>
          </w:tcPr>
          <w:p w:rsidR="00267A41" w:rsidRDefault="00267A41">
            <w:pPr>
              <w:spacing w:after="0" w:line="240" w:lineRule="auto"/>
              <w:jc w:val="both"/>
              <w:rPr>
                <w:rFonts w:cs="Calibri"/>
              </w:rPr>
            </w:pPr>
            <w:r>
              <w:rPr>
                <w:rFonts w:cs="Calibri"/>
              </w:rPr>
              <w:t>Hlavové opěrky pro všechna místa</w:t>
            </w:r>
          </w:p>
        </w:tc>
        <w:tc>
          <w:tcPr>
            <w:tcW w:w="2550" w:type="dxa"/>
            <w:tcBorders>
              <w:top w:val="single" w:sz="4" w:space="0" w:color="auto"/>
              <w:left w:val="single" w:sz="4" w:space="0" w:color="auto"/>
              <w:bottom w:val="single" w:sz="4" w:space="0" w:color="auto"/>
              <w:right w:val="nil"/>
            </w:tcBorders>
            <w:vAlign w:val="center"/>
            <w:hideMark/>
          </w:tcPr>
          <w:p w:rsidR="00267A41" w:rsidRDefault="00267A41">
            <w:pPr>
              <w:spacing w:after="0" w:line="240" w:lineRule="auto"/>
              <w:jc w:val="center"/>
              <w:rPr>
                <w:rFonts w:asciiTheme="minorHAnsi" w:hAnsiTheme="minorHAnsi" w:cs="Tahoma"/>
                <w:sz w:val="20"/>
                <w:szCs w:val="20"/>
              </w:rPr>
            </w:pPr>
            <w:r>
              <w:rPr>
                <w:rFonts w:cs="Tahoma"/>
                <w:sz w:val="20"/>
                <w:szCs w:val="20"/>
              </w:rPr>
              <w:t>ANO</w:t>
            </w:r>
          </w:p>
        </w:tc>
      </w:tr>
      <w:tr w:rsidR="00267A41" w:rsidTr="00267A41">
        <w:trPr>
          <w:trHeight w:hRule="exact" w:val="454"/>
          <w:jc w:val="center"/>
        </w:trPr>
        <w:tc>
          <w:tcPr>
            <w:tcW w:w="7515" w:type="dxa"/>
            <w:tcBorders>
              <w:top w:val="single" w:sz="4" w:space="0" w:color="auto"/>
              <w:left w:val="nil"/>
              <w:bottom w:val="single" w:sz="4" w:space="0" w:color="auto"/>
              <w:right w:val="single" w:sz="4" w:space="0" w:color="auto"/>
            </w:tcBorders>
            <w:vAlign w:val="center"/>
            <w:hideMark/>
          </w:tcPr>
          <w:p w:rsidR="00267A41" w:rsidRDefault="00267A41">
            <w:pPr>
              <w:spacing w:after="0" w:line="240" w:lineRule="auto"/>
              <w:jc w:val="both"/>
              <w:rPr>
                <w:rFonts w:cs="Calibri"/>
              </w:rPr>
            </w:pPr>
            <w:r>
              <w:rPr>
                <w:rFonts w:cs="Calibri"/>
              </w:rPr>
              <w:t>Zámek řadící páky</w:t>
            </w:r>
          </w:p>
        </w:tc>
        <w:tc>
          <w:tcPr>
            <w:tcW w:w="2550" w:type="dxa"/>
            <w:tcBorders>
              <w:top w:val="single" w:sz="4" w:space="0" w:color="auto"/>
              <w:left w:val="single" w:sz="4" w:space="0" w:color="auto"/>
              <w:bottom w:val="single" w:sz="4" w:space="0" w:color="auto"/>
              <w:right w:val="nil"/>
            </w:tcBorders>
            <w:vAlign w:val="center"/>
            <w:hideMark/>
          </w:tcPr>
          <w:p w:rsidR="00267A41" w:rsidRDefault="00267A41">
            <w:pPr>
              <w:spacing w:after="0" w:line="240" w:lineRule="auto"/>
              <w:jc w:val="center"/>
              <w:rPr>
                <w:rFonts w:asciiTheme="minorHAnsi" w:hAnsiTheme="minorHAnsi" w:cs="Tahoma"/>
                <w:sz w:val="20"/>
                <w:szCs w:val="20"/>
              </w:rPr>
            </w:pPr>
            <w:r>
              <w:rPr>
                <w:rFonts w:cs="Tahoma"/>
                <w:sz w:val="20"/>
                <w:szCs w:val="20"/>
              </w:rPr>
              <w:t>ANO</w:t>
            </w:r>
          </w:p>
        </w:tc>
      </w:tr>
      <w:tr w:rsidR="00267A41" w:rsidTr="00267A41">
        <w:trPr>
          <w:trHeight w:hRule="exact" w:val="454"/>
          <w:jc w:val="center"/>
        </w:trPr>
        <w:tc>
          <w:tcPr>
            <w:tcW w:w="7515" w:type="dxa"/>
            <w:tcBorders>
              <w:top w:val="single" w:sz="4" w:space="0" w:color="auto"/>
              <w:left w:val="nil"/>
              <w:bottom w:val="single" w:sz="4" w:space="0" w:color="auto"/>
              <w:right w:val="single" w:sz="4" w:space="0" w:color="auto"/>
            </w:tcBorders>
            <w:vAlign w:val="center"/>
            <w:hideMark/>
          </w:tcPr>
          <w:p w:rsidR="00267A41" w:rsidRDefault="00267A41">
            <w:pPr>
              <w:spacing w:after="0" w:line="240" w:lineRule="auto"/>
              <w:jc w:val="both"/>
              <w:rPr>
                <w:rFonts w:cs="Calibri"/>
              </w:rPr>
            </w:pPr>
            <w:r>
              <w:rPr>
                <w:rFonts w:cs="Calibri"/>
              </w:rPr>
              <w:t>Přední mlhovky</w:t>
            </w:r>
          </w:p>
        </w:tc>
        <w:tc>
          <w:tcPr>
            <w:tcW w:w="2550" w:type="dxa"/>
            <w:tcBorders>
              <w:top w:val="single" w:sz="4" w:space="0" w:color="auto"/>
              <w:left w:val="single" w:sz="4" w:space="0" w:color="auto"/>
              <w:bottom w:val="single" w:sz="4" w:space="0" w:color="auto"/>
              <w:right w:val="nil"/>
            </w:tcBorders>
            <w:vAlign w:val="center"/>
            <w:hideMark/>
          </w:tcPr>
          <w:p w:rsidR="00267A41" w:rsidRDefault="00267A41">
            <w:pPr>
              <w:spacing w:after="0" w:line="240" w:lineRule="auto"/>
              <w:jc w:val="center"/>
              <w:rPr>
                <w:rFonts w:asciiTheme="minorHAnsi" w:hAnsiTheme="minorHAnsi" w:cs="Tahoma"/>
                <w:sz w:val="20"/>
                <w:szCs w:val="20"/>
              </w:rPr>
            </w:pPr>
            <w:r>
              <w:rPr>
                <w:rFonts w:cs="Tahoma"/>
                <w:sz w:val="20"/>
                <w:szCs w:val="20"/>
              </w:rPr>
              <w:t>ANO</w:t>
            </w:r>
          </w:p>
        </w:tc>
      </w:tr>
      <w:tr w:rsidR="00267A41" w:rsidTr="00267A41">
        <w:trPr>
          <w:trHeight w:hRule="exact" w:val="454"/>
          <w:jc w:val="center"/>
        </w:trPr>
        <w:tc>
          <w:tcPr>
            <w:tcW w:w="7515" w:type="dxa"/>
            <w:tcBorders>
              <w:top w:val="single" w:sz="4" w:space="0" w:color="auto"/>
              <w:left w:val="nil"/>
              <w:bottom w:val="single" w:sz="4" w:space="0" w:color="auto"/>
              <w:right w:val="single" w:sz="4" w:space="0" w:color="auto"/>
            </w:tcBorders>
            <w:vAlign w:val="center"/>
            <w:hideMark/>
          </w:tcPr>
          <w:p w:rsidR="00267A41" w:rsidRDefault="00267A41">
            <w:pPr>
              <w:spacing w:after="0" w:line="240" w:lineRule="auto"/>
              <w:jc w:val="both"/>
              <w:rPr>
                <w:rFonts w:cs="Calibri"/>
              </w:rPr>
            </w:pPr>
            <w:r>
              <w:rPr>
                <w:rFonts w:cs="Calibri"/>
              </w:rPr>
              <w:t>denní svícení</w:t>
            </w:r>
          </w:p>
        </w:tc>
        <w:tc>
          <w:tcPr>
            <w:tcW w:w="2550" w:type="dxa"/>
            <w:tcBorders>
              <w:top w:val="single" w:sz="4" w:space="0" w:color="auto"/>
              <w:left w:val="single" w:sz="4" w:space="0" w:color="auto"/>
              <w:bottom w:val="single" w:sz="4" w:space="0" w:color="auto"/>
              <w:right w:val="nil"/>
            </w:tcBorders>
            <w:vAlign w:val="center"/>
            <w:hideMark/>
          </w:tcPr>
          <w:p w:rsidR="00267A41" w:rsidRDefault="00267A41">
            <w:pPr>
              <w:spacing w:after="0" w:line="240" w:lineRule="auto"/>
              <w:jc w:val="center"/>
              <w:rPr>
                <w:rFonts w:asciiTheme="minorHAnsi" w:hAnsiTheme="minorHAnsi" w:cs="Tahoma"/>
                <w:sz w:val="20"/>
                <w:szCs w:val="20"/>
              </w:rPr>
            </w:pPr>
            <w:r>
              <w:rPr>
                <w:rFonts w:cs="Tahoma"/>
                <w:sz w:val="20"/>
                <w:szCs w:val="20"/>
              </w:rPr>
              <w:t>ANO</w:t>
            </w:r>
          </w:p>
        </w:tc>
      </w:tr>
      <w:tr w:rsidR="00267A41" w:rsidTr="00267A41">
        <w:trPr>
          <w:trHeight w:hRule="exact" w:val="454"/>
          <w:jc w:val="center"/>
        </w:trPr>
        <w:tc>
          <w:tcPr>
            <w:tcW w:w="7515" w:type="dxa"/>
            <w:tcBorders>
              <w:top w:val="single" w:sz="4" w:space="0" w:color="auto"/>
              <w:left w:val="nil"/>
              <w:bottom w:val="single" w:sz="4" w:space="0" w:color="auto"/>
              <w:right w:val="single" w:sz="4" w:space="0" w:color="auto"/>
            </w:tcBorders>
            <w:vAlign w:val="center"/>
            <w:hideMark/>
          </w:tcPr>
          <w:p w:rsidR="00267A41" w:rsidRDefault="00267A41">
            <w:pPr>
              <w:spacing w:after="0" w:line="240" w:lineRule="auto"/>
              <w:jc w:val="both"/>
              <w:rPr>
                <w:rFonts w:cs="Calibri"/>
              </w:rPr>
            </w:pPr>
            <w:r>
              <w:rPr>
                <w:rFonts w:cs="Calibri"/>
              </w:rPr>
              <w:t>Sedadlo řidiče + dvoumístné sedadlo spolujezdce</w:t>
            </w:r>
          </w:p>
        </w:tc>
        <w:tc>
          <w:tcPr>
            <w:tcW w:w="2550" w:type="dxa"/>
            <w:tcBorders>
              <w:top w:val="single" w:sz="4" w:space="0" w:color="auto"/>
              <w:left w:val="single" w:sz="4" w:space="0" w:color="auto"/>
              <w:bottom w:val="single" w:sz="4" w:space="0" w:color="auto"/>
              <w:right w:val="nil"/>
            </w:tcBorders>
            <w:vAlign w:val="center"/>
            <w:hideMark/>
          </w:tcPr>
          <w:p w:rsidR="00267A41" w:rsidRDefault="00267A41">
            <w:pPr>
              <w:spacing w:after="0" w:line="240" w:lineRule="auto"/>
              <w:jc w:val="center"/>
              <w:rPr>
                <w:rFonts w:asciiTheme="minorHAnsi" w:hAnsiTheme="minorHAnsi" w:cs="Tahoma"/>
                <w:sz w:val="20"/>
                <w:szCs w:val="20"/>
              </w:rPr>
            </w:pPr>
            <w:r>
              <w:rPr>
                <w:rFonts w:cs="Tahoma"/>
                <w:sz w:val="20"/>
                <w:szCs w:val="20"/>
              </w:rPr>
              <w:t>ANO</w:t>
            </w:r>
          </w:p>
        </w:tc>
      </w:tr>
      <w:tr w:rsidR="00267A41" w:rsidTr="00267A41">
        <w:trPr>
          <w:trHeight w:hRule="exact" w:val="454"/>
          <w:jc w:val="center"/>
        </w:trPr>
        <w:tc>
          <w:tcPr>
            <w:tcW w:w="7515" w:type="dxa"/>
            <w:tcBorders>
              <w:top w:val="single" w:sz="4" w:space="0" w:color="auto"/>
              <w:left w:val="nil"/>
              <w:bottom w:val="single" w:sz="4" w:space="0" w:color="auto"/>
              <w:right w:val="single" w:sz="4" w:space="0" w:color="auto"/>
            </w:tcBorders>
            <w:vAlign w:val="center"/>
            <w:hideMark/>
          </w:tcPr>
          <w:p w:rsidR="00267A41" w:rsidRDefault="00267A41">
            <w:pPr>
              <w:spacing w:after="0" w:line="240" w:lineRule="auto"/>
              <w:jc w:val="both"/>
              <w:rPr>
                <w:rFonts w:cs="Calibri"/>
              </w:rPr>
            </w:pPr>
            <w:r>
              <w:rPr>
                <w:rFonts w:cs="Calibri"/>
              </w:rPr>
              <w:t>2. řada sedadel 3 místa, vyjímatelná</w:t>
            </w:r>
          </w:p>
        </w:tc>
        <w:tc>
          <w:tcPr>
            <w:tcW w:w="2550" w:type="dxa"/>
            <w:tcBorders>
              <w:top w:val="single" w:sz="4" w:space="0" w:color="auto"/>
              <w:left w:val="single" w:sz="4" w:space="0" w:color="auto"/>
              <w:bottom w:val="single" w:sz="4" w:space="0" w:color="auto"/>
              <w:right w:val="nil"/>
            </w:tcBorders>
            <w:vAlign w:val="center"/>
            <w:hideMark/>
          </w:tcPr>
          <w:p w:rsidR="00267A41" w:rsidRDefault="00267A41">
            <w:pPr>
              <w:spacing w:after="0" w:line="240" w:lineRule="auto"/>
              <w:jc w:val="center"/>
              <w:rPr>
                <w:rFonts w:asciiTheme="minorHAnsi" w:hAnsiTheme="minorHAnsi" w:cs="Tahoma"/>
                <w:sz w:val="20"/>
                <w:szCs w:val="20"/>
              </w:rPr>
            </w:pPr>
            <w:r>
              <w:rPr>
                <w:rFonts w:cs="Tahoma"/>
                <w:sz w:val="20"/>
                <w:szCs w:val="20"/>
              </w:rPr>
              <w:t>ANO</w:t>
            </w:r>
          </w:p>
        </w:tc>
      </w:tr>
      <w:tr w:rsidR="00267A41" w:rsidTr="00267A41">
        <w:trPr>
          <w:trHeight w:hRule="exact" w:val="454"/>
          <w:jc w:val="center"/>
        </w:trPr>
        <w:tc>
          <w:tcPr>
            <w:tcW w:w="7515" w:type="dxa"/>
            <w:tcBorders>
              <w:top w:val="single" w:sz="4" w:space="0" w:color="auto"/>
              <w:left w:val="nil"/>
              <w:bottom w:val="single" w:sz="4" w:space="0" w:color="auto"/>
              <w:right w:val="single" w:sz="4" w:space="0" w:color="auto"/>
            </w:tcBorders>
            <w:vAlign w:val="center"/>
          </w:tcPr>
          <w:p w:rsidR="00267A41" w:rsidRDefault="00267A41">
            <w:pPr>
              <w:spacing w:after="0" w:line="240" w:lineRule="auto"/>
              <w:jc w:val="both"/>
              <w:rPr>
                <w:rFonts w:cs="Calibri"/>
              </w:rPr>
            </w:pPr>
            <w:r>
              <w:rPr>
                <w:rFonts w:cs="Calibri"/>
              </w:rPr>
              <w:t>3. řada sedadel 3 místa, vyjímatelná</w:t>
            </w:r>
          </w:p>
          <w:p w:rsidR="00267A41" w:rsidRDefault="00267A41">
            <w:pPr>
              <w:spacing w:after="0" w:line="240" w:lineRule="auto"/>
              <w:jc w:val="both"/>
              <w:rPr>
                <w:rFonts w:cs="Calibri"/>
              </w:rPr>
            </w:pPr>
          </w:p>
        </w:tc>
        <w:tc>
          <w:tcPr>
            <w:tcW w:w="2550" w:type="dxa"/>
            <w:tcBorders>
              <w:top w:val="single" w:sz="4" w:space="0" w:color="auto"/>
              <w:left w:val="single" w:sz="4" w:space="0" w:color="auto"/>
              <w:bottom w:val="single" w:sz="4" w:space="0" w:color="auto"/>
              <w:right w:val="nil"/>
            </w:tcBorders>
            <w:vAlign w:val="center"/>
          </w:tcPr>
          <w:p w:rsidR="00267A41" w:rsidRDefault="00267A41">
            <w:pPr>
              <w:spacing w:after="0" w:line="240" w:lineRule="auto"/>
              <w:jc w:val="center"/>
              <w:rPr>
                <w:rFonts w:asciiTheme="minorHAnsi" w:hAnsiTheme="minorHAnsi" w:cs="Tahoma"/>
                <w:sz w:val="20"/>
                <w:szCs w:val="20"/>
              </w:rPr>
            </w:pPr>
            <w:r>
              <w:rPr>
                <w:rFonts w:cs="Tahoma"/>
                <w:sz w:val="20"/>
                <w:szCs w:val="20"/>
              </w:rPr>
              <w:t>ANO</w:t>
            </w:r>
          </w:p>
          <w:p w:rsidR="00267A41" w:rsidRDefault="00267A41">
            <w:pPr>
              <w:spacing w:after="0" w:line="240" w:lineRule="auto"/>
              <w:jc w:val="center"/>
              <w:rPr>
                <w:rFonts w:cs="Tahoma"/>
                <w:sz w:val="20"/>
                <w:szCs w:val="20"/>
              </w:rPr>
            </w:pPr>
          </w:p>
          <w:p w:rsidR="00267A41" w:rsidRDefault="00267A41">
            <w:pPr>
              <w:spacing w:after="0" w:line="240" w:lineRule="auto"/>
              <w:jc w:val="center"/>
              <w:rPr>
                <w:rFonts w:cs="Tahoma"/>
                <w:sz w:val="20"/>
                <w:szCs w:val="20"/>
              </w:rPr>
            </w:pPr>
          </w:p>
        </w:tc>
      </w:tr>
      <w:tr w:rsidR="00267A41" w:rsidTr="00267A41">
        <w:trPr>
          <w:trHeight w:hRule="exact" w:val="454"/>
          <w:jc w:val="center"/>
        </w:trPr>
        <w:tc>
          <w:tcPr>
            <w:tcW w:w="7515" w:type="dxa"/>
            <w:tcBorders>
              <w:top w:val="single" w:sz="4" w:space="0" w:color="auto"/>
              <w:left w:val="nil"/>
              <w:bottom w:val="single" w:sz="4" w:space="0" w:color="auto"/>
              <w:right w:val="single" w:sz="4" w:space="0" w:color="auto"/>
            </w:tcBorders>
            <w:vAlign w:val="center"/>
            <w:hideMark/>
          </w:tcPr>
          <w:p w:rsidR="00267A41" w:rsidRDefault="00267A41">
            <w:pPr>
              <w:spacing w:after="0" w:line="240" w:lineRule="auto"/>
              <w:jc w:val="both"/>
              <w:rPr>
                <w:rFonts w:cs="Calibri"/>
              </w:rPr>
            </w:pPr>
            <w:r>
              <w:rPr>
                <w:rFonts w:cs="Calibri"/>
              </w:rPr>
              <w:t>Klimatizace, posílené topení, výdechy do zadní části vozu</w:t>
            </w:r>
          </w:p>
        </w:tc>
        <w:tc>
          <w:tcPr>
            <w:tcW w:w="2550" w:type="dxa"/>
            <w:tcBorders>
              <w:top w:val="single" w:sz="4" w:space="0" w:color="auto"/>
              <w:left w:val="single" w:sz="4" w:space="0" w:color="auto"/>
              <w:bottom w:val="single" w:sz="4" w:space="0" w:color="auto"/>
              <w:right w:val="nil"/>
            </w:tcBorders>
            <w:vAlign w:val="center"/>
            <w:hideMark/>
          </w:tcPr>
          <w:p w:rsidR="00267A41" w:rsidRDefault="00267A41">
            <w:pPr>
              <w:spacing w:after="0" w:line="240" w:lineRule="auto"/>
              <w:jc w:val="center"/>
              <w:rPr>
                <w:rFonts w:asciiTheme="minorHAnsi" w:hAnsiTheme="minorHAnsi" w:cs="Tahoma"/>
                <w:sz w:val="20"/>
                <w:szCs w:val="20"/>
              </w:rPr>
            </w:pPr>
            <w:r>
              <w:rPr>
                <w:rFonts w:cs="Tahoma"/>
                <w:sz w:val="20"/>
                <w:szCs w:val="20"/>
              </w:rPr>
              <w:t>ANO</w:t>
            </w:r>
          </w:p>
        </w:tc>
      </w:tr>
      <w:tr w:rsidR="00267A41" w:rsidTr="00267A41">
        <w:trPr>
          <w:trHeight w:hRule="exact" w:val="454"/>
          <w:jc w:val="center"/>
        </w:trPr>
        <w:tc>
          <w:tcPr>
            <w:tcW w:w="7515" w:type="dxa"/>
            <w:tcBorders>
              <w:top w:val="single" w:sz="4" w:space="0" w:color="auto"/>
              <w:left w:val="nil"/>
              <w:bottom w:val="single" w:sz="4" w:space="0" w:color="auto"/>
              <w:right w:val="single" w:sz="4" w:space="0" w:color="auto"/>
            </w:tcBorders>
            <w:vAlign w:val="center"/>
            <w:hideMark/>
          </w:tcPr>
          <w:p w:rsidR="00267A41" w:rsidRDefault="00267A41">
            <w:pPr>
              <w:spacing w:after="0" w:line="240" w:lineRule="auto"/>
              <w:jc w:val="both"/>
              <w:rPr>
                <w:rFonts w:cs="Calibri"/>
              </w:rPr>
            </w:pPr>
            <w:r>
              <w:rPr>
                <w:rFonts w:cs="Calibri"/>
              </w:rPr>
              <w:t>Tempomat s omezovačem rychlosti</w:t>
            </w:r>
          </w:p>
        </w:tc>
        <w:tc>
          <w:tcPr>
            <w:tcW w:w="2550" w:type="dxa"/>
            <w:tcBorders>
              <w:top w:val="single" w:sz="4" w:space="0" w:color="auto"/>
              <w:left w:val="single" w:sz="4" w:space="0" w:color="auto"/>
              <w:bottom w:val="single" w:sz="4" w:space="0" w:color="auto"/>
              <w:right w:val="nil"/>
            </w:tcBorders>
            <w:vAlign w:val="center"/>
            <w:hideMark/>
          </w:tcPr>
          <w:p w:rsidR="00267A41" w:rsidRDefault="00267A41">
            <w:pPr>
              <w:spacing w:after="0" w:line="240" w:lineRule="auto"/>
              <w:jc w:val="center"/>
              <w:rPr>
                <w:rFonts w:asciiTheme="minorHAnsi" w:hAnsiTheme="minorHAnsi" w:cs="Tahoma"/>
                <w:sz w:val="20"/>
                <w:szCs w:val="20"/>
              </w:rPr>
            </w:pPr>
            <w:r>
              <w:rPr>
                <w:rFonts w:cs="Tahoma"/>
                <w:sz w:val="20"/>
                <w:szCs w:val="20"/>
              </w:rPr>
              <w:t>ANO</w:t>
            </w:r>
          </w:p>
        </w:tc>
      </w:tr>
      <w:tr w:rsidR="00267A41" w:rsidTr="00267A41">
        <w:trPr>
          <w:trHeight w:hRule="exact" w:val="454"/>
          <w:jc w:val="center"/>
        </w:trPr>
        <w:tc>
          <w:tcPr>
            <w:tcW w:w="7515" w:type="dxa"/>
            <w:tcBorders>
              <w:top w:val="single" w:sz="4" w:space="0" w:color="auto"/>
              <w:left w:val="nil"/>
              <w:bottom w:val="single" w:sz="4" w:space="0" w:color="auto"/>
              <w:right w:val="single" w:sz="4" w:space="0" w:color="auto"/>
            </w:tcBorders>
            <w:vAlign w:val="center"/>
            <w:hideMark/>
          </w:tcPr>
          <w:p w:rsidR="00267A41" w:rsidRDefault="00267A41">
            <w:pPr>
              <w:spacing w:after="0" w:line="240" w:lineRule="auto"/>
              <w:jc w:val="both"/>
              <w:rPr>
                <w:rFonts w:cs="Calibri"/>
              </w:rPr>
            </w:pPr>
            <w:r>
              <w:rPr>
                <w:rFonts w:cs="Calibri"/>
              </w:rPr>
              <w:t xml:space="preserve">Centrální zamykání s dálkovým </w:t>
            </w:r>
            <w:proofErr w:type="gramStart"/>
            <w:r>
              <w:rPr>
                <w:rFonts w:cs="Calibri"/>
              </w:rPr>
              <w:t>ovládáním ,</w:t>
            </w:r>
            <w:proofErr w:type="gramEnd"/>
            <w:r>
              <w:rPr>
                <w:rFonts w:cs="Calibri"/>
              </w:rPr>
              <w:t xml:space="preserve"> 2 ks klíčů</w:t>
            </w:r>
          </w:p>
        </w:tc>
        <w:tc>
          <w:tcPr>
            <w:tcW w:w="2550" w:type="dxa"/>
            <w:tcBorders>
              <w:top w:val="single" w:sz="4" w:space="0" w:color="auto"/>
              <w:left w:val="single" w:sz="4" w:space="0" w:color="auto"/>
              <w:bottom w:val="single" w:sz="4" w:space="0" w:color="auto"/>
              <w:right w:val="nil"/>
            </w:tcBorders>
            <w:vAlign w:val="center"/>
            <w:hideMark/>
          </w:tcPr>
          <w:p w:rsidR="00267A41" w:rsidRDefault="00267A41">
            <w:pPr>
              <w:spacing w:after="0" w:line="240" w:lineRule="auto"/>
              <w:jc w:val="center"/>
              <w:rPr>
                <w:rFonts w:asciiTheme="minorHAnsi" w:hAnsiTheme="minorHAnsi" w:cs="Tahoma"/>
                <w:sz w:val="20"/>
                <w:szCs w:val="20"/>
              </w:rPr>
            </w:pPr>
            <w:r>
              <w:rPr>
                <w:rFonts w:cs="Tahoma"/>
                <w:sz w:val="20"/>
                <w:szCs w:val="20"/>
              </w:rPr>
              <w:t>ANO</w:t>
            </w:r>
          </w:p>
        </w:tc>
      </w:tr>
      <w:tr w:rsidR="00267A41" w:rsidTr="00267A41">
        <w:trPr>
          <w:trHeight w:hRule="exact" w:val="454"/>
          <w:jc w:val="center"/>
        </w:trPr>
        <w:tc>
          <w:tcPr>
            <w:tcW w:w="7515" w:type="dxa"/>
            <w:tcBorders>
              <w:top w:val="single" w:sz="4" w:space="0" w:color="auto"/>
              <w:left w:val="nil"/>
              <w:bottom w:val="single" w:sz="4" w:space="0" w:color="auto"/>
              <w:right w:val="single" w:sz="4" w:space="0" w:color="auto"/>
            </w:tcBorders>
            <w:vAlign w:val="center"/>
            <w:hideMark/>
          </w:tcPr>
          <w:p w:rsidR="00267A41" w:rsidRDefault="00267A41">
            <w:pPr>
              <w:spacing w:after="0" w:line="240" w:lineRule="auto"/>
              <w:jc w:val="both"/>
              <w:rPr>
                <w:rFonts w:cs="Calibri"/>
              </w:rPr>
            </w:pPr>
            <w:r>
              <w:rPr>
                <w:rFonts w:cs="Calibri"/>
              </w:rPr>
              <w:t>Elektrické ovládání předních oken</w:t>
            </w:r>
          </w:p>
        </w:tc>
        <w:tc>
          <w:tcPr>
            <w:tcW w:w="2550" w:type="dxa"/>
            <w:tcBorders>
              <w:top w:val="single" w:sz="4" w:space="0" w:color="auto"/>
              <w:left w:val="single" w:sz="4" w:space="0" w:color="auto"/>
              <w:bottom w:val="single" w:sz="4" w:space="0" w:color="auto"/>
              <w:right w:val="nil"/>
            </w:tcBorders>
            <w:vAlign w:val="center"/>
            <w:hideMark/>
          </w:tcPr>
          <w:p w:rsidR="00267A41" w:rsidRDefault="00267A41">
            <w:pPr>
              <w:spacing w:after="0" w:line="240" w:lineRule="auto"/>
              <w:jc w:val="center"/>
              <w:rPr>
                <w:rFonts w:asciiTheme="minorHAnsi" w:hAnsiTheme="minorHAnsi" w:cs="Tahoma"/>
                <w:sz w:val="20"/>
                <w:szCs w:val="20"/>
              </w:rPr>
            </w:pPr>
            <w:r>
              <w:rPr>
                <w:rFonts w:cs="Tahoma"/>
                <w:sz w:val="20"/>
                <w:szCs w:val="20"/>
              </w:rPr>
              <w:t>ANO</w:t>
            </w:r>
          </w:p>
        </w:tc>
      </w:tr>
      <w:tr w:rsidR="00267A41" w:rsidTr="00267A41">
        <w:trPr>
          <w:trHeight w:hRule="exact" w:val="454"/>
          <w:jc w:val="center"/>
        </w:trPr>
        <w:tc>
          <w:tcPr>
            <w:tcW w:w="7515" w:type="dxa"/>
            <w:tcBorders>
              <w:top w:val="single" w:sz="4" w:space="0" w:color="auto"/>
              <w:left w:val="nil"/>
              <w:bottom w:val="single" w:sz="4" w:space="0" w:color="auto"/>
              <w:right w:val="single" w:sz="4" w:space="0" w:color="auto"/>
            </w:tcBorders>
            <w:vAlign w:val="center"/>
            <w:hideMark/>
          </w:tcPr>
          <w:p w:rsidR="00267A41" w:rsidRDefault="00267A41">
            <w:pPr>
              <w:spacing w:after="0" w:line="240" w:lineRule="auto"/>
              <w:jc w:val="both"/>
              <w:rPr>
                <w:rFonts w:cs="Calibri"/>
              </w:rPr>
            </w:pPr>
            <w:r>
              <w:rPr>
                <w:rFonts w:cs="Calibri"/>
              </w:rPr>
              <w:t xml:space="preserve">Zadní sklo vyhřívané s ostřikovačem a stěračem </w:t>
            </w:r>
          </w:p>
        </w:tc>
        <w:tc>
          <w:tcPr>
            <w:tcW w:w="2550" w:type="dxa"/>
            <w:tcBorders>
              <w:top w:val="single" w:sz="4" w:space="0" w:color="auto"/>
              <w:left w:val="single" w:sz="4" w:space="0" w:color="auto"/>
              <w:bottom w:val="single" w:sz="4" w:space="0" w:color="auto"/>
              <w:right w:val="nil"/>
            </w:tcBorders>
            <w:vAlign w:val="center"/>
            <w:hideMark/>
          </w:tcPr>
          <w:p w:rsidR="00267A41" w:rsidRDefault="00267A41">
            <w:pPr>
              <w:spacing w:after="0" w:line="240" w:lineRule="auto"/>
              <w:jc w:val="center"/>
              <w:rPr>
                <w:rFonts w:asciiTheme="minorHAnsi" w:hAnsiTheme="minorHAnsi" w:cs="Tahoma"/>
                <w:sz w:val="20"/>
                <w:szCs w:val="20"/>
              </w:rPr>
            </w:pPr>
            <w:r>
              <w:rPr>
                <w:rFonts w:cs="Tahoma"/>
                <w:sz w:val="20"/>
                <w:szCs w:val="20"/>
              </w:rPr>
              <w:t>ANO</w:t>
            </w:r>
          </w:p>
        </w:tc>
      </w:tr>
      <w:tr w:rsidR="00267A41" w:rsidTr="00267A41">
        <w:trPr>
          <w:trHeight w:hRule="exact" w:val="454"/>
          <w:jc w:val="center"/>
        </w:trPr>
        <w:tc>
          <w:tcPr>
            <w:tcW w:w="7515" w:type="dxa"/>
            <w:tcBorders>
              <w:top w:val="single" w:sz="4" w:space="0" w:color="auto"/>
              <w:left w:val="nil"/>
              <w:bottom w:val="single" w:sz="4" w:space="0" w:color="auto"/>
              <w:right w:val="single" w:sz="4" w:space="0" w:color="auto"/>
            </w:tcBorders>
            <w:vAlign w:val="center"/>
            <w:hideMark/>
          </w:tcPr>
          <w:p w:rsidR="00267A41" w:rsidRDefault="00267A41">
            <w:pPr>
              <w:spacing w:after="0" w:line="240" w:lineRule="auto"/>
              <w:jc w:val="both"/>
              <w:rPr>
                <w:rFonts w:cs="Calibri"/>
              </w:rPr>
            </w:pPr>
            <w:proofErr w:type="spellStart"/>
            <w:r>
              <w:rPr>
                <w:rFonts w:cs="Calibri"/>
              </w:rPr>
              <w:t>Zatmavená</w:t>
            </w:r>
            <w:proofErr w:type="spellEnd"/>
            <w:r>
              <w:rPr>
                <w:rFonts w:cs="Calibri"/>
              </w:rPr>
              <w:t xml:space="preserve"> boční okna ve 2.a 3. řadě, maximální </w:t>
            </w:r>
            <w:proofErr w:type="spellStart"/>
            <w:r>
              <w:rPr>
                <w:rFonts w:cs="Calibri"/>
              </w:rPr>
              <w:t>zatmavení</w:t>
            </w:r>
            <w:proofErr w:type="spellEnd"/>
            <w:r>
              <w:rPr>
                <w:rFonts w:cs="Calibri"/>
              </w:rPr>
              <w:t xml:space="preserve"> dle platné legislativy</w:t>
            </w:r>
          </w:p>
        </w:tc>
        <w:tc>
          <w:tcPr>
            <w:tcW w:w="2550" w:type="dxa"/>
            <w:tcBorders>
              <w:top w:val="single" w:sz="4" w:space="0" w:color="auto"/>
              <w:left w:val="single" w:sz="4" w:space="0" w:color="auto"/>
              <w:bottom w:val="single" w:sz="4" w:space="0" w:color="auto"/>
              <w:right w:val="nil"/>
            </w:tcBorders>
            <w:vAlign w:val="center"/>
            <w:hideMark/>
          </w:tcPr>
          <w:p w:rsidR="00267A41" w:rsidRDefault="00267A41">
            <w:pPr>
              <w:spacing w:after="0" w:line="240" w:lineRule="auto"/>
              <w:jc w:val="center"/>
              <w:rPr>
                <w:rFonts w:asciiTheme="minorHAnsi" w:hAnsiTheme="minorHAnsi" w:cs="Tahoma"/>
                <w:sz w:val="20"/>
                <w:szCs w:val="20"/>
              </w:rPr>
            </w:pPr>
            <w:r>
              <w:rPr>
                <w:rFonts w:cs="Tahoma"/>
                <w:sz w:val="20"/>
                <w:szCs w:val="20"/>
              </w:rPr>
              <w:t>ANO</w:t>
            </w:r>
          </w:p>
        </w:tc>
      </w:tr>
      <w:tr w:rsidR="00267A41" w:rsidTr="00267A41">
        <w:trPr>
          <w:trHeight w:hRule="exact" w:val="454"/>
          <w:jc w:val="center"/>
        </w:trPr>
        <w:tc>
          <w:tcPr>
            <w:tcW w:w="7515" w:type="dxa"/>
            <w:tcBorders>
              <w:top w:val="single" w:sz="4" w:space="0" w:color="auto"/>
              <w:left w:val="nil"/>
              <w:bottom w:val="single" w:sz="4" w:space="0" w:color="auto"/>
              <w:right w:val="single" w:sz="4" w:space="0" w:color="auto"/>
            </w:tcBorders>
            <w:vAlign w:val="center"/>
            <w:hideMark/>
          </w:tcPr>
          <w:p w:rsidR="00267A41" w:rsidRDefault="00267A41">
            <w:pPr>
              <w:spacing w:after="0" w:line="240" w:lineRule="auto"/>
              <w:jc w:val="both"/>
              <w:rPr>
                <w:rFonts w:cs="Calibri"/>
              </w:rPr>
            </w:pPr>
            <w:r>
              <w:rPr>
                <w:rFonts w:cs="Calibri"/>
              </w:rPr>
              <w:t>Elektricky ovládaná a vyhřívaná vnější zpětná zrcátka</w:t>
            </w:r>
          </w:p>
        </w:tc>
        <w:tc>
          <w:tcPr>
            <w:tcW w:w="2550" w:type="dxa"/>
            <w:tcBorders>
              <w:top w:val="single" w:sz="4" w:space="0" w:color="auto"/>
              <w:left w:val="single" w:sz="4" w:space="0" w:color="auto"/>
              <w:bottom w:val="single" w:sz="4" w:space="0" w:color="auto"/>
              <w:right w:val="nil"/>
            </w:tcBorders>
            <w:vAlign w:val="center"/>
            <w:hideMark/>
          </w:tcPr>
          <w:p w:rsidR="00267A41" w:rsidRDefault="00267A41">
            <w:pPr>
              <w:spacing w:after="0" w:line="240" w:lineRule="auto"/>
              <w:jc w:val="center"/>
              <w:rPr>
                <w:rFonts w:asciiTheme="minorHAnsi" w:hAnsiTheme="minorHAnsi" w:cs="Tahoma"/>
                <w:sz w:val="20"/>
                <w:szCs w:val="20"/>
              </w:rPr>
            </w:pPr>
            <w:r>
              <w:rPr>
                <w:rFonts w:cs="Tahoma"/>
                <w:sz w:val="20"/>
                <w:szCs w:val="20"/>
              </w:rPr>
              <w:t>ANO</w:t>
            </w:r>
          </w:p>
        </w:tc>
      </w:tr>
      <w:tr w:rsidR="00267A41" w:rsidTr="00267A41">
        <w:trPr>
          <w:trHeight w:hRule="exact" w:val="454"/>
          <w:jc w:val="center"/>
        </w:trPr>
        <w:tc>
          <w:tcPr>
            <w:tcW w:w="7515" w:type="dxa"/>
            <w:tcBorders>
              <w:top w:val="single" w:sz="4" w:space="0" w:color="auto"/>
              <w:left w:val="nil"/>
              <w:bottom w:val="single" w:sz="4" w:space="0" w:color="auto"/>
              <w:right w:val="single" w:sz="4" w:space="0" w:color="auto"/>
            </w:tcBorders>
            <w:vAlign w:val="center"/>
            <w:hideMark/>
          </w:tcPr>
          <w:p w:rsidR="00267A41" w:rsidRDefault="00267A41">
            <w:pPr>
              <w:spacing w:after="0" w:line="240" w:lineRule="auto"/>
              <w:jc w:val="both"/>
              <w:rPr>
                <w:rFonts w:cs="Calibri"/>
              </w:rPr>
            </w:pPr>
            <w:r>
              <w:rPr>
                <w:rFonts w:cs="Calibri"/>
              </w:rPr>
              <w:t>Gumové koberce pro všechny sedadla + gumový koberec v zavazadlovém prostoru</w:t>
            </w:r>
          </w:p>
        </w:tc>
        <w:tc>
          <w:tcPr>
            <w:tcW w:w="2550" w:type="dxa"/>
            <w:tcBorders>
              <w:top w:val="single" w:sz="4" w:space="0" w:color="auto"/>
              <w:left w:val="single" w:sz="4" w:space="0" w:color="auto"/>
              <w:bottom w:val="single" w:sz="4" w:space="0" w:color="auto"/>
              <w:right w:val="nil"/>
            </w:tcBorders>
            <w:vAlign w:val="center"/>
            <w:hideMark/>
          </w:tcPr>
          <w:p w:rsidR="00267A41" w:rsidRDefault="00267A41">
            <w:pPr>
              <w:spacing w:after="0" w:line="240" w:lineRule="auto"/>
              <w:jc w:val="center"/>
              <w:rPr>
                <w:rFonts w:asciiTheme="minorHAnsi" w:hAnsiTheme="minorHAnsi" w:cs="Tahoma"/>
                <w:sz w:val="20"/>
                <w:szCs w:val="20"/>
              </w:rPr>
            </w:pPr>
            <w:r>
              <w:rPr>
                <w:rFonts w:cs="Tahoma"/>
                <w:sz w:val="20"/>
                <w:szCs w:val="20"/>
              </w:rPr>
              <w:t>ANO</w:t>
            </w:r>
          </w:p>
        </w:tc>
      </w:tr>
      <w:tr w:rsidR="00267A41" w:rsidTr="00267A41">
        <w:trPr>
          <w:trHeight w:hRule="exact" w:val="454"/>
          <w:jc w:val="center"/>
        </w:trPr>
        <w:tc>
          <w:tcPr>
            <w:tcW w:w="7515" w:type="dxa"/>
            <w:tcBorders>
              <w:top w:val="single" w:sz="4" w:space="0" w:color="auto"/>
              <w:left w:val="nil"/>
              <w:bottom w:val="single" w:sz="4" w:space="0" w:color="auto"/>
              <w:right w:val="single" w:sz="4" w:space="0" w:color="auto"/>
            </w:tcBorders>
            <w:vAlign w:val="center"/>
            <w:hideMark/>
          </w:tcPr>
          <w:p w:rsidR="00267A41" w:rsidRDefault="00267A41">
            <w:pPr>
              <w:spacing w:after="0" w:line="240" w:lineRule="auto"/>
              <w:jc w:val="both"/>
              <w:rPr>
                <w:rFonts w:cs="Calibri"/>
              </w:rPr>
            </w:pPr>
            <w:r>
              <w:rPr>
                <w:rFonts w:cs="Calibri"/>
              </w:rPr>
              <w:t>Sada letních pneumatik včetně ocelových disků</w:t>
            </w:r>
          </w:p>
        </w:tc>
        <w:tc>
          <w:tcPr>
            <w:tcW w:w="2550" w:type="dxa"/>
            <w:tcBorders>
              <w:top w:val="single" w:sz="4" w:space="0" w:color="auto"/>
              <w:left w:val="single" w:sz="4" w:space="0" w:color="auto"/>
              <w:bottom w:val="single" w:sz="4" w:space="0" w:color="auto"/>
              <w:right w:val="nil"/>
            </w:tcBorders>
            <w:vAlign w:val="center"/>
            <w:hideMark/>
          </w:tcPr>
          <w:p w:rsidR="00267A41" w:rsidRDefault="00267A41">
            <w:pPr>
              <w:spacing w:after="0" w:line="240" w:lineRule="auto"/>
              <w:jc w:val="center"/>
              <w:rPr>
                <w:rFonts w:asciiTheme="minorHAnsi" w:hAnsiTheme="minorHAnsi" w:cs="Tahoma"/>
                <w:sz w:val="20"/>
                <w:szCs w:val="20"/>
              </w:rPr>
            </w:pPr>
            <w:r>
              <w:rPr>
                <w:rFonts w:cs="Tahoma"/>
                <w:sz w:val="20"/>
                <w:szCs w:val="20"/>
              </w:rPr>
              <w:t>ANO</w:t>
            </w:r>
          </w:p>
        </w:tc>
      </w:tr>
      <w:tr w:rsidR="00267A41" w:rsidTr="00267A41">
        <w:trPr>
          <w:trHeight w:hRule="exact" w:val="454"/>
          <w:jc w:val="center"/>
        </w:trPr>
        <w:tc>
          <w:tcPr>
            <w:tcW w:w="7515" w:type="dxa"/>
            <w:tcBorders>
              <w:top w:val="single" w:sz="4" w:space="0" w:color="auto"/>
              <w:left w:val="nil"/>
              <w:bottom w:val="single" w:sz="4" w:space="0" w:color="auto"/>
              <w:right w:val="single" w:sz="4" w:space="0" w:color="auto"/>
            </w:tcBorders>
            <w:vAlign w:val="center"/>
            <w:hideMark/>
          </w:tcPr>
          <w:p w:rsidR="00267A41" w:rsidRDefault="00267A41">
            <w:pPr>
              <w:spacing w:after="0" w:line="240" w:lineRule="auto"/>
              <w:jc w:val="both"/>
              <w:rPr>
                <w:rFonts w:cs="Calibri"/>
              </w:rPr>
            </w:pPr>
            <w:r>
              <w:rPr>
                <w:rFonts w:cs="Calibri"/>
              </w:rPr>
              <w:t>Sada zimních pneumatik včetně ocelových disků</w:t>
            </w:r>
          </w:p>
        </w:tc>
        <w:tc>
          <w:tcPr>
            <w:tcW w:w="2550" w:type="dxa"/>
            <w:tcBorders>
              <w:top w:val="single" w:sz="4" w:space="0" w:color="auto"/>
              <w:left w:val="single" w:sz="4" w:space="0" w:color="auto"/>
              <w:bottom w:val="single" w:sz="4" w:space="0" w:color="auto"/>
              <w:right w:val="nil"/>
            </w:tcBorders>
            <w:vAlign w:val="center"/>
            <w:hideMark/>
          </w:tcPr>
          <w:p w:rsidR="00267A41" w:rsidRDefault="00267A41">
            <w:pPr>
              <w:spacing w:after="0" w:line="240" w:lineRule="auto"/>
              <w:jc w:val="center"/>
              <w:rPr>
                <w:rFonts w:asciiTheme="minorHAnsi" w:hAnsiTheme="minorHAnsi" w:cs="Tahoma"/>
                <w:sz w:val="20"/>
                <w:szCs w:val="20"/>
              </w:rPr>
            </w:pPr>
            <w:r>
              <w:rPr>
                <w:rFonts w:cs="Tahoma"/>
                <w:sz w:val="20"/>
                <w:szCs w:val="20"/>
              </w:rPr>
              <w:t>ANO</w:t>
            </w:r>
          </w:p>
        </w:tc>
      </w:tr>
      <w:tr w:rsidR="00267A41" w:rsidTr="00267A41">
        <w:trPr>
          <w:trHeight w:hRule="exact" w:val="454"/>
          <w:jc w:val="center"/>
        </w:trPr>
        <w:tc>
          <w:tcPr>
            <w:tcW w:w="7515" w:type="dxa"/>
            <w:tcBorders>
              <w:top w:val="single" w:sz="4" w:space="0" w:color="auto"/>
              <w:left w:val="nil"/>
              <w:bottom w:val="single" w:sz="4" w:space="0" w:color="auto"/>
              <w:right w:val="single" w:sz="4" w:space="0" w:color="auto"/>
            </w:tcBorders>
            <w:vAlign w:val="center"/>
            <w:hideMark/>
          </w:tcPr>
          <w:p w:rsidR="00267A41" w:rsidRDefault="00267A41">
            <w:pPr>
              <w:spacing w:after="0" w:line="240" w:lineRule="auto"/>
              <w:jc w:val="both"/>
              <w:rPr>
                <w:rFonts w:cs="Calibri"/>
              </w:rPr>
            </w:pPr>
            <w:r>
              <w:rPr>
                <w:rFonts w:cs="Calibri"/>
              </w:rPr>
              <w:t>Na voze namontovány kola dle ročního období</w:t>
            </w:r>
          </w:p>
        </w:tc>
        <w:tc>
          <w:tcPr>
            <w:tcW w:w="2550" w:type="dxa"/>
            <w:tcBorders>
              <w:top w:val="single" w:sz="4" w:space="0" w:color="auto"/>
              <w:left w:val="single" w:sz="4" w:space="0" w:color="auto"/>
              <w:bottom w:val="single" w:sz="4" w:space="0" w:color="auto"/>
              <w:right w:val="nil"/>
            </w:tcBorders>
            <w:vAlign w:val="center"/>
          </w:tcPr>
          <w:p w:rsidR="00267A41" w:rsidRDefault="00267A41">
            <w:pPr>
              <w:spacing w:after="0" w:line="240" w:lineRule="auto"/>
              <w:rPr>
                <w:rFonts w:asciiTheme="minorHAnsi" w:hAnsiTheme="minorHAnsi" w:cs="Tahoma"/>
                <w:sz w:val="20"/>
                <w:szCs w:val="20"/>
              </w:rPr>
            </w:pPr>
            <w:r>
              <w:rPr>
                <w:rFonts w:cs="Tahoma"/>
                <w:sz w:val="20"/>
                <w:szCs w:val="20"/>
              </w:rPr>
              <w:t xml:space="preserve">                     ANO        </w:t>
            </w:r>
          </w:p>
          <w:p w:rsidR="00267A41" w:rsidRDefault="00267A41">
            <w:pPr>
              <w:spacing w:after="0" w:line="240" w:lineRule="auto"/>
              <w:rPr>
                <w:rFonts w:cs="Tahoma"/>
                <w:sz w:val="20"/>
                <w:szCs w:val="20"/>
              </w:rPr>
            </w:pPr>
          </w:p>
        </w:tc>
      </w:tr>
      <w:tr w:rsidR="00267A41" w:rsidTr="00267A41">
        <w:trPr>
          <w:trHeight w:hRule="exact" w:val="781"/>
          <w:jc w:val="center"/>
        </w:trPr>
        <w:tc>
          <w:tcPr>
            <w:tcW w:w="7515" w:type="dxa"/>
            <w:tcBorders>
              <w:top w:val="single" w:sz="4" w:space="0" w:color="auto"/>
              <w:left w:val="nil"/>
              <w:bottom w:val="single" w:sz="4" w:space="0" w:color="auto"/>
              <w:right w:val="single" w:sz="4" w:space="0" w:color="auto"/>
            </w:tcBorders>
            <w:vAlign w:val="center"/>
            <w:hideMark/>
          </w:tcPr>
          <w:p w:rsidR="00267A41" w:rsidRDefault="00267A41">
            <w:pPr>
              <w:spacing w:after="0" w:line="240" w:lineRule="auto"/>
              <w:jc w:val="both"/>
              <w:rPr>
                <w:rFonts w:cs="Calibri"/>
              </w:rPr>
            </w:pPr>
            <w:r>
              <w:rPr>
                <w:rFonts w:cs="Calibri"/>
              </w:rPr>
              <w:t>Sada letních a zimních kol, letní kola z lehkých slitin, zimní kola ocelové disky včetně okrasných krytů</w:t>
            </w:r>
          </w:p>
        </w:tc>
        <w:tc>
          <w:tcPr>
            <w:tcW w:w="2550" w:type="dxa"/>
            <w:tcBorders>
              <w:top w:val="single" w:sz="4" w:space="0" w:color="auto"/>
              <w:left w:val="single" w:sz="4" w:space="0" w:color="auto"/>
              <w:bottom w:val="single" w:sz="4" w:space="0" w:color="auto"/>
              <w:right w:val="nil"/>
            </w:tcBorders>
            <w:vAlign w:val="center"/>
            <w:hideMark/>
          </w:tcPr>
          <w:p w:rsidR="00267A41" w:rsidRDefault="00267A41">
            <w:pPr>
              <w:spacing w:after="0" w:line="240" w:lineRule="auto"/>
              <w:jc w:val="center"/>
              <w:rPr>
                <w:rFonts w:asciiTheme="minorHAnsi" w:hAnsiTheme="minorHAnsi" w:cs="Tahoma"/>
                <w:sz w:val="20"/>
                <w:szCs w:val="20"/>
              </w:rPr>
            </w:pPr>
            <w:r>
              <w:rPr>
                <w:rFonts w:cs="Tahoma"/>
                <w:sz w:val="20"/>
                <w:szCs w:val="20"/>
              </w:rPr>
              <w:t>ANO</w:t>
            </w:r>
          </w:p>
        </w:tc>
      </w:tr>
      <w:tr w:rsidR="00267A41" w:rsidTr="00267A41">
        <w:trPr>
          <w:trHeight w:hRule="exact" w:val="454"/>
          <w:jc w:val="center"/>
        </w:trPr>
        <w:tc>
          <w:tcPr>
            <w:tcW w:w="7515" w:type="dxa"/>
            <w:tcBorders>
              <w:top w:val="single" w:sz="4" w:space="0" w:color="auto"/>
              <w:left w:val="nil"/>
              <w:bottom w:val="single" w:sz="4" w:space="0" w:color="auto"/>
              <w:right w:val="single" w:sz="4" w:space="0" w:color="auto"/>
            </w:tcBorders>
            <w:vAlign w:val="center"/>
            <w:hideMark/>
          </w:tcPr>
          <w:p w:rsidR="00267A41" w:rsidRDefault="00267A41">
            <w:pPr>
              <w:spacing w:after="0" w:line="240" w:lineRule="auto"/>
              <w:jc w:val="both"/>
              <w:rPr>
                <w:rFonts w:cs="Calibri"/>
              </w:rPr>
            </w:pPr>
            <w:r>
              <w:rPr>
                <w:rFonts w:cs="Calibri"/>
              </w:rPr>
              <w:t>Rezervní kolo, klíč na výměnu kol, zvedák, povinná výbava + náhradní žárovky</w:t>
            </w:r>
          </w:p>
        </w:tc>
        <w:tc>
          <w:tcPr>
            <w:tcW w:w="2550" w:type="dxa"/>
            <w:tcBorders>
              <w:top w:val="single" w:sz="4" w:space="0" w:color="auto"/>
              <w:left w:val="single" w:sz="4" w:space="0" w:color="auto"/>
              <w:bottom w:val="single" w:sz="4" w:space="0" w:color="auto"/>
              <w:right w:val="nil"/>
            </w:tcBorders>
            <w:vAlign w:val="center"/>
            <w:hideMark/>
          </w:tcPr>
          <w:p w:rsidR="00267A41" w:rsidRDefault="00267A41">
            <w:pPr>
              <w:spacing w:after="0" w:line="240" w:lineRule="auto"/>
              <w:jc w:val="center"/>
              <w:rPr>
                <w:rFonts w:asciiTheme="minorHAnsi" w:hAnsiTheme="minorHAnsi" w:cs="Tahoma"/>
                <w:sz w:val="20"/>
                <w:szCs w:val="20"/>
              </w:rPr>
            </w:pPr>
            <w:r>
              <w:rPr>
                <w:rFonts w:cs="Tahoma"/>
                <w:sz w:val="20"/>
                <w:szCs w:val="20"/>
              </w:rPr>
              <w:t>ANO</w:t>
            </w:r>
          </w:p>
        </w:tc>
      </w:tr>
      <w:tr w:rsidR="00267A41" w:rsidTr="00267A41">
        <w:trPr>
          <w:trHeight w:hRule="exact" w:val="454"/>
          <w:jc w:val="center"/>
        </w:trPr>
        <w:tc>
          <w:tcPr>
            <w:tcW w:w="7515" w:type="dxa"/>
            <w:tcBorders>
              <w:top w:val="single" w:sz="4" w:space="0" w:color="auto"/>
              <w:left w:val="nil"/>
              <w:bottom w:val="single" w:sz="4" w:space="0" w:color="auto"/>
              <w:right w:val="single" w:sz="4" w:space="0" w:color="auto"/>
            </w:tcBorders>
            <w:vAlign w:val="center"/>
            <w:hideMark/>
          </w:tcPr>
          <w:p w:rsidR="00267A41" w:rsidRDefault="00267A41">
            <w:pPr>
              <w:spacing w:after="0" w:line="240" w:lineRule="auto"/>
              <w:jc w:val="both"/>
              <w:rPr>
                <w:rFonts w:cs="Calibri"/>
              </w:rPr>
            </w:pPr>
            <w:r>
              <w:rPr>
                <w:rFonts w:cs="Calibri"/>
              </w:rPr>
              <w:t>Záruka na vozidlo 5 let nebo do najetí 100.000 km</w:t>
            </w:r>
          </w:p>
        </w:tc>
        <w:tc>
          <w:tcPr>
            <w:tcW w:w="2550" w:type="dxa"/>
            <w:tcBorders>
              <w:top w:val="single" w:sz="4" w:space="0" w:color="auto"/>
              <w:left w:val="single" w:sz="4" w:space="0" w:color="auto"/>
              <w:bottom w:val="single" w:sz="4" w:space="0" w:color="auto"/>
              <w:right w:val="nil"/>
            </w:tcBorders>
            <w:vAlign w:val="center"/>
            <w:hideMark/>
          </w:tcPr>
          <w:p w:rsidR="00267A41" w:rsidRDefault="00267A41">
            <w:pPr>
              <w:spacing w:after="0" w:line="240" w:lineRule="auto"/>
              <w:jc w:val="center"/>
              <w:rPr>
                <w:rFonts w:asciiTheme="minorHAnsi" w:hAnsiTheme="minorHAnsi" w:cs="Tahoma"/>
                <w:sz w:val="20"/>
                <w:szCs w:val="20"/>
              </w:rPr>
            </w:pPr>
            <w:r>
              <w:rPr>
                <w:rFonts w:cs="Tahoma"/>
                <w:sz w:val="20"/>
                <w:szCs w:val="20"/>
              </w:rPr>
              <w:t>ANO</w:t>
            </w:r>
          </w:p>
        </w:tc>
      </w:tr>
      <w:tr w:rsidR="00267A41" w:rsidTr="00267A41">
        <w:trPr>
          <w:trHeight w:hRule="exact" w:val="454"/>
          <w:jc w:val="center"/>
        </w:trPr>
        <w:tc>
          <w:tcPr>
            <w:tcW w:w="7515" w:type="dxa"/>
            <w:tcBorders>
              <w:top w:val="single" w:sz="4" w:space="0" w:color="auto"/>
              <w:left w:val="nil"/>
              <w:bottom w:val="single" w:sz="4" w:space="0" w:color="auto"/>
              <w:right w:val="single" w:sz="4" w:space="0" w:color="auto"/>
            </w:tcBorders>
            <w:vAlign w:val="center"/>
            <w:hideMark/>
          </w:tcPr>
          <w:p w:rsidR="00267A41" w:rsidRDefault="00267A41">
            <w:pPr>
              <w:spacing w:after="0" w:line="240" w:lineRule="auto"/>
              <w:jc w:val="both"/>
              <w:rPr>
                <w:rFonts w:cs="Calibri"/>
              </w:rPr>
            </w:pPr>
            <w:r>
              <w:rPr>
                <w:rFonts w:cs="Calibri"/>
              </w:rPr>
              <w:t xml:space="preserve">Záruka na neprorezavění karoserie min 10 let </w:t>
            </w:r>
          </w:p>
        </w:tc>
        <w:tc>
          <w:tcPr>
            <w:tcW w:w="2550" w:type="dxa"/>
            <w:tcBorders>
              <w:top w:val="single" w:sz="4" w:space="0" w:color="auto"/>
              <w:left w:val="single" w:sz="4" w:space="0" w:color="auto"/>
              <w:bottom w:val="single" w:sz="4" w:space="0" w:color="auto"/>
              <w:right w:val="nil"/>
            </w:tcBorders>
            <w:vAlign w:val="center"/>
            <w:hideMark/>
          </w:tcPr>
          <w:p w:rsidR="00267A41" w:rsidRDefault="00267A41">
            <w:pPr>
              <w:spacing w:after="0" w:line="240" w:lineRule="auto"/>
              <w:jc w:val="center"/>
              <w:rPr>
                <w:rFonts w:asciiTheme="minorHAnsi" w:hAnsiTheme="minorHAnsi" w:cs="Tahoma"/>
                <w:sz w:val="20"/>
                <w:szCs w:val="20"/>
              </w:rPr>
            </w:pPr>
            <w:r>
              <w:rPr>
                <w:rFonts w:cs="Tahoma"/>
                <w:sz w:val="20"/>
                <w:szCs w:val="20"/>
              </w:rPr>
              <w:t xml:space="preserve">ANO </w:t>
            </w:r>
            <w:proofErr w:type="gramStart"/>
            <w:r>
              <w:rPr>
                <w:rFonts w:cs="Tahoma"/>
                <w:sz w:val="20"/>
                <w:szCs w:val="20"/>
              </w:rPr>
              <w:t>( 12</w:t>
            </w:r>
            <w:proofErr w:type="gramEnd"/>
            <w:r>
              <w:rPr>
                <w:rFonts w:cs="Tahoma"/>
                <w:sz w:val="20"/>
                <w:szCs w:val="20"/>
              </w:rPr>
              <w:t xml:space="preserve"> let)</w:t>
            </w:r>
          </w:p>
        </w:tc>
      </w:tr>
      <w:tr w:rsidR="00267A41" w:rsidTr="00267A41">
        <w:trPr>
          <w:trHeight w:hRule="exact" w:val="454"/>
          <w:jc w:val="center"/>
        </w:trPr>
        <w:tc>
          <w:tcPr>
            <w:tcW w:w="7515" w:type="dxa"/>
            <w:tcBorders>
              <w:top w:val="single" w:sz="4" w:space="0" w:color="auto"/>
              <w:left w:val="nil"/>
              <w:bottom w:val="single" w:sz="4" w:space="0" w:color="auto"/>
              <w:right w:val="single" w:sz="4" w:space="0" w:color="auto"/>
            </w:tcBorders>
            <w:vAlign w:val="center"/>
            <w:hideMark/>
          </w:tcPr>
          <w:p w:rsidR="00267A41" w:rsidRDefault="00267A41">
            <w:pPr>
              <w:spacing w:after="0" w:line="240" w:lineRule="auto"/>
              <w:jc w:val="both"/>
              <w:rPr>
                <w:rFonts w:cs="Calibri"/>
              </w:rPr>
            </w:pPr>
            <w:r>
              <w:rPr>
                <w:rFonts w:cs="Calibri"/>
              </w:rPr>
              <w:t>Záruka na vady laku 3 roky</w:t>
            </w:r>
          </w:p>
        </w:tc>
        <w:tc>
          <w:tcPr>
            <w:tcW w:w="2550" w:type="dxa"/>
            <w:tcBorders>
              <w:top w:val="single" w:sz="4" w:space="0" w:color="auto"/>
              <w:left w:val="single" w:sz="4" w:space="0" w:color="auto"/>
              <w:bottom w:val="single" w:sz="4" w:space="0" w:color="auto"/>
              <w:right w:val="nil"/>
            </w:tcBorders>
            <w:vAlign w:val="center"/>
            <w:hideMark/>
          </w:tcPr>
          <w:p w:rsidR="00267A41" w:rsidRDefault="00267A41">
            <w:pPr>
              <w:spacing w:after="0" w:line="240" w:lineRule="auto"/>
              <w:jc w:val="center"/>
              <w:rPr>
                <w:rFonts w:asciiTheme="minorHAnsi" w:hAnsiTheme="minorHAnsi" w:cs="Tahoma"/>
                <w:sz w:val="20"/>
                <w:szCs w:val="20"/>
              </w:rPr>
            </w:pPr>
            <w:r>
              <w:rPr>
                <w:rFonts w:cs="Tahoma"/>
                <w:sz w:val="20"/>
                <w:szCs w:val="20"/>
              </w:rPr>
              <w:t>ANO</w:t>
            </w:r>
          </w:p>
        </w:tc>
      </w:tr>
      <w:tr w:rsidR="00267A41" w:rsidTr="00267A41">
        <w:trPr>
          <w:trHeight w:hRule="exact" w:val="454"/>
          <w:jc w:val="center"/>
        </w:trPr>
        <w:tc>
          <w:tcPr>
            <w:tcW w:w="7515" w:type="dxa"/>
            <w:tcBorders>
              <w:top w:val="single" w:sz="4" w:space="0" w:color="auto"/>
              <w:left w:val="nil"/>
              <w:bottom w:val="single" w:sz="4" w:space="0" w:color="auto"/>
              <w:right w:val="single" w:sz="4" w:space="0" w:color="auto"/>
            </w:tcBorders>
            <w:vAlign w:val="center"/>
            <w:hideMark/>
          </w:tcPr>
          <w:p w:rsidR="00267A41" w:rsidRDefault="00267A41">
            <w:pPr>
              <w:spacing w:after="0" w:line="240" w:lineRule="auto"/>
              <w:jc w:val="both"/>
              <w:rPr>
                <w:rFonts w:cs="Calibri"/>
              </w:rPr>
            </w:pPr>
            <w:r>
              <w:rPr>
                <w:rFonts w:cs="Calibri"/>
              </w:rPr>
              <w:t xml:space="preserve">Bezplatné servisní </w:t>
            </w:r>
            <w:proofErr w:type="gramStart"/>
            <w:r>
              <w:rPr>
                <w:rFonts w:cs="Calibri"/>
              </w:rPr>
              <w:t>prohlídky  5</w:t>
            </w:r>
            <w:proofErr w:type="gramEnd"/>
            <w:r>
              <w:rPr>
                <w:rFonts w:cs="Calibri"/>
              </w:rPr>
              <w:t xml:space="preserve"> let / 100.000 km</w:t>
            </w:r>
          </w:p>
        </w:tc>
        <w:tc>
          <w:tcPr>
            <w:tcW w:w="2550" w:type="dxa"/>
            <w:tcBorders>
              <w:top w:val="single" w:sz="4" w:space="0" w:color="auto"/>
              <w:left w:val="single" w:sz="4" w:space="0" w:color="auto"/>
              <w:bottom w:val="single" w:sz="4" w:space="0" w:color="auto"/>
              <w:right w:val="nil"/>
            </w:tcBorders>
            <w:vAlign w:val="center"/>
            <w:hideMark/>
          </w:tcPr>
          <w:p w:rsidR="00267A41" w:rsidRDefault="00267A41">
            <w:pPr>
              <w:spacing w:after="0" w:line="240" w:lineRule="auto"/>
              <w:jc w:val="center"/>
              <w:rPr>
                <w:rFonts w:asciiTheme="minorHAnsi" w:hAnsiTheme="minorHAnsi" w:cs="Tahoma"/>
                <w:sz w:val="20"/>
                <w:szCs w:val="20"/>
              </w:rPr>
            </w:pPr>
            <w:r>
              <w:rPr>
                <w:rFonts w:cs="Tahoma"/>
                <w:sz w:val="20"/>
                <w:szCs w:val="20"/>
              </w:rPr>
              <w:t>ANO</w:t>
            </w:r>
          </w:p>
        </w:tc>
      </w:tr>
      <w:tr w:rsidR="00267A41" w:rsidTr="00267A41">
        <w:trPr>
          <w:trHeight w:hRule="exact" w:val="454"/>
          <w:jc w:val="center"/>
        </w:trPr>
        <w:tc>
          <w:tcPr>
            <w:tcW w:w="7515" w:type="dxa"/>
            <w:tcBorders>
              <w:top w:val="single" w:sz="4" w:space="0" w:color="auto"/>
              <w:left w:val="nil"/>
              <w:bottom w:val="single" w:sz="4" w:space="0" w:color="auto"/>
              <w:right w:val="single" w:sz="4" w:space="0" w:color="auto"/>
            </w:tcBorders>
            <w:vAlign w:val="center"/>
            <w:hideMark/>
          </w:tcPr>
          <w:p w:rsidR="00267A41" w:rsidRDefault="00267A41">
            <w:pPr>
              <w:spacing w:after="0" w:line="240" w:lineRule="auto"/>
              <w:jc w:val="both"/>
              <w:rPr>
                <w:rFonts w:cs="Calibri"/>
              </w:rPr>
            </w:pPr>
            <w:r>
              <w:rPr>
                <w:rFonts w:cs="Calibri"/>
              </w:rPr>
              <w:t xml:space="preserve">Autorádio včetně </w:t>
            </w:r>
            <w:proofErr w:type="spellStart"/>
            <w:r>
              <w:rPr>
                <w:rFonts w:cs="Calibri"/>
              </w:rPr>
              <w:t>Bluetooth</w:t>
            </w:r>
            <w:proofErr w:type="spellEnd"/>
            <w:r>
              <w:rPr>
                <w:rFonts w:cs="Calibri"/>
              </w:rPr>
              <w:t xml:space="preserve"> s GPS navigací v českém jazyce s </w:t>
            </w:r>
            <w:proofErr w:type="gramStart"/>
            <w:r>
              <w:rPr>
                <w:rFonts w:cs="Calibri"/>
              </w:rPr>
              <w:t>10 letou</w:t>
            </w:r>
            <w:proofErr w:type="gramEnd"/>
            <w:r>
              <w:rPr>
                <w:rFonts w:cs="Calibri"/>
              </w:rPr>
              <w:t xml:space="preserve"> aktualizací</w:t>
            </w:r>
          </w:p>
        </w:tc>
        <w:tc>
          <w:tcPr>
            <w:tcW w:w="2550" w:type="dxa"/>
            <w:tcBorders>
              <w:top w:val="single" w:sz="4" w:space="0" w:color="auto"/>
              <w:left w:val="single" w:sz="4" w:space="0" w:color="auto"/>
              <w:bottom w:val="single" w:sz="4" w:space="0" w:color="auto"/>
              <w:right w:val="nil"/>
            </w:tcBorders>
            <w:vAlign w:val="center"/>
            <w:hideMark/>
          </w:tcPr>
          <w:p w:rsidR="00267A41" w:rsidRDefault="00267A41">
            <w:pPr>
              <w:spacing w:after="0" w:line="240" w:lineRule="auto"/>
              <w:jc w:val="center"/>
              <w:rPr>
                <w:rFonts w:asciiTheme="minorHAnsi" w:hAnsiTheme="minorHAnsi" w:cs="Tahoma"/>
                <w:sz w:val="20"/>
                <w:szCs w:val="20"/>
              </w:rPr>
            </w:pPr>
            <w:r>
              <w:rPr>
                <w:rFonts w:cs="Tahoma"/>
                <w:sz w:val="20"/>
                <w:szCs w:val="20"/>
              </w:rPr>
              <w:t>ANO</w:t>
            </w:r>
          </w:p>
        </w:tc>
      </w:tr>
      <w:tr w:rsidR="00267A41" w:rsidTr="00267A41">
        <w:trPr>
          <w:trHeight w:hRule="exact" w:val="454"/>
          <w:jc w:val="center"/>
        </w:trPr>
        <w:tc>
          <w:tcPr>
            <w:tcW w:w="7515" w:type="dxa"/>
            <w:tcBorders>
              <w:top w:val="single" w:sz="4" w:space="0" w:color="auto"/>
              <w:left w:val="nil"/>
              <w:bottom w:val="single" w:sz="4" w:space="0" w:color="auto"/>
              <w:right w:val="single" w:sz="4" w:space="0" w:color="auto"/>
            </w:tcBorders>
            <w:vAlign w:val="center"/>
            <w:hideMark/>
          </w:tcPr>
          <w:p w:rsidR="00267A41" w:rsidRDefault="00267A41">
            <w:pPr>
              <w:spacing w:after="0" w:line="240" w:lineRule="auto"/>
              <w:jc w:val="both"/>
              <w:rPr>
                <w:rFonts w:cs="Calibri"/>
              </w:rPr>
            </w:pPr>
            <w:r>
              <w:rPr>
                <w:rFonts w:cs="Calibri"/>
              </w:rPr>
              <w:t>USB vstup</w:t>
            </w:r>
          </w:p>
        </w:tc>
        <w:tc>
          <w:tcPr>
            <w:tcW w:w="2550" w:type="dxa"/>
            <w:tcBorders>
              <w:top w:val="single" w:sz="4" w:space="0" w:color="auto"/>
              <w:left w:val="single" w:sz="4" w:space="0" w:color="auto"/>
              <w:bottom w:val="single" w:sz="4" w:space="0" w:color="auto"/>
              <w:right w:val="nil"/>
            </w:tcBorders>
            <w:vAlign w:val="center"/>
            <w:hideMark/>
          </w:tcPr>
          <w:p w:rsidR="00267A41" w:rsidRDefault="00267A41">
            <w:pPr>
              <w:spacing w:after="0" w:line="240" w:lineRule="auto"/>
              <w:jc w:val="center"/>
              <w:rPr>
                <w:rFonts w:asciiTheme="minorHAnsi" w:hAnsiTheme="minorHAnsi" w:cs="Tahoma"/>
                <w:sz w:val="20"/>
                <w:szCs w:val="20"/>
              </w:rPr>
            </w:pPr>
            <w:r>
              <w:rPr>
                <w:rFonts w:cs="Tahoma"/>
                <w:sz w:val="20"/>
                <w:szCs w:val="20"/>
              </w:rPr>
              <w:t>ANO</w:t>
            </w:r>
          </w:p>
        </w:tc>
      </w:tr>
      <w:tr w:rsidR="00267A41" w:rsidTr="00267A41">
        <w:trPr>
          <w:trHeight w:hRule="exact" w:val="454"/>
          <w:jc w:val="center"/>
        </w:trPr>
        <w:tc>
          <w:tcPr>
            <w:tcW w:w="7515" w:type="dxa"/>
            <w:tcBorders>
              <w:top w:val="single" w:sz="4" w:space="0" w:color="auto"/>
              <w:left w:val="nil"/>
              <w:bottom w:val="single" w:sz="4" w:space="0" w:color="auto"/>
              <w:right w:val="single" w:sz="4" w:space="0" w:color="auto"/>
            </w:tcBorders>
            <w:vAlign w:val="center"/>
            <w:hideMark/>
          </w:tcPr>
          <w:p w:rsidR="00267A41" w:rsidRDefault="00267A41">
            <w:pPr>
              <w:spacing w:after="0" w:line="240" w:lineRule="auto"/>
              <w:jc w:val="both"/>
              <w:rPr>
                <w:rFonts w:cs="Calibri"/>
              </w:rPr>
            </w:pPr>
            <w:r>
              <w:rPr>
                <w:rFonts w:cs="Calibri"/>
              </w:rPr>
              <w:t xml:space="preserve">4 </w:t>
            </w:r>
            <w:proofErr w:type="spellStart"/>
            <w:r>
              <w:rPr>
                <w:rFonts w:cs="Calibri"/>
              </w:rPr>
              <w:t>úchtná</w:t>
            </w:r>
            <w:proofErr w:type="spellEnd"/>
            <w:r>
              <w:rPr>
                <w:rFonts w:cs="Calibri"/>
              </w:rPr>
              <w:t xml:space="preserve"> oka pro zajištění nákladu</w:t>
            </w:r>
          </w:p>
        </w:tc>
        <w:tc>
          <w:tcPr>
            <w:tcW w:w="2550" w:type="dxa"/>
            <w:tcBorders>
              <w:top w:val="single" w:sz="4" w:space="0" w:color="auto"/>
              <w:left w:val="single" w:sz="4" w:space="0" w:color="auto"/>
              <w:bottom w:val="single" w:sz="4" w:space="0" w:color="auto"/>
              <w:right w:val="nil"/>
            </w:tcBorders>
            <w:vAlign w:val="center"/>
            <w:hideMark/>
          </w:tcPr>
          <w:p w:rsidR="00267A41" w:rsidRDefault="00267A41">
            <w:pPr>
              <w:spacing w:after="0" w:line="240" w:lineRule="auto"/>
              <w:jc w:val="center"/>
              <w:rPr>
                <w:rFonts w:asciiTheme="minorHAnsi" w:hAnsiTheme="minorHAnsi" w:cs="Tahoma"/>
                <w:sz w:val="20"/>
                <w:szCs w:val="20"/>
              </w:rPr>
            </w:pPr>
            <w:r>
              <w:rPr>
                <w:rFonts w:cs="Tahoma"/>
                <w:sz w:val="20"/>
                <w:szCs w:val="20"/>
              </w:rPr>
              <w:t>ANO</w:t>
            </w:r>
          </w:p>
        </w:tc>
      </w:tr>
      <w:tr w:rsidR="00267A41" w:rsidTr="00267A41">
        <w:trPr>
          <w:trHeight w:hRule="exact" w:val="454"/>
          <w:jc w:val="center"/>
        </w:trPr>
        <w:tc>
          <w:tcPr>
            <w:tcW w:w="7515" w:type="dxa"/>
            <w:tcBorders>
              <w:top w:val="single" w:sz="4" w:space="0" w:color="auto"/>
              <w:left w:val="nil"/>
              <w:bottom w:val="nil"/>
              <w:right w:val="single" w:sz="4" w:space="0" w:color="auto"/>
            </w:tcBorders>
            <w:vAlign w:val="center"/>
            <w:hideMark/>
          </w:tcPr>
          <w:p w:rsidR="00267A41" w:rsidRDefault="00267A41">
            <w:pPr>
              <w:spacing w:after="0" w:line="240" w:lineRule="auto"/>
              <w:jc w:val="both"/>
              <w:rPr>
                <w:rFonts w:cs="Calibri"/>
              </w:rPr>
            </w:pPr>
            <w:r>
              <w:rPr>
                <w:rFonts w:cs="Calibri"/>
              </w:rPr>
              <w:t>Tažné zařízení</w:t>
            </w:r>
          </w:p>
        </w:tc>
        <w:tc>
          <w:tcPr>
            <w:tcW w:w="2550" w:type="dxa"/>
            <w:tcBorders>
              <w:top w:val="single" w:sz="4" w:space="0" w:color="auto"/>
              <w:left w:val="single" w:sz="4" w:space="0" w:color="auto"/>
              <w:bottom w:val="nil"/>
              <w:right w:val="nil"/>
            </w:tcBorders>
            <w:vAlign w:val="center"/>
          </w:tcPr>
          <w:p w:rsidR="00267A41" w:rsidRDefault="00267A41">
            <w:pPr>
              <w:spacing w:after="0" w:line="240" w:lineRule="auto"/>
              <w:jc w:val="center"/>
              <w:rPr>
                <w:rFonts w:asciiTheme="minorHAnsi" w:hAnsiTheme="minorHAnsi" w:cs="Tahoma"/>
                <w:sz w:val="20"/>
                <w:szCs w:val="20"/>
              </w:rPr>
            </w:pPr>
            <w:r>
              <w:rPr>
                <w:rFonts w:cs="Tahoma"/>
                <w:sz w:val="20"/>
                <w:szCs w:val="20"/>
              </w:rPr>
              <w:t>ANO</w:t>
            </w:r>
          </w:p>
          <w:p w:rsidR="00267A41" w:rsidRDefault="00267A41">
            <w:pPr>
              <w:spacing w:after="0" w:line="240" w:lineRule="auto"/>
              <w:jc w:val="center"/>
              <w:rPr>
                <w:rFonts w:cs="Tahoma"/>
                <w:sz w:val="20"/>
                <w:szCs w:val="20"/>
              </w:rPr>
            </w:pPr>
          </w:p>
          <w:p w:rsidR="00267A41" w:rsidRDefault="00267A41">
            <w:pPr>
              <w:spacing w:after="0" w:line="240" w:lineRule="auto"/>
              <w:jc w:val="center"/>
              <w:rPr>
                <w:rFonts w:cs="Tahoma"/>
                <w:sz w:val="20"/>
                <w:szCs w:val="20"/>
              </w:rPr>
            </w:pPr>
          </w:p>
          <w:p w:rsidR="00267A41" w:rsidRDefault="00267A41">
            <w:pPr>
              <w:spacing w:after="0" w:line="240" w:lineRule="auto"/>
              <w:jc w:val="center"/>
              <w:rPr>
                <w:rFonts w:cs="Tahoma"/>
                <w:sz w:val="20"/>
                <w:szCs w:val="20"/>
              </w:rPr>
            </w:pPr>
          </w:p>
        </w:tc>
      </w:tr>
    </w:tbl>
    <w:p w:rsidR="00267A41" w:rsidRDefault="00267A41" w:rsidP="00267A41">
      <w:pPr>
        <w:spacing w:after="0"/>
        <w:rPr>
          <w:rFonts w:asciiTheme="minorHAnsi" w:hAnsiTheme="minorHAnsi" w:cs="Tahoma"/>
          <w:b/>
          <w:sz w:val="16"/>
          <w:szCs w:val="16"/>
        </w:rPr>
      </w:pPr>
    </w:p>
    <w:p w:rsidR="00267A41" w:rsidRDefault="00267A41" w:rsidP="00267A41">
      <w:pPr>
        <w:rPr>
          <w:rFonts w:cstheme="minorBidi"/>
        </w:rPr>
      </w:pPr>
      <w:r>
        <w:lastRenderedPageBreak/>
        <w:t>Kombinovaná spotřeba v souladu Přílohou č.2 k nařízení vlády č.173/2016 Sb., o stanovení závazných zadávacích podmínek pro veřejné zakázky na pořízení silničních vozidel.</w:t>
      </w:r>
    </w:p>
    <w:p w:rsidR="00267A41" w:rsidRDefault="00267A41" w:rsidP="00267A41">
      <w:pPr>
        <w:rPr>
          <w:b/>
        </w:rPr>
      </w:pPr>
      <w:r>
        <w:rPr>
          <w:b/>
        </w:rPr>
        <w:t>Prohlašuji, že námi nabízený 1 ks osobního automobilu splňuje výše uvedené parametry</w:t>
      </w:r>
    </w:p>
    <w:p w:rsidR="00267A41" w:rsidRDefault="00267A41" w:rsidP="00267A41"/>
    <w:p w:rsidR="00267A41" w:rsidRDefault="00267A41" w:rsidP="00267A41">
      <w:proofErr w:type="gramStart"/>
      <w:r>
        <w:t>V  Jindřichově</w:t>
      </w:r>
      <w:proofErr w:type="gramEnd"/>
      <w:r>
        <w:t xml:space="preserve"> Hradci  , dne 20.7..2018</w:t>
      </w:r>
    </w:p>
    <w:p w:rsidR="00267A41" w:rsidRDefault="00267A41" w:rsidP="00267A41"/>
    <w:p w:rsidR="00267A41" w:rsidRDefault="00267A41" w:rsidP="00267A41">
      <w:pPr>
        <w:ind w:left="4248" w:firstLine="708"/>
        <w:rPr>
          <w:rFonts w:cs="Tahoma"/>
        </w:rPr>
      </w:pPr>
      <w:r>
        <w:rPr>
          <w:rFonts w:cs="Tahoma"/>
          <w:highlight w:val="lightGray"/>
        </w:rPr>
        <w:t>…………………………………………………………..</w:t>
      </w:r>
    </w:p>
    <w:p w:rsidR="00267A41" w:rsidRDefault="00267A41" w:rsidP="00267A41">
      <w:pPr>
        <w:ind w:left="5664"/>
      </w:pPr>
      <w:r>
        <w:rPr>
          <w:i/>
        </w:rPr>
        <w:t xml:space="preserve">           podpis osoby, </w:t>
      </w:r>
      <w:bookmarkStart w:id="0" w:name="_GoBack"/>
      <w:bookmarkEnd w:id="0"/>
      <w:r>
        <w:rPr>
          <w:i/>
        </w:rPr>
        <w:t>která je oprávněna jednat jménem uchazeče</w:t>
      </w:r>
      <w:r>
        <w:t xml:space="preserve">     </w:t>
      </w:r>
    </w:p>
    <w:sectPr w:rsidR="00267A4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1"/>
      <w:numFmt w:val="decimal"/>
      <w:lvlText w:val="%1."/>
      <w:lvlJc w:val="left"/>
      <w:pPr>
        <w:tabs>
          <w:tab w:val="num" w:pos="360"/>
        </w:tabs>
        <w:ind w:left="360" w:hanging="360"/>
      </w:pPr>
    </w:lvl>
  </w:abstractNum>
  <w:abstractNum w:abstractNumId="1" w15:restartNumberingAfterBreak="0">
    <w:nsid w:val="00000007"/>
    <w:multiLevelType w:val="singleLevel"/>
    <w:tmpl w:val="00000007"/>
    <w:name w:val="WW8Num7"/>
    <w:lvl w:ilvl="0">
      <w:start w:val="1"/>
      <w:numFmt w:val="decimal"/>
      <w:lvlText w:val="%1."/>
      <w:lvlJc w:val="left"/>
      <w:pPr>
        <w:tabs>
          <w:tab w:val="num" w:pos="720"/>
        </w:tabs>
        <w:ind w:left="720" w:hanging="360"/>
      </w:pPr>
    </w:lvl>
  </w:abstractNum>
  <w:abstractNum w:abstractNumId="2" w15:restartNumberingAfterBreak="0">
    <w:nsid w:val="067021A3"/>
    <w:multiLevelType w:val="hybridMultilevel"/>
    <w:tmpl w:val="2E48F9F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 w15:restartNumberingAfterBreak="0">
    <w:nsid w:val="3E6748F6"/>
    <w:multiLevelType w:val="hybridMultilevel"/>
    <w:tmpl w:val="9072034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15:restartNumberingAfterBreak="0">
    <w:nsid w:val="41BB7750"/>
    <w:multiLevelType w:val="hybridMultilevel"/>
    <w:tmpl w:val="F5D4480E"/>
    <w:lvl w:ilvl="0" w:tplc="5C104DC0">
      <w:start w:val="1"/>
      <w:numFmt w:val="decimal"/>
      <w:pStyle w:val="Nadpis1"/>
      <w:lvlText w:val="%1."/>
      <w:lvlJc w:val="left"/>
      <w:pPr>
        <w:ind w:left="720" w:hanging="360"/>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15:restartNumberingAfterBreak="0">
    <w:nsid w:val="700A6C42"/>
    <w:multiLevelType w:val="hybridMultilevel"/>
    <w:tmpl w:val="DB32C306"/>
    <w:lvl w:ilvl="0" w:tplc="3468DBC2">
      <w:start w:val="1"/>
      <w:numFmt w:val="decimal"/>
      <w:lvlText w:val="%1."/>
      <w:lvlJc w:val="left"/>
      <w:pPr>
        <w:ind w:left="1080" w:hanging="360"/>
      </w:pPr>
      <w:rPr>
        <w:b w:val="0"/>
      </w:r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6" w15:restartNumberingAfterBreak="0">
    <w:nsid w:val="7FF07B91"/>
    <w:multiLevelType w:val="hybridMultilevel"/>
    <w:tmpl w:val="7EAC0B9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0"/>
    <w:lvlOverride w:ilvl="0">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D52"/>
    <w:rsid w:val="00267A41"/>
    <w:rsid w:val="00AC5D52"/>
    <w:rsid w:val="00BD62A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05ACD9"/>
  <w15:chartTrackingRefBased/>
  <w15:docId w15:val="{0F941730-CEDD-4796-8123-0559B48DA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AC5D52"/>
    <w:pPr>
      <w:spacing w:after="200" w:line="276" w:lineRule="auto"/>
    </w:pPr>
    <w:rPr>
      <w:rFonts w:ascii="Calibri" w:eastAsia="Calibri" w:hAnsi="Calibri" w:cs="Times New Roman"/>
    </w:rPr>
  </w:style>
  <w:style w:type="paragraph" w:styleId="Nadpis1">
    <w:name w:val="heading 1"/>
    <w:basedOn w:val="Normln"/>
    <w:next w:val="Normln"/>
    <w:link w:val="Nadpis1Char"/>
    <w:qFormat/>
    <w:rsid w:val="00AC5D52"/>
    <w:pPr>
      <w:keepNext/>
      <w:widowControl w:val="0"/>
      <w:numPr>
        <w:numId w:val="2"/>
      </w:numPr>
      <w:suppressAutoHyphens/>
      <w:spacing w:after="0" w:line="240" w:lineRule="auto"/>
      <w:outlineLvl w:val="0"/>
    </w:pPr>
    <w:rPr>
      <w:rFonts w:ascii="Times New Roman" w:eastAsia="Arial Unicode MS" w:hAnsi="Times New Roman"/>
      <w:b/>
      <w:kern w:val="2"/>
      <w:szCs w:val="24"/>
      <w:lang w:val="x-none"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AC5D52"/>
    <w:rPr>
      <w:rFonts w:ascii="Times New Roman" w:eastAsia="Arial Unicode MS" w:hAnsi="Times New Roman" w:cs="Times New Roman"/>
      <w:b/>
      <w:kern w:val="2"/>
      <w:szCs w:val="24"/>
      <w:lang w:val="x-none" w:eastAsia="cs-CZ"/>
    </w:rPr>
  </w:style>
  <w:style w:type="paragraph" w:styleId="Zkladntext">
    <w:name w:val="Body Text"/>
    <w:basedOn w:val="Normln"/>
    <w:link w:val="ZkladntextChar"/>
    <w:semiHidden/>
    <w:unhideWhenUsed/>
    <w:rsid w:val="00AC5D52"/>
    <w:pPr>
      <w:widowControl w:val="0"/>
      <w:suppressAutoHyphens/>
      <w:spacing w:after="120" w:line="240" w:lineRule="auto"/>
    </w:pPr>
    <w:rPr>
      <w:rFonts w:ascii="Times New Roman" w:eastAsia="Arial Unicode MS" w:hAnsi="Times New Roman"/>
      <w:kern w:val="2"/>
      <w:sz w:val="24"/>
      <w:szCs w:val="24"/>
      <w:lang w:val="x-none" w:eastAsia="cs-CZ"/>
    </w:rPr>
  </w:style>
  <w:style w:type="character" w:customStyle="1" w:styleId="ZkladntextChar">
    <w:name w:val="Základní text Char"/>
    <w:basedOn w:val="Standardnpsmoodstavce"/>
    <w:link w:val="Zkladntext"/>
    <w:semiHidden/>
    <w:rsid w:val="00AC5D52"/>
    <w:rPr>
      <w:rFonts w:ascii="Times New Roman" w:eastAsia="Arial Unicode MS" w:hAnsi="Times New Roman" w:cs="Times New Roman"/>
      <w:kern w:val="2"/>
      <w:sz w:val="24"/>
      <w:szCs w:val="24"/>
      <w:lang w:val="x-none" w:eastAsia="cs-CZ"/>
    </w:rPr>
  </w:style>
  <w:style w:type="paragraph" w:styleId="Prosttext">
    <w:name w:val="Plain Text"/>
    <w:basedOn w:val="Normln"/>
    <w:link w:val="ProsttextChar"/>
    <w:uiPriority w:val="99"/>
    <w:semiHidden/>
    <w:unhideWhenUsed/>
    <w:rsid w:val="00267A41"/>
    <w:pPr>
      <w:spacing w:after="0" w:line="240" w:lineRule="auto"/>
    </w:pPr>
    <w:rPr>
      <w:rFonts w:eastAsiaTheme="minorHAnsi" w:cs="Consolas"/>
      <w:szCs w:val="21"/>
    </w:rPr>
  </w:style>
  <w:style w:type="character" w:customStyle="1" w:styleId="ProsttextChar">
    <w:name w:val="Prostý text Char"/>
    <w:basedOn w:val="Standardnpsmoodstavce"/>
    <w:link w:val="Prosttext"/>
    <w:uiPriority w:val="99"/>
    <w:semiHidden/>
    <w:rsid w:val="00267A41"/>
    <w:rPr>
      <w:rFonts w:ascii="Calibri" w:hAnsi="Calibri" w:cs="Consolas"/>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4167750">
      <w:bodyDiv w:val="1"/>
      <w:marLeft w:val="0"/>
      <w:marRight w:val="0"/>
      <w:marTop w:val="0"/>
      <w:marBottom w:val="0"/>
      <w:divBdr>
        <w:top w:val="none" w:sz="0" w:space="0" w:color="auto"/>
        <w:left w:val="none" w:sz="0" w:space="0" w:color="auto"/>
        <w:bottom w:val="none" w:sz="0" w:space="0" w:color="auto"/>
        <w:right w:val="none" w:sz="0" w:space="0" w:color="auto"/>
      </w:divBdr>
    </w:div>
    <w:div w:id="1093432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1721</Words>
  <Characters>10155</Characters>
  <Application>Microsoft Office Word</Application>
  <DocSecurity>0</DocSecurity>
  <Lines>84</Lines>
  <Paragraphs>23</Paragraphs>
  <ScaleCrop>false</ScaleCrop>
  <Company/>
  <LinksUpToDate>false</LinksUpToDate>
  <CharactersWithSpaces>11853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uzivatel</dc:creator>
  <cp:keywords/>
  <dc:description/>
  <cp:lastModifiedBy>uzivatel</cp:lastModifiedBy>
  <cp:revision>4</cp:revision>
  <dcterms:created xsi:type="dcterms:W3CDTF">2018-07-20T06:03:00Z</dcterms:created>
  <dcterms:modified xsi:type="dcterms:W3CDTF">2018-07-20T06:06:00Z</dcterms:modified>
</cp:coreProperties>
</file>