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 xml:space="preserve">PhDr. Ing. Mgr. Oldřich </w:t>
      </w:r>
      <w:proofErr w:type="spellStart"/>
      <w:r w:rsidRPr="001D58B7">
        <w:rPr>
          <w:rFonts w:ascii="Arial" w:hAnsi="Arial" w:cs="Arial"/>
          <w:color w:val="000000"/>
          <w:sz w:val="22"/>
          <w:szCs w:val="22"/>
        </w:rPr>
        <w:t>Valha</w:t>
      </w:r>
      <w:proofErr w:type="spellEnd"/>
      <w:r w:rsidRPr="001D58B7">
        <w:rPr>
          <w:rFonts w:ascii="Arial" w:hAnsi="Arial" w:cs="Arial"/>
          <w:color w:val="000000"/>
          <w:sz w:val="22"/>
          <w:szCs w:val="22"/>
        </w:rPr>
        <w:t>, MBA, ředitel Krajského pozemkového úřadu pro Ústecký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Husitská 1071/2, 41502 Teplice</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1004931811</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7855A4" w:rsidRDefault="00F40520">
      <w:pPr>
        <w:widowControl/>
        <w:rPr>
          <w:rFonts w:ascii="Arial" w:hAnsi="Arial" w:cs="Arial"/>
          <w:color w:val="000000"/>
          <w:sz w:val="22"/>
          <w:szCs w:val="22"/>
        </w:rPr>
      </w:pPr>
      <w:r w:rsidRPr="001D58B7">
        <w:rPr>
          <w:rFonts w:ascii="Arial" w:hAnsi="Arial" w:cs="Arial"/>
          <w:b/>
          <w:color w:val="000000"/>
          <w:sz w:val="22"/>
          <w:szCs w:val="22"/>
        </w:rPr>
        <w:t>PROAGRO Nymburk a.s.</w:t>
      </w:r>
      <w:r w:rsidRPr="001D58B7">
        <w:rPr>
          <w:rFonts w:ascii="Arial" w:hAnsi="Arial" w:cs="Arial"/>
          <w:color w:val="000000"/>
          <w:sz w:val="22"/>
          <w:szCs w:val="22"/>
        </w:rPr>
        <w:t>, sídlo Poděbradská 2026, Nymburk, PSČ 28872, IČO 451496</w:t>
      </w:r>
      <w:r w:rsidR="007855A4">
        <w:rPr>
          <w:rFonts w:ascii="Arial" w:hAnsi="Arial" w:cs="Arial"/>
          <w:color w:val="000000"/>
          <w:sz w:val="22"/>
          <w:szCs w:val="22"/>
        </w:rPr>
        <w:t>66, DIČ 053-45149666, zapsán v</w:t>
      </w:r>
      <w:r w:rsidRPr="001D58B7">
        <w:rPr>
          <w:rFonts w:ascii="Arial" w:hAnsi="Arial" w:cs="Arial"/>
          <w:color w:val="000000"/>
          <w:sz w:val="22"/>
          <w:szCs w:val="22"/>
        </w:rPr>
        <w:t xml:space="preserve"> obchodním rejstříku vedeném Městským soudem v Praze, </w:t>
      </w:r>
    </w:p>
    <w:p w:rsidR="00F40520" w:rsidRDefault="00F40520">
      <w:pPr>
        <w:widowControl/>
        <w:rPr>
          <w:rFonts w:ascii="Arial" w:hAnsi="Arial" w:cs="Arial"/>
          <w:color w:val="000000"/>
          <w:sz w:val="22"/>
          <w:szCs w:val="22"/>
        </w:rPr>
      </w:pPr>
      <w:r w:rsidRPr="001D58B7">
        <w:rPr>
          <w:rFonts w:ascii="Arial" w:hAnsi="Arial" w:cs="Arial"/>
          <w:color w:val="000000"/>
          <w:sz w:val="22"/>
          <w:szCs w:val="22"/>
        </w:rPr>
        <w:t>oddíl B, vložka 1620</w:t>
      </w:r>
    </w:p>
    <w:p w:rsidR="00F40520" w:rsidRPr="001D58B7" w:rsidRDefault="001F78DE">
      <w:pPr>
        <w:widowControl/>
        <w:rPr>
          <w:rFonts w:ascii="Arial" w:hAnsi="Arial" w:cs="Arial"/>
          <w:color w:val="000000"/>
          <w:sz w:val="22"/>
          <w:szCs w:val="22"/>
        </w:rPr>
      </w:pPr>
      <w:r w:rsidRPr="001D58B7">
        <w:rPr>
          <w:rFonts w:ascii="Arial" w:hAnsi="Arial" w:cs="Arial"/>
          <w:color w:val="000000"/>
          <w:sz w:val="22"/>
          <w:szCs w:val="22"/>
        </w:rPr>
        <w:t xml:space="preserve"> </w:t>
      </w:r>
      <w:r w:rsidR="00F40520" w:rsidRPr="001D58B7">
        <w:rPr>
          <w:rFonts w:ascii="Arial" w:hAnsi="Arial" w:cs="Arial"/>
          <w:color w:val="000000"/>
          <w:sz w:val="22"/>
          <w:szCs w:val="22"/>
        </w:rPr>
        <w:t xml:space="preserve">(dále </w:t>
      </w:r>
      <w:proofErr w:type="gramStart"/>
      <w:r w:rsidR="00F40520" w:rsidRPr="001D58B7">
        <w:rPr>
          <w:rFonts w:ascii="Arial" w:hAnsi="Arial" w:cs="Arial"/>
          <w:color w:val="000000"/>
          <w:sz w:val="22"/>
          <w:szCs w:val="22"/>
        </w:rPr>
        <w:t>jen  "k u p u j í c í")</w:t>
      </w:r>
      <w:proofErr w:type="gramEnd"/>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1004931811</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Ústecký kraj se sídlem v Ústí nad Labem, Katastrální pracoviště </w:t>
      </w:r>
      <w:proofErr w:type="gramStart"/>
      <w:r w:rsidR="00F40520" w:rsidRPr="001D58B7">
        <w:rPr>
          <w:rFonts w:ascii="Arial" w:hAnsi="Arial" w:cs="Arial"/>
          <w:sz w:val="22"/>
          <w:szCs w:val="22"/>
        </w:rPr>
        <w:t>Děčín  na</w:t>
      </w:r>
      <w:proofErr w:type="gramEnd"/>
      <w:r w:rsidR="00F40520" w:rsidRPr="001D58B7">
        <w:rPr>
          <w:rFonts w:ascii="Arial" w:hAnsi="Arial" w:cs="Arial"/>
          <w:sz w:val="22"/>
          <w:szCs w:val="22"/>
        </w:rPr>
        <w:t xml:space="preserve">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Huntířov</w:t>
      </w:r>
      <w:r w:rsidRPr="001D58B7">
        <w:rPr>
          <w:rFonts w:ascii="Arial" w:hAnsi="Arial" w:cs="Arial"/>
          <w:sz w:val="18"/>
          <w:szCs w:val="18"/>
        </w:rPr>
        <w:tab/>
      </w:r>
      <w:proofErr w:type="spellStart"/>
      <w:r w:rsidRPr="001D58B7">
        <w:rPr>
          <w:rFonts w:ascii="Arial" w:hAnsi="Arial" w:cs="Arial"/>
          <w:sz w:val="18"/>
          <w:szCs w:val="18"/>
        </w:rPr>
        <w:t>Huntířov</w:t>
      </w:r>
      <w:proofErr w:type="spellEnd"/>
      <w:r w:rsidRPr="001D58B7">
        <w:rPr>
          <w:rFonts w:ascii="Arial" w:hAnsi="Arial" w:cs="Arial"/>
          <w:sz w:val="18"/>
          <w:szCs w:val="18"/>
        </w:rPr>
        <w:t xml:space="preserve"> u Děčína</w:t>
      </w:r>
      <w:r w:rsidRPr="001D58B7">
        <w:rPr>
          <w:rFonts w:ascii="Arial" w:hAnsi="Arial" w:cs="Arial"/>
          <w:sz w:val="18"/>
          <w:szCs w:val="18"/>
        </w:rPr>
        <w:tab/>
        <w:t>910/1</w:t>
      </w:r>
      <w:r w:rsidRPr="001D58B7">
        <w:rPr>
          <w:rFonts w:ascii="Arial" w:hAnsi="Arial" w:cs="Arial"/>
          <w:sz w:val="18"/>
          <w:szCs w:val="18"/>
        </w:rPr>
        <w:tab/>
        <w:t>trvalý travní porost</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Huntířov</w:t>
      </w:r>
      <w:r w:rsidRPr="001D58B7">
        <w:rPr>
          <w:rFonts w:ascii="Arial" w:hAnsi="Arial" w:cs="Arial"/>
          <w:sz w:val="18"/>
          <w:szCs w:val="18"/>
        </w:rPr>
        <w:tab/>
      </w:r>
      <w:proofErr w:type="spellStart"/>
      <w:r w:rsidRPr="001D58B7">
        <w:rPr>
          <w:rFonts w:ascii="Arial" w:hAnsi="Arial" w:cs="Arial"/>
          <w:sz w:val="18"/>
          <w:szCs w:val="18"/>
        </w:rPr>
        <w:t>Huntířov</w:t>
      </w:r>
      <w:proofErr w:type="spellEnd"/>
      <w:r w:rsidRPr="001D58B7">
        <w:rPr>
          <w:rFonts w:ascii="Arial" w:hAnsi="Arial" w:cs="Arial"/>
          <w:sz w:val="18"/>
          <w:szCs w:val="18"/>
        </w:rPr>
        <w:t xml:space="preserve"> u Děčína</w:t>
      </w:r>
      <w:r w:rsidRPr="001D58B7">
        <w:rPr>
          <w:rFonts w:ascii="Arial" w:hAnsi="Arial" w:cs="Arial"/>
          <w:sz w:val="18"/>
          <w:szCs w:val="18"/>
        </w:rPr>
        <w:tab/>
        <w:t>910/3</w:t>
      </w:r>
      <w:r w:rsidRPr="001D58B7">
        <w:rPr>
          <w:rFonts w:ascii="Arial" w:hAnsi="Arial" w:cs="Arial"/>
          <w:sz w:val="18"/>
          <w:szCs w:val="18"/>
        </w:rPr>
        <w:tab/>
        <w:t>trvalý travní porost</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Huntířov</w:t>
      </w:r>
      <w:r w:rsidRPr="001D58B7">
        <w:rPr>
          <w:rFonts w:ascii="Arial" w:hAnsi="Arial" w:cs="Arial"/>
          <w:sz w:val="18"/>
          <w:szCs w:val="18"/>
        </w:rPr>
        <w:tab/>
      </w:r>
      <w:proofErr w:type="spellStart"/>
      <w:r w:rsidRPr="001D58B7">
        <w:rPr>
          <w:rFonts w:ascii="Arial" w:hAnsi="Arial" w:cs="Arial"/>
          <w:sz w:val="18"/>
          <w:szCs w:val="18"/>
        </w:rPr>
        <w:t>Huntířov</w:t>
      </w:r>
      <w:proofErr w:type="spellEnd"/>
      <w:r w:rsidRPr="001D58B7">
        <w:rPr>
          <w:rFonts w:ascii="Arial" w:hAnsi="Arial" w:cs="Arial"/>
          <w:sz w:val="18"/>
          <w:szCs w:val="18"/>
        </w:rPr>
        <w:t xml:space="preserve"> u Děčína</w:t>
      </w:r>
      <w:r w:rsidRPr="001D58B7">
        <w:rPr>
          <w:rFonts w:ascii="Arial" w:hAnsi="Arial" w:cs="Arial"/>
          <w:sz w:val="18"/>
          <w:szCs w:val="18"/>
        </w:rPr>
        <w:tab/>
        <w:t>1005</w:t>
      </w:r>
      <w:r w:rsidRPr="001D58B7">
        <w:rPr>
          <w:rFonts w:ascii="Arial" w:hAnsi="Arial" w:cs="Arial"/>
          <w:sz w:val="18"/>
          <w:szCs w:val="18"/>
        </w:rPr>
        <w:tab/>
        <w:t>trvalý travní porost</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Default="00F40520">
      <w:pPr>
        <w:widowControl/>
        <w:rPr>
          <w:rFonts w:ascii="Arial" w:hAnsi="Arial" w:cs="Arial"/>
          <w:sz w:val="22"/>
          <w:szCs w:val="22"/>
        </w:rPr>
      </w:pPr>
      <w:r w:rsidRPr="001D58B7">
        <w:rPr>
          <w:rFonts w:ascii="Arial" w:hAnsi="Arial" w:cs="Arial"/>
          <w:sz w:val="22"/>
          <w:szCs w:val="22"/>
        </w:rPr>
        <w:t xml:space="preserve"> (dále jen ”pozemky”)</w:t>
      </w:r>
    </w:p>
    <w:p w:rsidR="00D20953" w:rsidRDefault="00D20953">
      <w:pPr>
        <w:widowControl/>
        <w:rPr>
          <w:rFonts w:ascii="Arial" w:hAnsi="Arial" w:cs="Arial"/>
          <w:sz w:val="22"/>
          <w:szCs w:val="22"/>
        </w:rPr>
      </w:pPr>
    </w:p>
    <w:p w:rsidR="00D20953" w:rsidRPr="001D58B7" w:rsidRDefault="00D20953">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Default="00F40520">
      <w:pPr>
        <w:widowControl/>
        <w:ind w:firstLine="426"/>
        <w:jc w:val="both"/>
        <w:rPr>
          <w:rFonts w:ascii="Arial" w:hAnsi="Arial" w:cs="Arial"/>
          <w:sz w:val="22"/>
          <w:szCs w:val="22"/>
        </w:rPr>
      </w:pPr>
      <w:r w:rsidRPr="001D58B7">
        <w:rPr>
          <w:rFonts w:ascii="Arial" w:hAnsi="Arial" w:cs="Arial"/>
          <w:sz w:val="22"/>
          <w:szCs w:val="22"/>
        </w:rPr>
        <w:t>Tato smlouva se</w:t>
      </w:r>
      <w:r w:rsidR="00D20953">
        <w:rPr>
          <w:rFonts w:ascii="Arial" w:hAnsi="Arial" w:cs="Arial"/>
          <w:sz w:val="22"/>
          <w:szCs w:val="22"/>
        </w:rPr>
        <w:t xml:space="preserve"> uzavírá podle § 10 odst. 5</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D20953" w:rsidRPr="001D58B7" w:rsidRDefault="00D20953">
      <w:pPr>
        <w:widowControl/>
        <w:ind w:firstLine="426"/>
        <w:jc w:val="both"/>
        <w:rPr>
          <w:rFonts w:ascii="Arial" w:hAnsi="Arial" w:cs="Arial"/>
          <w:sz w:val="22"/>
          <w:szCs w:val="22"/>
        </w:rPr>
      </w:pPr>
    </w:p>
    <w:p w:rsidR="00B93A48" w:rsidRPr="001D58B7" w:rsidRDefault="00B93A48" w:rsidP="00B93A48">
      <w:pPr>
        <w:pStyle w:val="para"/>
        <w:widowControl/>
        <w:ind w:firstLine="426"/>
        <w:jc w:val="both"/>
        <w:rPr>
          <w:rFonts w:ascii="Arial" w:hAnsi="Arial" w:cs="Arial"/>
          <w:b w:val="0"/>
          <w:bCs w:val="0"/>
          <w:sz w:val="22"/>
          <w:szCs w:val="22"/>
        </w:rPr>
      </w:pPr>
    </w:p>
    <w:p w:rsidR="00B93A48" w:rsidRPr="001D58B7" w:rsidRDefault="00B93A48" w:rsidP="00B93A48">
      <w:pPr>
        <w:pStyle w:val="para"/>
        <w:widowControl/>
        <w:rPr>
          <w:rFonts w:ascii="Arial" w:hAnsi="Arial" w:cs="Arial"/>
          <w:sz w:val="22"/>
          <w:szCs w:val="22"/>
        </w:rPr>
      </w:pPr>
      <w:r w:rsidRPr="001D58B7">
        <w:rPr>
          <w:rFonts w:ascii="Arial" w:hAnsi="Arial" w:cs="Arial"/>
          <w:sz w:val="22"/>
          <w:szCs w:val="22"/>
        </w:rPr>
        <w:t>III.</w:t>
      </w:r>
    </w:p>
    <w:p w:rsidR="00B93A48" w:rsidRDefault="00B93A48" w:rsidP="00B93A48">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stavu v jakém se nacházejí ke dni </w:t>
      </w:r>
      <w:r>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B93A48" w:rsidRDefault="00B93A48" w:rsidP="00B93A48">
      <w:pPr>
        <w:widowControl/>
        <w:ind w:firstLine="426"/>
        <w:jc w:val="both"/>
        <w:rPr>
          <w:rFonts w:ascii="Arial" w:hAnsi="Arial" w:cs="Arial"/>
          <w:sz w:val="22"/>
          <w:szCs w:val="22"/>
        </w:rPr>
      </w:pPr>
    </w:p>
    <w:p w:rsidR="001F78DE" w:rsidRDefault="001F78DE" w:rsidP="00B93A48">
      <w:pPr>
        <w:widowControl/>
        <w:ind w:firstLine="426"/>
        <w:jc w:val="both"/>
        <w:rPr>
          <w:rFonts w:ascii="Arial" w:hAnsi="Arial" w:cs="Arial"/>
          <w:sz w:val="22"/>
          <w:szCs w:val="22"/>
        </w:rPr>
      </w:pPr>
      <w:bookmarkStart w:id="0" w:name="_GoBack"/>
      <w:bookmarkEnd w:id="0"/>
    </w:p>
    <w:p w:rsidR="00B93A48" w:rsidRPr="001D58B7" w:rsidRDefault="00B93A48" w:rsidP="00B93A48">
      <w:pPr>
        <w:widowControl/>
        <w:ind w:firstLine="426"/>
        <w:jc w:val="both"/>
        <w:rPr>
          <w:rFonts w:ascii="Arial" w:hAnsi="Arial" w:cs="Arial"/>
          <w:sz w:val="22"/>
          <w:szCs w:val="22"/>
        </w:rPr>
      </w:pPr>
    </w:p>
    <w:p w:rsidR="00B93A48" w:rsidRPr="001D58B7" w:rsidRDefault="00B93A48" w:rsidP="00B93A48">
      <w:pPr>
        <w:widowControl/>
        <w:ind w:firstLine="426"/>
        <w:jc w:val="both"/>
        <w:rPr>
          <w:rFonts w:ascii="Arial" w:hAnsi="Arial" w:cs="Arial"/>
          <w:sz w:val="22"/>
          <w:szCs w:val="22"/>
        </w:rPr>
      </w:pPr>
    </w:p>
    <w:p w:rsidR="00B93A48" w:rsidRPr="001D58B7" w:rsidRDefault="00B93A48" w:rsidP="00B93A48">
      <w:pPr>
        <w:widowControl/>
        <w:jc w:val="center"/>
        <w:rPr>
          <w:rFonts w:ascii="Arial" w:hAnsi="Arial" w:cs="Arial"/>
          <w:sz w:val="22"/>
          <w:szCs w:val="22"/>
        </w:rPr>
      </w:pPr>
      <w:r w:rsidRPr="001D58B7">
        <w:rPr>
          <w:rFonts w:ascii="Arial" w:hAnsi="Arial" w:cs="Arial"/>
          <w:b/>
          <w:bCs/>
          <w:sz w:val="22"/>
          <w:szCs w:val="22"/>
        </w:rPr>
        <w:lastRenderedPageBreak/>
        <w:t>IV.</w:t>
      </w:r>
    </w:p>
    <w:p w:rsidR="00B93A48" w:rsidRPr="00CA79DA" w:rsidRDefault="00B93A48" w:rsidP="00B93A48">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93A48" w:rsidRPr="00CA79DA" w:rsidTr="008427DB">
        <w:tc>
          <w:tcPr>
            <w:tcW w:w="2150"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p>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Katastrální</w:t>
            </w:r>
          </w:p>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p>
          <w:p w:rsidR="00B93A48" w:rsidRPr="00CA79DA" w:rsidRDefault="00B93A48" w:rsidP="008427DB">
            <w:pPr>
              <w:widowControl/>
              <w:jc w:val="center"/>
              <w:rPr>
                <w:rFonts w:ascii="Arial" w:hAnsi="Arial" w:cs="Arial"/>
                <w:sz w:val="18"/>
                <w:szCs w:val="18"/>
              </w:rPr>
            </w:pPr>
            <w:proofErr w:type="spellStart"/>
            <w:proofErr w:type="gramStart"/>
            <w:r w:rsidRPr="00CA79DA">
              <w:rPr>
                <w:rFonts w:ascii="Arial" w:hAnsi="Arial" w:cs="Arial"/>
                <w:sz w:val="18"/>
                <w:szCs w:val="18"/>
              </w:rPr>
              <w:t>Parc</w:t>
            </w:r>
            <w:proofErr w:type="gramEnd"/>
            <w:r w:rsidRPr="00CA79DA">
              <w:rPr>
                <w:rFonts w:ascii="Arial" w:hAnsi="Arial" w:cs="Arial"/>
                <w:sz w:val="18"/>
                <w:szCs w:val="18"/>
              </w:rPr>
              <w:t>.</w:t>
            </w:r>
            <w:proofErr w:type="gramStart"/>
            <w:r w:rsidRPr="00CA79DA">
              <w:rPr>
                <w:rFonts w:ascii="Arial" w:hAnsi="Arial" w:cs="Arial"/>
                <w:sz w:val="18"/>
                <w:szCs w:val="18"/>
              </w:rPr>
              <w:t>č</w:t>
            </w:r>
            <w:proofErr w:type="spellEnd"/>
            <w:r w:rsidRPr="00CA79DA">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p>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Kupní cena</w:t>
            </w:r>
          </w:p>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p>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Zbývá uhradit</w:t>
            </w:r>
          </w:p>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v Kč</w:t>
            </w:r>
          </w:p>
        </w:tc>
      </w:tr>
      <w:tr w:rsidR="00B93A48" w:rsidRPr="00CA79DA" w:rsidTr="008427DB">
        <w:tc>
          <w:tcPr>
            <w:tcW w:w="2150"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Huntířov u Děčína</w:t>
            </w:r>
          </w:p>
        </w:tc>
        <w:tc>
          <w:tcPr>
            <w:tcW w:w="114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910/1</w:t>
            </w:r>
          </w:p>
        </w:tc>
        <w:tc>
          <w:tcPr>
            <w:tcW w:w="2016"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511 000,00 Kč</w:t>
            </w:r>
          </w:p>
        </w:tc>
        <w:tc>
          <w:tcPr>
            <w:tcW w:w="188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51 100,00 Kč</w:t>
            </w:r>
          </w:p>
        </w:tc>
        <w:tc>
          <w:tcPr>
            <w:tcW w:w="188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459 900,00 Kč</w:t>
            </w:r>
          </w:p>
        </w:tc>
      </w:tr>
      <w:tr w:rsidR="00B93A48" w:rsidRPr="00CA79DA" w:rsidTr="008427DB">
        <w:tc>
          <w:tcPr>
            <w:tcW w:w="2150"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Huntířov u Děčína</w:t>
            </w:r>
          </w:p>
        </w:tc>
        <w:tc>
          <w:tcPr>
            <w:tcW w:w="114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910/3</w:t>
            </w:r>
          </w:p>
        </w:tc>
        <w:tc>
          <w:tcPr>
            <w:tcW w:w="2016"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133 800,00 Kč</w:t>
            </w:r>
          </w:p>
        </w:tc>
        <w:tc>
          <w:tcPr>
            <w:tcW w:w="188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13 380,00 Kč</w:t>
            </w:r>
          </w:p>
        </w:tc>
        <w:tc>
          <w:tcPr>
            <w:tcW w:w="188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120 420,00 Kč</w:t>
            </w:r>
          </w:p>
        </w:tc>
      </w:tr>
      <w:tr w:rsidR="00B93A48" w:rsidRPr="00CA79DA" w:rsidTr="008427DB">
        <w:tc>
          <w:tcPr>
            <w:tcW w:w="2150"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Huntířov u Děčína</w:t>
            </w:r>
          </w:p>
        </w:tc>
        <w:tc>
          <w:tcPr>
            <w:tcW w:w="114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1005</w:t>
            </w:r>
          </w:p>
        </w:tc>
        <w:tc>
          <w:tcPr>
            <w:tcW w:w="2016"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110 600,00 Kč</w:t>
            </w:r>
          </w:p>
        </w:tc>
        <w:tc>
          <w:tcPr>
            <w:tcW w:w="188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11 060,00 Kč</w:t>
            </w:r>
          </w:p>
        </w:tc>
        <w:tc>
          <w:tcPr>
            <w:tcW w:w="188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99 540,00 Kč</w:t>
            </w:r>
          </w:p>
        </w:tc>
      </w:tr>
    </w:tbl>
    <w:p w:rsidR="00B93A48" w:rsidRPr="00CA79DA" w:rsidRDefault="00B93A48" w:rsidP="00B93A48">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93A48" w:rsidRPr="00CA79DA" w:rsidTr="008427DB">
        <w:tc>
          <w:tcPr>
            <w:tcW w:w="329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755 400,00 Kč</w:t>
            </w:r>
          </w:p>
        </w:tc>
        <w:tc>
          <w:tcPr>
            <w:tcW w:w="188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75 540,00 Kč</w:t>
            </w:r>
          </w:p>
        </w:tc>
        <w:tc>
          <w:tcPr>
            <w:tcW w:w="1882" w:type="dxa"/>
            <w:tcBorders>
              <w:top w:val="single" w:sz="6" w:space="0" w:color="auto"/>
              <w:left w:val="single" w:sz="6" w:space="0" w:color="auto"/>
              <w:bottom w:val="single" w:sz="6" w:space="0" w:color="auto"/>
              <w:right w:val="single" w:sz="6" w:space="0" w:color="auto"/>
            </w:tcBorders>
          </w:tcPr>
          <w:p w:rsidR="00B93A48" w:rsidRPr="00CA79DA" w:rsidRDefault="00B93A48" w:rsidP="008427DB">
            <w:pPr>
              <w:widowControl/>
              <w:jc w:val="center"/>
              <w:rPr>
                <w:rFonts w:ascii="Arial" w:hAnsi="Arial" w:cs="Arial"/>
                <w:sz w:val="18"/>
                <w:szCs w:val="18"/>
              </w:rPr>
            </w:pPr>
            <w:r w:rsidRPr="00CA79DA">
              <w:rPr>
                <w:rFonts w:ascii="Arial" w:hAnsi="Arial" w:cs="Arial"/>
                <w:sz w:val="18"/>
                <w:szCs w:val="18"/>
              </w:rPr>
              <w:t>679 860,00 Kč</w:t>
            </w:r>
          </w:p>
        </w:tc>
      </w:tr>
    </w:tbl>
    <w:p w:rsidR="00B93A48" w:rsidRPr="00CA79DA" w:rsidRDefault="00B93A48" w:rsidP="00B93A48">
      <w:pPr>
        <w:widowControl/>
        <w:ind w:left="-142"/>
        <w:rPr>
          <w:rFonts w:ascii="Arial" w:hAnsi="Arial" w:cs="Arial"/>
          <w:sz w:val="18"/>
          <w:szCs w:val="18"/>
        </w:rPr>
      </w:pPr>
    </w:p>
    <w:p w:rsidR="00B93A48" w:rsidRPr="00CA79DA" w:rsidRDefault="00B93A48" w:rsidP="00B93A48">
      <w:pPr>
        <w:widowControl/>
        <w:tabs>
          <w:tab w:val="left" w:pos="426"/>
        </w:tabs>
        <w:jc w:val="both"/>
        <w:rPr>
          <w:rFonts w:ascii="Arial" w:hAnsi="Arial" w:cs="Arial"/>
          <w:sz w:val="22"/>
          <w:szCs w:val="22"/>
        </w:rPr>
      </w:pPr>
      <w:r w:rsidRPr="00CA79DA">
        <w:rPr>
          <w:rFonts w:ascii="Arial" w:hAnsi="Arial" w:cs="Arial"/>
          <w:sz w:val="22"/>
          <w:szCs w:val="22"/>
        </w:rPr>
        <w:tab/>
        <w:t>2) Část kupní ceny ve výši 75 540,00 Kč (slovy: sedmdesát pět tisíc pět set čtyřicet korun českých) kupující zaplatil prodávajícímu před podpisem této smlouvy formou zálohy na úhradu kupní ceny, zbývající část, to jest částka ve výši 679 860,00 Kč (slovy: šest set sedmdesát devět tisíc osm set šedesát korun českých) bude uhrazena do 60 dnů ode dne účinnosti této smlouvy, která v souladu s ustanovením zákona č. 340/2015 Sb.,</w:t>
      </w:r>
      <w:r>
        <w:rPr>
          <w:rFonts w:ascii="Arial" w:hAnsi="Arial" w:cs="Arial"/>
          <w:sz w:val="22"/>
          <w:szCs w:val="22"/>
        </w:rPr>
        <w:t xml:space="preserve"> </w:t>
      </w:r>
      <w:r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p>
    <w:p w:rsidR="00B93A48" w:rsidRPr="00CA79DA" w:rsidRDefault="00B93A48" w:rsidP="00B93A48">
      <w:pPr>
        <w:widowControl/>
        <w:tabs>
          <w:tab w:val="left" w:pos="426"/>
        </w:tabs>
        <w:jc w:val="both"/>
        <w:rPr>
          <w:rFonts w:ascii="Arial" w:hAnsi="Arial" w:cs="Arial"/>
          <w:sz w:val="22"/>
          <w:szCs w:val="22"/>
        </w:rPr>
      </w:pPr>
      <w:r w:rsidRPr="00CA79DA">
        <w:rPr>
          <w:rFonts w:ascii="Arial" w:hAnsi="Arial" w:cs="Arial"/>
          <w:sz w:val="22"/>
          <w:szCs w:val="22"/>
        </w:rPr>
        <w:tab/>
        <w:t xml:space="preserve">3) Nedodrží </w:t>
      </w:r>
      <w:proofErr w:type="spellStart"/>
      <w:r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 1968 a násl. zákona č. 89/2012 Sb., občanský zákoník, zaplatit prodávajícímu úrok z prodlení.</w:t>
      </w:r>
    </w:p>
    <w:p w:rsidR="00B93A48" w:rsidRPr="00CA79DA" w:rsidRDefault="00B93A48" w:rsidP="00B93A48">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podle § 15 zákona č. 503/2012 Sb., o Státním pozemkovém úřadu, zástavní právo státu. Smluvní strany prohlašují, že vznik tohoto práva není sporný ani pochybný. </w:t>
      </w:r>
    </w:p>
    <w:p w:rsidR="00B93A48" w:rsidRPr="00CA79DA" w:rsidRDefault="00B93A48" w:rsidP="00B93A48">
      <w:pPr>
        <w:widowControl/>
        <w:tabs>
          <w:tab w:val="left" w:pos="426"/>
        </w:tabs>
        <w:jc w:val="both"/>
        <w:rPr>
          <w:rFonts w:ascii="Arial" w:hAnsi="Arial" w:cs="Arial"/>
          <w:sz w:val="22"/>
          <w:szCs w:val="22"/>
        </w:rPr>
      </w:pPr>
      <w:r w:rsidRPr="00CA79DA">
        <w:rPr>
          <w:rFonts w:ascii="Arial" w:hAnsi="Arial" w:cs="Arial"/>
          <w:sz w:val="22"/>
          <w:szCs w:val="22"/>
        </w:rPr>
        <w:tab/>
        <w:t>5) Pozemky, na nichž je státem uplatněno zástavní právo, nesmí kupující učinit předmětem dalšího zástavního práva, s výjimkou zástavního práva na poskytnutí bankovního úvěru na zaplacení celé kupní ceny.</w:t>
      </w:r>
    </w:p>
    <w:p w:rsidR="00B93A48" w:rsidRPr="00CA79DA" w:rsidRDefault="00B93A48" w:rsidP="00B93A48">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B93A48" w:rsidRPr="00CA79DA" w:rsidRDefault="00B93A48" w:rsidP="00B93A48">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93A48" w:rsidRPr="00CA79DA" w:rsidRDefault="00B93A48" w:rsidP="00B93A48">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B93A48" w:rsidRPr="00CA79DA" w:rsidRDefault="00B93A48" w:rsidP="00B93A48">
      <w:pPr>
        <w:widowControl/>
        <w:rPr>
          <w:rFonts w:ascii="Arial" w:hAnsi="Arial" w:cs="Arial"/>
          <w:sz w:val="22"/>
          <w:szCs w:val="22"/>
        </w:rPr>
      </w:pPr>
    </w:p>
    <w:p w:rsidR="00B93A48" w:rsidRDefault="00B93A48" w:rsidP="00B93A48">
      <w:pPr>
        <w:widowControl/>
      </w:pPr>
    </w:p>
    <w:p w:rsidR="00B93A48" w:rsidRPr="001D58B7" w:rsidRDefault="00B93A48" w:rsidP="00B93A48">
      <w:pPr>
        <w:pStyle w:val="para"/>
        <w:widowControl/>
        <w:rPr>
          <w:rFonts w:ascii="Arial" w:hAnsi="Arial" w:cs="Arial"/>
          <w:sz w:val="22"/>
          <w:szCs w:val="22"/>
        </w:rPr>
      </w:pPr>
      <w:r w:rsidRPr="001D58B7">
        <w:rPr>
          <w:rFonts w:ascii="Arial" w:hAnsi="Arial" w:cs="Arial"/>
          <w:sz w:val="22"/>
          <w:szCs w:val="22"/>
        </w:rPr>
        <w:t>V.</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Pr="001D58B7">
        <w:rPr>
          <w:rFonts w:ascii="Arial" w:hAnsi="Arial" w:cs="Arial"/>
          <w:sz w:val="22"/>
          <w:szCs w:val="22"/>
        </w:rPr>
        <w:t>ust</w:t>
      </w:r>
      <w:proofErr w:type="spellEnd"/>
      <w:r w:rsidRPr="001D58B7">
        <w:rPr>
          <w:rFonts w:ascii="Arial" w:hAnsi="Arial" w:cs="Arial"/>
          <w:sz w:val="22"/>
          <w:szCs w:val="22"/>
        </w:rPr>
        <w:t xml:space="preserve">. § 2001 a násl. zákona č. 89/2012 Sb., občanský zákoník.  </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nedohodnou - </w:t>
      </w:r>
      <w:proofErr w:type="spellStart"/>
      <w:r w:rsidRPr="001D58B7">
        <w:rPr>
          <w:rFonts w:ascii="Arial" w:hAnsi="Arial" w:cs="Arial"/>
          <w:sz w:val="22"/>
          <w:szCs w:val="22"/>
        </w:rPr>
        <w:t>li</w:t>
      </w:r>
      <w:proofErr w:type="spellEnd"/>
      <w:r w:rsidRPr="001D58B7">
        <w:rPr>
          <w:rFonts w:ascii="Arial" w:hAnsi="Arial" w:cs="Arial"/>
          <w:sz w:val="22"/>
          <w:szCs w:val="22"/>
        </w:rPr>
        <w:t xml:space="preserve"> se smluvní strany jinak. Jestliže kupující poruší tuto povinnost, zavazuje se zaplatit prodávajícímu smluvní pokutu ve výši 10 % z kupní ceny.</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3) Prodávající se zavazuje vrátit kupujícímu uhrazenou kupní cenu sníženou o plnění podle bodu 5 tohoto článku do 30 dnů ode dne, kdy bude jako vlastník prodávaných pozemků zapsána v katastru nemovitostí zpět Česká republika s příslušností hospodaření pro Státní pozemkový úřad.</w:t>
      </w:r>
    </w:p>
    <w:p w:rsidR="00B93A48" w:rsidRPr="001D58B7" w:rsidRDefault="00B93A48" w:rsidP="00B93A48">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B93A48" w:rsidRDefault="00B93A48" w:rsidP="00B93A48">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w:t>
      </w:r>
      <w:r>
        <w:rPr>
          <w:rFonts w:ascii="Arial" w:hAnsi="Arial" w:cs="Arial"/>
          <w:sz w:val="22"/>
          <w:szCs w:val="22"/>
        </w:rPr>
        <w:t>,</w:t>
      </w:r>
      <w:r w:rsidRPr="001D58B7">
        <w:rPr>
          <w:rFonts w:ascii="Arial" w:hAnsi="Arial" w:cs="Arial"/>
          <w:sz w:val="22"/>
          <w:szCs w:val="22"/>
        </w:rPr>
        <w:t xml:space="preserve"> za kterou je kupující získal od prodávajícího, tj. 1/12 z roční náhrady za každý započatý měsíc trvání vlastnického práva.</w:t>
      </w:r>
    </w:p>
    <w:p w:rsidR="00B93A48" w:rsidRPr="001D58B7" w:rsidRDefault="00B93A48" w:rsidP="00B93A48">
      <w:pPr>
        <w:widowControl/>
        <w:ind w:firstLine="426"/>
        <w:jc w:val="both"/>
        <w:rPr>
          <w:rFonts w:ascii="Arial" w:hAnsi="Arial" w:cs="Arial"/>
          <w:sz w:val="22"/>
          <w:szCs w:val="22"/>
        </w:rPr>
      </w:pPr>
    </w:p>
    <w:p w:rsidR="00B93A48" w:rsidRPr="001D58B7" w:rsidRDefault="00B93A48" w:rsidP="00B93A48">
      <w:pPr>
        <w:widowControl/>
        <w:ind w:firstLine="426"/>
        <w:jc w:val="both"/>
        <w:rPr>
          <w:rFonts w:ascii="Arial" w:hAnsi="Arial" w:cs="Arial"/>
          <w:sz w:val="22"/>
          <w:szCs w:val="22"/>
        </w:rPr>
      </w:pPr>
    </w:p>
    <w:p w:rsidR="00B93A48" w:rsidRPr="001D58B7" w:rsidRDefault="00B93A48" w:rsidP="00B93A48">
      <w:pPr>
        <w:pStyle w:val="para"/>
        <w:widowControl/>
        <w:rPr>
          <w:rFonts w:ascii="Arial" w:hAnsi="Arial" w:cs="Arial"/>
          <w:sz w:val="22"/>
          <w:szCs w:val="22"/>
        </w:rPr>
      </w:pPr>
      <w:r w:rsidRPr="001D58B7">
        <w:rPr>
          <w:rFonts w:ascii="Arial" w:hAnsi="Arial" w:cs="Arial"/>
          <w:sz w:val="22"/>
          <w:szCs w:val="22"/>
        </w:rPr>
        <w:lastRenderedPageBreak/>
        <w:t>VI.</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B93A48" w:rsidRPr="001D58B7" w:rsidRDefault="00B93A48" w:rsidP="00B93A48">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B93A48" w:rsidRDefault="00B93A48" w:rsidP="00B93A48">
      <w:pPr>
        <w:widowControl/>
        <w:ind w:firstLine="426"/>
        <w:jc w:val="both"/>
        <w:rPr>
          <w:rFonts w:ascii="Arial" w:hAnsi="Arial" w:cs="Arial"/>
          <w:sz w:val="22"/>
          <w:szCs w:val="22"/>
        </w:rPr>
      </w:pPr>
      <w:r>
        <w:rPr>
          <w:rFonts w:ascii="Arial" w:hAnsi="Arial" w:cs="Arial"/>
          <w:sz w:val="22"/>
          <w:szCs w:val="22"/>
        </w:rPr>
        <w:t>2)</w:t>
      </w:r>
      <w:r w:rsidRPr="001D58B7">
        <w:rPr>
          <w:rFonts w:ascii="Arial" w:hAnsi="Arial" w:cs="Arial"/>
          <w:sz w:val="22"/>
          <w:szCs w:val="22"/>
        </w:rPr>
        <w:t xml:space="preserve"> Užívací vztah k prodávaným pozemkům je řešen: nájemní smlouvou č. 3180N08/11, kterou s SPÚ, resp. dříve PF ČR uzavřel PROAGRO Nymburk a.s., jakožto náj</w:t>
      </w:r>
      <w:r>
        <w:rPr>
          <w:rFonts w:ascii="Arial" w:hAnsi="Arial" w:cs="Arial"/>
          <w:sz w:val="22"/>
          <w:szCs w:val="22"/>
        </w:rPr>
        <w:t>emce. S obsahem nájemní smlouvy</w:t>
      </w:r>
      <w:r w:rsidRPr="001D58B7">
        <w:rPr>
          <w:rFonts w:ascii="Arial" w:hAnsi="Arial" w:cs="Arial"/>
          <w:sz w:val="22"/>
          <w:szCs w:val="22"/>
        </w:rPr>
        <w:t xml:space="preserve"> byl kupující seznámen před podpisem této smlouvy, což stvrzuje svým podpisem.</w:t>
      </w:r>
    </w:p>
    <w:p w:rsidR="00B93A48" w:rsidRPr="001D58B7" w:rsidRDefault="00B93A48" w:rsidP="00B93A48">
      <w:pPr>
        <w:widowControl/>
        <w:ind w:firstLine="426"/>
        <w:jc w:val="both"/>
        <w:rPr>
          <w:rFonts w:ascii="Arial" w:hAnsi="Arial" w:cs="Arial"/>
          <w:sz w:val="22"/>
          <w:szCs w:val="22"/>
        </w:rPr>
      </w:pPr>
    </w:p>
    <w:p w:rsidR="00B93A48" w:rsidRPr="001D58B7" w:rsidRDefault="00B93A48" w:rsidP="00B93A48">
      <w:pPr>
        <w:widowControl/>
        <w:jc w:val="both"/>
        <w:rPr>
          <w:rFonts w:ascii="Arial" w:hAnsi="Arial" w:cs="Arial"/>
          <w:sz w:val="22"/>
          <w:szCs w:val="22"/>
        </w:rPr>
      </w:pPr>
    </w:p>
    <w:p w:rsidR="00B93A48" w:rsidRPr="001D58B7" w:rsidRDefault="00B93A48" w:rsidP="00B93A48">
      <w:pPr>
        <w:pStyle w:val="para"/>
        <w:widowControl/>
        <w:rPr>
          <w:rFonts w:ascii="Arial" w:hAnsi="Arial" w:cs="Arial"/>
          <w:sz w:val="22"/>
          <w:szCs w:val="22"/>
        </w:rPr>
      </w:pPr>
      <w:r w:rsidRPr="001D58B7">
        <w:rPr>
          <w:rFonts w:ascii="Arial" w:hAnsi="Arial" w:cs="Arial"/>
          <w:sz w:val="22"/>
          <w:szCs w:val="22"/>
        </w:rPr>
        <w:t>VII.</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 současně u katastrálního úřadu podá návrh na vklad zástavního práva k prodávaným pozemkům. Po úhradě celé kupní ceny a event. příslušenství prodávající podá návrh na výmaz zástavního práva vkladem.</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2) Prodávající je ve smyslu zákona č. 634/2004 Sb., o správních poplatcích, ve znění pozdějších předpisů, osvobozen od správních poplatků.</w:t>
      </w:r>
    </w:p>
    <w:p w:rsidR="00B93A48" w:rsidRDefault="00B93A48" w:rsidP="00B93A48">
      <w:pPr>
        <w:widowControl/>
        <w:ind w:firstLine="426"/>
        <w:jc w:val="both"/>
        <w:rPr>
          <w:rFonts w:ascii="Arial" w:hAnsi="Arial" w:cs="Arial"/>
          <w:bCs/>
          <w:sz w:val="22"/>
          <w:szCs w:val="22"/>
        </w:rPr>
      </w:pPr>
      <w:r w:rsidRPr="001D58B7">
        <w:rPr>
          <w:rFonts w:ascii="Arial" w:hAnsi="Arial" w:cs="Arial"/>
          <w:sz w:val="22"/>
          <w:szCs w:val="22"/>
        </w:rPr>
        <w:t xml:space="preserve">3) </w:t>
      </w:r>
      <w:r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B93A48" w:rsidRPr="001D58B7" w:rsidRDefault="00B93A48" w:rsidP="00B93A48">
      <w:pPr>
        <w:widowControl/>
        <w:ind w:firstLine="426"/>
        <w:jc w:val="both"/>
        <w:rPr>
          <w:rFonts w:ascii="Arial" w:hAnsi="Arial" w:cs="Arial"/>
          <w:sz w:val="22"/>
          <w:szCs w:val="22"/>
        </w:rPr>
      </w:pPr>
    </w:p>
    <w:p w:rsidR="00B93A48" w:rsidRPr="001D58B7" w:rsidRDefault="00B93A48" w:rsidP="00B93A48">
      <w:pPr>
        <w:widowControl/>
        <w:ind w:firstLine="426"/>
        <w:jc w:val="both"/>
        <w:rPr>
          <w:rFonts w:ascii="Arial" w:hAnsi="Arial" w:cs="Arial"/>
          <w:sz w:val="22"/>
          <w:szCs w:val="22"/>
        </w:rPr>
      </w:pPr>
    </w:p>
    <w:p w:rsidR="00B93A48" w:rsidRPr="001D58B7" w:rsidRDefault="00B93A48" w:rsidP="00B93A48">
      <w:pPr>
        <w:pStyle w:val="para"/>
        <w:widowControl/>
        <w:rPr>
          <w:rFonts w:ascii="Arial" w:hAnsi="Arial" w:cs="Arial"/>
          <w:sz w:val="22"/>
          <w:szCs w:val="22"/>
        </w:rPr>
      </w:pPr>
      <w:r w:rsidRPr="001D58B7">
        <w:rPr>
          <w:rFonts w:ascii="Arial" w:hAnsi="Arial" w:cs="Arial"/>
          <w:sz w:val="22"/>
          <w:szCs w:val="22"/>
        </w:rPr>
        <w:t>VIII.</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w:t>
      </w:r>
      <w:proofErr w:type="gramStart"/>
      <w:r w:rsidRPr="001D58B7">
        <w:rPr>
          <w:rFonts w:ascii="Arial" w:hAnsi="Arial" w:cs="Arial"/>
          <w:sz w:val="22"/>
          <w:szCs w:val="22"/>
        </w:rPr>
        <w:t>stejnopis(y) a ostatní</w:t>
      </w:r>
      <w:proofErr w:type="gramEnd"/>
      <w:r w:rsidRPr="001D58B7">
        <w:rPr>
          <w:rFonts w:ascii="Arial" w:hAnsi="Arial" w:cs="Arial"/>
          <w:sz w:val="22"/>
          <w:szCs w:val="22"/>
        </w:rPr>
        <w:t xml:space="preserve"> jsou určeny pro prodávajícího.</w:t>
      </w:r>
    </w:p>
    <w:p w:rsidR="00B93A48" w:rsidRPr="00347DF4" w:rsidRDefault="00B93A48" w:rsidP="00B93A48">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B93A48" w:rsidRPr="00347DF4" w:rsidRDefault="00B93A48" w:rsidP="00B93A48">
      <w:pPr>
        <w:widowControl/>
        <w:ind w:firstLine="426"/>
        <w:jc w:val="both"/>
        <w:rPr>
          <w:rFonts w:ascii="Arial" w:hAnsi="Arial" w:cs="Arial"/>
          <w:sz w:val="22"/>
          <w:szCs w:val="22"/>
        </w:rPr>
      </w:pPr>
      <w:r w:rsidRPr="00347DF4">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B93A48" w:rsidRDefault="00B93A48" w:rsidP="00B93A48">
      <w:pPr>
        <w:widowControl/>
        <w:ind w:firstLine="426"/>
        <w:jc w:val="both"/>
        <w:rPr>
          <w:rFonts w:ascii="Arial" w:hAnsi="Arial" w:cs="Arial"/>
          <w:sz w:val="22"/>
          <w:szCs w:val="22"/>
        </w:rPr>
      </w:pPr>
      <w:r w:rsidRPr="00347DF4">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B93A48" w:rsidRDefault="00B93A48" w:rsidP="00B93A48">
      <w:pPr>
        <w:widowControl/>
        <w:ind w:firstLine="426"/>
        <w:jc w:val="both"/>
        <w:rPr>
          <w:rFonts w:ascii="Arial" w:hAnsi="Arial" w:cs="Arial"/>
          <w:sz w:val="22"/>
          <w:szCs w:val="22"/>
        </w:rPr>
      </w:pPr>
    </w:p>
    <w:p w:rsidR="00B93A48" w:rsidRDefault="00B93A48" w:rsidP="00B93A48">
      <w:pPr>
        <w:widowControl/>
        <w:ind w:firstLine="426"/>
        <w:jc w:val="both"/>
        <w:rPr>
          <w:rFonts w:ascii="Arial" w:hAnsi="Arial" w:cs="Arial"/>
          <w:sz w:val="22"/>
          <w:szCs w:val="22"/>
        </w:rPr>
      </w:pPr>
    </w:p>
    <w:p w:rsidR="00B93A48" w:rsidRDefault="00B93A48" w:rsidP="00B93A48">
      <w:pPr>
        <w:widowControl/>
        <w:ind w:firstLine="426"/>
        <w:jc w:val="both"/>
        <w:rPr>
          <w:rFonts w:ascii="Arial" w:hAnsi="Arial" w:cs="Arial"/>
          <w:sz w:val="22"/>
          <w:szCs w:val="22"/>
        </w:rPr>
      </w:pPr>
    </w:p>
    <w:p w:rsidR="00B93A48" w:rsidRDefault="00B93A48" w:rsidP="00B93A48">
      <w:pPr>
        <w:widowControl/>
        <w:ind w:firstLine="426"/>
        <w:jc w:val="both"/>
        <w:rPr>
          <w:rFonts w:ascii="Arial" w:hAnsi="Arial" w:cs="Arial"/>
          <w:sz w:val="22"/>
          <w:szCs w:val="22"/>
        </w:rPr>
      </w:pPr>
    </w:p>
    <w:p w:rsidR="00B93A48" w:rsidRDefault="00B93A48" w:rsidP="00B93A48">
      <w:pPr>
        <w:widowControl/>
        <w:ind w:firstLine="426"/>
        <w:jc w:val="both"/>
        <w:rPr>
          <w:rFonts w:ascii="Arial" w:hAnsi="Arial" w:cs="Arial"/>
          <w:sz w:val="22"/>
          <w:szCs w:val="22"/>
        </w:rPr>
      </w:pPr>
    </w:p>
    <w:p w:rsidR="00B93A48" w:rsidRDefault="00B93A48" w:rsidP="00B93A48">
      <w:pPr>
        <w:widowControl/>
        <w:ind w:firstLine="426"/>
        <w:jc w:val="both"/>
        <w:rPr>
          <w:rFonts w:ascii="Arial" w:hAnsi="Arial" w:cs="Arial"/>
          <w:sz w:val="22"/>
          <w:szCs w:val="22"/>
        </w:rPr>
      </w:pPr>
    </w:p>
    <w:p w:rsidR="00B93A48" w:rsidRPr="001D58B7" w:rsidRDefault="00B93A48" w:rsidP="00B93A48">
      <w:pPr>
        <w:widowControl/>
        <w:ind w:firstLine="426"/>
        <w:jc w:val="both"/>
        <w:rPr>
          <w:rFonts w:ascii="Arial" w:hAnsi="Arial" w:cs="Arial"/>
          <w:sz w:val="22"/>
          <w:szCs w:val="22"/>
        </w:rPr>
      </w:pPr>
    </w:p>
    <w:p w:rsidR="00B93A48" w:rsidRPr="00347DF4" w:rsidRDefault="00B93A48" w:rsidP="00B93A48">
      <w:pPr>
        <w:widowControl/>
        <w:ind w:firstLine="426"/>
        <w:jc w:val="center"/>
        <w:rPr>
          <w:rFonts w:ascii="Arial" w:hAnsi="Arial" w:cs="Arial"/>
          <w:b/>
          <w:bCs/>
          <w:sz w:val="22"/>
          <w:szCs w:val="22"/>
        </w:rPr>
      </w:pPr>
      <w:r w:rsidRPr="00347DF4">
        <w:rPr>
          <w:rFonts w:ascii="Arial" w:hAnsi="Arial" w:cs="Arial"/>
          <w:b/>
          <w:bCs/>
          <w:sz w:val="22"/>
          <w:szCs w:val="22"/>
        </w:rPr>
        <w:lastRenderedPageBreak/>
        <w:t>IX.</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1) Prodávající prohlašuje, že v souladu s § 6 zákona č. 503/2012 Sb., o Státním pozemkovém úřadu a o změně některých souvisejících zákonů, ve znění pozdějších předpisů, prověřil převoditelnost prodávaných pozemků a prohlašuje, že prodávané pozemky nejsou vyloučeny z převodu podle § 6 zákona č. 503/2012 Sb., o Státním pozemkovém úřadu a o změně některých souvisejících zákonů, ve znění pozdějších předpisů.</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Pr>
          <w:rFonts w:ascii="Arial" w:hAnsi="Arial" w:cs="Arial"/>
          <w:sz w:val="22"/>
          <w:szCs w:val="22"/>
        </w:rPr>
        <w:t>§ 10 odst. 5</w:t>
      </w:r>
      <w:r w:rsidRPr="001D58B7">
        <w:rPr>
          <w:rFonts w:ascii="Arial" w:hAnsi="Arial" w:cs="Arial"/>
          <w:sz w:val="22"/>
          <w:szCs w:val="22"/>
        </w:rPr>
        <w:t xml:space="preserve"> zákona č. 503/2012 Sb., o Státním pozemkovém úřadu a o změně některých souvisejících zákonů, ve znění pozdějších předpisů, převedeny.</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B93A48" w:rsidRPr="00B0549C" w:rsidRDefault="00B93A48" w:rsidP="00B93A48">
      <w:pPr>
        <w:widowControl/>
        <w:ind w:firstLine="426"/>
        <w:jc w:val="both"/>
        <w:rPr>
          <w:rFonts w:ascii="Arial" w:hAnsi="Arial" w:cs="Arial"/>
          <w:sz w:val="18"/>
          <w:szCs w:val="18"/>
        </w:rPr>
      </w:pPr>
      <w:r w:rsidRPr="001D58B7">
        <w:rPr>
          <w:rFonts w:ascii="Arial" w:hAnsi="Arial" w:cs="Arial"/>
          <w:sz w:val="22"/>
          <w:szCs w:val="22"/>
        </w:rPr>
        <w:t>4) Kupující prohlašuje, že splňuje zákonné podmínky ve smyslu § 16 odst. 1 zákona č. 503/2012 Sb., o Státním pozemkovém úřadu a o změně některých souvisejících zákonů, ve znění pozdějších předpisů.</w:t>
      </w:r>
    </w:p>
    <w:p w:rsidR="00B93A48" w:rsidRPr="001D58B7" w:rsidRDefault="00B93A48" w:rsidP="00B93A48">
      <w:pPr>
        <w:widowControl/>
        <w:ind w:firstLine="426"/>
        <w:jc w:val="both"/>
        <w:rPr>
          <w:rFonts w:ascii="Arial" w:hAnsi="Arial" w:cs="Arial"/>
          <w:sz w:val="22"/>
          <w:szCs w:val="22"/>
        </w:rPr>
      </w:pPr>
    </w:p>
    <w:p w:rsidR="00B93A48" w:rsidRPr="001D58B7" w:rsidRDefault="00B93A48" w:rsidP="00B93A48">
      <w:pPr>
        <w:widowControl/>
        <w:ind w:firstLine="426"/>
        <w:jc w:val="both"/>
        <w:rPr>
          <w:rFonts w:ascii="Arial" w:hAnsi="Arial" w:cs="Arial"/>
          <w:sz w:val="22"/>
          <w:szCs w:val="22"/>
        </w:rPr>
      </w:pPr>
    </w:p>
    <w:p w:rsidR="00B93A48" w:rsidRPr="001D58B7" w:rsidRDefault="00B93A48" w:rsidP="00B93A48">
      <w:pPr>
        <w:widowControl/>
        <w:jc w:val="center"/>
        <w:rPr>
          <w:rFonts w:ascii="Arial" w:hAnsi="Arial" w:cs="Arial"/>
          <w:color w:val="000000"/>
          <w:sz w:val="22"/>
          <w:szCs w:val="22"/>
        </w:rPr>
      </w:pPr>
      <w:r w:rsidRPr="001D58B7">
        <w:rPr>
          <w:rFonts w:ascii="Arial" w:hAnsi="Arial" w:cs="Arial"/>
          <w:b/>
          <w:bCs/>
          <w:sz w:val="22"/>
          <w:szCs w:val="22"/>
        </w:rPr>
        <w:t>X.</w:t>
      </w:r>
    </w:p>
    <w:p w:rsidR="00B93A48" w:rsidRPr="001D58B7" w:rsidRDefault="00B93A48" w:rsidP="00B93A48">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Pr>
          <w:rFonts w:ascii="Arial" w:hAnsi="Arial" w:cs="Arial"/>
          <w:sz w:val="22"/>
          <w:szCs w:val="22"/>
        </w:rPr>
        <w:t>kaz toho připojují své podpisy.</w:t>
      </w:r>
    </w:p>
    <w:p w:rsidR="00B93A48" w:rsidRPr="001D58B7" w:rsidRDefault="00B93A48" w:rsidP="00B93A48">
      <w:pPr>
        <w:widowControl/>
        <w:jc w:val="both"/>
        <w:rPr>
          <w:rFonts w:ascii="Arial" w:hAnsi="Arial" w:cs="Arial"/>
          <w:sz w:val="22"/>
          <w:szCs w:val="22"/>
        </w:rPr>
      </w:pPr>
    </w:p>
    <w:p w:rsidR="00B93A48" w:rsidRDefault="00B93A48" w:rsidP="00B93A48">
      <w:pPr>
        <w:widowControl/>
        <w:tabs>
          <w:tab w:val="left" w:pos="5103"/>
        </w:tabs>
        <w:jc w:val="both"/>
        <w:rPr>
          <w:rFonts w:ascii="Arial" w:hAnsi="Arial" w:cs="Arial"/>
          <w:sz w:val="22"/>
          <w:szCs w:val="22"/>
        </w:rPr>
      </w:pPr>
    </w:p>
    <w:p w:rsidR="00B93A48" w:rsidRPr="001D58B7" w:rsidRDefault="00B93A48" w:rsidP="00B93A48">
      <w:pPr>
        <w:widowControl/>
        <w:tabs>
          <w:tab w:val="left" w:pos="5103"/>
        </w:tabs>
        <w:jc w:val="both"/>
        <w:rPr>
          <w:rFonts w:ascii="Arial" w:hAnsi="Arial" w:cs="Arial"/>
          <w:sz w:val="22"/>
          <w:szCs w:val="22"/>
        </w:rPr>
      </w:pPr>
      <w:r w:rsidRPr="001D58B7">
        <w:rPr>
          <w:rFonts w:ascii="Arial" w:hAnsi="Arial" w:cs="Arial"/>
          <w:sz w:val="22"/>
          <w:szCs w:val="22"/>
        </w:rPr>
        <w:t xml:space="preserve">V Teplicích dne </w:t>
      </w:r>
      <w:proofErr w:type="gramStart"/>
      <w:r w:rsidRPr="001D58B7">
        <w:rPr>
          <w:rFonts w:ascii="Arial" w:hAnsi="Arial" w:cs="Arial"/>
          <w:sz w:val="22"/>
          <w:szCs w:val="22"/>
        </w:rPr>
        <w:t>20.8.2018</w:t>
      </w:r>
      <w:proofErr w:type="gramEnd"/>
      <w:r w:rsidRPr="001D58B7">
        <w:rPr>
          <w:rFonts w:ascii="Arial" w:hAnsi="Arial" w:cs="Arial"/>
          <w:sz w:val="22"/>
          <w:szCs w:val="22"/>
        </w:rPr>
        <w:tab/>
      </w:r>
      <w:r w:rsidR="001F78DE" w:rsidRPr="001D58B7">
        <w:rPr>
          <w:rFonts w:ascii="Arial" w:hAnsi="Arial" w:cs="Arial"/>
          <w:sz w:val="22"/>
          <w:szCs w:val="22"/>
        </w:rPr>
        <w:t>Teplicích dne 20.8.2018</w:t>
      </w:r>
    </w:p>
    <w:p w:rsidR="00B93A48" w:rsidRPr="001D58B7" w:rsidRDefault="00B93A48" w:rsidP="00B93A48">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PROAGRO Nymburk a.s.</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r w:rsidR="001F78DE" w:rsidRPr="001D58B7">
        <w:rPr>
          <w:rFonts w:ascii="Arial" w:hAnsi="Arial" w:cs="Arial"/>
          <w:sz w:val="22"/>
          <w:szCs w:val="22"/>
        </w:rPr>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Ústecký kraj</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 xml:space="preserve">PhDr. Ing. Mgr. Oldřich </w:t>
      </w:r>
      <w:proofErr w:type="spellStart"/>
      <w:r w:rsidRPr="001D58B7">
        <w:rPr>
          <w:rFonts w:ascii="Arial" w:hAnsi="Arial" w:cs="Arial"/>
          <w:sz w:val="22"/>
          <w:szCs w:val="22"/>
        </w:rPr>
        <w:t>Valha</w:t>
      </w:r>
      <w:proofErr w:type="spellEnd"/>
      <w:r w:rsidRPr="001D58B7">
        <w:rPr>
          <w:rFonts w:ascii="Arial" w:hAnsi="Arial" w:cs="Arial"/>
          <w:sz w:val="22"/>
          <w:szCs w:val="22"/>
        </w:rPr>
        <w:t>, MBA</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Default="00F40520">
      <w:pPr>
        <w:widowControl/>
        <w:rPr>
          <w:rFonts w:ascii="Arial" w:hAnsi="Arial" w:cs="Arial"/>
          <w:sz w:val="22"/>
          <w:szCs w:val="22"/>
        </w:rPr>
      </w:pPr>
    </w:p>
    <w:p w:rsidR="00B93A48" w:rsidRPr="001D58B7" w:rsidRDefault="00B93A48">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750011, 749911, 749411</w:t>
      </w:r>
      <w:r w:rsidRPr="001D58B7">
        <w:rPr>
          <w:rFonts w:ascii="Arial" w:hAnsi="Arial" w:cs="Arial"/>
          <w:color w:val="000000"/>
          <w:sz w:val="22"/>
          <w:szCs w:val="22"/>
        </w:rPr>
        <w:br/>
      </w:r>
    </w:p>
    <w:p w:rsidR="00F40520" w:rsidRDefault="00F40520">
      <w:pPr>
        <w:widowControl/>
        <w:rPr>
          <w:rFonts w:ascii="Arial" w:hAnsi="Arial" w:cs="Arial"/>
          <w:sz w:val="22"/>
          <w:szCs w:val="22"/>
        </w:rPr>
      </w:pPr>
    </w:p>
    <w:p w:rsidR="00B93A48" w:rsidRPr="001D58B7" w:rsidRDefault="00B93A48">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Ústecký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Pavel Pojer</w:t>
      </w:r>
    </w:p>
    <w:p w:rsidR="004612CC" w:rsidRDefault="004612CC" w:rsidP="004612CC">
      <w:pPr>
        <w:widowControl/>
        <w:rPr>
          <w:rFonts w:ascii="Arial" w:hAnsi="Arial" w:cs="Arial"/>
          <w:sz w:val="22"/>
          <w:szCs w:val="22"/>
        </w:rPr>
      </w:pPr>
    </w:p>
    <w:p w:rsidR="00B93A48" w:rsidRPr="001D58B7" w:rsidRDefault="00B93A48"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Bc. Kateřina Sýkorová</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Default="000A639E" w:rsidP="000A639E">
      <w:pPr>
        <w:widowControl/>
        <w:jc w:val="both"/>
        <w:rPr>
          <w:rFonts w:ascii="Arial" w:hAnsi="Arial" w:cs="Arial"/>
          <w:sz w:val="22"/>
          <w:szCs w:val="22"/>
        </w:rPr>
      </w:pPr>
    </w:p>
    <w:p w:rsidR="00B93A48" w:rsidRDefault="00B93A48" w:rsidP="000A639E">
      <w:pPr>
        <w:widowControl/>
        <w:jc w:val="both"/>
        <w:rPr>
          <w:rFonts w:ascii="Arial" w:hAnsi="Arial" w:cs="Arial"/>
          <w:sz w:val="22"/>
          <w:szCs w:val="22"/>
        </w:rPr>
      </w:pPr>
    </w:p>
    <w:p w:rsidR="00B93A48" w:rsidRDefault="00B93A48" w:rsidP="000A639E">
      <w:pPr>
        <w:widowControl/>
        <w:jc w:val="both"/>
        <w:rPr>
          <w:rFonts w:ascii="Arial" w:hAnsi="Arial" w:cs="Arial"/>
          <w:sz w:val="22"/>
          <w:szCs w:val="22"/>
        </w:rPr>
      </w:pPr>
    </w:p>
    <w:p w:rsidR="00B93A48" w:rsidRPr="001D58B7" w:rsidRDefault="00B93A48" w:rsidP="000A639E">
      <w:pPr>
        <w:widowControl/>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w:t>
      </w:r>
      <w:r w:rsidR="00CD3CE2">
        <w:rPr>
          <w:rFonts w:ascii="Arial" w:hAnsi="Arial" w:cs="Arial"/>
          <w:sz w:val="22"/>
          <w:szCs w:val="22"/>
        </w:rPr>
        <w:t> </w:t>
      </w:r>
      <w:r w:rsidR="00B03447" w:rsidRPr="001D58B7">
        <w:rPr>
          <w:rFonts w:ascii="Arial" w:hAnsi="Arial" w:cs="Arial"/>
          <w:sz w:val="22"/>
          <w:szCs w:val="22"/>
        </w:rPr>
        <w:t>Registru</w:t>
      </w:r>
      <w:r w:rsidR="00CD3CE2">
        <w:rPr>
          <w:rFonts w:ascii="Arial" w:hAnsi="Arial" w:cs="Arial"/>
          <w:sz w:val="22"/>
          <w:szCs w:val="22"/>
        </w:rPr>
        <w:t xml:space="preserve"> </w:t>
      </w:r>
      <w:r w:rsidRPr="001D58B7">
        <w:rPr>
          <w:rFonts w:ascii="Arial" w:hAnsi="Arial" w:cs="Arial"/>
          <w:sz w:val="22"/>
          <w:szCs w:val="22"/>
        </w:rPr>
        <w:t>smluv, vedeném dle zákona č. 340/2015 Sb.,</w:t>
      </w:r>
      <w:r w:rsidR="00CD3CE2">
        <w:rPr>
          <w:rFonts w:ascii="Arial" w:hAnsi="Arial" w:cs="Arial"/>
          <w:sz w:val="22"/>
          <w:szCs w:val="22"/>
        </w:rPr>
        <w:t xml:space="preserve"> </w:t>
      </w:r>
      <w:r w:rsidRPr="001D58B7">
        <w:rPr>
          <w:rFonts w:ascii="Arial" w:hAnsi="Arial" w:cs="Arial"/>
          <w:sz w:val="22"/>
          <w:szCs w:val="22"/>
        </w:rPr>
        <w:t>o registru smluv, dne</w:t>
      </w:r>
    </w:p>
    <w:p w:rsidR="000A639E" w:rsidRDefault="000A639E" w:rsidP="000A639E">
      <w:pPr>
        <w:jc w:val="both"/>
        <w:rPr>
          <w:rFonts w:ascii="Arial" w:hAnsi="Arial" w:cs="Arial"/>
          <w:sz w:val="22"/>
          <w:szCs w:val="22"/>
        </w:rPr>
      </w:pPr>
    </w:p>
    <w:p w:rsidR="00CD3CE2" w:rsidRPr="001D58B7" w:rsidRDefault="00CD3CE2"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CD3CE2" w:rsidRPr="006B3298" w:rsidRDefault="00CD3CE2" w:rsidP="00CD3CE2">
      <w:pPr>
        <w:widowControl/>
        <w:jc w:val="both"/>
        <w:rPr>
          <w:rFonts w:ascii="Arial" w:hAnsi="Arial" w:cs="Arial"/>
          <w:sz w:val="22"/>
          <w:szCs w:val="22"/>
        </w:rPr>
      </w:pPr>
      <w:r w:rsidRPr="006B3298">
        <w:rPr>
          <w:rFonts w:ascii="Arial" w:hAnsi="Arial" w:cs="Arial"/>
          <w:color w:val="000000"/>
          <w:sz w:val="22"/>
          <w:szCs w:val="22"/>
        </w:rPr>
        <w:t>Bc.</w:t>
      </w:r>
      <w:r w:rsidRPr="00EE59C3">
        <w:rPr>
          <w:rFonts w:ascii="Arial" w:hAnsi="Arial" w:cs="Arial"/>
          <w:color w:val="000000"/>
          <w:sz w:val="22"/>
          <w:szCs w:val="22"/>
        </w:rPr>
        <w:t xml:space="preserve"> </w:t>
      </w:r>
      <w:r w:rsidRPr="006B3298">
        <w:rPr>
          <w:rFonts w:ascii="Arial" w:hAnsi="Arial" w:cs="Arial"/>
          <w:color w:val="000000"/>
          <w:sz w:val="22"/>
          <w:szCs w:val="22"/>
        </w:rPr>
        <w:t>Kateřina</w:t>
      </w:r>
      <w:r w:rsidRPr="00EE59C3">
        <w:rPr>
          <w:rFonts w:ascii="Arial" w:hAnsi="Arial" w:cs="Arial"/>
          <w:color w:val="000000"/>
          <w:sz w:val="22"/>
          <w:szCs w:val="22"/>
        </w:rPr>
        <w:t xml:space="preserve"> </w:t>
      </w:r>
      <w:r w:rsidRPr="006B3298">
        <w:rPr>
          <w:rFonts w:ascii="Arial" w:hAnsi="Arial" w:cs="Arial"/>
          <w:color w:val="000000"/>
          <w:sz w:val="22"/>
          <w:szCs w:val="22"/>
        </w:rPr>
        <w:t>Sýkorová</w:t>
      </w:r>
    </w:p>
    <w:p w:rsidR="00CD3CE2" w:rsidRPr="006B3298" w:rsidRDefault="00CD3CE2" w:rsidP="00CD3CE2">
      <w:pPr>
        <w:jc w:val="both"/>
        <w:rPr>
          <w:rFonts w:ascii="Arial" w:hAnsi="Arial" w:cs="Arial"/>
          <w:sz w:val="22"/>
          <w:szCs w:val="22"/>
        </w:rPr>
      </w:pPr>
      <w:r w:rsidRPr="006B3298">
        <w:rPr>
          <w:rFonts w:ascii="Arial" w:hAnsi="Arial" w:cs="Arial"/>
          <w:sz w:val="22"/>
          <w:szCs w:val="22"/>
        </w:rPr>
        <w:t>………………………</w:t>
      </w:r>
    </w:p>
    <w:p w:rsidR="00CD3CE2" w:rsidRPr="006B3298" w:rsidRDefault="00CD3CE2" w:rsidP="00CD3CE2">
      <w:pPr>
        <w:jc w:val="both"/>
        <w:rPr>
          <w:rFonts w:ascii="Arial" w:hAnsi="Arial" w:cs="Arial"/>
          <w:sz w:val="22"/>
          <w:szCs w:val="22"/>
        </w:rPr>
      </w:pPr>
      <w:r w:rsidRPr="006B3298">
        <w:rPr>
          <w:rFonts w:ascii="Arial" w:hAnsi="Arial" w:cs="Arial"/>
          <w:sz w:val="22"/>
          <w:szCs w:val="22"/>
        </w:rPr>
        <w:t>registraci provedl</w:t>
      </w:r>
    </w:p>
    <w:p w:rsidR="00CD3CE2" w:rsidRPr="006B3298" w:rsidRDefault="00CD3CE2" w:rsidP="00CD3CE2">
      <w:pPr>
        <w:jc w:val="both"/>
        <w:rPr>
          <w:rFonts w:ascii="Arial" w:hAnsi="Arial" w:cs="Arial"/>
          <w:sz w:val="22"/>
          <w:szCs w:val="22"/>
        </w:rPr>
      </w:pPr>
    </w:p>
    <w:p w:rsidR="00CD3CE2" w:rsidRPr="006B3298" w:rsidRDefault="00CD3CE2" w:rsidP="00CD3CE2">
      <w:pPr>
        <w:jc w:val="both"/>
        <w:rPr>
          <w:rFonts w:ascii="Arial" w:hAnsi="Arial" w:cs="Arial"/>
          <w:sz w:val="22"/>
          <w:szCs w:val="22"/>
        </w:rPr>
      </w:pPr>
    </w:p>
    <w:p w:rsidR="00CD3CE2" w:rsidRDefault="00CD3CE2" w:rsidP="00CD3CE2">
      <w:pPr>
        <w:jc w:val="both"/>
        <w:rPr>
          <w:rFonts w:ascii="Arial" w:hAnsi="Arial" w:cs="Arial"/>
          <w:sz w:val="22"/>
          <w:szCs w:val="22"/>
        </w:rPr>
      </w:pPr>
      <w:r w:rsidRPr="006B3298">
        <w:rPr>
          <w:rFonts w:ascii="Arial" w:hAnsi="Arial" w:cs="Arial"/>
          <w:sz w:val="22"/>
          <w:szCs w:val="22"/>
        </w:rPr>
        <w:t>V</w:t>
      </w:r>
      <w:r>
        <w:rPr>
          <w:rFonts w:ascii="Arial" w:hAnsi="Arial" w:cs="Arial"/>
          <w:sz w:val="22"/>
          <w:szCs w:val="22"/>
        </w:rPr>
        <w:t xml:space="preserve"> Teplicích </w:t>
      </w:r>
      <w:r w:rsidRPr="006B3298">
        <w:rPr>
          <w:rFonts w:ascii="Arial" w:hAnsi="Arial" w:cs="Arial"/>
          <w:sz w:val="22"/>
          <w:szCs w:val="22"/>
        </w:rPr>
        <w:t xml:space="preserve">dne </w:t>
      </w:r>
      <w:r>
        <w:rPr>
          <w:rFonts w:ascii="Arial" w:hAnsi="Arial" w:cs="Arial"/>
          <w:sz w:val="22"/>
          <w:szCs w:val="22"/>
        </w:rPr>
        <w:t>………………</w:t>
      </w:r>
    </w:p>
    <w:p w:rsidR="00CD3CE2" w:rsidRDefault="00CD3CE2" w:rsidP="00CD3CE2">
      <w:pPr>
        <w:jc w:val="both"/>
        <w:rPr>
          <w:rFonts w:ascii="Arial" w:hAnsi="Arial" w:cs="Arial"/>
          <w:sz w:val="22"/>
          <w:szCs w:val="22"/>
        </w:rPr>
      </w:pPr>
      <w:r w:rsidRPr="006B3298">
        <w:rPr>
          <w:rFonts w:ascii="Arial" w:hAnsi="Arial" w:cs="Arial"/>
          <w:sz w:val="22"/>
          <w:szCs w:val="22"/>
        </w:rPr>
        <w:tab/>
      </w:r>
      <w:r w:rsidRPr="006B3298">
        <w:rPr>
          <w:rFonts w:ascii="Arial" w:hAnsi="Arial" w:cs="Arial"/>
          <w:sz w:val="22"/>
          <w:szCs w:val="22"/>
        </w:rPr>
        <w:tab/>
      </w:r>
    </w:p>
    <w:p w:rsidR="00CD3CE2" w:rsidRDefault="00CD3CE2" w:rsidP="00CD3CE2">
      <w:pPr>
        <w:jc w:val="both"/>
        <w:rPr>
          <w:rFonts w:ascii="Arial" w:hAnsi="Arial" w:cs="Arial"/>
          <w:sz w:val="22"/>
          <w:szCs w:val="22"/>
        </w:rPr>
      </w:pPr>
    </w:p>
    <w:p w:rsidR="00CD3CE2" w:rsidRDefault="00CD3CE2" w:rsidP="00CD3CE2">
      <w:pPr>
        <w:jc w:val="both"/>
        <w:rPr>
          <w:rFonts w:ascii="Arial" w:hAnsi="Arial" w:cs="Arial"/>
          <w:sz w:val="22"/>
          <w:szCs w:val="22"/>
        </w:rPr>
      </w:pPr>
    </w:p>
    <w:p w:rsidR="00CD3CE2" w:rsidRPr="006B3298" w:rsidRDefault="00CD3CE2" w:rsidP="00CD3CE2">
      <w:pPr>
        <w:jc w:val="both"/>
        <w:rPr>
          <w:rFonts w:ascii="Arial" w:hAnsi="Arial" w:cs="Arial"/>
          <w:sz w:val="22"/>
          <w:szCs w:val="22"/>
        </w:rPr>
      </w:pPr>
      <w:r w:rsidRPr="006B3298">
        <w:rPr>
          <w:rFonts w:ascii="Arial" w:hAnsi="Arial" w:cs="Arial"/>
          <w:sz w:val="22"/>
          <w:szCs w:val="22"/>
        </w:rPr>
        <w:t>……………………………….</w:t>
      </w:r>
    </w:p>
    <w:p w:rsidR="00CD3CE2" w:rsidRDefault="00CD3CE2" w:rsidP="00CD3CE2">
      <w:pPr>
        <w:tabs>
          <w:tab w:val="left" w:pos="3402"/>
        </w:tabs>
        <w:jc w:val="both"/>
        <w:rPr>
          <w:rFonts w:ascii="Arial" w:hAnsi="Arial" w:cs="Arial"/>
          <w:sz w:val="22"/>
          <w:szCs w:val="22"/>
        </w:rPr>
      </w:pPr>
      <w:r>
        <w:rPr>
          <w:rFonts w:ascii="Arial" w:hAnsi="Arial" w:cs="Arial"/>
          <w:sz w:val="22"/>
          <w:szCs w:val="22"/>
        </w:rPr>
        <w:t>podpis odpovědného 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5F" w:rsidRDefault="00F1005F">
      <w:r>
        <w:separator/>
      </w:r>
    </w:p>
  </w:endnote>
  <w:endnote w:type="continuationSeparator" w:id="0">
    <w:p w:rsidR="00F1005F" w:rsidRDefault="00F1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5F" w:rsidRDefault="00F1005F">
      <w:r>
        <w:separator/>
      </w:r>
    </w:p>
  </w:footnote>
  <w:footnote w:type="continuationSeparator" w:id="0">
    <w:p w:rsidR="00F1005F" w:rsidRDefault="00F1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20"/>
    <w:rsid w:val="000270C7"/>
    <w:rsid w:val="0005583E"/>
    <w:rsid w:val="000862E5"/>
    <w:rsid w:val="000A639E"/>
    <w:rsid w:val="000D49C6"/>
    <w:rsid w:val="000E3E64"/>
    <w:rsid w:val="0014681B"/>
    <w:rsid w:val="001676B2"/>
    <w:rsid w:val="00192420"/>
    <w:rsid w:val="001B6553"/>
    <w:rsid w:val="001D58B7"/>
    <w:rsid w:val="001E49A9"/>
    <w:rsid w:val="001F3902"/>
    <w:rsid w:val="001F78DE"/>
    <w:rsid w:val="002055A2"/>
    <w:rsid w:val="0021071F"/>
    <w:rsid w:val="00230658"/>
    <w:rsid w:val="00234120"/>
    <w:rsid w:val="00254CB2"/>
    <w:rsid w:val="002750DE"/>
    <w:rsid w:val="002A76A6"/>
    <w:rsid w:val="002C6B88"/>
    <w:rsid w:val="002D0563"/>
    <w:rsid w:val="002F37FB"/>
    <w:rsid w:val="00330321"/>
    <w:rsid w:val="00335BCB"/>
    <w:rsid w:val="00347DF4"/>
    <w:rsid w:val="003537BB"/>
    <w:rsid w:val="00365707"/>
    <w:rsid w:val="003735DD"/>
    <w:rsid w:val="00374E10"/>
    <w:rsid w:val="00381B12"/>
    <w:rsid w:val="00427526"/>
    <w:rsid w:val="0043604A"/>
    <w:rsid w:val="00454FF0"/>
    <w:rsid w:val="004612CC"/>
    <w:rsid w:val="004927C9"/>
    <w:rsid w:val="004B075C"/>
    <w:rsid w:val="00530111"/>
    <w:rsid w:val="00541D73"/>
    <w:rsid w:val="00560E2A"/>
    <w:rsid w:val="005713D7"/>
    <w:rsid w:val="0058097E"/>
    <w:rsid w:val="005A233A"/>
    <w:rsid w:val="005B0AB7"/>
    <w:rsid w:val="005F41E0"/>
    <w:rsid w:val="006206F8"/>
    <w:rsid w:val="00625710"/>
    <w:rsid w:val="006530C6"/>
    <w:rsid w:val="006A4EDD"/>
    <w:rsid w:val="006C3440"/>
    <w:rsid w:val="006E2592"/>
    <w:rsid w:val="0076112A"/>
    <w:rsid w:val="007704CD"/>
    <w:rsid w:val="00775096"/>
    <w:rsid w:val="00777646"/>
    <w:rsid w:val="007855A4"/>
    <w:rsid w:val="007A2BD2"/>
    <w:rsid w:val="007A38F1"/>
    <w:rsid w:val="007E3A0A"/>
    <w:rsid w:val="0083054F"/>
    <w:rsid w:val="008424E7"/>
    <w:rsid w:val="00875440"/>
    <w:rsid w:val="00886384"/>
    <w:rsid w:val="0089445A"/>
    <w:rsid w:val="0089721D"/>
    <w:rsid w:val="008B402A"/>
    <w:rsid w:val="008D6D68"/>
    <w:rsid w:val="00A218C5"/>
    <w:rsid w:val="00A31C3B"/>
    <w:rsid w:val="00A723F9"/>
    <w:rsid w:val="00AD07D7"/>
    <w:rsid w:val="00AF574D"/>
    <w:rsid w:val="00B03447"/>
    <w:rsid w:val="00B0549C"/>
    <w:rsid w:val="00B070B5"/>
    <w:rsid w:val="00B56780"/>
    <w:rsid w:val="00B93A48"/>
    <w:rsid w:val="00C2745D"/>
    <w:rsid w:val="00C65B71"/>
    <w:rsid w:val="00C70A46"/>
    <w:rsid w:val="00C9419D"/>
    <w:rsid w:val="00CB2DE1"/>
    <w:rsid w:val="00CC34EE"/>
    <w:rsid w:val="00CD3CE2"/>
    <w:rsid w:val="00CE526C"/>
    <w:rsid w:val="00D00624"/>
    <w:rsid w:val="00D01C6E"/>
    <w:rsid w:val="00D20953"/>
    <w:rsid w:val="00D53ED9"/>
    <w:rsid w:val="00D70F94"/>
    <w:rsid w:val="00DB5E29"/>
    <w:rsid w:val="00DD39A6"/>
    <w:rsid w:val="00E063B4"/>
    <w:rsid w:val="00E37AA1"/>
    <w:rsid w:val="00E465B8"/>
    <w:rsid w:val="00E90E82"/>
    <w:rsid w:val="00EC3E05"/>
    <w:rsid w:val="00F1005F"/>
    <w:rsid w:val="00F13FA9"/>
    <w:rsid w:val="00F40520"/>
    <w:rsid w:val="00F66730"/>
    <w:rsid w:val="00F82692"/>
    <w:rsid w:val="00FC15C4"/>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27C91"/>
  <w14:defaultImageDpi w14:val="0"/>
  <w15:docId w15:val="{3C0E6CE8-AFA6-4816-8231-E15015F8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78277">
      <w:marLeft w:val="0"/>
      <w:marRight w:val="0"/>
      <w:marTop w:val="0"/>
      <w:marBottom w:val="0"/>
      <w:divBdr>
        <w:top w:val="none" w:sz="0" w:space="0" w:color="auto"/>
        <w:left w:val="none" w:sz="0" w:space="0" w:color="auto"/>
        <w:bottom w:val="none" w:sz="0" w:space="0" w:color="auto"/>
        <w:right w:val="none" w:sz="0" w:space="0" w:color="auto"/>
      </w:divBdr>
    </w:div>
    <w:div w:id="1541278278">
      <w:marLeft w:val="0"/>
      <w:marRight w:val="0"/>
      <w:marTop w:val="0"/>
      <w:marBottom w:val="0"/>
      <w:divBdr>
        <w:top w:val="none" w:sz="0" w:space="0" w:color="auto"/>
        <w:left w:val="none" w:sz="0" w:space="0" w:color="auto"/>
        <w:bottom w:val="none" w:sz="0" w:space="0" w:color="auto"/>
        <w:right w:val="none" w:sz="0" w:space="0" w:color="auto"/>
      </w:divBdr>
    </w:div>
    <w:div w:id="1541278279">
      <w:marLeft w:val="0"/>
      <w:marRight w:val="0"/>
      <w:marTop w:val="0"/>
      <w:marBottom w:val="0"/>
      <w:divBdr>
        <w:top w:val="none" w:sz="0" w:space="0" w:color="auto"/>
        <w:left w:val="none" w:sz="0" w:space="0" w:color="auto"/>
        <w:bottom w:val="none" w:sz="0" w:space="0" w:color="auto"/>
        <w:right w:val="none" w:sz="0" w:space="0" w:color="auto"/>
      </w:divBdr>
    </w:div>
    <w:div w:id="1541278280">
      <w:marLeft w:val="0"/>
      <w:marRight w:val="0"/>
      <w:marTop w:val="0"/>
      <w:marBottom w:val="0"/>
      <w:divBdr>
        <w:top w:val="none" w:sz="0" w:space="0" w:color="auto"/>
        <w:left w:val="none" w:sz="0" w:space="0" w:color="auto"/>
        <w:bottom w:val="none" w:sz="0" w:space="0" w:color="auto"/>
        <w:right w:val="none" w:sz="0" w:space="0" w:color="auto"/>
      </w:divBdr>
    </w:div>
    <w:div w:id="1541278281">
      <w:marLeft w:val="0"/>
      <w:marRight w:val="0"/>
      <w:marTop w:val="0"/>
      <w:marBottom w:val="0"/>
      <w:divBdr>
        <w:top w:val="none" w:sz="0" w:space="0" w:color="auto"/>
        <w:left w:val="none" w:sz="0" w:space="0" w:color="auto"/>
        <w:bottom w:val="none" w:sz="0" w:space="0" w:color="auto"/>
        <w:right w:val="none" w:sz="0" w:space="0" w:color="auto"/>
      </w:divBdr>
    </w:div>
    <w:div w:id="1541278282">
      <w:marLeft w:val="0"/>
      <w:marRight w:val="0"/>
      <w:marTop w:val="0"/>
      <w:marBottom w:val="0"/>
      <w:divBdr>
        <w:top w:val="none" w:sz="0" w:space="0" w:color="auto"/>
        <w:left w:val="none" w:sz="0" w:space="0" w:color="auto"/>
        <w:bottom w:val="none" w:sz="0" w:space="0" w:color="auto"/>
        <w:right w:val="none" w:sz="0" w:space="0" w:color="auto"/>
      </w:divBdr>
    </w:div>
    <w:div w:id="1541278283">
      <w:marLeft w:val="0"/>
      <w:marRight w:val="0"/>
      <w:marTop w:val="0"/>
      <w:marBottom w:val="0"/>
      <w:divBdr>
        <w:top w:val="none" w:sz="0" w:space="0" w:color="auto"/>
        <w:left w:val="none" w:sz="0" w:space="0" w:color="auto"/>
        <w:bottom w:val="none" w:sz="0" w:space="0" w:color="auto"/>
        <w:right w:val="none" w:sz="0" w:space="0" w:color="auto"/>
      </w:divBdr>
    </w:div>
    <w:div w:id="1541278284">
      <w:marLeft w:val="0"/>
      <w:marRight w:val="0"/>
      <w:marTop w:val="0"/>
      <w:marBottom w:val="0"/>
      <w:divBdr>
        <w:top w:val="none" w:sz="0" w:space="0" w:color="auto"/>
        <w:left w:val="none" w:sz="0" w:space="0" w:color="auto"/>
        <w:bottom w:val="none" w:sz="0" w:space="0" w:color="auto"/>
        <w:right w:val="none" w:sz="0" w:space="0" w:color="auto"/>
      </w:divBdr>
    </w:div>
    <w:div w:id="1541278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9763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Sýkorová Kateřina</cp:lastModifiedBy>
  <cp:revision>2</cp:revision>
  <cp:lastPrinted>2000-06-23T08:38:00Z</cp:lastPrinted>
  <dcterms:created xsi:type="dcterms:W3CDTF">2018-08-20T08:39:00Z</dcterms:created>
  <dcterms:modified xsi:type="dcterms:W3CDTF">2018-08-20T08:39:00Z</dcterms:modified>
</cp:coreProperties>
</file>