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479" w:rsidRDefault="004374F8">
      <w:pPr>
        <w:pStyle w:val="Heading10"/>
        <w:framePr w:wrap="none" w:vAnchor="page" w:hAnchor="page" w:x="729" w:y="1744"/>
        <w:shd w:val="clear" w:color="auto" w:fill="auto"/>
      </w:pPr>
      <w:bookmarkStart w:id="0" w:name="bookmark0"/>
      <w:r>
        <w:rPr>
          <w:rStyle w:val="Heading11"/>
        </w:rPr>
        <w:t>PŮ</w:t>
      </w:r>
      <w:bookmarkStart w:id="1" w:name="_GoBack"/>
      <w:bookmarkEnd w:id="1"/>
      <w:r>
        <w:rPr>
          <w:rStyle w:val="Heading11"/>
        </w:rPr>
        <w:t>DORYS l.NP</w:t>
      </w:r>
      <w:bookmarkEnd w:id="0"/>
    </w:p>
    <w:p w:rsidR="00C71479" w:rsidRDefault="004374F8">
      <w:pPr>
        <w:pStyle w:val="Heading320"/>
        <w:framePr w:w="1426" w:h="458" w:hRule="exact" w:wrap="none" w:vAnchor="page" w:hAnchor="page" w:x="724" w:y="2223"/>
        <w:shd w:val="clear" w:color="auto" w:fill="auto"/>
      </w:pPr>
      <w:bookmarkStart w:id="2" w:name="bookmark1"/>
      <w:r>
        <w:rPr>
          <w:rStyle w:val="Heading325ptScaling100"/>
        </w:rPr>
        <w:t xml:space="preserve">DETAIL </w:t>
      </w:r>
      <w:r>
        <w:rPr>
          <w:rStyle w:val="Heading321"/>
        </w:rPr>
        <w:t>Řez 1-1</w:t>
      </w:r>
      <w:bookmarkEnd w:id="2"/>
    </w:p>
    <w:p w:rsidR="00C71479" w:rsidRDefault="004374F8">
      <w:pPr>
        <w:pStyle w:val="Heading30"/>
        <w:framePr w:w="1426" w:h="458" w:hRule="exact" w:wrap="none" w:vAnchor="page" w:hAnchor="page" w:x="724" w:y="2223"/>
        <w:shd w:val="clear" w:color="auto" w:fill="auto"/>
      </w:pPr>
      <w:bookmarkStart w:id="3" w:name="bookmark2"/>
      <w:proofErr w:type="gramStart"/>
      <w:r>
        <w:rPr>
          <w:rStyle w:val="Heading31"/>
        </w:rPr>
        <w:t>Fasáda - Kamenný</w:t>
      </w:r>
      <w:proofErr w:type="gramEnd"/>
      <w:r>
        <w:rPr>
          <w:rStyle w:val="Heading31"/>
        </w:rPr>
        <w:t xml:space="preserve"> obklad</w:t>
      </w:r>
      <w:bookmarkEnd w:id="3"/>
    </w:p>
    <w:p w:rsidR="00C71479" w:rsidRDefault="004374F8">
      <w:pPr>
        <w:pStyle w:val="Bodytext30"/>
        <w:framePr w:wrap="none" w:vAnchor="page" w:hAnchor="page" w:x="2774" w:y="2658"/>
        <w:shd w:val="clear" w:color="auto" w:fill="auto"/>
      </w:pPr>
      <w:proofErr w:type="spellStart"/>
      <w:r>
        <w:rPr>
          <w:rStyle w:val="Bodytext31"/>
          <w:lang w:val="de-DE" w:eastAsia="de-DE" w:bidi="de-DE"/>
        </w:rPr>
        <w:t>SctoiiStarö</w:t>
      </w:r>
      <w:proofErr w:type="spellEnd"/>
      <w:r>
        <w:rPr>
          <w:rStyle w:val="Bodytext31"/>
          <w:lang w:val="de-DE" w:eastAsia="de-DE" w:bidi="de-DE"/>
        </w:rPr>
        <w:t xml:space="preserve">. </w:t>
      </w:r>
      <w:proofErr w:type="spellStart"/>
      <w:r>
        <w:rPr>
          <w:rStyle w:val="Bodytext31"/>
          <w:lang w:val="en-US" w:eastAsia="en-US" w:bidi="en-US"/>
        </w:rPr>
        <w:t>rioffrrc</w:t>
      </w:r>
      <w:proofErr w:type="spellEnd"/>
      <w:r>
        <w:rPr>
          <w:rStyle w:val="Bodytext31"/>
          <w:lang w:val="en-US" w:eastAsia="en-US" w:bidi="en-US"/>
        </w:rPr>
        <w:t xml:space="preserve"> </w:t>
      </w:r>
      <w:proofErr w:type="spellStart"/>
      <w:r>
        <w:rPr>
          <w:rStyle w:val="Bodytext31"/>
        </w:rPr>
        <w:t>prp</w:t>
      </w:r>
      <w:proofErr w:type="spellEnd"/>
      <w:r>
        <w:rPr>
          <w:rStyle w:val="Bodytext31"/>
        </w:rPr>
        <w:t xml:space="preserve"> invalidy</w:t>
      </w:r>
    </w:p>
    <w:p w:rsidR="00C71479" w:rsidRDefault="004374F8">
      <w:pPr>
        <w:pStyle w:val="Bodytext30"/>
        <w:framePr w:wrap="none" w:vAnchor="page" w:hAnchor="page" w:x="8371" w:y="7408"/>
        <w:shd w:val="clear" w:color="auto" w:fill="auto"/>
      </w:pPr>
      <w:r>
        <w:rPr>
          <w:rStyle w:val="Bodytext31"/>
        </w:rPr>
        <w:t>VÝPIS PŘEKLADŮ</w:t>
      </w:r>
    </w:p>
    <w:p w:rsidR="00C71479" w:rsidRDefault="004374F8">
      <w:pPr>
        <w:pStyle w:val="Bodytext30"/>
        <w:framePr w:wrap="none" w:vAnchor="page" w:hAnchor="page" w:x="10411" w:y="7418"/>
        <w:shd w:val="clear" w:color="auto" w:fill="auto"/>
      </w:pPr>
      <w:r>
        <w:rPr>
          <w:rStyle w:val="Bodytext31"/>
        </w:rPr>
        <w:t>LEGENDA MÍSTNOSTÍ</w:t>
      </w:r>
    </w:p>
    <w:p w:rsidR="00C71479" w:rsidRDefault="004374F8">
      <w:pPr>
        <w:pStyle w:val="Bodytext20"/>
        <w:framePr w:w="922" w:h="254" w:hRule="exact" w:wrap="none" w:vAnchor="page" w:hAnchor="page" w:x="6527" w:y="7469"/>
        <w:shd w:val="clear" w:color="auto" w:fill="auto"/>
      </w:pPr>
      <w:r>
        <w:rPr>
          <w:rStyle w:val="Bodytext21"/>
        </w:rPr>
        <w:t>Detail "A* - změno</w:t>
      </w:r>
      <w:r>
        <w:rPr>
          <w:rStyle w:val="Bodytext21"/>
        </w:rPr>
        <w:br/>
        <w:t>Příčný rez uložení HUP</w:t>
      </w:r>
    </w:p>
    <w:p w:rsidR="00C71479" w:rsidRDefault="004374F8">
      <w:pPr>
        <w:pStyle w:val="Bodytext30"/>
        <w:framePr w:wrap="none" w:vAnchor="page" w:hAnchor="page" w:x="14414" w:y="7687"/>
        <w:shd w:val="clear" w:color="auto" w:fill="auto"/>
      </w:pPr>
      <w:r>
        <w:rPr>
          <w:rStyle w:val="Bodytext31"/>
        </w:rPr>
        <w:t>LEGENDA MATERIÁLŮ</w:t>
      </w:r>
    </w:p>
    <w:p w:rsidR="00C71479" w:rsidRDefault="004374F8">
      <w:pPr>
        <w:pStyle w:val="Heading20"/>
        <w:framePr w:wrap="none" w:vAnchor="page" w:hAnchor="page" w:x="8500" w:y="8541"/>
        <w:shd w:val="clear" w:color="auto" w:fill="auto"/>
      </w:pPr>
      <w:bookmarkStart w:id="4" w:name="bookmark3"/>
      <w:r>
        <w:rPr>
          <w:rStyle w:val="Heading21"/>
        </w:rPr>
        <w:t>SCHÉMA DILATAČNÍCH CELKŮ</w:t>
      </w:r>
      <w:bookmarkEnd w:id="4"/>
    </w:p>
    <w:p w:rsidR="00C71479" w:rsidRDefault="00C71479">
      <w:pPr>
        <w:framePr w:wrap="none" w:vAnchor="page" w:hAnchor="page" w:x="8822" w:y="8607"/>
      </w:pPr>
    </w:p>
    <w:p w:rsidR="00C71479" w:rsidRDefault="004374F8">
      <w:pPr>
        <w:pStyle w:val="Bodytext20"/>
        <w:framePr w:w="1714" w:h="249" w:hRule="exact" w:wrap="none" w:vAnchor="page" w:hAnchor="page" w:x="8524" w:y="9957"/>
        <w:shd w:val="clear" w:color="auto" w:fill="auto"/>
        <w:spacing w:line="96" w:lineRule="exact"/>
        <w:jc w:val="both"/>
      </w:pPr>
      <w:r>
        <w:rPr>
          <w:rStyle w:val="Bodytext22"/>
        </w:rPr>
        <w:t xml:space="preserve">VIDITELNÉ ROZVOOY JEDNOTLIVÝCH INSTALACI BUDOU </w:t>
      </w:r>
      <w:r>
        <w:rPr>
          <w:rStyle w:val="Bodytext22"/>
        </w:rPr>
        <w:t>OBLOŽENY SÁDROKARTONEM</w:t>
      </w:r>
    </w:p>
    <w:p w:rsidR="00C71479" w:rsidRDefault="004374F8">
      <w:pPr>
        <w:pStyle w:val="Bodytext30"/>
        <w:framePr w:wrap="none" w:vAnchor="page" w:hAnchor="page" w:x="14404" w:y="9095"/>
        <w:shd w:val="clear" w:color="auto" w:fill="auto"/>
      </w:pPr>
      <w:r>
        <w:rPr>
          <w:rStyle w:val="Bodytext31"/>
        </w:rPr>
        <w:t>±0,000=</w:t>
      </w:r>
      <w:proofErr w:type="gramStart"/>
      <w:r>
        <w:rPr>
          <w:rStyle w:val="Bodytext31"/>
        </w:rPr>
        <w:t>265,OOOm</w:t>
      </w:r>
      <w:proofErr w:type="gramEnd"/>
      <w:r>
        <w:rPr>
          <w:rStyle w:val="Bodytext31"/>
        </w:rPr>
        <w:t xml:space="preserve"> n.m.</w:t>
      </w:r>
    </w:p>
    <w:p w:rsidR="00C71479" w:rsidRDefault="004374F8">
      <w:pPr>
        <w:pStyle w:val="Headerorfooter0"/>
        <w:framePr w:wrap="none" w:vAnchor="page" w:hAnchor="page" w:x="16713" w:y="11588"/>
        <w:shd w:val="clear" w:color="auto" w:fill="auto"/>
      </w:pPr>
      <w:r>
        <w:t>I</w:t>
      </w:r>
    </w:p>
    <w:p w:rsidR="00C71479" w:rsidRDefault="004374F8">
      <w:pPr>
        <w:pStyle w:val="Barcode0"/>
        <w:framePr w:w="1910" w:h="442" w:hRule="exact" w:wrap="none" w:vAnchor="page" w:hAnchor="page" w:x="14438" w:y="9304"/>
        <w:shd w:val="clear" w:color="auto" w:fill="auto"/>
      </w:pPr>
      <w:r>
        <w:t>PX</w:t>
      </w:r>
    </w:p>
    <w:p w:rsidR="00C71479" w:rsidRDefault="004374F8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.8pt;margin-top:85.75pt;width:791.5pt;height:437.3pt;z-index:-251658752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</w:p>
    <w:sectPr w:rsidR="00C7147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4F8" w:rsidRDefault="004374F8">
      <w:r>
        <w:separator/>
      </w:r>
    </w:p>
  </w:endnote>
  <w:endnote w:type="continuationSeparator" w:id="0">
    <w:p w:rsidR="004374F8" w:rsidRDefault="0043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4F8" w:rsidRDefault="004374F8"/>
  </w:footnote>
  <w:footnote w:type="continuationSeparator" w:id="0">
    <w:p w:rsidR="004374F8" w:rsidRDefault="004374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479"/>
    <w:rsid w:val="004374F8"/>
    <w:rsid w:val="00563C17"/>
    <w:rsid w:val="00C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431B44-D4AA-48AB-BD0C-657A29D0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B5537E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12"/>
      <w:szCs w:val="12"/>
      <w:u w:val="none"/>
    </w:rPr>
  </w:style>
  <w:style w:type="character" w:customStyle="1" w:styleId="Heading325ptScaling100">
    <w:name w:val="Heading #3 (2) + 5 pt;Scaling 100%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B5537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B5537E"/>
      <w:spacing w:val="0"/>
      <w:w w:val="75"/>
      <w:position w:val="0"/>
      <w:sz w:val="12"/>
      <w:szCs w:val="1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B5537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w w:val="90"/>
      <w:sz w:val="9"/>
      <w:szCs w:val="9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B5537E"/>
      <w:spacing w:val="0"/>
      <w:w w:val="90"/>
      <w:position w:val="0"/>
      <w:sz w:val="9"/>
      <w:szCs w:val="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B5537E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3"/>
      <w:szCs w:val="13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B5537E"/>
      <w:spacing w:val="0"/>
      <w:w w:val="80"/>
      <w:position w:val="0"/>
      <w:sz w:val="13"/>
      <w:szCs w:val="13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7906E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56" w:lineRule="exact"/>
      <w:outlineLvl w:val="0"/>
    </w:pPr>
    <w:rPr>
      <w:rFonts w:ascii="Arial" w:eastAsia="Arial" w:hAnsi="Arial" w:cs="Arial"/>
      <w:sz w:val="14"/>
      <w:szCs w:val="14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134" w:lineRule="exact"/>
      <w:outlineLvl w:val="2"/>
    </w:pPr>
    <w:rPr>
      <w:rFonts w:ascii="Arial" w:eastAsia="Arial" w:hAnsi="Arial" w:cs="Arial"/>
      <w:w w:val="75"/>
      <w:sz w:val="12"/>
      <w:szCs w:val="1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134" w:lineRule="exact"/>
      <w:outlineLvl w:val="2"/>
    </w:pPr>
    <w:rPr>
      <w:rFonts w:ascii="Arial" w:eastAsia="Arial" w:hAnsi="Arial" w:cs="Arial"/>
      <w:sz w:val="10"/>
      <w:szCs w:val="1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00" w:lineRule="exact"/>
    </w:pPr>
    <w:rPr>
      <w:rFonts w:ascii="Arial" w:eastAsia="Arial" w:hAnsi="Arial" w:cs="Arial"/>
      <w:w w:val="90"/>
      <w:sz w:val="9"/>
      <w:szCs w:val="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06" w:lineRule="exact"/>
      <w:jc w:val="center"/>
    </w:pPr>
    <w:rPr>
      <w:rFonts w:ascii="Arial" w:eastAsia="Arial" w:hAnsi="Arial" w:cs="Arial"/>
      <w:sz w:val="8"/>
      <w:szCs w:val="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46" w:lineRule="exact"/>
      <w:outlineLvl w:val="1"/>
    </w:pPr>
    <w:rPr>
      <w:rFonts w:ascii="Arial" w:eastAsia="Arial" w:hAnsi="Arial" w:cs="Arial"/>
      <w:w w:val="80"/>
      <w:sz w:val="13"/>
      <w:szCs w:val="13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2018-08-14T08:43:00Z</dcterms:created>
  <dcterms:modified xsi:type="dcterms:W3CDTF">2018-08-14T08:43:00Z</dcterms:modified>
</cp:coreProperties>
</file>