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2205"/>
        <w:gridCol w:w="1033"/>
        <w:gridCol w:w="1354"/>
        <w:gridCol w:w="2130"/>
      </w:tblGrid>
      <w:tr w:rsidR="00303990" w:rsidRPr="00303990" w:rsidTr="0038042D">
        <w:trPr>
          <w:trHeight w:val="24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303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03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ZHOTOVITEL: EKO-MAL, s.r.o.</w:t>
            </w:r>
          </w:p>
        </w:tc>
      </w:tr>
      <w:tr w:rsidR="00303990" w:rsidRPr="00303990" w:rsidTr="0038042D">
        <w:trPr>
          <w:trHeight w:val="240"/>
        </w:trPr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Název: Střední zdravotnická škola, Pardubice, Průmyslová 395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 firmy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303990" w:rsidRPr="00303990" w:rsidTr="0038042D">
        <w:trPr>
          <w:trHeight w:val="240"/>
        </w:trPr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Adresa: Průmyslová 395, Pardubice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Adresa: Rožkova 1848, Pardubice</w:t>
            </w:r>
          </w:p>
        </w:tc>
      </w:tr>
      <w:tr w:rsidR="00303990" w:rsidRPr="00303990" w:rsidTr="0038042D">
        <w:trPr>
          <w:trHeight w:val="24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PSČ: 531 21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PSČ: 530 02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03990" w:rsidRPr="00303990" w:rsidTr="0038042D">
        <w:trPr>
          <w:trHeight w:val="240"/>
        </w:trPr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IČO/DIČ: 00498793/CZ00498793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IČO/DIČ: 64256499/CZ64256499</w:t>
            </w:r>
          </w:p>
        </w:tc>
      </w:tr>
      <w:tr w:rsidR="00303990" w:rsidRPr="00303990" w:rsidTr="0038042D">
        <w:trPr>
          <w:trHeight w:val="240"/>
        </w:trPr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B41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Telefon: </w:t>
            </w:r>
            <w:proofErr w:type="spellStart"/>
            <w:r w:rsidR="00B41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B41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039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Telefon </w:t>
            </w:r>
            <w:proofErr w:type="spellStart"/>
            <w:r w:rsidR="00B4168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</w:t>
            </w:r>
            <w:proofErr w:type="spellEnd"/>
          </w:p>
        </w:tc>
      </w:tr>
      <w:tr w:rsidR="00303990" w:rsidRPr="00303990" w:rsidTr="0038042D">
        <w:trPr>
          <w:trHeight w:val="24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90" w:rsidRPr="00303990" w:rsidTr="0038042D">
        <w:trPr>
          <w:trHeight w:val="24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90" w:rsidRPr="00303990" w:rsidTr="0038042D">
        <w:trPr>
          <w:trHeight w:val="24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90" w:rsidRPr="00303990" w:rsidTr="0038042D">
        <w:trPr>
          <w:trHeight w:val="24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Příloha č. 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3990" w:rsidRPr="00303990" w:rsidTr="0038042D">
        <w:trPr>
          <w:trHeight w:val="64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lang w:eastAsia="cs-CZ"/>
              </w:rPr>
              <w:t>SPECIFIKACE A POLOŽKOVÝ ROZPOČET č. 2 -  VÝMALBA A NÁTĚRY PROSTORU DM A UČEBNY 14</w:t>
            </w:r>
          </w:p>
        </w:tc>
      </w:tr>
      <w:tr w:rsidR="00303990" w:rsidRPr="00303990" w:rsidTr="0038042D">
        <w:trPr>
          <w:trHeight w:val="465"/>
        </w:trPr>
        <w:tc>
          <w:tcPr>
            <w:tcW w:w="2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  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POPIS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 xml:space="preserve">  MNOŽSTVÍ   m</w:t>
            </w:r>
            <w:r w:rsidRPr="003039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JEDNOTKOVÁ CENA  Kč/m</w:t>
            </w:r>
            <w:r w:rsidRPr="003039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lang w:eastAsia="cs-CZ"/>
              </w:rPr>
              <w:t>Chodba u výtahu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malba bílá + </w:t>
            </w:r>
            <w:proofErr w:type="spellStart"/>
            <w:r w:rsidRPr="00303990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zed</w:t>
            </w:r>
            <w:proofErr w:type="spellEnd"/>
            <w:r w:rsidRPr="00303990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 opravy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2 080,00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radiátor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840,00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392,00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lang w:eastAsia="cs-CZ"/>
              </w:rPr>
              <w:t>Učebna č 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</w:t>
            </w:r>
            <w:proofErr w:type="spellEnd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opravy po elektrikářích 12 hod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2 940,00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bílá 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205,00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6 560,00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u w:val="single"/>
                <w:lang w:eastAsia="cs-CZ"/>
              </w:rPr>
            </w:pPr>
            <w:proofErr w:type="spellStart"/>
            <w:r w:rsidRPr="00303990">
              <w:rPr>
                <w:rFonts w:ascii="Arial CE" w:eastAsia="Times New Roman" w:hAnsi="Arial CE" w:cs="Arial CE"/>
                <w:u w:val="single"/>
                <w:lang w:eastAsia="cs-CZ"/>
              </w:rPr>
              <w:t>Opravý</w:t>
            </w:r>
            <w:proofErr w:type="spellEnd"/>
            <w:r w:rsidRPr="00303990">
              <w:rPr>
                <w:rFonts w:ascii="Arial CE" w:eastAsia="Times New Roman" w:hAnsi="Arial CE" w:cs="Arial CE"/>
                <w:u w:val="single"/>
                <w:lang w:eastAsia="cs-CZ"/>
              </w:rPr>
              <w:t xml:space="preserve"> omyvatelných </w:t>
            </w:r>
            <w:proofErr w:type="spellStart"/>
            <w:r w:rsidRPr="00303990">
              <w:rPr>
                <w:rFonts w:ascii="Arial CE" w:eastAsia="Times New Roman" w:hAnsi="Arial CE" w:cs="Arial CE"/>
                <w:u w:val="single"/>
                <w:lang w:eastAsia="cs-CZ"/>
              </w:rPr>
              <w:t>nát</w:t>
            </w:r>
            <w:proofErr w:type="spellEnd"/>
            <w:r w:rsidRPr="00303990">
              <w:rPr>
                <w:rFonts w:ascii="Arial CE" w:eastAsia="Times New Roman" w:hAnsi="Arial CE" w:cs="Arial CE"/>
                <w:u w:val="single"/>
                <w:lang w:eastAsia="cs-CZ"/>
              </w:rPr>
              <w:t xml:space="preserve"> chodby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nátn</w:t>
            </w:r>
            <w:proofErr w:type="spellEnd"/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omyvatelný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3 612,00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lang w:eastAsia="cs-CZ"/>
              </w:rPr>
              <w:t xml:space="preserve">Opravy </w:t>
            </w:r>
            <w:proofErr w:type="spellStart"/>
            <w:r w:rsidRPr="00303990">
              <w:rPr>
                <w:rFonts w:ascii="Arial CE" w:eastAsia="Times New Roman" w:hAnsi="Arial CE" w:cs="Arial CE"/>
                <w:lang w:eastAsia="cs-CZ"/>
              </w:rPr>
              <w:t>nát</w:t>
            </w:r>
            <w:proofErr w:type="spellEnd"/>
            <w:r w:rsidRPr="00303990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proofErr w:type="gramStart"/>
            <w:r w:rsidRPr="00303990">
              <w:rPr>
                <w:rFonts w:ascii="Arial CE" w:eastAsia="Times New Roman" w:hAnsi="Arial CE" w:cs="Arial CE"/>
                <w:lang w:eastAsia="cs-CZ"/>
              </w:rPr>
              <w:t>za prosklen</w:t>
            </w:r>
            <w:proofErr w:type="gramEnd"/>
            <w:r w:rsidRPr="00303990">
              <w:rPr>
                <w:rFonts w:ascii="Arial CE" w:eastAsia="Times New Roman" w:hAnsi="Arial CE" w:cs="Arial CE"/>
                <w:lang w:eastAsia="cs-CZ"/>
              </w:rPr>
              <w:t xml:space="preserve"> dveřmi 9 hod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2 205,00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Krytování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320,00    </w:t>
            </w:r>
          </w:p>
        </w:tc>
      </w:tr>
      <w:tr w:rsidR="00303990" w:rsidRPr="00303990" w:rsidTr="0038042D">
        <w:trPr>
          <w:trHeight w:val="450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lang w:eastAsia="cs-CZ"/>
              </w:rPr>
              <w:t>Doprava + režie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980,00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8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303990" w:rsidRPr="00303990" w:rsidTr="0038042D">
        <w:trPr>
          <w:trHeight w:val="25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Soupis č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19 929,00 Kč </w:t>
            </w:r>
          </w:p>
        </w:tc>
      </w:tr>
      <w:tr w:rsidR="00303990" w:rsidRPr="00303990" w:rsidTr="0038042D">
        <w:trPr>
          <w:trHeight w:val="27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Soupis č 1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           72 502,00 Kč </w:t>
            </w:r>
          </w:p>
        </w:tc>
      </w:tr>
      <w:tr w:rsidR="00303990" w:rsidRPr="00303990" w:rsidTr="0038042D">
        <w:trPr>
          <w:trHeight w:val="28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03990" w:rsidRPr="00303990" w:rsidRDefault="00303990" w:rsidP="003039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0399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92 431,00 Kč</w:t>
            </w:r>
          </w:p>
        </w:tc>
      </w:tr>
    </w:tbl>
    <w:p w:rsidR="00B91951" w:rsidRDefault="00B91951"/>
    <w:sectPr w:rsidR="00B9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90"/>
    <w:rsid w:val="00303990"/>
    <w:rsid w:val="0038042D"/>
    <w:rsid w:val="00B4168E"/>
    <w:rsid w:val="00B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B2E61-86FD-448B-9760-511865D9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2018-08-20T07:47:00Z</dcterms:created>
  <dcterms:modified xsi:type="dcterms:W3CDTF">2018-08-20T07:53:00Z</dcterms:modified>
</cp:coreProperties>
</file>