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45" w:rsidRPr="00C96C7E" w:rsidRDefault="00C96C7E" w:rsidP="00C96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C7E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D35F8A">
        <w:rPr>
          <w:rFonts w:ascii="Times New Roman" w:hAnsi="Times New Roman" w:cs="Times New Roman"/>
          <w:b/>
          <w:sz w:val="28"/>
          <w:szCs w:val="28"/>
        </w:rPr>
        <w:t>3</w:t>
      </w:r>
    </w:p>
    <w:p w:rsidR="00C96C7E" w:rsidRPr="00C96C7E" w:rsidRDefault="00C96C7E" w:rsidP="00C96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C7E">
        <w:rPr>
          <w:rFonts w:ascii="Times New Roman" w:hAnsi="Times New Roman" w:cs="Times New Roman"/>
          <w:b/>
          <w:sz w:val="28"/>
          <w:szCs w:val="28"/>
        </w:rPr>
        <w:t xml:space="preserve">ke smlouvě </w:t>
      </w:r>
      <w:r w:rsidR="00D35F8A" w:rsidRPr="00D35F8A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891091">
        <w:rPr>
          <w:rFonts w:ascii="Times New Roman" w:hAnsi="Times New Roman" w:cs="Times New Roman"/>
          <w:b/>
          <w:sz w:val="28"/>
          <w:szCs w:val="28"/>
        </w:rPr>
        <w:t>P</w:t>
      </w:r>
      <w:bookmarkStart w:id="0" w:name="_GoBack"/>
      <w:bookmarkEnd w:id="0"/>
      <w:r w:rsidR="00D35F8A" w:rsidRPr="00D35F8A">
        <w:rPr>
          <w:rFonts w:ascii="Times New Roman" w:hAnsi="Times New Roman" w:cs="Times New Roman"/>
          <w:b/>
          <w:sz w:val="28"/>
          <w:szCs w:val="28"/>
        </w:rPr>
        <w:t xml:space="preserve">oskytování služeb provozu sběrného dvora reg. </w:t>
      </w:r>
      <w:proofErr w:type="gramStart"/>
      <w:r w:rsidR="00D35F8A" w:rsidRPr="00D35F8A">
        <w:rPr>
          <w:rFonts w:ascii="Times New Roman" w:hAnsi="Times New Roman" w:cs="Times New Roman"/>
          <w:b/>
          <w:sz w:val="28"/>
          <w:szCs w:val="28"/>
        </w:rPr>
        <w:t>č.</w:t>
      </w:r>
      <w:proofErr w:type="gramEnd"/>
      <w:r w:rsidR="00D35F8A" w:rsidRPr="00D35F8A">
        <w:rPr>
          <w:rFonts w:ascii="Times New Roman" w:hAnsi="Times New Roman" w:cs="Times New Roman"/>
          <w:b/>
          <w:sz w:val="28"/>
          <w:szCs w:val="28"/>
        </w:rPr>
        <w:t xml:space="preserve"> 383-17-12-14</w:t>
      </w:r>
      <w:r w:rsidRPr="00C96C7E">
        <w:rPr>
          <w:rFonts w:ascii="Times New Roman" w:hAnsi="Times New Roman" w:cs="Times New Roman"/>
          <w:b/>
          <w:sz w:val="28"/>
          <w:szCs w:val="28"/>
        </w:rPr>
        <w:t xml:space="preserve"> ze dne </w:t>
      </w:r>
      <w:r w:rsidR="00D35F8A">
        <w:rPr>
          <w:rFonts w:ascii="Times New Roman" w:hAnsi="Times New Roman" w:cs="Times New Roman"/>
          <w:b/>
          <w:sz w:val="28"/>
          <w:szCs w:val="28"/>
        </w:rPr>
        <w:t>14. 12. 2017</w:t>
      </w:r>
    </w:p>
    <w:p w:rsidR="00950545" w:rsidRDefault="00950545" w:rsidP="00950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F8A" w:rsidRPr="00D35F8A" w:rsidRDefault="00D35F8A" w:rsidP="00D35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F8A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:rsidR="00D35F8A" w:rsidRPr="00D35F8A" w:rsidRDefault="00D35F8A" w:rsidP="00D35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F8A"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b/>
          <w:sz w:val="24"/>
          <w:szCs w:val="24"/>
        </w:rPr>
        <w:t xml:space="preserve"> (Správce): </w:t>
      </w:r>
      <w:r w:rsidRPr="00D35F8A">
        <w:rPr>
          <w:rFonts w:ascii="Times New Roman" w:hAnsi="Times New Roman" w:cs="Times New Roman"/>
          <w:b/>
          <w:sz w:val="24"/>
          <w:szCs w:val="24"/>
        </w:rPr>
        <w:t>Město Ostrov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se sídlem:</w:t>
      </w:r>
      <w:r w:rsidRPr="00D35F8A">
        <w:rPr>
          <w:rFonts w:ascii="Times New Roman" w:hAnsi="Times New Roman" w:cs="Times New Roman"/>
          <w:sz w:val="24"/>
          <w:szCs w:val="24"/>
        </w:rPr>
        <w:tab/>
        <w:t>Jáchymovská 1, 363 01 Ostrov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zastoupený:</w:t>
      </w:r>
      <w:r w:rsidRPr="00D35F8A">
        <w:rPr>
          <w:rFonts w:ascii="Times New Roman" w:hAnsi="Times New Roman" w:cs="Times New Roman"/>
          <w:sz w:val="24"/>
          <w:szCs w:val="24"/>
        </w:rPr>
        <w:tab/>
        <w:t>Ing. Josefem Železným, starostou města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ve věcech technických oprávněn/a jednat: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 xml:space="preserve">                 Ivan Vysocký, e-mail: ivysocky@ostrov.cz, tel.: 354 224 905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 xml:space="preserve">                   Bc. Petra Niederhafnerová, e-mail: </w:t>
      </w:r>
      <w:hyperlink r:id="rId6" w:history="1">
        <w:r w:rsidRPr="00D35F8A">
          <w:rPr>
            <w:rStyle w:val="Hypertextovodkaz"/>
            <w:rFonts w:ascii="Times New Roman" w:hAnsi="Times New Roman" w:cs="Times New Roman"/>
            <w:sz w:val="24"/>
            <w:szCs w:val="24"/>
          </w:rPr>
          <w:t>pniederhafnerova@ostrov.cz</w:t>
        </w:r>
      </w:hyperlink>
      <w:r w:rsidRPr="00D35F8A">
        <w:rPr>
          <w:rFonts w:ascii="Times New Roman" w:hAnsi="Times New Roman" w:cs="Times New Roman"/>
          <w:sz w:val="24"/>
          <w:szCs w:val="24"/>
        </w:rPr>
        <w:t>, tel.: 354 224 918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IČO:</w:t>
      </w:r>
      <w:r w:rsidRPr="00D35F8A">
        <w:rPr>
          <w:rFonts w:ascii="Times New Roman" w:hAnsi="Times New Roman" w:cs="Times New Roman"/>
          <w:sz w:val="24"/>
          <w:szCs w:val="24"/>
        </w:rPr>
        <w:tab/>
        <w:t xml:space="preserve">       00254843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 xml:space="preserve">DIČ: </w:t>
      </w:r>
      <w:r w:rsidRPr="00D35F8A">
        <w:rPr>
          <w:rFonts w:ascii="Times New Roman" w:hAnsi="Times New Roman" w:cs="Times New Roman"/>
          <w:sz w:val="24"/>
          <w:szCs w:val="24"/>
        </w:rPr>
        <w:tab/>
        <w:t xml:space="preserve">       CZ00254843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 xml:space="preserve">bankovní spojení: Komerční banka, a.s., č. </w:t>
      </w:r>
      <w:proofErr w:type="spellStart"/>
      <w:r w:rsidRPr="00D35F8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D35F8A">
        <w:rPr>
          <w:rFonts w:ascii="Times New Roman" w:hAnsi="Times New Roman" w:cs="Times New Roman"/>
          <w:sz w:val="24"/>
          <w:szCs w:val="24"/>
        </w:rPr>
        <w:t>: 19-920341/0100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dále jen „</w:t>
      </w:r>
      <w:r w:rsidRPr="00D35F8A">
        <w:rPr>
          <w:rFonts w:ascii="Times New Roman" w:hAnsi="Times New Roman" w:cs="Times New Roman"/>
          <w:b/>
          <w:sz w:val="24"/>
          <w:szCs w:val="24"/>
        </w:rPr>
        <w:t>Objednatel</w:t>
      </w:r>
      <w:r w:rsidRPr="00D35F8A">
        <w:rPr>
          <w:rFonts w:ascii="Times New Roman" w:hAnsi="Times New Roman" w:cs="Times New Roman"/>
          <w:sz w:val="24"/>
          <w:szCs w:val="24"/>
        </w:rPr>
        <w:t>“ na straně jedné,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a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F8A">
        <w:rPr>
          <w:rFonts w:ascii="Times New Roman" w:hAnsi="Times New Roman" w:cs="Times New Roman"/>
          <w:b/>
          <w:sz w:val="24"/>
          <w:szCs w:val="24"/>
        </w:rPr>
        <w:t>Poskytovatel</w:t>
      </w:r>
      <w:r>
        <w:rPr>
          <w:rFonts w:ascii="Times New Roman" w:hAnsi="Times New Roman" w:cs="Times New Roman"/>
          <w:b/>
          <w:sz w:val="24"/>
          <w:szCs w:val="24"/>
        </w:rPr>
        <w:t xml:space="preserve"> (Zpracovatel)</w:t>
      </w:r>
      <w:r w:rsidRPr="00D35F8A">
        <w:rPr>
          <w:rFonts w:ascii="Times New Roman" w:hAnsi="Times New Roman" w:cs="Times New Roman"/>
          <w:b/>
          <w:sz w:val="24"/>
          <w:szCs w:val="24"/>
        </w:rPr>
        <w:t>: Marius Pedersen a. s.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se sídlem:</w:t>
      </w:r>
      <w:r w:rsidRPr="00D35F8A">
        <w:rPr>
          <w:rFonts w:ascii="Times New Roman" w:hAnsi="Times New Roman" w:cs="Times New Roman"/>
          <w:sz w:val="24"/>
          <w:szCs w:val="24"/>
        </w:rPr>
        <w:tab/>
        <w:t xml:space="preserve"> Průběžná 1940/3, 500 09 Hradec Králové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zastoupený:</w:t>
      </w:r>
      <w:r w:rsidRPr="00D35F8A">
        <w:rPr>
          <w:rFonts w:ascii="Times New Roman" w:hAnsi="Times New Roman" w:cs="Times New Roman"/>
          <w:sz w:val="24"/>
          <w:szCs w:val="24"/>
        </w:rPr>
        <w:tab/>
        <w:t xml:space="preserve">Miroslavem Turkem, oblastním manažerem na základě plné moci ze dne      </w:t>
      </w:r>
      <w:proofErr w:type="gramStart"/>
      <w:r w:rsidRPr="00D35F8A">
        <w:rPr>
          <w:rFonts w:ascii="Times New Roman" w:hAnsi="Times New Roman" w:cs="Times New Roman"/>
          <w:sz w:val="24"/>
          <w:szCs w:val="24"/>
        </w:rPr>
        <w:t>5.10.2017</w:t>
      </w:r>
      <w:proofErr w:type="gramEnd"/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 xml:space="preserve">ve věcech technických oprávněn jednat: 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 xml:space="preserve">                   Ing. Libor Dokoupil, e-mail: libor.dokoupil@mariuspedersen.cz, tel.: 493 647 426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 xml:space="preserve">IČO: </w:t>
      </w:r>
      <w:r w:rsidRPr="00D35F8A">
        <w:rPr>
          <w:rFonts w:ascii="Times New Roman" w:hAnsi="Times New Roman" w:cs="Times New Roman"/>
          <w:sz w:val="24"/>
          <w:szCs w:val="24"/>
        </w:rPr>
        <w:tab/>
        <w:t xml:space="preserve">      42194920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DIČ:</w:t>
      </w:r>
      <w:r w:rsidRPr="00D35F8A">
        <w:rPr>
          <w:rFonts w:ascii="Times New Roman" w:hAnsi="Times New Roman" w:cs="Times New Roman"/>
          <w:sz w:val="24"/>
          <w:szCs w:val="24"/>
        </w:rPr>
        <w:tab/>
        <w:t xml:space="preserve">      CZ42194920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 xml:space="preserve">bankovní spojení: ČSOB, a.s., č. </w:t>
      </w:r>
      <w:proofErr w:type="spellStart"/>
      <w:r w:rsidRPr="00D35F8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D35F8A">
        <w:rPr>
          <w:rFonts w:ascii="Times New Roman" w:hAnsi="Times New Roman" w:cs="Times New Roman"/>
          <w:sz w:val="24"/>
          <w:szCs w:val="24"/>
        </w:rPr>
        <w:t>: 17990143/0300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zapsán v obchodním rejstříku vedeném u Krajského soudu v Hradci Králové, oddíl B, vložka 389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dále jen „</w:t>
      </w:r>
      <w:r w:rsidRPr="00D35F8A">
        <w:rPr>
          <w:rFonts w:ascii="Times New Roman" w:hAnsi="Times New Roman" w:cs="Times New Roman"/>
          <w:b/>
          <w:sz w:val="24"/>
          <w:szCs w:val="24"/>
        </w:rPr>
        <w:t>Poskytovatel</w:t>
      </w:r>
      <w:r w:rsidRPr="00D35F8A">
        <w:rPr>
          <w:rFonts w:ascii="Times New Roman" w:hAnsi="Times New Roman" w:cs="Times New Roman"/>
          <w:sz w:val="24"/>
          <w:szCs w:val="24"/>
        </w:rPr>
        <w:t xml:space="preserve">“ na straně druhé, </w:t>
      </w:r>
    </w:p>
    <w:p w:rsidR="00D35F8A" w:rsidRPr="00D35F8A" w:rsidRDefault="00D35F8A" w:rsidP="000F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A">
        <w:rPr>
          <w:rFonts w:ascii="Times New Roman" w:hAnsi="Times New Roman" w:cs="Times New Roman"/>
          <w:sz w:val="24"/>
          <w:szCs w:val="24"/>
        </w:rPr>
        <w:t>Objednatel a Poskytovatel společně jen „</w:t>
      </w:r>
      <w:r w:rsidRPr="00D35F8A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D35F8A">
        <w:rPr>
          <w:rFonts w:ascii="Times New Roman" w:hAnsi="Times New Roman" w:cs="Times New Roman"/>
          <w:sz w:val="24"/>
          <w:szCs w:val="24"/>
        </w:rPr>
        <w:t>“ nebo jednotlivě „</w:t>
      </w:r>
      <w:r w:rsidRPr="00D35F8A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D35F8A">
        <w:rPr>
          <w:rFonts w:ascii="Times New Roman" w:hAnsi="Times New Roman" w:cs="Times New Roman"/>
          <w:sz w:val="24"/>
          <w:szCs w:val="24"/>
        </w:rPr>
        <w:t>“.</w:t>
      </w:r>
    </w:p>
    <w:p w:rsidR="00D35F8A" w:rsidRPr="00950545" w:rsidRDefault="00D35F8A" w:rsidP="00950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545" w:rsidRPr="00950545" w:rsidRDefault="00950545" w:rsidP="00950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545" w:rsidRPr="00950545" w:rsidRDefault="00950545" w:rsidP="009505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9505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Preambule</w:t>
      </w:r>
    </w:p>
    <w:p w:rsidR="00950545" w:rsidRPr="00950545" w:rsidRDefault="00950545" w:rsidP="00C96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505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(A) Smluvní strany uzavřely dne </w:t>
      </w:r>
      <w:r w:rsidR="00D35F8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14. 12. 2017</w:t>
      </w:r>
      <w:r w:rsidRPr="009505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smlouvu, na základě které se Zpracovatel zavázal poskytovat Správci služby spočívající </w:t>
      </w:r>
      <w:r w:rsidR="00D35F8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provozu sběrného dvora</w:t>
      </w:r>
      <w:r w:rsidRPr="009505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(dále jen „</w:t>
      </w:r>
      <w:r w:rsidRPr="009505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Služby</w:t>
      </w:r>
      <w:r w:rsidRPr="009505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”).</w:t>
      </w:r>
    </w:p>
    <w:p w:rsidR="00950545" w:rsidRPr="00950545" w:rsidRDefault="00950545" w:rsidP="00C96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505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(B) Řádné poskytování Služeb vyžaduje mimo jiné i zpracování osobních údajů zákazníků a zaměstnanců Správce (dále jen „</w:t>
      </w:r>
      <w:r w:rsidRPr="009505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Osobní údaje</w:t>
      </w:r>
      <w:r w:rsidRPr="009505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“), které bude pro Správce provádět Zpracovatel.</w:t>
      </w:r>
    </w:p>
    <w:p w:rsidR="00950545" w:rsidRDefault="00950545" w:rsidP="00950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Default="00950545" w:rsidP="00C96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505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 ohledem na výše uvedené Smluvní strany uzavírají v režimu Nařízení Evropského parlamentu a Rady (EU) č. 2016/679 ze dne 27. dubna 2016, obecného nařízení o ochraně osobních údajů (dále jen „</w:t>
      </w:r>
      <w:r w:rsidRPr="009505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Nařízení</w:t>
      </w:r>
      <w:r w:rsidRPr="009505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”) a ve spojení se zákonem o zpracování osobních údajů následující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dodatek ke smlouvě ze dne </w:t>
      </w:r>
      <w:r w:rsidR="00D35F8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14. 12. 2017</w:t>
      </w:r>
      <w:r w:rsidR="000F609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jehož předmětem je vym</w:t>
      </w:r>
      <w:r w:rsidR="0022023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zení povinností Zpracovatele při </w:t>
      </w:r>
      <w:r w:rsidRPr="009505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zpracování osobních údajů (dále jen „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dodatek</w:t>
      </w:r>
      <w:r w:rsidRPr="009505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“).</w:t>
      </w:r>
    </w:p>
    <w:p w:rsidR="00950545" w:rsidRDefault="00950545" w:rsidP="00950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96C7E" w:rsidRPr="00950545" w:rsidRDefault="00C96C7E" w:rsidP="00950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Pr="00950545" w:rsidRDefault="00891091" w:rsidP="009505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hyperlink r:id="rId7" w:anchor="middle" w:history="1">
        <w:r w:rsidR="00950545" w:rsidRPr="00950545">
          <w:rPr>
            <w:rFonts w:ascii="Times New Roman" w:eastAsia="Times New Roman" w:hAnsi="Times New Roman" w:cs="Times New Roman"/>
            <w:b/>
            <w:bCs/>
            <w:vanish/>
            <w:color w:val="005490"/>
            <w:sz w:val="24"/>
            <w:szCs w:val="24"/>
            <w:lang w:eastAsia="cs-CZ"/>
          </w:rPr>
          <w:t> Nahoru</w:t>
        </w:r>
      </w:hyperlink>
      <w:bookmarkStart w:id="1" w:name="title3"/>
      <w:bookmarkEnd w:id="1"/>
      <w:r w:rsidR="009505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I.</w:t>
      </w:r>
    </w:p>
    <w:p w:rsidR="00950545" w:rsidRPr="00C96C7E" w:rsidRDefault="00950545" w:rsidP="00C96C7E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>Předmětem tohoto dodatku je úprava vzájemných práv a povinností Smluvních stran při zpracování Osobních údajů, které Zpracovatel získá v souvislosti s poskytováním svých Služeb.</w:t>
      </w:r>
    </w:p>
    <w:p w:rsidR="00950545" w:rsidRPr="00950545" w:rsidRDefault="00950545" w:rsidP="00950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Pr="00950545" w:rsidRDefault="00891091" w:rsidP="009505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hyperlink r:id="rId8" w:anchor="middle" w:history="1">
        <w:r w:rsidR="00950545" w:rsidRPr="00950545">
          <w:rPr>
            <w:rFonts w:ascii="Times New Roman" w:eastAsia="Times New Roman" w:hAnsi="Times New Roman" w:cs="Times New Roman"/>
            <w:b/>
            <w:bCs/>
            <w:vanish/>
            <w:color w:val="005490"/>
            <w:sz w:val="24"/>
            <w:szCs w:val="24"/>
            <w:lang w:eastAsia="cs-CZ"/>
          </w:rPr>
          <w:t> Nahoru</w:t>
        </w:r>
      </w:hyperlink>
      <w:bookmarkStart w:id="2" w:name="title4"/>
      <w:bookmarkEnd w:id="2"/>
      <w:r w:rsidR="009505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II.</w:t>
      </w:r>
    </w:p>
    <w:p w:rsidR="00950545" w:rsidRDefault="00950545" w:rsidP="00C96C7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Účelem zpracování Osobních údajů je umožnění </w:t>
      </w:r>
      <w:r w:rsidR="004F4E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poskytování služeb provozu sběrného dvora</w:t>
      </w: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Správce v souladu se smlouvou o poskytování Služeb a s obecně závaznými právními předpisy.</w:t>
      </w:r>
    </w:p>
    <w:p w:rsidR="00950545" w:rsidRDefault="00950545" w:rsidP="00950545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Osobní údaje zákazníků Správce budou zpracovány v rozsahu:</w:t>
      </w:r>
    </w:p>
    <w:p w:rsidR="00C96C7E" w:rsidRPr="00C96C7E" w:rsidRDefault="00C96C7E" w:rsidP="00C96C7E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Default="00950545" w:rsidP="00C96C7E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jméno, příjmení a titul,</w:t>
      </w:r>
    </w:p>
    <w:p w:rsidR="00950545" w:rsidRDefault="00950545" w:rsidP="00C96C7E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poštovní adresa,</w:t>
      </w:r>
    </w:p>
    <w:p w:rsidR="00950545" w:rsidRDefault="004F4EB5" w:rsidP="00C96C7E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číslo občanského průkazu,</w:t>
      </w:r>
    </w:p>
    <w:p w:rsidR="00950545" w:rsidRDefault="004F4EB5" w:rsidP="00C96C7E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podpis,</w:t>
      </w:r>
    </w:p>
    <w:p w:rsidR="00950545" w:rsidRPr="00C96C7E" w:rsidRDefault="00950545" w:rsidP="00C96C7E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údaje o předmětu plnění Správce.</w:t>
      </w:r>
    </w:p>
    <w:p w:rsidR="00950545" w:rsidRDefault="00950545" w:rsidP="00950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Pr="00C96C7E" w:rsidRDefault="00950545" w:rsidP="00C96C7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Osobní údaje zaměstnanců Správce budou zpracovány v rozsahu:</w:t>
      </w:r>
    </w:p>
    <w:p w:rsidR="00950545" w:rsidRDefault="00950545" w:rsidP="00C96C7E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jméno, příjmení a titul,</w:t>
      </w:r>
    </w:p>
    <w:p w:rsidR="00950545" w:rsidRDefault="00950545" w:rsidP="00C96C7E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poštovní adresa,</w:t>
      </w:r>
    </w:p>
    <w:p w:rsidR="00950545" w:rsidRDefault="00950545" w:rsidP="00C96C7E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e-mailová adresa,</w:t>
      </w:r>
    </w:p>
    <w:p w:rsidR="00950545" w:rsidRDefault="004F4EB5" w:rsidP="00C96C7E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telefonní číslo.</w:t>
      </w:r>
    </w:p>
    <w:p w:rsidR="00950545" w:rsidRPr="00C96C7E" w:rsidRDefault="00950545" w:rsidP="004F4EB5">
      <w:pPr>
        <w:pStyle w:val="Odstavecseseznamem"/>
        <w:shd w:val="clear" w:color="auto" w:fill="FFFFFF"/>
        <w:spacing w:after="0" w:line="240" w:lineRule="auto"/>
        <w:ind w:left="2136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Default="00950545" w:rsidP="00950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Default="00950545" w:rsidP="009D6722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Předmětem zpracování Osobních údajů na základě tohoto Dodatku nejsou citlivé údaje ve smyslu Nařízení.</w:t>
      </w:r>
    </w:p>
    <w:p w:rsidR="00950545" w:rsidRDefault="00950545" w:rsidP="009D6722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Zpracováním Osobních údajů ve smyslu </w:t>
      </w:r>
      <w:r w:rsidR="009D672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tohoto D</w:t>
      </w:r>
      <w:r w:rsidRPr="00C96C7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odatku se rozumí zejména jejich shromažďování, ukládání na nosiče informací, používání, třídění nebo kombinování, blokování a likvidace s využitím manuálních a automatizovaných prostředků (např. specializovaného softwaru) v rozsahu nezbytném pro zajištění řádného poskytování Služeb.</w:t>
      </w:r>
    </w:p>
    <w:p w:rsidR="00950545" w:rsidRDefault="00950545" w:rsidP="00950545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D672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Osobní údaje budou zpracovány po dobu poskytování Služeb. Ukončením platnosti smlouvy o </w:t>
      </w:r>
      <w:r w:rsidR="001B52A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poskytování služeb provozu sběrného dvora </w:t>
      </w:r>
      <w:r w:rsidRPr="009D672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nezanikají povinnosti Zpracovatele týkající se bezpečnosti a ochrany Osobních údajů až do okamžiku jejich protokolární úplné likvidace či protokolárnímu předání jinému zpracovateli.</w:t>
      </w:r>
    </w:p>
    <w:p w:rsidR="00950545" w:rsidRPr="009D6722" w:rsidRDefault="00950545" w:rsidP="00950545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D672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Smluvní strany se dohodly, že zpracování Osobních údajů na základě </w:t>
      </w:r>
      <w:r w:rsidR="004F4E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tohoto dodatku bude </w:t>
      </w:r>
      <w:r w:rsidRPr="009D672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bezplatné, přičemž Zpracovatel nemá nárok na náhradu nákladů spojených s plněním této činností dle tohoto dodatku. Tím není dotčen nárok Zpracovatele na odměnu za poskytování Služeb.</w:t>
      </w:r>
    </w:p>
    <w:p w:rsidR="00950545" w:rsidRDefault="00950545" w:rsidP="00950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D6722" w:rsidRPr="00950545" w:rsidRDefault="009D6722" w:rsidP="00950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Pr="00950545" w:rsidRDefault="00891091" w:rsidP="009505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hyperlink r:id="rId9" w:anchor="middle" w:history="1">
        <w:r w:rsidR="00950545" w:rsidRPr="00950545">
          <w:rPr>
            <w:rFonts w:ascii="Times New Roman" w:eastAsia="Times New Roman" w:hAnsi="Times New Roman" w:cs="Times New Roman"/>
            <w:b/>
            <w:bCs/>
            <w:vanish/>
            <w:color w:val="005490"/>
            <w:sz w:val="24"/>
            <w:szCs w:val="24"/>
            <w:lang w:eastAsia="cs-CZ"/>
          </w:rPr>
          <w:t> Nahoru</w:t>
        </w:r>
      </w:hyperlink>
      <w:bookmarkStart w:id="3" w:name="title5"/>
      <w:bookmarkEnd w:id="3"/>
      <w:r w:rsidR="009D67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III.</w:t>
      </w:r>
    </w:p>
    <w:p w:rsidR="00950545" w:rsidRDefault="00950545" w:rsidP="00215020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D672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Správce je při plnění této Smlouvy povinen:</w:t>
      </w:r>
    </w:p>
    <w:p w:rsidR="00215020" w:rsidRPr="009D6722" w:rsidRDefault="00215020" w:rsidP="00215020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Default="00950545" w:rsidP="00215020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zajistit, že Osobní údaje budou zpracovány vždy v souladu s Nařízením a zákonem o zpracování osobních údajů, že tyto údaje budou aktuální, přesné a pravdivé, jakož i to, že tyto údaje budou odpovídat stanovenému účelu zpracování;</w:t>
      </w:r>
    </w:p>
    <w:p w:rsidR="00950545" w:rsidRDefault="00950545" w:rsidP="00215020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přijmout vhodná opatření, aby poskytl subjektům údajů stručným, transparentním, srozumitelným a snadno přístupným způsobem za použití jasných a jednoduchých jazykových prostředků veškeré informace a učinil veškerá sdělení požadovaná Nařízením a zákonem o zpracování osobních údajů.</w:t>
      </w:r>
    </w:p>
    <w:p w:rsidR="00215020" w:rsidRPr="00215020" w:rsidRDefault="00215020" w:rsidP="00215020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Pr="00215020" w:rsidRDefault="00950545" w:rsidP="00215020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Zpracovatel je při plnění této Smlouvy povinen:</w:t>
      </w:r>
    </w:p>
    <w:p w:rsidR="00950545" w:rsidRPr="00215020" w:rsidRDefault="00950545" w:rsidP="00215020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nezapojit do zpracování Osobních údajů žádného dalšího zpracovatele bez předchozího konkrétního nebo obecného písemného povolení Správce;</w:t>
      </w:r>
    </w:p>
    <w:p w:rsidR="00950545" w:rsidRDefault="00950545" w:rsidP="00215020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zpracovávat Osobní údaje pouze na základě doložených pokynů Správce, včetně v otázkách předání Osobních údajů do třetí země nebo mezinárodní organizaci;</w:t>
      </w:r>
    </w:p>
    <w:p w:rsidR="00950545" w:rsidRDefault="00950545" w:rsidP="00215020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zohledňovat povahu zpracování Osobních údajů a být Správci nápomocen pro splnění Správcovy povinnosti reagovat na žádosti o výkon práv subjektu údajů, jakož i pro splnění dalších povinností ve smyslu Nařízení;</w:t>
      </w:r>
    </w:p>
    <w:p w:rsidR="00950545" w:rsidRDefault="00950545" w:rsidP="00215020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zajistit, aby systémy pro automatizovaná zpracování Osobních údajů používaly pouze oprávněné osoby, které budou mít přístup pouze k osobním údajům odpovídajícím oprávnění těchto osob, a to na základě zvláštních uživatelských oprávnění zřízených výlučně pro tyto osoby;</w:t>
      </w:r>
    </w:p>
    <w:p w:rsidR="00950545" w:rsidRDefault="00950545" w:rsidP="00215020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zajistit, že jeho zaměstnanci budou zpracovávat Osobní údaje pouze za podmínek a v rozsahu Zpracovatelem stanoveném a odpovídajícím této Smlouvě;</w:t>
      </w:r>
    </w:p>
    <w:p w:rsidR="00950545" w:rsidRDefault="00950545" w:rsidP="00215020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na žádost Správce kdykoliv umožnit provedení auditu či inspekce týkající se zpracování Osobních údajů;</w:t>
      </w:r>
    </w:p>
    <w:p w:rsidR="00950545" w:rsidRPr="00215020" w:rsidRDefault="00950545" w:rsidP="00215020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 skončení této Smlouvy protokolárně odevzdat Správci nebo nově pověřenému zpracovateli všechny Osobní údaje zpracované po dobu poskytování Služeb.</w:t>
      </w:r>
    </w:p>
    <w:p w:rsidR="00215020" w:rsidRDefault="00215020" w:rsidP="0021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50545" w:rsidRPr="00215020" w:rsidRDefault="00950545" w:rsidP="00215020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Smluvní strany jsou při plnění této Smlouvy povinny:</w:t>
      </w:r>
    </w:p>
    <w:p w:rsidR="00950545" w:rsidRPr="00215020" w:rsidRDefault="00950545" w:rsidP="00215020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zavést technická, organizační, personální a jiná vhodná opatření ve smyslu Nařízení, aby zajistily a byly schopny kdykoliv doložit, že zpracování Osobních údajů je prováděno v souladu s Nařízením a zákonem o zpracování osobních údajů tak, aby nemohlo dojít k neoprávněnému nebo nahodilému přístupu k Osobním údajům a k datovým nosičům, které tyto údaje obsahují, k jejich změně, zničení či ztrátě, neoprávněným přenosům, k jejich jinému neoprávněnému zpracování, jakož i k jinému zneužití, a tato opatření podle potřeby průběžné revidovat a aktualizovat;</w:t>
      </w:r>
    </w:p>
    <w:p w:rsidR="00950545" w:rsidRDefault="00950545" w:rsidP="00215020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vést a průběžně revidovat a aktualizovat záznamy o zpracování Osobních údajů ve smyslu Nařízení;</w:t>
      </w:r>
    </w:p>
    <w:p w:rsidR="00950545" w:rsidRDefault="00950545" w:rsidP="00215020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řádně a včas ohlašovat případná porušení zabezpečení Osobních údajů Úřadu pro ochranu osobních údajů a spolupracovat s tímto úřadem v nezbytném rozsahu;</w:t>
      </w:r>
    </w:p>
    <w:p w:rsidR="00950545" w:rsidRDefault="00950545" w:rsidP="00215020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navzájem se informovat o všech okolnostech významných pro plnění předmětu této Smlouvy;</w:t>
      </w:r>
    </w:p>
    <w:p w:rsidR="00950545" w:rsidRDefault="00950545" w:rsidP="00215020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zachovávat mlčenlivost o Osobních údajích a o bezpečnostních opatřeních, jejichž zveřejnění by ohrozilo zabezpečení Osobních údajů, a to i po skončení této Smlouvy;</w:t>
      </w:r>
    </w:p>
    <w:p w:rsidR="00950545" w:rsidRPr="00215020" w:rsidRDefault="00950545" w:rsidP="00215020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150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postupovat v souladu s dalšími požadavky Nařízení a zákona o zpracování osobních údajů, zejména dodržovat obecné zásady zpracování osobních údajů, plnit své informační povinnosti, nepředávat Osobní údaje třetím osobám bez potřebného oprávnění, respektovat práva subjektů údajů a poskytovat v této souvislosti nezbytnou součinnost.</w:t>
      </w:r>
    </w:p>
    <w:p w:rsidR="00950545" w:rsidRDefault="00950545" w:rsidP="00950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020" w:rsidRDefault="00215020" w:rsidP="00950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020" w:rsidRDefault="00215020" w:rsidP="00215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215020" w:rsidRDefault="00215020" w:rsidP="00215020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ostatním zůstává smlouva ze dne </w:t>
      </w:r>
      <w:r w:rsidR="001B52A3">
        <w:rPr>
          <w:rFonts w:ascii="Times New Roman" w:hAnsi="Times New Roman" w:cs="Times New Roman"/>
          <w:sz w:val="24"/>
          <w:szCs w:val="24"/>
        </w:rPr>
        <w:t>14. 12. 2017</w:t>
      </w:r>
      <w:r>
        <w:rPr>
          <w:rFonts w:ascii="Times New Roman" w:hAnsi="Times New Roman" w:cs="Times New Roman"/>
          <w:sz w:val="24"/>
          <w:szCs w:val="24"/>
        </w:rPr>
        <w:t xml:space="preserve"> nezměněna</w:t>
      </w:r>
    </w:p>
    <w:p w:rsidR="00215020" w:rsidRDefault="00215020" w:rsidP="00215020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shodně prohlašují, že si tento Dodatek řádně přečetly, s jeho znění souhlasí, což stvrzují svými podpisy.</w:t>
      </w:r>
    </w:p>
    <w:p w:rsidR="00215020" w:rsidRDefault="00215020" w:rsidP="00215020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</w:t>
      </w:r>
      <w:proofErr w:type="gramStart"/>
      <w:r>
        <w:rPr>
          <w:rFonts w:ascii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vyhotoven v</w:t>
      </w:r>
      <w:r w:rsidR="001B52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2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platností originálu z nichž každá ze smluvních stran obdrží po jednom</w:t>
      </w:r>
    </w:p>
    <w:p w:rsidR="00215020" w:rsidRDefault="00215020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020" w:rsidRDefault="00215020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020" w:rsidRDefault="00215020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 dne 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 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:rsidR="001B52A3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2A3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2A3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2A3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2A3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2A3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2A3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2A3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2A3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2A3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2A3" w:rsidRPr="001B52A3" w:rsidRDefault="001B52A3" w:rsidP="001B52A3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gramStart"/>
      <w:r w:rsidRPr="001B52A3">
        <w:rPr>
          <w:rFonts w:ascii="Times New Roman" w:hAnsi="Times New Roman" w:cs="Times New Roman"/>
          <w:sz w:val="24"/>
          <w:szCs w:val="24"/>
        </w:rPr>
        <w:t>_______________________________                ______________________________</w:t>
      </w:r>
      <w:proofErr w:type="gramEnd"/>
    </w:p>
    <w:p w:rsidR="001B52A3" w:rsidRPr="001B52A3" w:rsidRDefault="001B52A3" w:rsidP="001B52A3">
      <w:pPr>
        <w:rPr>
          <w:rFonts w:ascii="Times New Roman" w:hAnsi="Times New Roman" w:cs="Times New Roman"/>
          <w:sz w:val="24"/>
          <w:szCs w:val="24"/>
        </w:rPr>
      </w:pPr>
      <w:r w:rsidRPr="001B52A3">
        <w:rPr>
          <w:rFonts w:ascii="Times New Roman" w:hAnsi="Times New Roman" w:cs="Times New Roman"/>
          <w:sz w:val="24"/>
          <w:szCs w:val="24"/>
        </w:rPr>
        <w:tab/>
        <w:t>za Objednatele</w:t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  <w:t>za Poskytovatele</w:t>
      </w:r>
    </w:p>
    <w:p w:rsidR="001B52A3" w:rsidRPr="001B52A3" w:rsidRDefault="001B52A3" w:rsidP="001B5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52A3">
        <w:rPr>
          <w:rFonts w:ascii="Times New Roman" w:hAnsi="Times New Roman" w:cs="Times New Roman"/>
          <w:sz w:val="24"/>
          <w:szCs w:val="24"/>
        </w:rPr>
        <w:t xml:space="preserve"> Ing. Josef Železný  </w:t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  <w:t xml:space="preserve">             Miroslav Turek</w:t>
      </w:r>
    </w:p>
    <w:p w:rsidR="001B52A3" w:rsidRPr="001B52A3" w:rsidRDefault="001B52A3" w:rsidP="001B5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B52A3">
        <w:rPr>
          <w:rFonts w:ascii="Times New Roman" w:hAnsi="Times New Roman" w:cs="Times New Roman"/>
          <w:sz w:val="24"/>
          <w:szCs w:val="24"/>
        </w:rPr>
        <w:t>starosta města</w:t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</w:r>
      <w:r w:rsidRPr="001B52A3">
        <w:rPr>
          <w:rFonts w:ascii="Times New Roman" w:hAnsi="Times New Roman" w:cs="Times New Roman"/>
          <w:sz w:val="24"/>
          <w:szCs w:val="24"/>
        </w:rPr>
        <w:tab/>
        <w:t>oblastní manažer</w:t>
      </w:r>
    </w:p>
    <w:p w:rsidR="001B52A3" w:rsidRPr="00215020" w:rsidRDefault="001B52A3" w:rsidP="002150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52A3" w:rsidRPr="0021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7E5"/>
    <w:multiLevelType w:val="multilevel"/>
    <w:tmpl w:val="E468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9A5532"/>
    <w:multiLevelType w:val="hybridMultilevel"/>
    <w:tmpl w:val="419A0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046F1"/>
    <w:multiLevelType w:val="hybridMultilevel"/>
    <w:tmpl w:val="B4DAB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05C42"/>
    <w:multiLevelType w:val="multilevel"/>
    <w:tmpl w:val="159C47A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B69D5"/>
    <w:multiLevelType w:val="hybridMultilevel"/>
    <w:tmpl w:val="D98EDE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C343022"/>
    <w:multiLevelType w:val="hybridMultilevel"/>
    <w:tmpl w:val="A016E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C446A"/>
    <w:multiLevelType w:val="hybridMultilevel"/>
    <w:tmpl w:val="AD263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F254E"/>
    <w:multiLevelType w:val="hybridMultilevel"/>
    <w:tmpl w:val="CC30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014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D775139"/>
    <w:multiLevelType w:val="hybridMultilevel"/>
    <w:tmpl w:val="18E21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2737D"/>
    <w:multiLevelType w:val="hybridMultilevel"/>
    <w:tmpl w:val="439C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26359"/>
    <w:multiLevelType w:val="hybridMultilevel"/>
    <w:tmpl w:val="4D3681B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6B39404A"/>
    <w:multiLevelType w:val="multilevel"/>
    <w:tmpl w:val="2A46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F6660D9"/>
    <w:multiLevelType w:val="hybridMultilevel"/>
    <w:tmpl w:val="63E23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E1B67"/>
    <w:multiLevelType w:val="multilevel"/>
    <w:tmpl w:val="AD2635B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074E6"/>
    <w:multiLevelType w:val="hybridMultilevel"/>
    <w:tmpl w:val="159C4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13"/>
  </w:num>
  <w:num w:numId="8">
    <w:abstractNumId w:val="1"/>
  </w:num>
  <w:num w:numId="9">
    <w:abstractNumId w:val="8"/>
  </w:num>
  <w:num w:numId="10">
    <w:abstractNumId w:val="5"/>
  </w:num>
  <w:num w:numId="11">
    <w:abstractNumId w:val="15"/>
  </w:num>
  <w:num w:numId="12">
    <w:abstractNumId w:val="3"/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45"/>
    <w:rsid w:val="000F609F"/>
    <w:rsid w:val="001B52A3"/>
    <w:rsid w:val="00215020"/>
    <w:rsid w:val="00220234"/>
    <w:rsid w:val="002B0266"/>
    <w:rsid w:val="004F4EB5"/>
    <w:rsid w:val="00891091"/>
    <w:rsid w:val="00950545"/>
    <w:rsid w:val="009D6722"/>
    <w:rsid w:val="00C96C7E"/>
    <w:rsid w:val="00D3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6C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5F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6C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5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u.cz/33/vzor-smlouva-o-zpracovani-osobnich-udaju-uniqueidmRRWSbk196FNf8-jVUh4EkBbOOKdMhGiTcXGGlZq0y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oou.cz/33/vzor-smlouva-o-zpracovani-osobnich-udaju-uniqueidmRRWSbk196FNf8-jVUh4EkBbOOKdMhGiTcXGGlZq0y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niederhafnerova@ostrov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oou.cz/33/vzor-smlouva-o-zpracovani-osobnich-udaju-uniqueidmRRWSbk196FNf8-jVUh4EkBbOOKdMhGiTcXGGlZq0ys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Nerad</dc:creator>
  <cp:lastModifiedBy>niederhafnerova</cp:lastModifiedBy>
  <cp:revision>5</cp:revision>
  <cp:lastPrinted>2018-05-29T10:49:00Z</cp:lastPrinted>
  <dcterms:created xsi:type="dcterms:W3CDTF">2018-05-28T12:39:00Z</dcterms:created>
  <dcterms:modified xsi:type="dcterms:W3CDTF">2018-05-29T10:49:00Z</dcterms:modified>
</cp:coreProperties>
</file>