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8F" w:rsidRPr="009F05F9" w:rsidRDefault="004E3F69">
      <w:pPr>
        <w:pStyle w:val="Normln0"/>
        <w:spacing w:line="230" w:lineRule="auto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           </w:t>
      </w:r>
    </w:p>
    <w:p w:rsidR="004E3F69" w:rsidRPr="00F34E50" w:rsidRDefault="004E3F69">
      <w:pPr>
        <w:pStyle w:val="Normln0"/>
        <w:spacing w:line="230" w:lineRule="auto"/>
        <w:jc w:val="center"/>
        <w:rPr>
          <w:b/>
          <w:sz w:val="28"/>
          <w:szCs w:val="28"/>
        </w:rPr>
      </w:pPr>
      <w:r w:rsidRPr="00F34E50">
        <w:rPr>
          <w:b/>
          <w:sz w:val="28"/>
          <w:szCs w:val="28"/>
        </w:rPr>
        <w:t>S M L O U V</w:t>
      </w:r>
      <w:r w:rsidR="00E73415" w:rsidRPr="00F34E50">
        <w:rPr>
          <w:b/>
          <w:sz w:val="28"/>
          <w:szCs w:val="28"/>
        </w:rPr>
        <w:t> </w:t>
      </w:r>
      <w:r w:rsidRPr="00F34E50">
        <w:rPr>
          <w:b/>
          <w:sz w:val="28"/>
          <w:szCs w:val="28"/>
        </w:rPr>
        <w:t>A</w:t>
      </w:r>
    </w:p>
    <w:p w:rsidR="00EF576C" w:rsidRDefault="00BF6F93" w:rsidP="00F34E50">
      <w:pPr>
        <w:pStyle w:val="Normln0"/>
        <w:spacing w:line="230" w:lineRule="auto"/>
        <w:jc w:val="center"/>
      </w:pPr>
      <w:r>
        <w:t>o výpůjčce místnost</w:t>
      </w:r>
      <w:r w:rsidR="0019756A">
        <w:t>í</w:t>
      </w:r>
      <w:r>
        <w:t xml:space="preserve"> a </w:t>
      </w:r>
      <w:r w:rsidR="004E3F69" w:rsidRPr="002D5719">
        <w:t xml:space="preserve">o nájmu </w:t>
      </w:r>
      <w:r w:rsidR="006A0A60" w:rsidRPr="002D5719">
        <w:t>místnost</w:t>
      </w:r>
      <w:r w:rsidR="008A5514">
        <w:t>í</w:t>
      </w:r>
      <w:r w:rsidR="006A0A60" w:rsidRPr="002D5719">
        <w:t xml:space="preserve"> </w:t>
      </w:r>
      <w:r w:rsidR="00F92ED8" w:rsidRPr="00B52188">
        <w:t>sloužící</w:t>
      </w:r>
      <w:r w:rsidR="00FC1E07" w:rsidRPr="00B52188">
        <w:t>ch</w:t>
      </w:r>
      <w:r w:rsidR="00F92ED8" w:rsidRPr="002D5719">
        <w:t xml:space="preserve"> podnikání podle </w:t>
      </w:r>
      <w:r w:rsidR="006A0A60" w:rsidRPr="002D5719">
        <w:t xml:space="preserve">ustanovení </w:t>
      </w:r>
      <w:r w:rsidRPr="000A5DBF">
        <w:rPr>
          <w:color w:val="000000"/>
          <w:szCs w:val="24"/>
        </w:rPr>
        <w:t xml:space="preserve">§ </w:t>
      </w:r>
      <w:r>
        <w:rPr>
          <w:color w:val="000000"/>
          <w:szCs w:val="24"/>
        </w:rPr>
        <w:t xml:space="preserve">2193 až § 2200 a </w:t>
      </w:r>
      <w:r w:rsidR="00F21A98" w:rsidRPr="00BF6F93">
        <w:t>§ 23</w:t>
      </w:r>
      <w:r w:rsidR="00B0672B" w:rsidRPr="00BF6F93">
        <w:t>0</w:t>
      </w:r>
      <w:r w:rsidR="00F21A98" w:rsidRPr="00BF6F93">
        <w:t>2</w:t>
      </w:r>
      <w:r w:rsidR="00F21A98" w:rsidRPr="002D5719">
        <w:t xml:space="preserve"> a násl. </w:t>
      </w:r>
      <w:r w:rsidR="00FF6FD5" w:rsidRPr="002D5719">
        <w:t>zák</w:t>
      </w:r>
      <w:r w:rsidR="00F21A98" w:rsidRPr="002D5719">
        <w:t>.</w:t>
      </w:r>
      <w:r w:rsidR="00FF6FD5" w:rsidRPr="002D5719">
        <w:t xml:space="preserve"> </w:t>
      </w:r>
      <w:r w:rsidR="006F4AB3" w:rsidRPr="002D5719">
        <w:t xml:space="preserve">č. 89/2012 </w:t>
      </w:r>
      <w:r w:rsidR="00FF6FD5" w:rsidRPr="002D5719">
        <w:t>Sb., občanský zákoník</w:t>
      </w:r>
    </w:p>
    <w:p w:rsidR="00BF382A" w:rsidRDefault="00BF382A" w:rsidP="00F34E50">
      <w:pPr>
        <w:pStyle w:val="Normln0"/>
        <w:spacing w:line="230" w:lineRule="auto"/>
      </w:pPr>
    </w:p>
    <w:p w:rsidR="006A0A60" w:rsidRPr="006760EA" w:rsidRDefault="006A0A60" w:rsidP="006A0A60">
      <w:pPr>
        <w:pStyle w:val="Normln0"/>
        <w:spacing w:line="230" w:lineRule="auto"/>
        <w:jc w:val="center"/>
      </w:pPr>
      <w:r w:rsidRPr="006760EA">
        <w:t>Článek I</w:t>
      </w:r>
    </w:p>
    <w:p w:rsidR="006A0A60" w:rsidRPr="006760EA" w:rsidRDefault="006A0A60" w:rsidP="006A0A60">
      <w:pPr>
        <w:pStyle w:val="Normln0"/>
        <w:spacing w:line="230" w:lineRule="auto"/>
        <w:jc w:val="center"/>
      </w:pPr>
      <w:r w:rsidRPr="006760EA">
        <w:t>Smluvní strany</w:t>
      </w:r>
    </w:p>
    <w:p w:rsidR="006A0A60" w:rsidRDefault="006A0A60" w:rsidP="006A0A60">
      <w:pPr>
        <w:pStyle w:val="Normln0"/>
        <w:spacing w:line="230" w:lineRule="auto"/>
        <w:jc w:val="center"/>
      </w:pPr>
    </w:p>
    <w:p w:rsidR="00BF382A" w:rsidRDefault="00BF382A" w:rsidP="006A0A60">
      <w:pPr>
        <w:pStyle w:val="Normln0"/>
        <w:spacing w:line="230" w:lineRule="auto"/>
        <w:jc w:val="center"/>
      </w:pPr>
    </w:p>
    <w:p w:rsidR="00B64AE3" w:rsidRPr="002D5719" w:rsidRDefault="0019756A" w:rsidP="00B64AE3">
      <w:pPr>
        <w:pStyle w:val="Normln0"/>
        <w:spacing w:line="230" w:lineRule="auto"/>
      </w:pPr>
      <w:r>
        <w:t>Půjčitel a P</w:t>
      </w:r>
      <w:r w:rsidR="00B64AE3" w:rsidRPr="002D5719">
        <w:t>ronajímatel:</w:t>
      </w:r>
      <w:r w:rsidR="00B64AE3" w:rsidRPr="002D5719">
        <w:tab/>
        <w:t>statutární město Havířov</w:t>
      </w:r>
    </w:p>
    <w:p w:rsidR="00B64AE3" w:rsidRDefault="00B64AE3" w:rsidP="00B64AE3">
      <w:pPr>
        <w:pStyle w:val="Normln0"/>
        <w:spacing w:line="230" w:lineRule="auto"/>
      </w:pPr>
      <w:r>
        <w:t>se sídlem:</w:t>
      </w:r>
      <w:r>
        <w:tab/>
      </w:r>
      <w:r>
        <w:tab/>
      </w:r>
      <w:r>
        <w:tab/>
        <w:t>Svornosti 86/2, 736 01 Havířov-Město</w:t>
      </w:r>
    </w:p>
    <w:p w:rsidR="00B64AE3" w:rsidRDefault="00B64AE3" w:rsidP="00B64AE3">
      <w:pPr>
        <w:pStyle w:val="Normln0"/>
        <w:spacing w:line="230" w:lineRule="auto"/>
      </w:pPr>
      <w:r>
        <w:t>Oprávněný zástupce:</w:t>
      </w:r>
      <w:r>
        <w:tab/>
      </w:r>
      <w:r>
        <w:tab/>
        <w:t xml:space="preserve">Bc. Josef Bělica, náměstek primátorky </w:t>
      </w:r>
    </w:p>
    <w:p w:rsidR="00B64AE3" w:rsidRDefault="00B64AE3" w:rsidP="00B64AE3">
      <w:pPr>
        <w:pStyle w:val="Normln0"/>
        <w:spacing w:line="230" w:lineRule="auto"/>
      </w:pPr>
      <w:r>
        <w:tab/>
      </w:r>
      <w:r>
        <w:tab/>
      </w:r>
      <w:r>
        <w:tab/>
      </w:r>
      <w:r>
        <w:tab/>
        <w:t>pro ekonomiku a správu majetku</w:t>
      </w:r>
    </w:p>
    <w:p w:rsidR="00B64AE3" w:rsidRDefault="00B64AE3" w:rsidP="00B64AE3">
      <w:pPr>
        <w:pStyle w:val="Normln0"/>
        <w:spacing w:line="230" w:lineRule="auto"/>
      </w:pPr>
      <w:r>
        <w:t xml:space="preserve">IČO: </w:t>
      </w:r>
      <w:r>
        <w:tab/>
      </w:r>
      <w:r>
        <w:tab/>
      </w:r>
      <w:r>
        <w:tab/>
      </w:r>
      <w:r>
        <w:tab/>
        <w:t>00297488</w:t>
      </w:r>
    </w:p>
    <w:p w:rsidR="00B64AE3" w:rsidRDefault="00B64AE3" w:rsidP="00B64AE3">
      <w:pPr>
        <w:pStyle w:val="Normln0"/>
        <w:spacing w:line="230" w:lineRule="auto"/>
      </w:pPr>
      <w:r>
        <w:t xml:space="preserve">DIČ: </w:t>
      </w:r>
      <w:r>
        <w:tab/>
      </w:r>
      <w:r>
        <w:tab/>
      </w:r>
      <w:r>
        <w:tab/>
      </w:r>
      <w:r>
        <w:tab/>
        <w:t>CZ00297488</w:t>
      </w:r>
    </w:p>
    <w:p w:rsidR="00BF382A" w:rsidRDefault="00BF382A" w:rsidP="00BF382A">
      <w:pPr>
        <w:pStyle w:val="Normln0"/>
        <w:spacing w:line="230" w:lineRule="auto"/>
      </w:pPr>
      <w:r>
        <w:tab/>
      </w:r>
      <w:r>
        <w:tab/>
      </w:r>
      <w:r>
        <w:tab/>
      </w:r>
      <w:r>
        <w:tab/>
        <w:t xml:space="preserve">VS </w:t>
      </w:r>
      <w:r w:rsidRPr="00453391">
        <w:t>51000000</w:t>
      </w:r>
      <w:r>
        <w:t>07</w:t>
      </w:r>
      <w:r w:rsidRPr="00453391">
        <w:t xml:space="preserve"> – nájem</w:t>
      </w:r>
    </w:p>
    <w:p w:rsidR="00BF382A" w:rsidRDefault="00BF382A" w:rsidP="00B64AE3">
      <w:pPr>
        <w:pStyle w:val="Normln0"/>
        <w:spacing w:line="230" w:lineRule="auto"/>
      </w:pPr>
      <w:r>
        <w:tab/>
      </w:r>
      <w:r>
        <w:tab/>
      </w:r>
      <w:r>
        <w:tab/>
      </w:r>
      <w:r>
        <w:tab/>
        <w:t>VS 4600000007 – služby</w:t>
      </w:r>
    </w:p>
    <w:p w:rsidR="00B64AE3" w:rsidRPr="000302AD" w:rsidRDefault="00B64AE3" w:rsidP="00B64AE3">
      <w:pPr>
        <w:pStyle w:val="Normln0"/>
        <w:spacing w:line="230" w:lineRule="auto"/>
      </w:pPr>
      <w:r w:rsidRPr="000302AD">
        <w:rPr>
          <w:szCs w:val="24"/>
        </w:rPr>
        <w:t xml:space="preserve">ID datové schránky:    </w:t>
      </w:r>
      <w:r>
        <w:rPr>
          <w:szCs w:val="24"/>
        </w:rPr>
        <w:tab/>
      </w:r>
      <w:r w:rsidRPr="000302AD">
        <w:rPr>
          <w:szCs w:val="24"/>
        </w:rPr>
        <w:t>7zhb6tn</w:t>
      </w:r>
    </w:p>
    <w:p w:rsidR="00B64AE3" w:rsidRDefault="00B64AE3" w:rsidP="00B64AE3">
      <w:pPr>
        <w:pStyle w:val="Normln0"/>
        <w:spacing w:line="230" w:lineRule="auto"/>
      </w:pPr>
      <w:r>
        <w:t xml:space="preserve">Bankovní spojení: </w:t>
      </w:r>
      <w:r>
        <w:tab/>
      </w:r>
      <w:r>
        <w:tab/>
        <w:t xml:space="preserve">Česká spořitelna, a.s., </w:t>
      </w:r>
      <w:r w:rsidRPr="009026E1">
        <w:t>centrála v Praze</w:t>
      </w:r>
      <w:r>
        <w:tab/>
      </w:r>
    </w:p>
    <w:p w:rsidR="00B64AE3" w:rsidRDefault="00B64AE3" w:rsidP="00B64AE3">
      <w:pPr>
        <w:pStyle w:val="Normln0"/>
        <w:spacing w:line="230" w:lineRule="auto"/>
      </w:pPr>
      <w:r w:rsidRPr="006F401F">
        <w:t xml:space="preserve">Číslo účtu: </w:t>
      </w:r>
      <w:r w:rsidRPr="006F401F">
        <w:tab/>
      </w:r>
      <w:r w:rsidRPr="006F401F">
        <w:tab/>
      </w:r>
      <w:r>
        <w:t xml:space="preserve">            </w:t>
      </w:r>
      <w:r w:rsidRPr="006F401F">
        <w:t>19-1721604319/0800</w:t>
      </w:r>
    </w:p>
    <w:p w:rsidR="00BF382A" w:rsidRPr="006F401F" w:rsidRDefault="00BF382A" w:rsidP="00B64AE3">
      <w:pPr>
        <w:pStyle w:val="Normln0"/>
        <w:spacing w:line="230" w:lineRule="auto"/>
      </w:pPr>
    </w:p>
    <w:p w:rsidR="00B64AE3" w:rsidRDefault="00B64AE3" w:rsidP="00B64AE3">
      <w:pPr>
        <w:pStyle w:val="Normln0"/>
        <w:spacing w:line="230" w:lineRule="auto"/>
      </w:pPr>
      <w:r w:rsidRPr="006F401F">
        <w:t>není zapsán v obchodním rejstříku</w:t>
      </w:r>
    </w:p>
    <w:p w:rsidR="00B64AE3" w:rsidRPr="006F401F" w:rsidRDefault="00B64AE3" w:rsidP="00B64AE3">
      <w:pPr>
        <w:pStyle w:val="Normln0"/>
        <w:spacing w:line="230" w:lineRule="auto"/>
      </w:pPr>
      <w:r>
        <w:t xml:space="preserve">(dále jen </w:t>
      </w:r>
      <w:r w:rsidR="0019756A">
        <w:t xml:space="preserve">„Půjčitel“ nebo </w:t>
      </w:r>
      <w:r>
        <w:t>„Pronajímatel“)</w:t>
      </w:r>
    </w:p>
    <w:p w:rsidR="006760EA" w:rsidRDefault="006760EA">
      <w:pPr>
        <w:pStyle w:val="Normln0"/>
        <w:spacing w:line="230" w:lineRule="auto"/>
      </w:pPr>
    </w:p>
    <w:p w:rsidR="00BF382A" w:rsidRDefault="00BF382A">
      <w:pPr>
        <w:pStyle w:val="Normln0"/>
        <w:spacing w:line="230" w:lineRule="auto"/>
      </w:pPr>
    </w:p>
    <w:p w:rsidR="00B64AE3" w:rsidRDefault="0019756A" w:rsidP="00B64AE3">
      <w:pPr>
        <w:rPr>
          <w:sz w:val="24"/>
          <w:szCs w:val="24"/>
        </w:rPr>
      </w:pPr>
      <w:r>
        <w:rPr>
          <w:sz w:val="24"/>
          <w:szCs w:val="24"/>
        </w:rPr>
        <w:t xml:space="preserve">Vypůjčitel a </w:t>
      </w:r>
      <w:r w:rsidR="00B64AE3" w:rsidRPr="006F401F">
        <w:rPr>
          <w:sz w:val="24"/>
          <w:szCs w:val="24"/>
        </w:rPr>
        <w:t xml:space="preserve">Nájemce: </w:t>
      </w:r>
      <w:r w:rsidR="00B64AE3">
        <w:rPr>
          <w:sz w:val="24"/>
          <w:szCs w:val="24"/>
        </w:rPr>
        <w:t xml:space="preserve">           Revírní bratrská pokladna, zdravotní pojišťovna</w:t>
      </w:r>
    </w:p>
    <w:p w:rsidR="00B64AE3" w:rsidRDefault="00B64AE3" w:rsidP="00B64AE3">
      <w:pPr>
        <w:rPr>
          <w:sz w:val="24"/>
          <w:szCs w:val="24"/>
        </w:rPr>
      </w:pPr>
      <w:r w:rsidRPr="006F401F">
        <w:rPr>
          <w:sz w:val="24"/>
          <w:szCs w:val="24"/>
        </w:rPr>
        <w:t>se sídlem:</w:t>
      </w:r>
      <w:r w:rsidRPr="006F401F">
        <w:rPr>
          <w:sz w:val="24"/>
          <w:szCs w:val="24"/>
        </w:rPr>
        <w:tab/>
      </w:r>
      <w:r w:rsidRPr="006F401F">
        <w:rPr>
          <w:sz w:val="24"/>
          <w:szCs w:val="24"/>
        </w:rPr>
        <w:tab/>
      </w:r>
      <w:r w:rsidRPr="006F401F">
        <w:rPr>
          <w:sz w:val="24"/>
          <w:szCs w:val="24"/>
        </w:rPr>
        <w:tab/>
      </w:r>
      <w:r>
        <w:rPr>
          <w:sz w:val="24"/>
          <w:szCs w:val="24"/>
        </w:rPr>
        <w:t>Michálkovická 967/108, 710 00 Ostrava, Slezská Ostrava</w:t>
      </w:r>
    </w:p>
    <w:p w:rsidR="00B64AE3" w:rsidRDefault="00B64AE3" w:rsidP="00B64AE3">
      <w:pPr>
        <w:rPr>
          <w:sz w:val="24"/>
          <w:szCs w:val="24"/>
        </w:rPr>
      </w:pPr>
      <w:r w:rsidRPr="006F401F">
        <w:rPr>
          <w:sz w:val="24"/>
          <w:szCs w:val="24"/>
        </w:rPr>
        <w:t>Oprávněný zástupce:</w:t>
      </w:r>
      <w:r w:rsidRPr="006F401F">
        <w:rPr>
          <w:sz w:val="24"/>
          <w:szCs w:val="24"/>
        </w:rPr>
        <w:tab/>
      </w:r>
      <w:r w:rsidRPr="006F401F">
        <w:rPr>
          <w:sz w:val="24"/>
          <w:szCs w:val="24"/>
        </w:rPr>
        <w:tab/>
      </w:r>
      <w:r>
        <w:rPr>
          <w:sz w:val="24"/>
          <w:szCs w:val="24"/>
        </w:rPr>
        <w:t>Ing. Antonín Klimša, MBA</w:t>
      </w:r>
      <w:r w:rsidR="00BF6F93">
        <w:rPr>
          <w:sz w:val="24"/>
          <w:szCs w:val="24"/>
        </w:rPr>
        <w:t>, výkonný ředitel</w:t>
      </w:r>
    </w:p>
    <w:p w:rsidR="00BF6F93" w:rsidRDefault="00B64AE3" w:rsidP="00B64AE3">
      <w:pPr>
        <w:rPr>
          <w:sz w:val="24"/>
          <w:szCs w:val="24"/>
        </w:rPr>
      </w:pPr>
      <w:r w:rsidRPr="006F401F">
        <w:rPr>
          <w:sz w:val="24"/>
          <w:szCs w:val="24"/>
        </w:rPr>
        <w:t>IČO:</w:t>
      </w:r>
      <w:r w:rsidRPr="006F401F">
        <w:rPr>
          <w:sz w:val="24"/>
          <w:szCs w:val="24"/>
        </w:rPr>
        <w:tab/>
      </w:r>
      <w:r w:rsidRPr="006F401F">
        <w:rPr>
          <w:sz w:val="24"/>
          <w:szCs w:val="24"/>
        </w:rPr>
        <w:tab/>
      </w:r>
      <w:r w:rsidRPr="006F401F">
        <w:rPr>
          <w:sz w:val="24"/>
          <w:szCs w:val="24"/>
        </w:rPr>
        <w:tab/>
      </w:r>
      <w:r w:rsidRPr="006F401F">
        <w:rPr>
          <w:sz w:val="24"/>
          <w:szCs w:val="24"/>
        </w:rPr>
        <w:tab/>
      </w:r>
      <w:r w:rsidR="00BF6F93">
        <w:rPr>
          <w:sz w:val="24"/>
          <w:szCs w:val="24"/>
        </w:rPr>
        <w:t>47673036</w:t>
      </w:r>
    </w:p>
    <w:p w:rsidR="00B64AE3" w:rsidRPr="006F401F" w:rsidRDefault="00B64AE3" w:rsidP="00B64AE3">
      <w:pPr>
        <w:rPr>
          <w:sz w:val="24"/>
          <w:szCs w:val="24"/>
        </w:rPr>
      </w:pPr>
      <w:r w:rsidRPr="006F401F">
        <w:rPr>
          <w:sz w:val="24"/>
          <w:szCs w:val="24"/>
        </w:rPr>
        <w:t>DIČ:</w:t>
      </w:r>
      <w:r w:rsidRPr="006F401F">
        <w:rPr>
          <w:sz w:val="24"/>
          <w:szCs w:val="24"/>
        </w:rPr>
        <w:tab/>
      </w:r>
      <w:r w:rsidRPr="006F401F">
        <w:rPr>
          <w:sz w:val="24"/>
          <w:szCs w:val="24"/>
        </w:rPr>
        <w:tab/>
      </w:r>
      <w:r w:rsidRPr="006F401F">
        <w:rPr>
          <w:sz w:val="24"/>
          <w:szCs w:val="24"/>
        </w:rPr>
        <w:tab/>
      </w:r>
      <w:r w:rsidRPr="006F401F">
        <w:rPr>
          <w:sz w:val="24"/>
          <w:szCs w:val="24"/>
        </w:rPr>
        <w:tab/>
      </w:r>
      <w:r>
        <w:rPr>
          <w:sz w:val="24"/>
          <w:szCs w:val="24"/>
        </w:rPr>
        <w:t>CZ</w:t>
      </w:r>
      <w:r w:rsidR="00BF6F93">
        <w:rPr>
          <w:sz w:val="24"/>
          <w:szCs w:val="24"/>
        </w:rPr>
        <w:t>47673036</w:t>
      </w:r>
    </w:p>
    <w:p w:rsidR="00BF6F93" w:rsidRDefault="00B64AE3" w:rsidP="00B64AE3">
      <w:pPr>
        <w:rPr>
          <w:szCs w:val="24"/>
        </w:rPr>
      </w:pPr>
      <w:r w:rsidRPr="00C84A80">
        <w:rPr>
          <w:sz w:val="24"/>
          <w:szCs w:val="24"/>
        </w:rPr>
        <w:t>ID datové schránky:</w:t>
      </w:r>
      <w:r w:rsidRPr="00C84A80">
        <w:rPr>
          <w:szCs w:val="24"/>
        </w:rPr>
        <w:t xml:space="preserve">                   </w:t>
      </w:r>
      <w:r w:rsidR="0019756A" w:rsidRPr="0019756A">
        <w:rPr>
          <w:sz w:val="24"/>
          <w:szCs w:val="24"/>
        </w:rPr>
        <w:t>edyadmh</w:t>
      </w:r>
    </w:p>
    <w:p w:rsidR="00B64AE3" w:rsidRDefault="00B64AE3" w:rsidP="00B64AE3">
      <w:pPr>
        <w:rPr>
          <w:sz w:val="24"/>
          <w:szCs w:val="24"/>
        </w:rPr>
      </w:pPr>
      <w:r w:rsidRPr="006F401F">
        <w:rPr>
          <w:sz w:val="24"/>
          <w:szCs w:val="24"/>
        </w:rPr>
        <w:t>Bankovní spojení:</w:t>
      </w:r>
      <w:r w:rsidRPr="006F401F">
        <w:rPr>
          <w:sz w:val="24"/>
          <w:szCs w:val="24"/>
        </w:rPr>
        <w:tab/>
      </w:r>
      <w:r w:rsidRPr="006F401F">
        <w:rPr>
          <w:sz w:val="24"/>
          <w:szCs w:val="24"/>
        </w:rPr>
        <w:tab/>
      </w:r>
      <w:r w:rsidR="008D5D41">
        <w:rPr>
          <w:sz w:val="24"/>
          <w:szCs w:val="24"/>
        </w:rPr>
        <w:t>Česká národní banka</w:t>
      </w:r>
    </w:p>
    <w:p w:rsidR="00B64AE3" w:rsidRDefault="00B64AE3" w:rsidP="00B64AE3">
      <w:pPr>
        <w:rPr>
          <w:sz w:val="24"/>
          <w:szCs w:val="24"/>
        </w:rPr>
      </w:pPr>
      <w:r w:rsidRPr="006F401F">
        <w:rPr>
          <w:sz w:val="24"/>
          <w:szCs w:val="24"/>
        </w:rPr>
        <w:t>Číslo účtu:</w:t>
      </w:r>
      <w:r w:rsidRPr="006F401F">
        <w:rPr>
          <w:sz w:val="24"/>
          <w:szCs w:val="24"/>
        </w:rPr>
        <w:tab/>
      </w:r>
      <w:r w:rsidRPr="006F401F">
        <w:rPr>
          <w:sz w:val="24"/>
          <w:szCs w:val="24"/>
        </w:rPr>
        <w:tab/>
      </w:r>
      <w:r w:rsidRPr="006F401F">
        <w:rPr>
          <w:sz w:val="24"/>
          <w:szCs w:val="24"/>
        </w:rPr>
        <w:tab/>
      </w:r>
      <w:r w:rsidR="008D5D41">
        <w:rPr>
          <w:sz w:val="24"/>
          <w:szCs w:val="24"/>
        </w:rPr>
        <w:t>2130908761/0710</w:t>
      </w:r>
    </w:p>
    <w:p w:rsidR="00B64AE3" w:rsidRPr="006F401F" w:rsidRDefault="00B64AE3" w:rsidP="00B64AE3">
      <w:pPr>
        <w:rPr>
          <w:sz w:val="24"/>
          <w:szCs w:val="24"/>
        </w:rPr>
      </w:pPr>
      <w:r w:rsidRPr="006F401F">
        <w:rPr>
          <w:sz w:val="24"/>
          <w:szCs w:val="24"/>
        </w:rPr>
        <w:t xml:space="preserve">zapsán v obchodním rejstříku vedeném u </w:t>
      </w:r>
      <w:r>
        <w:rPr>
          <w:sz w:val="24"/>
          <w:szCs w:val="24"/>
        </w:rPr>
        <w:t xml:space="preserve">Krajského </w:t>
      </w:r>
      <w:r w:rsidRPr="006F401F">
        <w:rPr>
          <w:sz w:val="24"/>
          <w:szCs w:val="24"/>
        </w:rPr>
        <w:t>soudu</w:t>
      </w:r>
      <w:r>
        <w:rPr>
          <w:sz w:val="24"/>
          <w:szCs w:val="24"/>
        </w:rPr>
        <w:t xml:space="preserve"> </w:t>
      </w:r>
      <w:r w:rsidRPr="006F401F">
        <w:rPr>
          <w:sz w:val="24"/>
          <w:szCs w:val="24"/>
        </w:rPr>
        <w:t>v</w:t>
      </w:r>
      <w:r>
        <w:rPr>
          <w:sz w:val="24"/>
          <w:szCs w:val="24"/>
        </w:rPr>
        <w:t xml:space="preserve"> Ostravě</w:t>
      </w:r>
      <w:r w:rsidRPr="006F401F">
        <w:rPr>
          <w:sz w:val="24"/>
          <w:szCs w:val="24"/>
        </w:rPr>
        <w:t xml:space="preserve"> oddíl </w:t>
      </w:r>
      <w:r w:rsidR="00BF6F93">
        <w:rPr>
          <w:sz w:val="24"/>
          <w:szCs w:val="24"/>
        </w:rPr>
        <w:t>AXIV</w:t>
      </w:r>
      <w:r>
        <w:rPr>
          <w:sz w:val="24"/>
          <w:szCs w:val="24"/>
        </w:rPr>
        <w:t xml:space="preserve">, </w:t>
      </w:r>
      <w:r w:rsidRPr="006F401F">
        <w:rPr>
          <w:sz w:val="24"/>
          <w:szCs w:val="24"/>
        </w:rPr>
        <w:t>vložka</w:t>
      </w:r>
      <w:r>
        <w:rPr>
          <w:sz w:val="24"/>
          <w:szCs w:val="24"/>
        </w:rPr>
        <w:t xml:space="preserve"> </w:t>
      </w:r>
      <w:r w:rsidR="00BF6F93">
        <w:rPr>
          <w:sz w:val="24"/>
          <w:szCs w:val="24"/>
        </w:rPr>
        <w:t>554</w:t>
      </w:r>
    </w:p>
    <w:p w:rsidR="00B64AE3" w:rsidRDefault="00B64AE3" w:rsidP="00B64AE3">
      <w:pPr>
        <w:rPr>
          <w:sz w:val="24"/>
          <w:szCs w:val="24"/>
        </w:rPr>
      </w:pPr>
      <w:r>
        <w:rPr>
          <w:sz w:val="24"/>
          <w:szCs w:val="24"/>
        </w:rPr>
        <w:t xml:space="preserve">(dále jen </w:t>
      </w:r>
      <w:r w:rsidR="0019756A">
        <w:rPr>
          <w:sz w:val="24"/>
          <w:szCs w:val="24"/>
        </w:rPr>
        <w:t xml:space="preserve">„Vypůjčitel“ a </w:t>
      </w:r>
      <w:r>
        <w:rPr>
          <w:sz w:val="24"/>
          <w:szCs w:val="24"/>
        </w:rPr>
        <w:t>„Nájemce“)</w:t>
      </w:r>
    </w:p>
    <w:p w:rsidR="00BF382A" w:rsidRDefault="00BF382A" w:rsidP="00B64AE3">
      <w:pPr>
        <w:rPr>
          <w:sz w:val="24"/>
          <w:szCs w:val="24"/>
        </w:rPr>
      </w:pPr>
    </w:p>
    <w:p w:rsidR="00EF576C" w:rsidRDefault="00C33424" w:rsidP="006760EA">
      <w:pPr>
        <w:rPr>
          <w:sz w:val="24"/>
          <w:szCs w:val="24"/>
        </w:rPr>
      </w:pPr>
      <w:r>
        <w:rPr>
          <w:sz w:val="24"/>
          <w:szCs w:val="24"/>
        </w:rPr>
        <w:t>dále také obecně „smluvní strany“</w:t>
      </w:r>
    </w:p>
    <w:p w:rsidR="00E3346C" w:rsidRDefault="00E3346C" w:rsidP="006760EA">
      <w:pPr>
        <w:rPr>
          <w:sz w:val="24"/>
          <w:szCs w:val="24"/>
        </w:rPr>
      </w:pPr>
    </w:p>
    <w:p w:rsidR="00E3346C" w:rsidRPr="00451A4B" w:rsidRDefault="00E3346C" w:rsidP="00E3346C">
      <w:pPr>
        <w:pStyle w:val="Normln1"/>
        <w:tabs>
          <w:tab w:val="left" w:pos="2127"/>
        </w:tabs>
        <w:jc w:val="center"/>
        <w:rPr>
          <w:b/>
        </w:rPr>
      </w:pPr>
      <w:r w:rsidRPr="00451A4B">
        <w:rPr>
          <w:b/>
        </w:rPr>
        <w:t>Ú</w:t>
      </w:r>
      <w:r>
        <w:rPr>
          <w:b/>
        </w:rPr>
        <w:t>vodní</w:t>
      </w:r>
      <w:r w:rsidRPr="00451A4B">
        <w:rPr>
          <w:b/>
        </w:rPr>
        <w:t xml:space="preserve"> </w:t>
      </w:r>
      <w:r>
        <w:rPr>
          <w:b/>
        </w:rPr>
        <w:t>ujednání</w:t>
      </w:r>
    </w:p>
    <w:p w:rsidR="000321EC" w:rsidRDefault="000321EC">
      <w:pPr>
        <w:pStyle w:val="Normln0"/>
        <w:spacing w:line="230" w:lineRule="auto"/>
        <w:rPr>
          <w:b/>
        </w:rPr>
      </w:pPr>
    </w:p>
    <w:p w:rsidR="006A0A60" w:rsidRPr="006760EA" w:rsidRDefault="006A0A60" w:rsidP="006A0A60">
      <w:pPr>
        <w:pStyle w:val="Normln0"/>
        <w:spacing w:line="230" w:lineRule="auto"/>
        <w:jc w:val="center"/>
      </w:pPr>
      <w:r w:rsidRPr="006760EA">
        <w:t>Článek II</w:t>
      </w:r>
    </w:p>
    <w:p w:rsidR="006A0A60" w:rsidRPr="006760EA" w:rsidRDefault="006A0A60" w:rsidP="006A0A60">
      <w:pPr>
        <w:pStyle w:val="Normln0"/>
        <w:spacing w:line="230" w:lineRule="auto"/>
        <w:jc w:val="center"/>
      </w:pPr>
      <w:r w:rsidRPr="006760EA">
        <w:t xml:space="preserve">Úvodní ustanovení </w:t>
      </w:r>
    </w:p>
    <w:p w:rsidR="006A0A60" w:rsidRPr="007F2E1A" w:rsidRDefault="006A0A60" w:rsidP="006A0A60">
      <w:pPr>
        <w:pStyle w:val="Zkladntext0"/>
      </w:pPr>
    </w:p>
    <w:p w:rsidR="006A0A60" w:rsidRDefault="006A0A60" w:rsidP="000D4315">
      <w:pPr>
        <w:numPr>
          <w:ilvl w:val="0"/>
          <w:numId w:val="1"/>
        </w:numPr>
        <w:tabs>
          <w:tab w:val="clear" w:pos="360"/>
          <w:tab w:val="num" w:pos="284"/>
        </w:tabs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  <w:r w:rsidRPr="007F2E1A">
        <w:rPr>
          <w:sz w:val="24"/>
          <w:szCs w:val="24"/>
        </w:rPr>
        <w:t xml:space="preserve">Smluvní strany prohlašují, že údaje uvedené v záhlaví této smlouvy jsou v souladu se skutečností v době uzavření smlouvy. </w:t>
      </w:r>
    </w:p>
    <w:p w:rsidR="006A0A60" w:rsidRPr="007F2E1A" w:rsidRDefault="006A0A60" w:rsidP="000D4315">
      <w:pPr>
        <w:tabs>
          <w:tab w:val="num" w:pos="284"/>
        </w:tabs>
        <w:ind w:left="218"/>
        <w:jc w:val="both"/>
        <w:rPr>
          <w:sz w:val="24"/>
          <w:szCs w:val="24"/>
        </w:rPr>
      </w:pPr>
    </w:p>
    <w:p w:rsidR="006A0A60" w:rsidRPr="007F2E1A" w:rsidRDefault="006A0A60" w:rsidP="000D4315">
      <w:pPr>
        <w:numPr>
          <w:ilvl w:val="0"/>
          <w:numId w:val="1"/>
        </w:numPr>
        <w:tabs>
          <w:tab w:val="clear" w:pos="360"/>
          <w:tab w:val="num" w:pos="284"/>
        </w:tabs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  <w:r w:rsidRPr="007F2E1A">
        <w:rPr>
          <w:sz w:val="24"/>
          <w:szCs w:val="24"/>
        </w:rPr>
        <w:t>Smluvní strany se zavazují, že změny dotčených údajů oznámí bez prodlení druhé smluvní straně.</w:t>
      </w:r>
      <w:r w:rsidRPr="007F2E1A">
        <w:t xml:space="preserve"> </w:t>
      </w:r>
      <w:r w:rsidRPr="007F2E1A">
        <w:rPr>
          <w:sz w:val="24"/>
          <w:szCs w:val="24"/>
        </w:rPr>
        <w:t>Písemné oznámení o změně identifikačníc</w:t>
      </w:r>
      <w:r w:rsidR="00B12014">
        <w:rPr>
          <w:sz w:val="24"/>
          <w:szCs w:val="24"/>
        </w:rPr>
        <w:t>h údajů smluvní strana zašle k </w:t>
      </w:r>
      <w:r w:rsidRPr="007F2E1A">
        <w:rPr>
          <w:sz w:val="24"/>
          <w:szCs w:val="24"/>
        </w:rPr>
        <w:t>rukám osoby pověřené zastupováním druhé smluvní strany.</w:t>
      </w:r>
    </w:p>
    <w:p w:rsidR="00BF382A" w:rsidRPr="00E3346C" w:rsidRDefault="006A0A60" w:rsidP="00E3346C">
      <w:p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D4315">
        <w:rPr>
          <w:sz w:val="24"/>
          <w:szCs w:val="24"/>
        </w:rPr>
        <w:tab/>
      </w:r>
      <w:r w:rsidRPr="00856CB6">
        <w:rPr>
          <w:sz w:val="24"/>
          <w:szCs w:val="24"/>
        </w:rPr>
        <w:t>V písemném oznámení o změně identifikačních údajů smluvní strana vždy uvede odkaz na číslo této smlouvy a datum účinnosti oznamované změny.</w:t>
      </w:r>
    </w:p>
    <w:p w:rsidR="004E3F69" w:rsidRPr="006760EA" w:rsidRDefault="006A0A60" w:rsidP="00F34E50">
      <w:pPr>
        <w:pStyle w:val="Normln0"/>
        <w:tabs>
          <w:tab w:val="num" w:pos="284"/>
        </w:tabs>
        <w:spacing w:line="230" w:lineRule="auto"/>
        <w:jc w:val="center"/>
      </w:pPr>
      <w:r w:rsidRPr="006760EA">
        <w:lastRenderedPageBreak/>
        <w:t xml:space="preserve">Článek </w:t>
      </w:r>
      <w:r w:rsidR="00A20623" w:rsidRPr="006760EA">
        <w:t>I</w:t>
      </w:r>
      <w:r w:rsidRPr="006760EA">
        <w:t>I</w:t>
      </w:r>
      <w:r w:rsidR="004E3F69" w:rsidRPr="006760EA">
        <w:t>I</w:t>
      </w:r>
    </w:p>
    <w:p w:rsidR="004E3F69" w:rsidRPr="006760EA" w:rsidRDefault="004E3F69">
      <w:pPr>
        <w:pStyle w:val="Normln0"/>
        <w:spacing w:line="230" w:lineRule="auto"/>
        <w:jc w:val="center"/>
      </w:pPr>
      <w:r w:rsidRPr="006760EA">
        <w:t xml:space="preserve">Předmět </w:t>
      </w:r>
      <w:r w:rsidR="00BF6F93">
        <w:t xml:space="preserve">výpůčky a </w:t>
      </w:r>
      <w:r w:rsidRPr="006760EA">
        <w:t>nájmu</w:t>
      </w:r>
    </w:p>
    <w:p w:rsidR="004E3F69" w:rsidRPr="00375876" w:rsidRDefault="004E3F69" w:rsidP="000D4315">
      <w:pPr>
        <w:pStyle w:val="Normln0"/>
        <w:spacing w:line="230" w:lineRule="auto"/>
        <w:ind w:left="284" w:hanging="284"/>
        <w:jc w:val="both"/>
        <w:rPr>
          <w:b/>
        </w:rPr>
      </w:pPr>
    </w:p>
    <w:p w:rsidR="00A20623" w:rsidRDefault="004E3F69" w:rsidP="00425B23">
      <w:pPr>
        <w:pStyle w:val="Zkladntext"/>
        <w:numPr>
          <w:ilvl w:val="0"/>
          <w:numId w:val="8"/>
        </w:numPr>
        <w:spacing w:line="230" w:lineRule="auto"/>
        <w:ind w:left="284" w:hanging="284"/>
        <w:jc w:val="both"/>
      </w:pPr>
      <w:r>
        <w:t xml:space="preserve">Pronajímatel je vlastníkem </w:t>
      </w:r>
      <w:r w:rsidR="00D37F05">
        <w:t xml:space="preserve">pozemku parc. č. </w:t>
      </w:r>
      <w:r w:rsidR="00842073">
        <w:t xml:space="preserve">122, </w:t>
      </w:r>
      <w:r w:rsidR="00A20623">
        <w:t xml:space="preserve">zastavěná plocha a nádvoří, </w:t>
      </w:r>
      <w:r w:rsidR="00842073">
        <w:t>k.ú. Havířov-město</w:t>
      </w:r>
      <w:r w:rsidR="00B12014">
        <w:t>, jehož součástí  je budova</w:t>
      </w:r>
      <w:r w:rsidR="00B075E2">
        <w:t xml:space="preserve"> </w:t>
      </w:r>
      <w:r>
        <w:t>č. p. 86, ul. Svornosti 2</w:t>
      </w:r>
      <w:r w:rsidR="00477A65">
        <w:t>,</w:t>
      </w:r>
      <w:r>
        <w:t xml:space="preserve"> </w:t>
      </w:r>
      <w:r w:rsidR="008F7293">
        <w:t> </w:t>
      </w:r>
      <w:r>
        <w:t>Havířov-Měst</w:t>
      </w:r>
      <w:r w:rsidR="00477A65">
        <w:t>o</w:t>
      </w:r>
      <w:r>
        <w:t xml:space="preserve">. </w:t>
      </w:r>
      <w:r w:rsidR="00A20623">
        <w:t>Pozemek a budova jsou zapsány u Katastrálního úřadu pro Moravskoslezský kraj, katastrální pracoviště Ostrava na LV č. 10001</w:t>
      </w:r>
      <w:r w:rsidR="001A4258">
        <w:t xml:space="preserve"> pro obec Havířov.</w:t>
      </w:r>
    </w:p>
    <w:p w:rsidR="00A20623" w:rsidRDefault="00A20623" w:rsidP="000D4315">
      <w:pPr>
        <w:pStyle w:val="Zkladntext"/>
        <w:spacing w:line="230" w:lineRule="auto"/>
        <w:ind w:left="284" w:hanging="284"/>
        <w:jc w:val="both"/>
      </w:pPr>
    </w:p>
    <w:p w:rsidR="004E3F69" w:rsidRDefault="00A20623" w:rsidP="00425B23">
      <w:pPr>
        <w:pStyle w:val="Zkladntext"/>
        <w:numPr>
          <w:ilvl w:val="0"/>
          <w:numId w:val="8"/>
        </w:numPr>
        <w:spacing w:line="230" w:lineRule="auto"/>
        <w:ind w:left="284" w:hanging="284"/>
        <w:jc w:val="both"/>
      </w:pPr>
      <w:r>
        <w:t xml:space="preserve">Předmětný pozemek a budovu </w:t>
      </w:r>
      <w:r w:rsidR="00187050">
        <w:t xml:space="preserve">nabyl pronajímatel </w:t>
      </w:r>
      <w:r>
        <w:t xml:space="preserve">na základě </w:t>
      </w:r>
      <w:r w:rsidR="00187050">
        <w:t>kupní smlouv</w:t>
      </w:r>
      <w:r>
        <w:t>y</w:t>
      </w:r>
      <w:r w:rsidR="00187050">
        <w:t xml:space="preserve"> </w:t>
      </w:r>
      <w:r>
        <w:t xml:space="preserve">ze dne </w:t>
      </w:r>
      <w:r w:rsidR="00425B23">
        <w:t xml:space="preserve">       </w:t>
      </w:r>
      <w:r>
        <w:t>15.</w:t>
      </w:r>
      <w:r w:rsidR="009E7E8F">
        <w:t xml:space="preserve"> </w:t>
      </w:r>
      <w:r>
        <w:t>8.</w:t>
      </w:r>
      <w:r w:rsidR="009E7E8F">
        <w:t xml:space="preserve"> </w:t>
      </w:r>
      <w:r w:rsidR="00187050" w:rsidRPr="005808A1">
        <w:t>19</w:t>
      </w:r>
      <w:r w:rsidR="005808A1" w:rsidRPr="005808A1">
        <w:t>96</w:t>
      </w:r>
      <w:r>
        <w:t>.</w:t>
      </w:r>
      <w:r w:rsidR="00187050">
        <w:t xml:space="preserve"> </w:t>
      </w:r>
    </w:p>
    <w:p w:rsidR="00EF576C" w:rsidRDefault="00EF576C">
      <w:pPr>
        <w:pStyle w:val="Normln0"/>
        <w:spacing w:line="230" w:lineRule="auto"/>
      </w:pPr>
    </w:p>
    <w:p w:rsidR="00B075E2" w:rsidRPr="006760EA" w:rsidRDefault="00A20623" w:rsidP="00A20623">
      <w:pPr>
        <w:pStyle w:val="Normln0"/>
        <w:spacing w:line="230" w:lineRule="auto"/>
        <w:jc w:val="center"/>
      </w:pPr>
      <w:r w:rsidRPr="006760EA">
        <w:t>Článek IV</w:t>
      </w:r>
    </w:p>
    <w:p w:rsidR="00A20623" w:rsidRPr="006760EA" w:rsidRDefault="00A20623" w:rsidP="00A20623">
      <w:pPr>
        <w:pStyle w:val="Normln0"/>
        <w:spacing w:line="230" w:lineRule="auto"/>
        <w:jc w:val="center"/>
      </w:pPr>
      <w:r w:rsidRPr="006760EA">
        <w:t>Předmět smlouvy</w:t>
      </w:r>
    </w:p>
    <w:p w:rsidR="00A20623" w:rsidRDefault="00A20623" w:rsidP="00A20623">
      <w:pPr>
        <w:pStyle w:val="Normln0"/>
        <w:spacing w:line="230" w:lineRule="auto"/>
        <w:jc w:val="center"/>
      </w:pPr>
    </w:p>
    <w:p w:rsidR="00C72453" w:rsidRPr="00B52188" w:rsidRDefault="001559B5" w:rsidP="008D5D41">
      <w:pPr>
        <w:pStyle w:val="Normln0"/>
        <w:numPr>
          <w:ilvl w:val="0"/>
          <w:numId w:val="17"/>
        </w:numPr>
        <w:spacing w:line="230" w:lineRule="auto"/>
        <w:jc w:val="both"/>
      </w:pPr>
      <w:r w:rsidRPr="00B52188">
        <w:t xml:space="preserve">Místnosti </w:t>
      </w:r>
      <w:r w:rsidR="00830B6F" w:rsidRPr="00B52188">
        <w:t>sloužící k podnikání o celkové výměře 157,85 m</w:t>
      </w:r>
      <w:r w:rsidR="00830B6F" w:rsidRPr="00B52188">
        <w:rPr>
          <w:vertAlign w:val="superscript"/>
        </w:rPr>
        <w:t>2</w:t>
      </w:r>
      <w:r w:rsidR="00830B6F" w:rsidRPr="00B52188">
        <w:t xml:space="preserve">, nacházející se v 1. nadzemním podlaží části D budovy č. p. 86, ul. Svornosti 2, Havířov-Město (dále jen „místnosti“) </w:t>
      </w:r>
      <w:r w:rsidRPr="00B52188">
        <w:t>budou nejprve vypůjčeny za účelem rekonstrukce místností a následně pronajaty za účelem</w:t>
      </w:r>
      <w:r w:rsidR="00830B6F" w:rsidRPr="00B52188">
        <w:t xml:space="preserve"> provozování kontaktního místa zdravotní pojišťovny – expozitury Havířov</w:t>
      </w:r>
      <w:r w:rsidRPr="00B52188">
        <w:t>.</w:t>
      </w:r>
    </w:p>
    <w:p w:rsidR="00B550FA" w:rsidRPr="00B52188" w:rsidRDefault="00B550FA" w:rsidP="000D4315">
      <w:pPr>
        <w:pStyle w:val="Normln0"/>
        <w:spacing w:line="230" w:lineRule="auto"/>
        <w:jc w:val="both"/>
      </w:pPr>
    </w:p>
    <w:p w:rsidR="00E37CF5" w:rsidRPr="00B52188" w:rsidRDefault="00B3724D" w:rsidP="0019756A">
      <w:pPr>
        <w:pStyle w:val="Normln0"/>
        <w:spacing w:line="230" w:lineRule="auto"/>
        <w:jc w:val="center"/>
        <w:rPr>
          <w:b/>
        </w:rPr>
      </w:pPr>
      <w:proofErr w:type="gramStart"/>
      <w:r w:rsidRPr="00B52188">
        <w:rPr>
          <w:b/>
        </w:rPr>
        <w:t xml:space="preserve">Smlouva  o  </w:t>
      </w:r>
      <w:r w:rsidR="00B52188">
        <w:rPr>
          <w:b/>
        </w:rPr>
        <w:t xml:space="preserve"> </w:t>
      </w:r>
      <w:r w:rsidRPr="00B52188">
        <w:rPr>
          <w:b/>
        </w:rPr>
        <w:t>v ý p ů j č c e</w:t>
      </w:r>
      <w:proofErr w:type="gramEnd"/>
      <w:r w:rsidRPr="00B52188">
        <w:rPr>
          <w:b/>
        </w:rPr>
        <w:t xml:space="preserve"> </w:t>
      </w:r>
      <w:r w:rsidR="0019756A" w:rsidRPr="00B52188">
        <w:rPr>
          <w:b/>
        </w:rPr>
        <w:t xml:space="preserve">  </w:t>
      </w:r>
    </w:p>
    <w:p w:rsidR="0019756A" w:rsidRPr="00B52188" w:rsidRDefault="0019756A" w:rsidP="0019756A">
      <w:pPr>
        <w:pStyle w:val="Normln0"/>
        <w:spacing w:line="230" w:lineRule="auto"/>
        <w:jc w:val="center"/>
        <w:rPr>
          <w:b/>
        </w:rPr>
      </w:pPr>
      <w:r w:rsidRPr="00B52188">
        <w:rPr>
          <w:b/>
        </w:rPr>
        <w:t xml:space="preserve">místností </w:t>
      </w:r>
    </w:p>
    <w:p w:rsidR="0019756A" w:rsidRPr="00B52188" w:rsidRDefault="0019756A" w:rsidP="0019756A">
      <w:pPr>
        <w:pStyle w:val="Normln0"/>
        <w:spacing w:line="230" w:lineRule="auto"/>
        <w:jc w:val="center"/>
        <w:rPr>
          <w:b/>
        </w:rPr>
      </w:pPr>
    </w:p>
    <w:p w:rsidR="0019756A" w:rsidRPr="0019756A" w:rsidRDefault="0019756A" w:rsidP="0019756A">
      <w:pPr>
        <w:pStyle w:val="NormlnIMP"/>
        <w:jc w:val="center"/>
      </w:pPr>
      <w:r w:rsidRPr="0019756A">
        <w:t xml:space="preserve">Článek </w:t>
      </w:r>
      <w:r>
        <w:t>V</w:t>
      </w:r>
    </w:p>
    <w:p w:rsidR="0019756A" w:rsidRPr="0019756A" w:rsidRDefault="0019756A" w:rsidP="0019756A">
      <w:pPr>
        <w:pStyle w:val="NormlnIMP"/>
        <w:jc w:val="center"/>
      </w:pPr>
      <w:r>
        <w:rPr>
          <w:szCs w:val="24"/>
        </w:rPr>
        <w:t>Ú</w:t>
      </w:r>
      <w:r w:rsidRPr="0019756A">
        <w:rPr>
          <w:szCs w:val="24"/>
        </w:rPr>
        <w:t>čel</w:t>
      </w:r>
      <w:r w:rsidRPr="0019756A">
        <w:t xml:space="preserve"> výpůjčky</w:t>
      </w:r>
    </w:p>
    <w:p w:rsidR="00186AA3" w:rsidRDefault="00186AA3" w:rsidP="00186AA3">
      <w:pPr>
        <w:pStyle w:val="NormlnIMP"/>
        <w:spacing w:line="240" w:lineRule="auto"/>
        <w:jc w:val="both"/>
      </w:pPr>
    </w:p>
    <w:p w:rsidR="0019756A" w:rsidRDefault="0019756A" w:rsidP="00186AA3">
      <w:pPr>
        <w:pStyle w:val="NormlnIMP"/>
        <w:numPr>
          <w:ilvl w:val="0"/>
          <w:numId w:val="11"/>
        </w:numPr>
        <w:spacing w:line="240" w:lineRule="auto"/>
        <w:jc w:val="both"/>
      </w:pPr>
      <w:r>
        <w:t xml:space="preserve">Půjčitel půjčuje </w:t>
      </w:r>
      <w:r w:rsidR="00830B6F">
        <w:t xml:space="preserve">místnosti specifikované v čl. IV této smlouvy </w:t>
      </w:r>
      <w:r>
        <w:t>vypůjčiteli a ten je za níže sjednaných podmínek do výpůjčky přijímá.</w:t>
      </w:r>
    </w:p>
    <w:p w:rsidR="0019756A" w:rsidRPr="00307C9B" w:rsidRDefault="0019756A" w:rsidP="0019756A">
      <w:pPr>
        <w:pStyle w:val="NormlnIMP"/>
        <w:spacing w:line="240" w:lineRule="auto"/>
      </w:pPr>
    </w:p>
    <w:p w:rsidR="00EF576C" w:rsidRDefault="0019756A" w:rsidP="00186AA3">
      <w:pPr>
        <w:pStyle w:val="NormlnIMP"/>
        <w:numPr>
          <w:ilvl w:val="0"/>
          <w:numId w:val="11"/>
        </w:numPr>
        <w:jc w:val="both"/>
      </w:pPr>
      <w:r w:rsidRPr="0019756A">
        <w:rPr>
          <w:color w:val="000000"/>
        </w:rPr>
        <w:t xml:space="preserve">Předmět výpůjčky specifikovaný v odst. 1 tohoto článku, půjčitel přenechává k užívání vypůjčiteli za účelem rekonstrukce místností ke </w:t>
      </w:r>
      <w:r w:rsidRPr="00F30ACF">
        <w:t xml:space="preserve">zřízení </w:t>
      </w:r>
      <w:r>
        <w:t>kontaktního místa zdravotní pojišťovny – expozitury Havířov.</w:t>
      </w:r>
    </w:p>
    <w:p w:rsidR="0019756A" w:rsidRPr="0019756A" w:rsidRDefault="0019756A" w:rsidP="0019756A">
      <w:pPr>
        <w:pStyle w:val="NormlnIMP"/>
        <w:ind w:left="426"/>
        <w:jc w:val="both"/>
      </w:pPr>
    </w:p>
    <w:p w:rsidR="0019756A" w:rsidRPr="0019756A" w:rsidRDefault="0019756A" w:rsidP="0019756A">
      <w:pPr>
        <w:pStyle w:val="NormlnIMP"/>
        <w:spacing w:line="240" w:lineRule="auto"/>
        <w:ind w:left="426"/>
        <w:jc w:val="center"/>
        <w:rPr>
          <w:color w:val="000000"/>
        </w:rPr>
      </w:pPr>
      <w:r w:rsidRPr="0019756A">
        <w:rPr>
          <w:bCs/>
          <w:color w:val="000000"/>
        </w:rPr>
        <w:t>Článek V</w:t>
      </w:r>
      <w:r w:rsidR="00186AA3">
        <w:rPr>
          <w:bCs/>
          <w:color w:val="000000"/>
        </w:rPr>
        <w:t>I</w:t>
      </w:r>
    </w:p>
    <w:p w:rsidR="0019756A" w:rsidRPr="0019756A" w:rsidRDefault="0019756A" w:rsidP="0019756A">
      <w:pPr>
        <w:pStyle w:val="NormlnIMP"/>
        <w:spacing w:line="240" w:lineRule="auto"/>
        <w:ind w:left="426"/>
        <w:jc w:val="center"/>
        <w:rPr>
          <w:color w:val="000000"/>
        </w:rPr>
      </w:pPr>
      <w:r w:rsidRPr="0019756A">
        <w:rPr>
          <w:bCs/>
          <w:color w:val="000000"/>
        </w:rPr>
        <w:t>Doba výpůjčky</w:t>
      </w:r>
    </w:p>
    <w:p w:rsidR="0019756A" w:rsidRPr="0019756A" w:rsidRDefault="0019756A" w:rsidP="0019756A">
      <w:pPr>
        <w:pStyle w:val="NormlnIMP"/>
        <w:spacing w:line="240" w:lineRule="auto"/>
        <w:ind w:left="284" w:hanging="284"/>
        <w:jc w:val="center"/>
        <w:rPr>
          <w:color w:val="000000"/>
        </w:rPr>
      </w:pPr>
    </w:p>
    <w:p w:rsidR="0019756A" w:rsidRPr="00186AA3" w:rsidRDefault="0019756A" w:rsidP="0019756A">
      <w:pPr>
        <w:pStyle w:val="Zkladntext0"/>
        <w:widowControl w:val="0"/>
        <w:numPr>
          <w:ilvl w:val="0"/>
          <w:numId w:val="10"/>
        </w:numPr>
        <w:spacing w:line="230" w:lineRule="auto"/>
        <w:ind w:left="426"/>
        <w:jc w:val="both"/>
        <w:rPr>
          <w:rFonts w:ascii="Times New Roman" w:hAnsi="Times New Roman" w:cs="Times New Roman"/>
          <w:b w:val="0"/>
        </w:rPr>
      </w:pPr>
      <w:r w:rsidRPr="0019756A">
        <w:rPr>
          <w:rFonts w:ascii="Times New Roman" w:hAnsi="Times New Roman" w:cs="Times New Roman"/>
          <w:b w:val="0"/>
          <w:color w:val="000000"/>
        </w:rPr>
        <w:t xml:space="preserve">Výpůjčka předmětu výpůjčky dle článku </w:t>
      </w:r>
      <w:r w:rsidRPr="00186AA3">
        <w:rPr>
          <w:rFonts w:ascii="Times New Roman" w:hAnsi="Times New Roman" w:cs="Times New Roman"/>
          <w:b w:val="0"/>
          <w:color w:val="000000"/>
        </w:rPr>
        <w:t>V</w:t>
      </w:r>
      <w:r w:rsidRPr="0019756A">
        <w:rPr>
          <w:rFonts w:ascii="Times New Roman" w:hAnsi="Times New Roman" w:cs="Times New Roman"/>
          <w:color w:val="000000"/>
        </w:rPr>
        <w:t xml:space="preserve"> </w:t>
      </w:r>
      <w:r w:rsidRPr="0019756A">
        <w:rPr>
          <w:rFonts w:ascii="Times New Roman" w:hAnsi="Times New Roman" w:cs="Times New Roman"/>
          <w:b w:val="0"/>
          <w:color w:val="000000"/>
        </w:rPr>
        <w:t xml:space="preserve">odst. 1 této smlouvy se sjednává na dobu určitou </w:t>
      </w:r>
      <w:r w:rsidRPr="0019756A">
        <w:rPr>
          <w:rFonts w:ascii="Times New Roman" w:hAnsi="Times New Roman" w:cs="Times New Roman"/>
          <w:b w:val="0"/>
        </w:rPr>
        <w:t xml:space="preserve">od data uzavření a zveřejnění </w:t>
      </w:r>
      <w:r w:rsidR="0006177A" w:rsidRPr="00B52188">
        <w:rPr>
          <w:rFonts w:ascii="Times New Roman" w:hAnsi="Times New Roman" w:cs="Times New Roman"/>
          <w:b w:val="0"/>
        </w:rPr>
        <w:t>této</w:t>
      </w:r>
      <w:r w:rsidR="0006177A">
        <w:rPr>
          <w:rFonts w:ascii="Times New Roman" w:hAnsi="Times New Roman" w:cs="Times New Roman"/>
          <w:b w:val="0"/>
          <w:color w:val="FF0000"/>
        </w:rPr>
        <w:t xml:space="preserve"> </w:t>
      </w:r>
      <w:r w:rsidRPr="0019756A">
        <w:rPr>
          <w:rFonts w:ascii="Times New Roman" w:hAnsi="Times New Roman" w:cs="Times New Roman"/>
          <w:b w:val="0"/>
        </w:rPr>
        <w:t>smlouvy o výpůjčce v registru smluv do 31. 10. 2018.</w:t>
      </w:r>
      <w:r w:rsidRPr="0019756A">
        <w:rPr>
          <w:b w:val="0"/>
        </w:rPr>
        <w:t xml:space="preserve"> </w:t>
      </w:r>
    </w:p>
    <w:p w:rsidR="00186AA3" w:rsidRPr="0019756A" w:rsidRDefault="00186AA3" w:rsidP="00186AA3">
      <w:pPr>
        <w:pStyle w:val="Zkladntext0"/>
        <w:widowControl w:val="0"/>
        <w:spacing w:line="230" w:lineRule="auto"/>
        <w:ind w:left="426"/>
        <w:jc w:val="both"/>
        <w:rPr>
          <w:rFonts w:ascii="Times New Roman" w:hAnsi="Times New Roman" w:cs="Times New Roman"/>
          <w:b w:val="0"/>
        </w:rPr>
      </w:pPr>
    </w:p>
    <w:p w:rsidR="0019756A" w:rsidRPr="00C72453" w:rsidRDefault="0019756A" w:rsidP="00C72453">
      <w:pPr>
        <w:pStyle w:val="ZkladntextIMP"/>
        <w:numPr>
          <w:ilvl w:val="0"/>
          <w:numId w:val="10"/>
        </w:numPr>
        <w:spacing w:line="230" w:lineRule="auto"/>
        <w:jc w:val="both"/>
        <w:rPr>
          <w:color w:val="000000"/>
        </w:rPr>
      </w:pPr>
      <w:r w:rsidRPr="000E5B7D">
        <w:rPr>
          <w:color w:val="000000"/>
        </w:rPr>
        <w:t>Výpůjčka předmětu výpůjčky skončí</w:t>
      </w:r>
      <w:r w:rsidR="00C72453">
        <w:rPr>
          <w:color w:val="000000"/>
        </w:rPr>
        <w:t xml:space="preserve"> </w:t>
      </w:r>
      <w:r w:rsidRPr="00C72453">
        <w:rPr>
          <w:color w:val="000000"/>
        </w:rPr>
        <w:t>uplynutím sjednané doby</w:t>
      </w:r>
      <w:r w:rsidR="00186AA3" w:rsidRPr="00C72453">
        <w:rPr>
          <w:color w:val="000000"/>
        </w:rPr>
        <w:t>.</w:t>
      </w:r>
    </w:p>
    <w:p w:rsidR="0019756A" w:rsidRPr="000E5B7D" w:rsidRDefault="0019756A" w:rsidP="0019756A">
      <w:pPr>
        <w:pStyle w:val="ZkladntextIMP"/>
        <w:spacing w:line="230" w:lineRule="auto"/>
        <w:ind w:left="426" w:hanging="426"/>
        <w:rPr>
          <w:color w:val="000000"/>
        </w:rPr>
      </w:pPr>
    </w:p>
    <w:p w:rsidR="0019756A" w:rsidRDefault="0019756A" w:rsidP="0019756A">
      <w:pPr>
        <w:pStyle w:val="ZkladntextIMP"/>
        <w:numPr>
          <w:ilvl w:val="0"/>
          <w:numId w:val="10"/>
        </w:numPr>
        <w:spacing w:line="230" w:lineRule="auto"/>
        <w:jc w:val="both"/>
      </w:pPr>
      <w:r w:rsidRPr="00F30ACF">
        <w:rPr>
          <w:color w:val="000000"/>
        </w:rPr>
        <w:t>Půjči</w:t>
      </w:r>
      <w:r>
        <w:t xml:space="preserve">tel může požadovat vrácení předmětu výpůjčky před uplynutím sjednané doby, jestliže vypůjčitel bude předmět výpůjčky užívat v rozporu s touto smlouvou, sjednaným účelem nebo jej vypůjčitel nebude užívat řádně. </w:t>
      </w:r>
    </w:p>
    <w:p w:rsidR="0019756A" w:rsidRDefault="0019756A" w:rsidP="0019756A">
      <w:pPr>
        <w:pStyle w:val="ZkladntextIMP"/>
        <w:spacing w:line="230" w:lineRule="auto"/>
        <w:jc w:val="both"/>
      </w:pPr>
    </w:p>
    <w:p w:rsidR="00186AA3" w:rsidRPr="00186AA3" w:rsidRDefault="00186AA3" w:rsidP="00186AA3">
      <w:pPr>
        <w:pStyle w:val="NormlnIMP"/>
        <w:spacing w:line="240" w:lineRule="auto"/>
        <w:jc w:val="center"/>
        <w:rPr>
          <w:bCs/>
        </w:rPr>
      </w:pPr>
      <w:r w:rsidRPr="00186AA3">
        <w:rPr>
          <w:bCs/>
        </w:rPr>
        <w:t>Článek VII</w:t>
      </w:r>
      <w:r w:rsidRPr="00186AA3">
        <w:rPr>
          <w:bCs/>
        </w:rPr>
        <w:br/>
        <w:t>Hrazení záloh za služby</w:t>
      </w:r>
    </w:p>
    <w:p w:rsidR="00186AA3" w:rsidRDefault="00186AA3" w:rsidP="00186AA3">
      <w:pPr>
        <w:pStyle w:val="NormlnIMP"/>
        <w:spacing w:line="240" w:lineRule="auto"/>
        <w:jc w:val="both"/>
      </w:pPr>
    </w:p>
    <w:p w:rsidR="00186AA3" w:rsidRDefault="00186AA3" w:rsidP="00186AA3">
      <w:pPr>
        <w:pStyle w:val="NormlnIMP"/>
        <w:numPr>
          <w:ilvl w:val="0"/>
          <w:numId w:val="12"/>
        </w:numPr>
        <w:spacing w:line="240" w:lineRule="auto"/>
        <w:ind w:left="284" w:hanging="284"/>
        <w:jc w:val="both"/>
      </w:pPr>
      <w:r>
        <w:t>Vypůjčitel bude hradit zálohy za služby spojené s užíváním místností:</w:t>
      </w:r>
    </w:p>
    <w:p w:rsidR="00186AA3" w:rsidRDefault="00186AA3" w:rsidP="00186AA3">
      <w:pPr>
        <w:pStyle w:val="NormlnIMP"/>
        <w:spacing w:line="240" w:lineRule="auto"/>
        <w:ind w:left="720" w:hanging="436"/>
        <w:jc w:val="both"/>
      </w:pPr>
    </w:p>
    <w:p w:rsidR="00186AA3" w:rsidRDefault="00186AA3" w:rsidP="00186AA3">
      <w:pPr>
        <w:pStyle w:val="NormlnIMP"/>
        <w:spacing w:line="240" w:lineRule="auto"/>
        <w:ind w:left="720" w:hanging="436"/>
        <w:jc w:val="both"/>
      </w:pPr>
      <w:r>
        <w:t>Teplo:</w:t>
      </w:r>
      <w:r w:rsidR="003F65DF">
        <w:t xml:space="preserve"> 1 GJ = 0,5 m</w:t>
      </w:r>
      <w:r w:rsidR="003F65DF">
        <w:rPr>
          <w:vertAlign w:val="superscript"/>
        </w:rPr>
        <w:t>2</w:t>
      </w:r>
      <w:r w:rsidR="003F65DF">
        <w:t xml:space="preserve"> 78,93 m</w:t>
      </w:r>
      <w:r w:rsidR="003F65DF">
        <w:rPr>
          <w:vertAlign w:val="superscript"/>
        </w:rPr>
        <w:t>2</w:t>
      </w:r>
      <w:r w:rsidR="003F65DF">
        <w:t xml:space="preserve"> x 532,00 Kč =</w:t>
      </w:r>
      <w:r w:rsidR="003F65DF">
        <w:tab/>
      </w:r>
      <w:r w:rsidR="003F65DF">
        <w:tab/>
      </w:r>
      <w:r w:rsidR="003F65DF">
        <w:tab/>
        <w:t>41.991,00 Kč</w:t>
      </w:r>
    </w:p>
    <w:p w:rsidR="00186AA3" w:rsidRDefault="00186AA3" w:rsidP="00F34E50">
      <w:pPr>
        <w:pStyle w:val="NormlnIMP"/>
        <w:spacing w:line="240" w:lineRule="auto"/>
        <w:ind w:firstLine="284"/>
        <w:jc w:val="both"/>
      </w:pPr>
      <w:r>
        <w:lastRenderedPageBreak/>
        <w:t>Vodné a stočné:</w:t>
      </w:r>
      <w:r w:rsidR="003F65DF">
        <w:t xml:space="preserve"> 20 m</w:t>
      </w:r>
      <w:r w:rsidR="003F65DF">
        <w:rPr>
          <w:vertAlign w:val="superscript"/>
        </w:rPr>
        <w:t>3</w:t>
      </w:r>
      <w:r w:rsidR="003F65DF">
        <w:t xml:space="preserve"> x 6 zaměstnanců x 81,07 Kč =</w:t>
      </w:r>
      <w:r w:rsidR="003F65DF">
        <w:tab/>
      </w:r>
      <w:r w:rsidR="003F65DF">
        <w:tab/>
        <w:t xml:space="preserve">  9.728,40 Kč</w:t>
      </w:r>
    </w:p>
    <w:p w:rsidR="00186AA3" w:rsidRDefault="00186AA3" w:rsidP="00F34E50">
      <w:pPr>
        <w:pStyle w:val="NormlnIMP"/>
        <w:spacing w:line="240" w:lineRule="auto"/>
        <w:ind w:firstLine="284"/>
        <w:jc w:val="both"/>
      </w:pPr>
      <w:r>
        <w:t>Elektrická energie:</w:t>
      </w:r>
      <w:r w:rsidR="003F65DF">
        <w:t xml:space="preserve"> 5.000 kWh x 3,00 Kč = </w:t>
      </w:r>
      <w:r w:rsidR="003F65DF">
        <w:tab/>
      </w:r>
      <w:r w:rsidR="003F65DF">
        <w:tab/>
      </w:r>
      <w:r w:rsidR="003F65DF">
        <w:tab/>
        <w:t>15.000,00 Kč</w:t>
      </w:r>
    </w:p>
    <w:p w:rsidR="003F65DF" w:rsidRDefault="003F65DF" w:rsidP="00F34E50">
      <w:pPr>
        <w:pStyle w:val="NormlnIMP"/>
        <w:spacing w:line="240" w:lineRule="auto"/>
        <w:ind w:firstLine="284"/>
        <w:jc w:val="both"/>
      </w:pPr>
      <w:r>
        <w:t>Teplá voda: 40 m</w:t>
      </w:r>
      <w:r>
        <w:rPr>
          <w:vertAlign w:val="superscript"/>
        </w:rPr>
        <w:t>3</w:t>
      </w:r>
      <w:r>
        <w:t xml:space="preserve"> x 215,00 Kč =</w:t>
      </w:r>
      <w:r>
        <w:tab/>
      </w:r>
      <w:r>
        <w:tab/>
      </w:r>
      <w:r>
        <w:tab/>
      </w:r>
      <w:r>
        <w:tab/>
      </w:r>
      <w:r>
        <w:tab/>
        <w:t xml:space="preserve">  8.600,00 Kč</w:t>
      </w:r>
    </w:p>
    <w:p w:rsidR="003F65DF" w:rsidRDefault="00186AA3" w:rsidP="00C72453">
      <w:pPr>
        <w:pStyle w:val="NormlnIMP"/>
        <w:spacing w:line="240" w:lineRule="auto"/>
        <w:ind w:firstLine="284"/>
        <w:jc w:val="both"/>
      </w:pPr>
      <w:r>
        <w:t>Odpady:</w:t>
      </w:r>
      <w:r w:rsidR="003F65DF">
        <w:t xml:space="preserve"> 260 kg x 6 zaměstnanců x 2,35 Kč =</w:t>
      </w:r>
      <w:r w:rsidR="003F65DF">
        <w:tab/>
      </w:r>
      <w:r w:rsidR="003F65DF">
        <w:tab/>
      </w:r>
      <w:r w:rsidR="003F65DF">
        <w:tab/>
        <w:t xml:space="preserve">  3.666,00 Kč</w:t>
      </w:r>
    </w:p>
    <w:p w:rsidR="003F65DF" w:rsidRDefault="00186AA3" w:rsidP="00F34E50">
      <w:pPr>
        <w:pStyle w:val="NormlnIMP"/>
        <w:spacing w:line="240" w:lineRule="auto"/>
        <w:ind w:firstLine="284"/>
        <w:jc w:val="both"/>
      </w:pPr>
      <w:r>
        <w:t>Služby celkem</w:t>
      </w:r>
      <w:r w:rsidR="003F65DF">
        <w:t>:</w:t>
      </w:r>
      <w:r w:rsidR="003F65DF">
        <w:tab/>
      </w:r>
      <w:r w:rsidR="003F65DF">
        <w:tab/>
      </w:r>
      <w:r w:rsidR="003F65DF">
        <w:tab/>
      </w:r>
      <w:r w:rsidR="003F65DF">
        <w:tab/>
      </w:r>
      <w:r w:rsidR="003F65DF">
        <w:tab/>
      </w:r>
      <w:r w:rsidR="003F65DF">
        <w:tab/>
      </w:r>
      <w:r w:rsidR="003F65DF">
        <w:tab/>
        <w:t>78.985,40 Kč/rok</w:t>
      </w:r>
    </w:p>
    <w:p w:rsidR="00BF382A" w:rsidRDefault="003F65DF" w:rsidP="00C72453">
      <w:pPr>
        <w:pStyle w:val="NormlnIMP"/>
        <w:spacing w:line="240" w:lineRule="auto"/>
        <w:ind w:firstLine="28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6.582,00 Kč/měsíc</w:t>
      </w:r>
    </w:p>
    <w:p w:rsidR="00BF382A" w:rsidRDefault="00BF382A" w:rsidP="00C72453">
      <w:pPr>
        <w:pStyle w:val="NormlnIMP"/>
        <w:spacing w:line="240" w:lineRule="auto"/>
        <w:ind w:firstLine="284"/>
        <w:jc w:val="both"/>
      </w:pPr>
    </w:p>
    <w:p w:rsidR="00BF382A" w:rsidRDefault="00BF382A" w:rsidP="00C72453">
      <w:pPr>
        <w:pStyle w:val="NormlnIMP"/>
        <w:spacing w:line="240" w:lineRule="auto"/>
        <w:ind w:firstLine="284"/>
        <w:jc w:val="both"/>
      </w:pPr>
      <w:r>
        <w:t>Vodné a stočné a teplá voda jsou měřeny podružnými vodoměry.</w:t>
      </w:r>
    </w:p>
    <w:p w:rsidR="00BF382A" w:rsidRDefault="00BF382A" w:rsidP="00C72453">
      <w:pPr>
        <w:pStyle w:val="NormlnIMP"/>
        <w:spacing w:line="240" w:lineRule="auto"/>
        <w:ind w:firstLine="284"/>
        <w:jc w:val="both"/>
      </w:pPr>
      <w:r>
        <w:t>Elektrická energie je měřena podružným elektroměrem.</w:t>
      </w:r>
    </w:p>
    <w:p w:rsidR="00186AA3" w:rsidRPr="00C72453" w:rsidRDefault="00186AA3" w:rsidP="00C72453">
      <w:pPr>
        <w:pStyle w:val="NormlnIMP"/>
        <w:spacing w:line="240" w:lineRule="auto"/>
        <w:ind w:firstLine="28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</w:t>
      </w:r>
    </w:p>
    <w:p w:rsidR="00186AA3" w:rsidRDefault="00186AA3" w:rsidP="00186AA3">
      <w:pPr>
        <w:pStyle w:val="NormlnIMP"/>
        <w:numPr>
          <w:ilvl w:val="0"/>
          <w:numId w:val="12"/>
        </w:numPr>
        <w:spacing w:line="240" w:lineRule="auto"/>
        <w:ind w:left="284" w:hanging="284"/>
        <w:jc w:val="both"/>
      </w:pPr>
      <w:r>
        <w:t>Vypůjčite</w:t>
      </w:r>
      <w:r w:rsidR="00F34E50">
        <w:t xml:space="preserve">l se zavazuje platit půjčiteli </w:t>
      </w:r>
      <w:r>
        <w:t xml:space="preserve">zálohu za služby ve výši </w:t>
      </w:r>
      <w:r w:rsidR="00C72453">
        <w:t xml:space="preserve">6.582,00 </w:t>
      </w:r>
      <w:r w:rsidR="00F34E50">
        <w:t xml:space="preserve">Kč vč. DPH </w:t>
      </w:r>
      <w:r w:rsidRPr="00453391">
        <w:t xml:space="preserve">vždy </w:t>
      </w:r>
      <w:r>
        <w:t xml:space="preserve">nejpozději </w:t>
      </w:r>
      <w:r w:rsidRPr="00453391">
        <w:t xml:space="preserve">do 15. dne </w:t>
      </w:r>
      <w:r>
        <w:t xml:space="preserve">měsíce, za který </w:t>
      </w:r>
      <w:r w:rsidR="00BF382A">
        <w:t xml:space="preserve">se </w:t>
      </w:r>
      <w:r>
        <w:t>záloha  za  služby  platí, a to</w:t>
      </w:r>
      <w:r w:rsidR="00F34E50">
        <w:t xml:space="preserve"> </w:t>
      </w:r>
      <w:r w:rsidRPr="00453391">
        <w:t>převodem na účet, uvedený v záhlaví této smlouvy.</w:t>
      </w:r>
    </w:p>
    <w:p w:rsidR="00186AA3" w:rsidRPr="00453391" w:rsidRDefault="00186AA3" w:rsidP="00186AA3">
      <w:pPr>
        <w:pStyle w:val="Normln0"/>
        <w:spacing w:line="230" w:lineRule="auto"/>
        <w:ind w:left="284" w:hanging="284"/>
        <w:jc w:val="both"/>
      </w:pPr>
    </w:p>
    <w:p w:rsidR="00186AA3" w:rsidRDefault="00186AA3" w:rsidP="00186AA3">
      <w:pPr>
        <w:pStyle w:val="NormlnIMP"/>
        <w:numPr>
          <w:ilvl w:val="0"/>
          <w:numId w:val="12"/>
        </w:numPr>
        <w:spacing w:line="240" w:lineRule="auto"/>
        <w:ind w:left="284" w:hanging="284"/>
        <w:jc w:val="both"/>
      </w:pPr>
      <w:r w:rsidRPr="00453391">
        <w:t xml:space="preserve">V případě nedodržení termínu splatnosti úhrady záloh za služby, je </w:t>
      </w:r>
      <w:r>
        <w:t xml:space="preserve">vypůjčitel </w:t>
      </w:r>
      <w:r w:rsidRPr="00453391">
        <w:t>povinen zaplatit úrok z prodlení ve výši 0,05% z dlužné částky za každý den prodlení.</w:t>
      </w:r>
    </w:p>
    <w:p w:rsidR="003F65DF" w:rsidRDefault="003F65DF" w:rsidP="003F65DF">
      <w:pPr>
        <w:pStyle w:val="NormlnIMP"/>
        <w:spacing w:line="240" w:lineRule="auto"/>
        <w:ind w:left="284"/>
        <w:jc w:val="both"/>
      </w:pPr>
    </w:p>
    <w:p w:rsidR="003F65DF" w:rsidRPr="00453391" w:rsidRDefault="003F65DF" w:rsidP="00186AA3">
      <w:pPr>
        <w:pStyle w:val="NormlnIMP"/>
        <w:numPr>
          <w:ilvl w:val="0"/>
          <w:numId w:val="12"/>
        </w:numPr>
        <w:spacing w:line="240" w:lineRule="auto"/>
        <w:ind w:left="284" w:hanging="284"/>
        <w:jc w:val="both"/>
      </w:pPr>
      <w:r>
        <w:t>Zálohy za služby budou půjčitelem hrazeny od následujícího měsíce po datu protokolárního předání prostor.</w:t>
      </w:r>
    </w:p>
    <w:p w:rsidR="00186AA3" w:rsidRPr="00453391" w:rsidRDefault="00186AA3" w:rsidP="00186AA3">
      <w:pPr>
        <w:pStyle w:val="Normln0"/>
        <w:spacing w:line="230" w:lineRule="auto"/>
        <w:ind w:left="284" w:hanging="284"/>
        <w:jc w:val="both"/>
      </w:pPr>
    </w:p>
    <w:p w:rsidR="00186AA3" w:rsidRDefault="00186AA3" w:rsidP="00186AA3">
      <w:pPr>
        <w:pStyle w:val="NormlnIMP"/>
        <w:numPr>
          <w:ilvl w:val="0"/>
          <w:numId w:val="12"/>
        </w:numPr>
        <w:ind w:left="284" w:hanging="284"/>
        <w:jc w:val="both"/>
      </w:pPr>
      <w:r>
        <w:t xml:space="preserve">Zálohy </w:t>
      </w:r>
      <w:r w:rsidR="005640AC">
        <w:t xml:space="preserve"> </w:t>
      </w:r>
      <w:r>
        <w:t xml:space="preserve">za </w:t>
      </w:r>
      <w:r w:rsidR="005640AC">
        <w:t xml:space="preserve"> </w:t>
      </w:r>
      <w:r>
        <w:t xml:space="preserve">služby </w:t>
      </w:r>
      <w:r w:rsidR="005640AC">
        <w:t xml:space="preserve"> </w:t>
      </w:r>
      <w:r>
        <w:t xml:space="preserve">uhrazené </w:t>
      </w:r>
      <w:r w:rsidR="005640AC">
        <w:t xml:space="preserve"> </w:t>
      </w:r>
      <w:r>
        <w:t xml:space="preserve">vypůjčitelem </w:t>
      </w:r>
      <w:r w:rsidR="005640AC">
        <w:t xml:space="preserve"> </w:t>
      </w:r>
      <w:r>
        <w:t xml:space="preserve">nebudou </w:t>
      </w:r>
      <w:r w:rsidR="005640AC">
        <w:t xml:space="preserve"> </w:t>
      </w:r>
      <w:r>
        <w:t>po</w:t>
      </w:r>
      <w:r w:rsidR="005640AC">
        <w:t xml:space="preserve"> </w:t>
      </w:r>
      <w:r>
        <w:t xml:space="preserve"> ukončení </w:t>
      </w:r>
      <w:r w:rsidR="005640AC">
        <w:t xml:space="preserve"> </w:t>
      </w:r>
      <w:r>
        <w:t xml:space="preserve">výpůjčky vyúčtovány </w:t>
      </w:r>
      <w:r w:rsidR="005640AC">
        <w:br/>
      </w:r>
      <w:r>
        <w:t>a budou započteny do záloh za služby hrazených nájemcem.</w:t>
      </w:r>
    </w:p>
    <w:p w:rsidR="00C72453" w:rsidRDefault="00C72453" w:rsidP="00186AA3">
      <w:pPr>
        <w:pStyle w:val="NormlnIMP"/>
        <w:ind w:left="284"/>
        <w:jc w:val="both"/>
      </w:pPr>
    </w:p>
    <w:p w:rsidR="00B550FA" w:rsidRDefault="00B550FA" w:rsidP="00186AA3">
      <w:pPr>
        <w:pStyle w:val="NormlnIMP"/>
        <w:ind w:left="284"/>
        <w:jc w:val="both"/>
      </w:pPr>
    </w:p>
    <w:p w:rsidR="00E37CF5" w:rsidRDefault="008A5514" w:rsidP="00E37CF5">
      <w:pPr>
        <w:pStyle w:val="NormlnIMP"/>
        <w:ind w:left="284"/>
        <w:jc w:val="center"/>
        <w:rPr>
          <w:b/>
        </w:rPr>
      </w:pPr>
      <w:r w:rsidRPr="00E37CF5">
        <w:rPr>
          <w:b/>
        </w:rPr>
        <w:t xml:space="preserve">S m l o u v a </w:t>
      </w:r>
      <w:r w:rsidR="00E37CF5" w:rsidRPr="00E37CF5">
        <w:rPr>
          <w:b/>
        </w:rPr>
        <w:t xml:space="preserve"> </w:t>
      </w:r>
      <w:r w:rsidRPr="00E37CF5">
        <w:rPr>
          <w:b/>
        </w:rPr>
        <w:t xml:space="preserve">o </w:t>
      </w:r>
      <w:r w:rsidR="00E37CF5">
        <w:rPr>
          <w:b/>
        </w:rPr>
        <w:t xml:space="preserve"> </w:t>
      </w:r>
      <w:r w:rsidR="00E37CF5" w:rsidRPr="00E37CF5">
        <w:rPr>
          <w:b/>
        </w:rPr>
        <w:t>n</w:t>
      </w:r>
      <w:r w:rsidR="00E37CF5">
        <w:rPr>
          <w:b/>
        </w:rPr>
        <w:t xml:space="preserve"> </w:t>
      </w:r>
      <w:r w:rsidR="00E37CF5" w:rsidRPr="00E37CF5">
        <w:rPr>
          <w:b/>
        </w:rPr>
        <w:t>á</w:t>
      </w:r>
      <w:r w:rsidR="00E37CF5">
        <w:rPr>
          <w:b/>
        </w:rPr>
        <w:t xml:space="preserve"> </w:t>
      </w:r>
      <w:r w:rsidR="00E37CF5" w:rsidRPr="00E37CF5">
        <w:rPr>
          <w:b/>
        </w:rPr>
        <w:t>j</w:t>
      </w:r>
      <w:r w:rsidR="00E37CF5">
        <w:rPr>
          <w:b/>
        </w:rPr>
        <w:t xml:space="preserve"> </w:t>
      </w:r>
      <w:r w:rsidR="00E37CF5" w:rsidRPr="00E37CF5">
        <w:rPr>
          <w:b/>
        </w:rPr>
        <w:t>m</w:t>
      </w:r>
      <w:r w:rsidR="00E37CF5">
        <w:rPr>
          <w:b/>
        </w:rPr>
        <w:t xml:space="preserve"> </w:t>
      </w:r>
      <w:r w:rsidR="00E37CF5" w:rsidRPr="00E37CF5">
        <w:rPr>
          <w:b/>
        </w:rPr>
        <w:t xml:space="preserve">u </w:t>
      </w:r>
    </w:p>
    <w:p w:rsidR="008A5514" w:rsidRPr="00E37CF5" w:rsidRDefault="00E37CF5" w:rsidP="00E37CF5">
      <w:pPr>
        <w:pStyle w:val="NormlnIMP"/>
        <w:ind w:left="284"/>
        <w:jc w:val="center"/>
        <w:rPr>
          <w:b/>
        </w:rPr>
      </w:pPr>
      <w:r w:rsidRPr="00E37CF5">
        <w:rPr>
          <w:b/>
        </w:rPr>
        <w:t>místností sloužící</w:t>
      </w:r>
      <w:r w:rsidR="003010B7" w:rsidRPr="00B52188">
        <w:rPr>
          <w:b/>
        </w:rPr>
        <w:t>ch</w:t>
      </w:r>
      <w:r w:rsidRPr="00E37CF5">
        <w:rPr>
          <w:b/>
        </w:rPr>
        <w:t xml:space="preserve"> k podnikání</w:t>
      </w:r>
    </w:p>
    <w:p w:rsidR="00E37CF5" w:rsidRDefault="00E37CF5" w:rsidP="00186AA3">
      <w:pPr>
        <w:pStyle w:val="NormlnIMP"/>
        <w:ind w:left="284"/>
        <w:jc w:val="both"/>
      </w:pPr>
    </w:p>
    <w:p w:rsidR="004E3F69" w:rsidRPr="006760EA" w:rsidRDefault="00F54058">
      <w:pPr>
        <w:pStyle w:val="Normln0"/>
        <w:spacing w:line="230" w:lineRule="auto"/>
        <w:jc w:val="center"/>
      </w:pPr>
      <w:r w:rsidRPr="006760EA">
        <w:t>Článek</w:t>
      </w:r>
      <w:r w:rsidR="0055417F" w:rsidRPr="006760EA">
        <w:t xml:space="preserve"> </w:t>
      </w:r>
      <w:r w:rsidRPr="006760EA">
        <w:t>V</w:t>
      </w:r>
      <w:r w:rsidR="00E37CF5">
        <w:t>III</w:t>
      </w:r>
    </w:p>
    <w:p w:rsidR="004E3F69" w:rsidRPr="006760EA" w:rsidRDefault="004E3F69">
      <w:pPr>
        <w:pStyle w:val="Normln0"/>
        <w:spacing w:line="230" w:lineRule="auto"/>
        <w:jc w:val="center"/>
      </w:pPr>
      <w:r w:rsidRPr="006760EA">
        <w:t>Účel nájmu</w:t>
      </w:r>
    </w:p>
    <w:p w:rsidR="000D63E1" w:rsidRPr="006760EA" w:rsidRDefault="000D63E1">
      <w:pPr>
        <w:pStyle w:val="Normln0"/>
        <w:spacing w:line="230" w:lineRule="auto"/>
      </w:pPr>
    </w:p>
    <w:p w:rsidR="000D63E1" w:rsidRDefault="001478C7" w:rsidP="000D4315">
      <w:pPr>
        <w:pStyle w:val="Normln0"/>
        <w:spacing w:line="230" w:lineRule="auto"/>
        <w:ind w:left="284" w:hanging="284"/>
        <w:jc w:val="both"/>
      </w:pPr>
      <w:r>
        <w:t>1.</w:t>
      </w:r>
      <w:r w:rsidR="000D4315">
        <w:tab/>
      </w:r>
      <w:r w:rsidR="004E3F69">
        <w:t xml:space="preserve">Pronajímatel přenechává nájemci do užívání </w:t>
      </w:r>
      <w:r w:rsidR="006A0A60">
        <w:t>místnost</w:t>
      </w:r>
      <w:r w:rsidR="00EF576C">
        <w:t>i</w:t>
      </w:r>
      <w:r w:rsidR="006A0A60">
        <w:t xml:space="preserve"> </w:t>
      </w:r>
      <w:r w:rsidR="00264113">
        <w:t>specifikovan</w:t>
      </w:r>
      <w:r w:rsidR="00EF576C">
        <w:t>é</w:t>
      </w:r>
      <w:r w:rsidR="00264113">
        <w:t xml:space="preserve"> v čl. IV této smlouvy </w:t>
      </w:r>
      <w:r w:rsidR="004E3F69">
        <w:t xml:space="preserve">za účelem </w:t>
      </w:r>
      <w:r w:rsidR="00907FB2">
        <w:t xml:space="preserve">provozování </w:t>
      </w:r>
      <w:r w:rsidR="00BF6F93">
        <w:t>kontaktního místa zdravotní pojišťovny – expozitury Havířov.</w:t>
      </w:r>
    </w:p>
    <w:p w:rsidR="00BF6F93" w:rsidRDefault="00BF6F93" w:rsidP="000D4315">
      <w:pPr>
        <w:pStyle w:val="Normln0"/>
        <w:spacing w:line="230" w:lineRule="auto"/>
        <w:ind w:left="284" w:hanging="284"/>
        <w:jc w:val="both"/>
      </w:pPr>
    </w:p>
    <w:p w:rsidR="00EF576C" w:rsidRDefault="000D63E1" w:rsidP="006760EA">
      <w:pPr>
        <w:pStyle w:val="Normln0"/>
        <w:spacing w:line="230" w:lineRule="auto"/>
        <w:ind w:left="284" w:hanging="284"/>
        <w:jc w:val="both"/>
      </w:pPr>
      <w:r>
        <w:t>2.</w:t>
      </w:r>
      <w:r w:rsidR="000D4315">
        <w:tab/>
      </w:r>
      <w:r w:rsidR="004E3F69">
        <w:t>Předmětn</w:t>
      </w:r>
      <w:r w:rsidR="00EF576C">
        <w:t>é</w:t>
      </w:r>
      <w:r w:rsidR="004E3F69">
        <w:t xml:space="preserve"> </w:t>
      </w:r>
      <w:r w:rsidR="005640AC">
        <w:t xml:space="preserve"> </w:t>
      </w:r>
      <w:r w:rsidR="00264113">
        <w:t>místnost</w:t>
      </w:r>
      <w:r w:rsidR="00EF576C">
        <w:t>i</w:t>
      </w:r>
      <w:r w:rsidR="00264113">
        <w:t xml:space="preserve"> </w:t>
      </w:r>
      <w:r w:rsidR="005640AC">
        <w:t xml:space="preserve"> </w:t>
      </w:r>
      <w:r w:rsidR="004E3F69">
        <w:t>j</w:t>
      </w:r>
      <w:r w:rsidR="00EF576C">
        <w:t>sou</w:t>
      </w:r>
      <w:r w:rsidR="004E3F69">
        <w:t xml:space="preserve"> ve stavu </w:t>
      </w:r>
      <w:r w:rsidR="005640AC">
        <w:t xml:space="preserve"> </w:t>
      </w:r>
      <w:r w:rsidR="004E3F69">
        <w:t xml:space="preserve">způsobilém ke </w:t>
      </w:r>
      <w:r w:rsidR="005640AC">
        <w:t xml:space="preserve"> </w:t>
      </w:r>
      <w:r w:rsidR="00264113">
        <w:t xml:space="preserve">sjednanému </w:t>
      </w:r>
      <w:r w:rsidR="004E3F69">
        <w:t xml:space="preserve">užívání a </w:t>
      </w:r>
      <w:r w:rsidR="005640AC">
        <w:t xml:space="preserve"> </w:t>
      </w:r>
      <w:r w:rsidR="004E3F69">
        <w:t xml:space="preserve">nájemce </w:t>
      </w:r>
      <w:r w:rsidR="005640AC">
        <w:t xml:space="preserve"> </w:t>
      </w:r>
      <w:r w:rsidR="004E3F69">
        <w:t xml:space="preserve">nemá </w:t>
      </w:r>
      <w:r w:rsidR="005640AC">
        <w:br/>
        <w:t xml:space="preserve">k </w:t>
      </w:r>
      <w:r w:rsidR="00264113">
        <w:t>jej</w:t>
      </w:r>
      <w:r w:rsidR="00EF576C">
        <w:t>ich</w:t>
      </w:r>
      <w:r w:rsidR="00264113">
        <w:t xml:space="preserve"> </w:t>
      </w:r>
      <w:r w:rsidR="00B0672B">
        <w:t>stavu výhrady.</w:t>
      </w:r>
    </w:p>
    <w:p w:rsidR="003746D0" w:rsidRDefault="00907FB2">
      <w:pPr>
        <w:pStyle w:val="Normln0"/>
        <w:spacing w:line="230" w:lineRule="auto"/>
      </w:pPr>
      <w:r>
        <w:t xml:space="preserve">  </w:t>
      </w:r>
      <w:r w:rsidR="009E7E8F">
        <w:t xml:space="preserve">                                                       </w:t>
      </w:r>
    </w:p>
    <w:p w:rsidR="00ED39CA" w:rsidRDefault="00264113">
      <w:pPr>
        <w:pStyle w:val="Normln0"/>
        <w:spacing w:line="230" w:lineRule="auto"/>
        <w:jc w:val="center"/>
      </w:pPr>
      <w:r w:rsidRPr="006760EA">
        <w:t xml:space="preserve">Článek </w:t>
      </w:r>
      <w:r w:rsidR="00ED39CA">
        <w:t>IX</w:t>
      </w:r>
    </w:p>
    <w:p w:rsidR="004E3F69" w:rsidRPr="006760EA" w:rsidRDefault="004E3F69">
      <w:pPr>
        <w:pStyle w:val="Normln0"/>
        <w:spacing w:line="230" w:lineRule="auto"/>
        <w:jc w:val="center"/>
      </w:pPr>
      <w:r w:rsidRPr="006760EA">
        <w:t xml:space="preserve">Doba nájmu </w:t>
      </w:r>
    </w:p>
    <w:p w:rsidR="009F05F9" w:rsidRPr="006760EA" w:rsidRDefault="009F05F9">
      <w:pPr>
        <w:pStyle w:val="Normln0"/>
        <w:spacing w:line="230" w:lineRule="auto"/>
        <w:jc w:val="center"/>
      </w:pPr>
    </w:p>
    <w:p w:rsidR="008136CB" w:rsidRPr="000D4315" w:rsidRDefault="00264113" w:rsidP="000D4315">
      <w:pPr>
        <w:pStyle w:val="Normln0"/>
        <w:spacing w:line="230" w:lineRule="auto"/>
        <w:ind w:left="284" w:hanging="284"/>
        <w:jc w:val="both"/>
      </w:pPr>
      <w:r w:rsidRPr="000D4315">
        <w:t xml:space="preserve">1. </w:t>
      </w:r>
      <w:r w:rsidR="000D4315">
        <w:tab/>
      </w:r>
      <w:r w:rsidRPr="000D4315">
        <w:t xml:space="preserve">Nájemní smlouva se uzavírá </w:t>
      </w:r>
      <w:r w:rsidR="004E3F69" w:rsidRPr="000D4315">
        <w:t xml:space="preserve">na dobu neurčitou, počínaje dnem 1. </w:t>
      </w:r>
      <w:r w:rsidR="00E37CF5">
        <w:t>11</w:t>
      </w:r>
      <w:r w:rsidR="004E3F69" w:rsidRPr="000D4315">
        <w:t>. 20</w:t>
      </w:r>
      <w:r w:rsidR="008F7293" w:rsidRPr="000D4315">
        <w:t>1</w:t>
      </w:r>
      <w:r w:rsidR="00E37CF5">
        <w:t>8</w:t>
      </w:r>
      <w:r w:rsidR="004E3F69" w:rsidRPr="000D4315">
        <w:t>.</w:t>
      </w:r>
    </w:p>
    <w:p w:rsidR="00264113" w:rsidRPr="000D4315" w:rsidRDefault="00264113" w:rsidP="000D4315">
      <w:pPr>
        <w:pStyle w:val="Normln0"/>
        <w:spacing w:line="230" w:lineRule="auto"/>
        <w:ind w:left="284" w:hanging="284"/>
        <w:jc w:val="both"/>
      </w:pPr>
    </w:p>
    <w:p w:rsidR="00264113" w:rsidRPr="000D4315" w:rsidRDefault="00264113" w:rsidP="000D4315">
      <w:pPr>
        <w:pStyle w:val="Normln0"/>
        <w:spacing w:line="230" w:lineRule="auto"/>
        <w:ind w:left="284" w:hanging="284"/>
        <w:jc w:val="both"/>
      </w:pPr>
      <w:r w:rsidRPr="000D4315">
        <w:t xml:space="preserve">2. Nájemní vztah může být ukončen písemnou dohodou smluvních stran nebo písemnou výpovědí. </w:t>
      </w:r>
    </w:p>
    <w:p w:rsidR="00264113" w:rsidRPr="000D4315" w:rsidRDefault="00264113" w:rsidP="000D4315">
      <w:pPr>
        <w:pStyle w:val="Normln0"/>
        <w:spacing w:line="230" w:lineRule="auto"/>
        <w:ind w:left="284" w:hanging="284"/>
        <w:jc w:val="both"/>
      </w:pPr>
    </w:p>
    <w:p w:rsidR="00264113" w:rsidRPr="000D4315" w:rsidRDefault="00264113" w:rsidP="000D4315">
      <w:pPr>
        <w:pStyle w:val="Normln0"/>
        <w:spacing w:line="230" w:lineRule="auto"/>
        <w:ind w:left="284" w:hanging="284"/>
        <w:jc w:val="both"/>
      </w:pPr>
      <w:r w:rsidRPr="000D4315">
        <w:t>3. Výpovědí může tuto smlouvu ukončit kterákoliv smluvní st</w:t>
      </w:r>
      <w:r w:rsidR="009A3711">
        <w:t>r</w:t>
      </w:r>
      <w:r w:rsidRPr="000D4315">
        <w:t xml:space="preserve">ana i </w:t>
      </w:r>
      <w:r w:rsidR="00A31423" w:rsidRPr="000D4315">
        <w:t>bez uvedení důvodů. Výpovědní doba se sjednává v délce tři měsíců a počíná běžet prvním dnem kalendářního měsíce následujícího po dni doručení výpovědi druhé smluvní straně.</w:t>
      </w:r>
    </w:p>
    <w:p w:rsidR="000D63E1" w:rsidRPr="000D4315" w:rsidRDefault="000D63E1" w:rsidP="000D4315">
      <w:pPr>
        <w:pStyle w:val="Normln0"/>
        <w:spacing w:line="230" w:lineRule="auto"/>
        <w:ind w:left="284" w:hanging="284"/>
        <w:jc w:val="both"/>
      </w:pPr>
    </w:p>
    <w:p w:rsidR="000D63E1" w:rsidRPr="000D4315" w:rsidRDefault="000D63E1" w:rsidP="000D4315">
      <w:pPr>
        <w:ind w:left="284" w:hanging="284"/>
        <w:jc w:val="both"/>
        <w:rPr>
          <w:sz w:val="24"/>
          <w:szCs w:val="24"/>
        </w:rPr>
      </w:pPr>
      <w:r w:rsidRPr="000D4315">
        <w:rPr>
          <w:sz w:val="24"/>
          <w:szCs w:val="24"/>
        </w:rPr>
        <w:t>4</w:t>
      </w:r>
      <w:r w:rsidR="000D4315">
        <w:rPr>
          <w:sz w:val="24"/>
          <w:szCs w:val="24"/>
        </w:rPr>
        <w:t>.</w:t>
      </w:r>
      <w:r w:rsidR="000D4315">
        <w:rPr>
          <w:sz w:val="24"/>
          <w:szCs w:val="24"/>
        </w:rPr>
        <w:tab/>
      </w:r>
      <w:r w:rsidRPr="000D4315">
        <w:rPr>
          <w:sz w:val="24"/>
          <w:szCs w:val="24"/>
        </w:rPr>
        <w:t>Pronajímatel je oprávněn vypovědět tuto smlouvu bez výpovědní doby v případě, že nájemce:</w:t>
      </w:r>
    </w:p>
    <w:p w:rsidR="000D63E1" w:rsidRPr="000D4315" w:rsidRDefault="000D63E1" w:rsidP="000D4315">
      <w:pPr>
        <w:ind w:left="567" w:hanging="283"/>
        <w:jc w:val="both"/>
        <w:rPr>
          <w:sz w:val="24"/>
          <w:szCs w:val="24"/>
        </w:rPr>
      </w:pPr>
      <w:r w:rsidRPr="000D4315">
        <w:rPr>
          <w:sz w:val="24"/>
          <w:szCs w:val="24"/>
        </w:rPr>
        <w:t>a) užívá místnost</w:t>
      </w:r>
      <w:r w:rsidR="00F40C0C">
        <w:rPr>
          <w:sz w:val="24"/>
          <w:szCs w:val="24"/>
        </w:rPr>
        <w:t>i</w:t>
      </w:r>
      <w:r w:rsidRPr="000D4315">
        <w:rPr>
          <w:sz w:val="24"/>
          <w:szCs w:val="24"/>
        </w:rPr>
        <w:t xml:space="preserve"> </w:t>
      </w:r>
      <w:r w:rsidR="009A3711">
        <w:rPr>
          <w:sz w:val="24"/>
          <w:szCs w:val="24"/>
        </w:rPr>
        <w:t>k jinému účelu</w:t>
      </w:r>
      <w:r w:rsidR="006B6B2F">
        <w:rPr>
          <w:sz w:val="24"/>
          <w:szCs w:val="24"/>
        </w:rPr>
        <w:t>,</w:t>
      </w:r>
      <w:r w:rsidR="009A3711">
        <w:rPr>
          <w:sz w:val="24"/>
          <w:szCs w:val="24"/>
        </w:rPr>
        <w:t xml:space="preserve"> </w:t>
      </w:r>
      <w:r w:rsidRPr="000D4315">
        <w:rPr>
          <w:sz w:val="24"/>
          <w:szCs w:val="24"/>
        </w:rPr>
        <w:t>než bylo sjednáno v čl. V</w:t>
      </w:r>
      <w:r w:rsidR="0006177A" w:rsidRPr="00B52188">
        <w:rPr>
          <w:sz w:val="24"/>
          <w:szCs w:val="24"/>
        </w:rPr>
        <w:t>III</w:t>
      </w:r>
      <w:r w:rsidRPr="000D4315">
        <w:rPr>
          <w:sz w:val="24"/>
          <w:szCs w:val="24"/>
        </w:rPr>
        <w:t> odst. 1. této smlouvy</w:t>
      </w:r>
      <w:r w:rsidR="00B550FA">
        <w:rPr>
          <w:sz w:val="24"/>
          <w:szCs w:val="24"/>
        </w:rPr>
        <w:t>,</w:t>
      </w:r>
      <w:r w:rsidRPr="000D4315">
        <w:rPr>
          <w:sz w:val="24"/>
          <w:szCs w:val="24"/>
        </w:rPr>
        <w:t xml:space="preserve"> </w:t>
      </w:r>
    </w:p>
    <w:p w:rsidR="00055DDC" w:rsidRPr="000D4315" w:rsidRDefault="000D63E1" w:rsidP="000D4315">
      <w:pPr>
        <w:ind w:left="567" w:hanging="283"/>
        <w:jc w:val="both"/>
        <w:rPr>
          <w:sz w:val="24"/>
          <w:szCs w:val="24"/>
        </w:rPr>
      </w:pPr>
      <w:r w:rsidRPr="000D4315">
        <w:rPr>
          <w:sz w:val="24"/>
          <w:szCs w:val="24"/>
        </w:rPr>
        <w:lastRenderedPageBreak/>
        <w:t xml:space="preserve">b) </w:t>
      </w:r>
      <w:r w:rsidR="00055DDC" w:rsidRPr="000D4315">
        <w:rPr>
          <w:sz w:val="24"/>
          <w:szCs w:val="24"/>
        </w:rPr>
        <w:t>nezaplatí bezdůvodně nájemné a záloh</w:t>
      </w:r>
      <w:r w:rsidR="001A4258">
        <w:rPr>
          <w:sz w:val="24"/>
          <w:szCs w:val="24"/>
        </w:rPr>
        <w:t>y</w:t>
      </w:r>
      <w:r w:rsidR="0006177A">
        <w:rPr>
          <w:sz w:val="24"/>
          <w:szCs w:val="24"/>
        </w:rPr>
        <w:t xml:space="preserve"> za služby stanovené v čl. </w:t>
      </w:r>
      <w:r w:rsidR="0006177A" w:rsidRPr="00B52188">
        <w:rPr>
          <w:sz w:val="24"/>
          <w:szCs w:val="24"/>
        </w:rPr>
        <w:t>X</w:t>
      </w:r>
      <w:r w:rsidR="00055DDC" w:rsidRPr="000D4315">
        <w:rPr>
          <w:sz w:val="24"/>
          <w:szCs w:val="24"/>
        </w:rPr>
        <w:t xml:space="preserve"> této smlouvy za dobu delší než 3 po sobě jdoucí měsíce</w:t>
      </w:r>
      <w:r w:rsidR="00B550FA">
        <w:rPr>
          <w:sz w:val="24"/>
          <w:szCs w:val="24"/>
        </w:rPr>
        <w:t>,</w:t>
      </w:r>
    </w:p>
    <w:p w:rsidR="000D63E1" w:rsidRPr="000D4315" w:rsidRDefault="00055DDC" w:rsidP="000D4315">
      <w:pPr>
        <w:ind w:left="567" w:hanging="283"/>
        <w:jc w:val="both"/>
        <w:rPr>
          <w:sz w:val="24"/>
          <w:szCs w:val="24"/>
        </w:rPr>
      </w:pPr>
      <w:r w:rsidRPr="000D4315">
        <w:rPr>
          <w:sz w:val="24"/>
          <w:szCs w:val="24"/>
        </w:rPr>
        <w:t xml:space="preserve">c) </w:t>
      </w:r>
      <w:r w:rsidR="000D4315">
        <w:rPr>
          <w:sz w:val="24"/>
          <w:szCs w:val="24"/>
        </w:rPr>
        <w:tab/>
      </w:r>
      <w:r w:rsidRPr="000D4315">
        <w:rPr>
          <w:sz w:val="24"/>
          <w:szCs w:val="24"/>
        </w:rPr>
        <w:t>přenechá místnost</w:t>
      </w:r>
      <w:r w:rsidR="00F40C0C">
        <w:rPr>
          <w:sz w:val="24"/>
          <w:szCs w:val="24"/>
        </w:rPr>
        <w:t>i</w:t>
      </w:r>
      <w:r w:rsidRPr="000D4315">
        <w:rPr>
          <w:sz w:val="24"/>
          <w:szCs w:val="24"/>
        </w:rPr>
        <w:t xml:space="preserve"> k užívání třetí osobě bez </w:t>
      </w:r>
      <w:r w:rsidR="009A3711">
        <w:rPr>
          <w:sz w:val="24"/>
          <w:szCs w:val="24"/>
        </w:rPr>
        <w:t xml:space="preserve">písemného </w:t>
      </w:r>
      <w:r w:rsidRPr="000D4315">
        <w:rPr>
          <w:sz w:val="24"/>
          <w:szCs w:val="24"/>
        </w:rPr>
        <w:t>souhlasu pronajímatele.</w:t>
      </w:r>
    </w:p>
    <w:p w:rsidR="006760EA" w:rsidRPr="000321EC" w:rsidRDefault="000D4315" w:rsidP="000321EC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40C0C">
        <w:rPr>
          <w:sz w:val="24"/>
          <w:szCs w:val="24"/>
        </w:rPr>
        <w:t>Nájem místností</w:t>
      </w:r>
      <w:r w:rsidR="00055DDC" w:rsidRPr="000D4315">
        <w:rPr>
          <w:sz w:val="24"/>
          <w:szCs w:val="24"/>
        </w:rPr>
        <w:t xml:space="preserve"> v případě výpovědi </w:t>
      </w:r>
      <w:r w:rsidR="009A3711">
        <w:rPr>
          <w:sz w:val="24"/>
          <w:szCs w:val="24"/>
        </w:rPr>
        <w:t>b</w:t>
      </w:r>
      <w:r w:rsidR="00055DDC" w:rsidRPr="000D4315">
        <w:rPr>
          <w:sz w:val="24"/>
          <w:szCs w:val="24"/>
        </w:rPr>
        <w:t>ez výpovědní doby skončí dnem, kdy bude tato výpověď doručena nájemci.</w:t>
      </w:r>
    </w:p>
    <w:p w:rsidR="00C72453" w:rsidRDefault="00C72453" w:rsidP="00F34E50">
      <w:pPr>
        <w:pStyle w:val="Normln0"/>
        <w:spacing w:line="230" w:lineRule="auto"/>
      </w:pPr>
    </w:p>
    <w:p w:rsidR="004E3F69" w:rsidRPr="006760EA" w:rsidRDefault="00BB3084">
      <w:pPr>
        <w:pStyle w:val="Normln0"/>
        <w:spacing w:line="230" w:lineRule="auto"/>
        <w:jc w:val="center"/>
      </w:pPr>
      <w:r w:rsidRPr="006760EA">
        <w:t xml:space="preserve">Článek </w:t>
      </w:r>
      <w:r w:rsidR="00ED39CA">
        <w:t>X</w:t>
      </w:r>
    </w:p>
    <w:p w:rsidR="004E3F69" w:rsidRPr="006760EA" w:rsidRDefault="00BB3084">
      <w:pPr>
        <w:pStyle w:val="Normln0"/>
        <w:spacing w:line="230" w:lineRule="auto"/>
        <w:jc w:val="center"/>
      </w:pPr>
      <w:r w:rsidRPr="006760EA">
        <w:t>Výše a splatno</w:t>
      </w:r>
      <w:r w:rsidR="003B2513" w:rsidRPr="006760EA">
        <w:t>s</w:t>
      </w:r>
      <w:r w:rsidRPr="006760EA">
        <w:t>t n</w:t>
      </w:r>
      <w:r w:rsidR="004E3F69" w:rsidRPr="006760EA">
        <w:t>á</w:t>
      </w:r>
      <w:r w:rsidR="00961D8A" w:rsidRPr="006760EA">
        <w:t>jemné</w:t>
      </w:r>
      <w:r w:rsidRPr="006760EA">
        <w:t>ho a</w:t>
      </w:r>
      <w:r w:rsidR="00961D8A" w:rsidRPr="006760EA">
        <w:t xml:space="preserve"> zálohy za služby </w:t>
      </w:r>
    </w:p>
    <w:p w:rsidR="00AE5C12" w:rsidRPr="00BB3084" w:rsidRDefault="00AE5C12">
      <w:pPr>
        <w:pStyle w:val="Normln0"/>
        <w:spacing w:line="230" w:lineRule="auto"/>
        <w:jc w:val="center"/>
      </w:pPr>
    </w:p>
    <w:p w:rsidR="004E3F69" w:rsidRDefault="00AE5C12" w:rsidP="00031D4F">
      <w:pPr>
        <w:pStyle w:val="Normln0"/>
        <w:numPr>
          <w:ilvl w:val="0"/>
          <w:numId w:val="15"/>
        </w:numPr>
        <w:spacing w:line="230" w:lineRule="auto"/>
      </w:pPr>
      <w:r>
        <w:t>Nájemné a zálohy za služby se sjednávají v této výši:</w:t>
      </w:r>
    </w:p>
    <w:p w:rsidR="009A3711" w:rsidRPr="00C72D67" w:rsidRDefault="009A3711" w:rsidP="00031D4F">
      <w:pPr>
        <w:pStyle w:val="Zkladntext"/>
        <w:spacing w:line="230" w:lineRule="auto"/>
        <w:ind w:left="284" w:firstLine="436"/>
        <w:rPr>
          <w:b/>
          <w:szCs w:val="24"/>
        </w:rPr>
      </w:pPr>
    </w:p>
    <w:p w:rsidR="00C72D67" w:rsidRPr="00E37CF5" w:rsidRDefault="00C72D67" w:rsidP="00C72453">
      <w:pPr>
        <w:pStyle w:val="Zkladntext"/>
        <w:spacing w:line="230" w:lineRule="auto"/>
        <w:ind w:firstLine="360"/>
      </w:pPr>
      <w:r>
        <w:t xml:space="preserve">Roční nájemné: </w:t>
      </w:r>
      <w:r>
        <w:tab/>
      </w:r>
      <w:r>
        <w:tab/>
      </w:r>
      <w:r w:rsidR="00E37CF5">
        <w:t>157,85 m</w:t>
      </w:r>
      <w:r w:rsidR="00E37CF5">
        <w:rPr>
          <w:vertAlign w:val="superscript"/>
        </w:rPr>
        <w:t xml:space="preserve">2 </w:t>
      </w:r>
      <w:r w:rsidR="00E37CF5">
        <w:t xml:space="preserve">x 1.510,00 Kč = </w:t>
      </w:r>
      <w:r w:rsidR="00E37CF5">
        <w:tab/>
      </w:r>
      <w:r w:rsidR="00E37CF5">
        <w:tab/>
        <w:t>238.353,50 Kč</w:t>
      </w:r>
    </w:p>
    <w:p w:rsidR="00C72D67" w:rsidRDefault="00C72D67" w:rsidP="00C72453">
      <w:pPr>
        <w:pStyle w:val="Zkladntext"/>
        <w:spacing w:line="230" w:lineRule="auto"/>
        <w:ind w:firstLine="360"/>
      </w:pPr>
      <w:r>
        <w:t xml:space="preserve">Měsíční nájemné </w:t>
      </w:r>
      <w:r w:rsidR="00C72453">
        <w:t>bez DPH:</w:t>
      </w:r>
      <w:r w:rsidR="00C72453">
        <w:tab/>
      </w:r>
      <w:r w:rsidR="00C72453">
        <w:tab/>
      </w:r>
      <w:r w:rsidR="00C72453">
        <w:tab/>
      </w:r>
      <w:r w:rsidR="00C72453">
        <w:tab/>
      </w:r>
      <w:r w:rsidR="00C72453">
        <w:tab/>
        <w:t xml:space="preserve">  </w:t>
      </w:r>
      <w:r w:rsidR="00ED39CA">
        <w:t xml:space="preserve">19.863,00 </w:t>
      </w:r>
      <w:r>
        <w:t>Kč</w:t>
      </w:r>
    </w:p>
    <w:p w:rsidR="00C72D67" w:rsidRDefault="00C72D67" w:rsidP="00C72D67">
      <w:pPr>
        <w:pStyle w:val="Zkladntext"/>
        <w:spacing w:line="230" w:lineRule="auto"/>
        <w:ind w:left="426" w:hanging="426"/>
      </w:pPr>
    </w:p>
    <w:p w:rsidR="00C72D67" w:rsidRDefault="00C72D67" w:rsidP="00C72453">
      <w:pPr>
        <w:pStyle w:val="Zkladntext"/>
        <w:spacing w:line="230" w:lineRule="auto"/>
        <w:ind w:firstLine="284"/>
      </w:pPr>
      <w:r>
        <w:t>Zálohy za služby:</w:t>
      </w:r>
    </w:p>
    <w:p w:rsidR="00C72453" w:rsidRDefault="00C72453" w:rsidP="00C72453">
      <w:pPr>
        <w:pStyle w:val="NormlnIMP"/>
        <w:spacing w:line="240" w:lineRule="auto"/>
        <w:ind w:left="720" w:hanging="436"/>
        <w:jc w:val="both"/>
      </w:pPr>
      <w:r>
        <w:t>Teplo: 1 GJ = 0,5 m</w:t>
      </w:r>
      <w:r>
        <w:rPr>
          <w:vertAlign w:val="superscript"/>
        </w:rPr>
        <w:t>2</w:t>
      </w:r>
      <w:r>
        <w:t xml:space="preserve"> 78,93 m</w:t>
      </w:r>
      <w:r>
        <w:rPr>
          <w:vertAlign w:val="superscript"/>
        </w:rPr>
        <w:t>2</w:t>
      </w:r>
      <w:r>
        <w:t xml:space="preserve"> x 532,00 Kč =</w:t>
      </w:r>
      <w:r>
        <w:tab/>
      </w:r>
      <w:r>
        <w:tab/>
      </w:r>
      <w:r>
        <w:tab/>
        <w:t>41.991,00 Kč</w:t>
      </w:r>
    </w:p>
    <w:p w:rsidR="00C72453" w:rsidRDefault="00C72453" w:rsidP="00C72453">
      <w:pPr>
        <w:pStyle w:val="NormlnIMP"/>
        <w:spacing w:line="240" w:lineRule="auto"/>
        <w:ind w:firstLine="284"/>
        <w:jc w:val="both"/>
      </w:pPr>
      <w:r>
        <w:t>Vodné a stočné: 20 m</w:t>
      </w:r>
      <w:r>
        <w:rPr>
          <w:vertAlign w:val="superscript"/>
        </w:rPr>
        <w:t>3</w:t>
      </w:r>
      <w:r>
        <w:t xml:space="preserve"> x 6 zaměstnanců x 81,07 Kč =</w:t>
      </w:r>
      <w:r>
        <w:tab/>
      </w:r>
      <w:r>
        <w:tab/>
        <w:t xml:space="preserve">  9.728,40 Kč</w:t>
      </w:r>
    </w:p>
    <w:p w:rsidR="00C72453" w:rsidRDefault="00C72453" w:rsidP="00C72453">
      <w:pPr>
        <w:pStyle w:val="NormlnIMP"/>
        <w:spacing w:line="240" w:lineRule="auto"/>
        <w:ind w:firstLine="284"/>
        <w:jc w:val="both"/>
      </w:pPr>
      <w:r>
        <w:t xml:space="preserve">Elektrická energie: 5.000 kWh x 3,00 Kč = </w:t>
      </w:r>
      <w:r>
        <w:tab/>
      </w:r>
      <w:r>
        <w:tab/>
      </w:r>
      <w:r>
        <w:tab/>
        <w:t>15.000,00 Kč</w:t>
      </w:r>
    </w:p>
    <w:p w:rsidR="00C72453" w:rsidRDefault="00C72453" w:rsidP="00C72453">
      <w:pPr>
        <w:pStyle w:val="NormlnIMP"/>
        <w:spacing w:line="240" w:lineRule="auto"/>
        <w:ind w:firstLine="284"/>
        <w:jc w:val="both"/>
      </w:pPr>
      <w:r>
        <w:t>Teplá voda: 40 m</w:t>
      </w:r>
      <w:r>
        <w:rPr>
          <w:vertAlign w:val="superscript"/>
        </w:rPr>
        <w:t>3</w:t>
      </w:r>
      <w:r>
        <w:t xml:space="preserve"> x 215,00 Kč =</w:t>
      </w:r>
      <w:r>
        <w:tab/>
      </w:r>
      <w:r>
        <w:tab/>
      </w:r>
      <w:r>
        <w:tab/>
      </w:r>
      <w:r>
        <w:tab/>
      </w:r>
      <w:r>
        <w:tab/>
        <w:t xml:space="preserve">  8.600,00 Kč</w:t>
      </w:r>
    </w:p>
    <w:p w:rsidR="00C72453" w:rsidRDefault="00C72453" w:rsidP="00C72453">
      <w:pPr>
        <w:pStyle w:val="NormlnIMP"/>
        <w:spacing w:line="240" w:lineRule="auto"/>
        <w:ind w:firstLine="284"/>
        <w:jc w:val="both"/>
      </w:pPr>
      <w:r>
        <w:t>Odpady: 260 kg x 6 zaměstnanců x 2,35 Kč =</w:t>
      </w:r>
      <w:r>
        <w:tab/>
      </w:r>
      <w:r>
        <w:tab/>
      </w:r>
      <w:r>
        <w:tab/>
        <w:t xml:space="preserve">  3.666,00 Kč</w:t>
      </w:r>
    </w:p>
    <w:p w:rsidR="00C72453" w:rsidRDefault="00C72453" w:rsidP="00C72453">
      <w:pPr>
        <w:pStyle w:val="NormlnIMP"/>
        <w:spacing w:line="240" w:lineRule="auto"/>
        <w:ind w:firstLine="284"/>
        <w:jc w:val="both"/>
      </w:pPr>
    </w:p>
    <w:p w:rsidR="00C72453" w:rsidRDefault="00C72453" w:rsidP="00C72453">
      <w:pPr>
        <w:pStyle w:val="NormlnIMP"/>
        <w:spacing w:line="240" w:lineRule="auto"/>
        <w:ind w:firstLine="284"/>
        <w:jc w:val="both"/>
      </w:pPr>
      <w:r>
        <w:t>Služby celkem: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78.985,40 Kč/rok</w:t>
      </w:r>
    </w:p>
    <w:p w:rsidR="005640AC" w:rsidRDefault="00C72453" w:rsidP="00C72453">
      <w:pPr>
        <w:pStyle w:val="NormlnIMP"/>
        <w:spacing w:line="240" w:lineRule="auto"/>
        <w:ind w:firstLine="28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6.582,00 Kč/měsíc</w:t>
      </w:r>
      <w:r>
        <w:tab/>
      </w:r>
    </w:p>
    <w:p w:rsidR="005640AC" w:rsidRDefault="005640AC" w:rsidP="00C72453">
      <w:pPr>
        <w:pStyle w:val="NormlnIMP"/>
        <w:spacing w:line="240" w:lineRule="auto"/>
        <w:ind w:firstLine="284"/>
        <w:jc w:val="both"/>
      </w:pPr>
    </w:p>
    <w:p w:rsidR="005640AC" w:rsidRDefault="005640AC" w:rsidP="005640AC">
      <w:pPr>
        <w:pStyle w:val="NormlnIMP"/>
        <w:spacing w:line="240" w:lineRule="auto"/>
        <w:ind w:firstLine="284"/>
        <w:jc w:val="both"/>
      </w:pPr>
      <w:r>
        <w:t>Vodné a stočné a teplá voda jsou měřeny podružnými vodoměry.</w:t>
      </w:r>
    </w:p>
    <w:p w:rsidR="005640AC" w:rsidRDefault="005640AC" w:rsidP="005640AC">
      <w:pPr>
        <w:pStyle w:val="NormlnIMP"/>
        <w:spacing w:line="240" w:lineRule="auto"/>
        <w:ind w:firstLine="284"/>
        <w:jc w:val="both"/>
      </w:pPr>
      <w:r>
        <w:t>Elektrická energie je měřena podružným elektroměrem.</w:t>
      </w:r>
    </w:p>
    <w:p w:rsidR="00316A22" w:rsidRPr="00C72453" w:rsidRDefault="00C72453" w:rsidP="00C72453">
      <w:pPr>
        <w:pStyle w:val="NormlnIMP"/>
        <w:spacing w:line="240" w:lineRule="auto"/>
        <w:ind w:firstLine="284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0D63E1" w:rsidRPr="00031D4F" w:rsidRDefault="00316A22" w:rsidP="00031D4F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031D4F">
        <w:rPr>
          <w:sz w:val="24"/>
          <w:szCs w:val="24"/>
        </w:rPr>
        <w:t xml:space="preserve">Nájemce se zavazuje platit </w:t>
      </w:r>
      <w:r w:rsidR="005640AC">
        <w:rPr>
          <w:sz w:val="24"/>
          <w:szCs w:val="24"/>
        </w:rPr>
        <w:t xml:space="preserve"> </w:t>
      </w:r>
      <w:r w:rsidR="00F62024" w:rsidRPr="00031D4F">
        <w:rPr>
          <w:sz w:val="24"/>
          <w:szCs w:val="24"/>
        </w:rPr>
        <w:t xml:space="preserve">pronajímateli </w:t>
      </w:r>
      <w:r w:rsidR="005640AC">
        <w:rPr>
          <w:sz w:val="24"/>
          <w:szCs w:val="24"/>
        </w:rPr>
        <w:t xml:space="preserve"> </w:t>
      </w:r>
      <w:r w:rsidR="00F62024" w:rsidRPr="00031D4F">
        <w:rPr>
          <w:sz w:val="24"/>
          <w:szCs w:val="24"/>
        </w:rPr>
        <w:t>měs</w:t>
      </w:r>
      <w:r w:rsidR="00905A63" w:rsidRPr="00031D4F">
        <w:rPr>
          <w:sz w:val="24"/>
          <w:szCs w:val="24"/>
        </w:rPr>
        <w:t>íční</w:t>
      </w:r>
      <w:r w:rsidR="005640AC">
        <w:rPr>
          <w:sz w:val="24"/>
          <w:szCs w:val="24"/>
        </w:rPr>
        <w:t xml:space="preserve"> </w:t>
      </w:r>
      <w:r w:rsidR="00905A63" w:rsidRPr="00031D4F">
        <w:rPr>
          <w:sz w:val="24"/>
          <w:szCs w:val="24"/>
        </w:rPr>
        <w:t xml:space="preserve"> nájemné ve výši</w:t>
      </w:r>
      <w:r w:rsidR="00DC4DB9" w:rsidRPr="00031D4F">
        <w:rPr>
          <w:sz w:val="24"/>
          <w:szCs w:val="24"/>
        </w:rPr>
        <w:t xml:space="preserve"> </w:t>
      </w:r>
      <w:r w:rsidR="00C72453">
        <w:rPr>
          <w:sz w:val="24"/>
          <w:szCs w:val="24"/>
        </w:rPr>
        <w:t xml:space="preserve">19.863,00 </w:t>
      </w:r>
      <w:r w:rsidR="005640AC">
        <w:rPr>
          <w:sz w:val="24"/>
          <w:szCs w:val="24"/>
        </w:rPr>
        <w:t xml:space="preserve">Kč + </w:t>
      </w:r>
      <w:r w:rsidR="00471576" w:rsidRPr="00031D4F">
        <w:rPr>
          <w:sz w:val="24"/>
          <w:szCs w:val="24"/>
        </w:rPr>
        <w:t>DPH</w:t>
      </w:r>
      <w:r w:rsidR="00F62024" w:rsidRPr="00031D4F">
        <w:rPr>
          <w:sz w:val="24"/>
          <w:szCs w:val="24"/>
        </w:rPr>
        <w:t xml:space="preserve"> </w:t>
      </w:r>
      <w:r w:rsidR="005640AC">
        <w:rPr>
          <w:sz w:val="24"/>
          <w:szCs w:val="24"/>
        </w:rPr>
        <w:br/>
      </w:r>
      <w:r w:rsidR="00F62024" w:rsidRPr="00031D4F">
        <w:rPr>
          <w:sz w:val="24"/>
          <w:szCs w:val="24"/>
        </w:rPr>
        <w:t>a zálohy</w:t>
      </w:r>
      <w:r w:rsidR="00905A63" w:rsidRPr="00031D4F">
        <w:rPr>
          <w:sz w:val="24"/>
          <w:szCs w:val="24"/>
        </w:rPr>
        <w:t xml:space="preserve"> za služby ve výši</w:t>
      </w:r>
      <w:r w:rsidR="00DC4DB9" w:rsidRPr="00031D4F">
        <w:rPr>
          <w:sz w:val="24"/>
          <w:szCs w:val="24"/>
        </w:rPr>
        <w:t xml:space="preserve"> </w:t>
      </w:r>
      <w:r w:rsidR="00C72453">
        <w:rPr>
          <w:sz w:val="24"/>
          <w:szCs w:val="24"/>
        </w:rPr>
        <w:t xml:space="preserve">6.582,00 </w:t>
      </w:r>
      <w:r w:rsidR="00DE09AD" w:rsidRPr="00031D4F">
        <w:rPr>
          <w:sz w:val="24"/>
          <w:szCs w:val="24"/>
        </w:rPr>
        <w:t>Kč</w:t>
      </w:r>
      <w:r w:rsidR="00471576" w:rsidRPr="00031D4F">
        <w:rPr>
          <w:sz w:val="24"/>
          <w:szCs w:val="24"/>
        </w:rPr>
        <w:t xml:space="preserve"> vč. DPH</w:t>
      </w:r>
      <w:r w:rsidR="00470529" w:rsidRPr="00031D4F">
        <w:rPr>
          <w:sz w:val="24"/>
          <w:szCs w:val="24"/>
        </w:rPr>
        <w:t xml:space="preserve"> na základě daňových dokladů (faktur) vyhotovených pronajímatelem, a to převodem na účet, </w:t>
      </w:r>
      <w:r w:rsidR="00F62024" w:rsidRPr="00031D4F">
        <w:rPr>
          <w:sz w:val="24"/>
          <w:szCs w:val="24"/>
        </w:rPr>
        <w:t>uvedený v záhlaví této smlouvy.</w:t>
      </w:r>
    </w:p>
    <w:p w:rsidR="00031D4F" w:rsidRPr="00031D4F" w:rsidRDefault="00031D4F" w:rsidP="00031D4F">
      <w:pPr>
        <w:jc w:val="both"/>
        <w:rPr>
          <w:sz w:val="24"/>
          <w:szCs w:val="24"/>
        </w:rPr>
      </w:pPr>
    </w:p>
    <w:p w:rsidR="00F62024" w:rsidRPr="00031D4F" w:rsidRDefault="00F62024" w:rsidP="00031D4F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031D4F">
        <w:rPr>
          <w:sz w:val="24"/>
          <w:szCs w:val="24"/>
        </w:rPr>
        <w:t xml:space="preserve">V případě nedodržení termínu splatnosti nájemného </w:t>
      </w:r>
      <w:r w:rsidR="00316A22" w:rsidRPr="00031D4F">
        <w:rPr>
          <w:sz w:val="24"/>
          <w:szCs w:val="24"/>
        </w:rPr>
        <w:t xml:space="preserve">a úhrady </w:t>
      </w:r>
      <w:r w:rsidR="00055DDC" w:rsidRPr="00031D4F">
        <w:rPr>
          <w:sz w:val="24"/>
          <w:szCs w:val="24"/>
        </w:rPr>
        <w:t xml:space="preserve">záloh </w:t>
      </w:r>
      <w:r w:rsidR="00316A22" w:rsidRPr="00031D4F">
        <w:rPr>
          <w:sz w:val="24"/>
          <w:szCs w:val="24"/>
        </w:rPr>
        <w:t xml:space="preserve">za služby, je nájemce </w:t>
      </w:r>
      <w:r w:rsidRPr="00031D4F">
        <w:rPr>
          <w:sz w:val="24"/>
          <w:szCs w:val="24"/>
        </w:rPr>
        <w:t xml:space="preserve">povinen zaplatit </w:t>
      </w:r>
      <w:r w:rsidR="00A54559" w:rsidRPr="00031D4F">
        <w:rPr>
          <w:sz w:val="24"/>
          <w:szCs w:val="24"/>
        </w:rPr>
        <w:t xml:space="preserve">úrok </w:t>
      </w:r>
      <w:r w:rsidRPr="00031D4F">
        <w:rPr>
          <w:sz w:val="24"/>
          <w:szCs w:val="24"/>
        </w:rPr>
        <w:t>z prodlení ve výši 0,05% z dlužné částky za každý den prodlení.</w:t>
      </w:r>
    </w:p>
    <w:p w:rsidR="000D63E1" w:rsidRPr="00031D4F" w:rsidRDefault="000D63E1" w:rsidP="00031D4F">
      <w:pPr>
        <w:jc w:val="both"/>
        <w:rPr>
          <w:sz w:val="24"/>
          <w:szCs w:val="24"/>
        </w:rPr>
      </w:pPr>
    </w:p>
    <w:p w:rsidR="00F62024" w:rsidRPr="00031D4F" w:rsidRDefault="00F62024" w:rsidP="00031D4F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031D4F">
        <w:rPr>
          <w:sz w:val="24"/>
          <w:szCs w:val="24"/>
        </w:rPr>
        <w:t xml:space="preserve">Pronajímatel provede  1x ročně vyúčtování záloh za služby podle vyúčtování dodavatelů. </w:t>
      </w:r>
      <w:r w:rsidR="00535A83" w:rsidRPr="00031D4F">
        <w:rPr>
          <w:sz w:val="24"/>
          <w:szCs w:val="24"/>
        </w:rPr>
        <w:t xml:space="preserve">V případě vzniku nedoplatku je </w:t>
      </w:r>
      <w:r w:rsidRPr="00031D4F">
        <w:rPr>
          <w:sz w:val="24"/>
          <w:szCs w:val="24"/>
        </w:rPr>
        <w:t>nájemce povinen tento uhradit pronajímateli do 30 dnů od  doručení  vyúčtování,    případný  přeplatek  je  pronajímatel  povinen  nájemci  vrátit   do 30 dnů od vyúčtování.</w:t>
      </w:r>
    </w:p>
    <w:p w:rsidR="00470529" w:rsidRPr="00031D4F" w:rsidRDefault="00470529" w:rsidP="00031D4F">
      <w:pPr>
        <w:jc w:val="both"/>
        <w:rPr>
          <w:sz w:val="24"/>
          <w:szCs w:val="24"/>
        </w:rPr>
      </w:pPr>
    </w:p>
    <w:p w:rsidR="00470529" w:rsidRPr="00031D4F" w:rsidRDefault="00470529" w:rsidP="00031D4F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proofErr w:type="gramStart"/>
      <w:r w:rsidRPr="00031D4F">
        <w:rPr>
          <w:sz w:val="24"/>
          <w:szCs w:val="24"/>
        </w:rPr>
        <w:t xml:space="preserve">Pronajímatel </w:t>
      </w:r>
      <w:r w:rsidR="008D5D41">
        <w:rPr>
          <w:sz w:val="24"/>
          <w:szCs w:val="24"/>
        </w:rPr>
        <w:t xml:space="preserve"> </w:t>
      </w:r>
      <w:r w:rsidRPr="00031D4F">
        <w:rPr>
          <w:sz w:val="24"/>
          <w:szCs w:val="24"/>
        </w:rPr>
        <w:t>si</w:t>
      </w:r>
      <w:proofErr w:type="gramEnd"/>
      <w:r w:rsidRPr="00031D4F">
        <w:rPr>
          <w:sz w:val="24"/>
          <w:szCs w:val="24"/>
        </w:rPr>
        <w:t xml:space="preserve"> </w:t>
      </w:r>
      <w:r w:rsidR="008D5D41">
        <w:rPr>
          <w:sz w:val="24"/>
          <w:szCs w:val="24"/>
        </w:rPr>
        <w:t xml:space="preserve"> </w:t>
      </w:r>
      <w:r w:rsidRPr="00031D4F">
        <w:rPr>
          <w:sz w:val="24"/>
          <w:szCs w:val="24"/>
        </w:rPr>
        <w:t xml:space="preserve">vyhrazuje </w:t>
      </w:r>
      <w:r w:rsidR="008D5D41">
        <w:rPr>
          <w:sz w:val="24"/>
          <w:szCs w:val="24"/>
        </w:rPr>
        <w:t xml:space="preserve"> </w:t>
      </w:r>
      <w:r w:rsidRPr="00031D4F">
        <w:rPr>
          <w:sz w:val="24"/>
          <w:szCs w:val="24"/>
        </w:rPr>
        <w:t xml:space="preserve">právo </w:t>
      </w:r>
      <w:r w:rsidR="008D5D41">
        <w:rPr>
          <w:sz w:val="24"/>
          <w:szCs w:val="24"/>
        </w:rPr>
        <w:t xml:space="preserve"> </w:t>
      </w:r>
      <w:r w:rsidRPr="00031D4F">
        <w:rPr>
          <w:sz w:val="24"/>
          <w:szCs w:val="24"/>
        </w:rPr>
        <w:t xml:space="preserve">upravovat </w:t>
      </w:r>
      <w:r w:rsidR="008D5D41">
        <w:rPr>
          <w:sz w:val="24"/>
          <w:szCs w:val="24"/>
        </w:rPr>
        <w:t xml:space="preserve"> </w:t>
      </w:r>
      <w:r w:rsidRPr="00031D4F">
        <w:rPr>
          <w:sz w:val="24"/>
          <w:szCs w:val="24"/>
        </w:rPr>
        <w:t xml:space="preserve">nájemné uvedené v čl. </w:t>
      </w:r>
      <w:r w:rsidR="008D5D41">
        <w:rPr>
          <w:sz w:val="24"/>
          <w:szCs w:val="24"/>
        </w:rPr>
        <w:t xml:space="preserve">  X</w:t>
      </w:r>
      <w:r w:rsidRPr="00031D4F">
        <w:rPr>
          <w:sz w:val="24"/>
          <w:szCs w:val="24"/>
        </w:rPr>
        <w:t xml:space="preserve"> </w:t>
      </w:r>
      <w:r w:rsidR="008D5D41">
        <w:rPr>
          <w:sz w:val="24"/>
          <w:szCs w:val="24"/>
        </w:rPr>
        <w:t xml:space="preserve"> </w:t>
      </w:r>
      <w:r w:rsidRPr="00031D4F">
        <w:rPr>
          <w:sz w:val="24"/>
          <w:szCs w:val="24"/>
        </w:rPr>
        <w:t xml:space="preserve">odst. 1 o výši </w:t>
      </w:r>
      <w:r w:rsidR="008D5D41">
        <w:rPr>
          <w:sz w:val="24"/>
          <w:szCs w:val="24"/>
        </w:rPr>
        <w:br/>
      </w:r>
      <w:r w:rsidRPr="00031D4F">
        <w:rPr>
          <w:sz w:val="24"/>
          <w:szCs w:val="24"/>
        </w:rPr>
        <w:t>inflace dle indexu růstu spotřebitelských cen Českého statistického úřadu za uplynulý rok. Rada města Havířova může schválit zvýšení nájemného za prostory sloužící k podnikání, pokud nebylo nájemné zvýšeno o inflaci v době, kdy součet ročních inflačních koeficientů přesáhne 3%, ale v jednotlivém roce nedosáhne 2%.</w:t>
      </w:r>
      <w:r w:rsidR="00ED39CA" w:rsidRPr="00031D4F">
        <w:rPr>
          <w:sz w:val="24"/>
          <w:szCs w:val="24"/>
        </w:rPr>
        <w:t xml:space="preserve"> Změna výše nájemného upraveného o inflaci nevyžaduje uzavření dodatku nájemní smlouvy.</w:t>
      </w:r>
    </w:p>
    <w:p w:rsidR="000D63E1" w:rsidRPr="00031D4F" w:rsidRDefault="000D63E1" w:rsidP="00031D4F">
      <w:pPr>
        <w:jc w:val="both"/>
        <w:rPr>
          <w:sz w:val="24"/>
          <w:szCs w:val="24"/>
        </w:rPr>
      </w:pPr>
    </w:p>
    <w:p w:rsidR="00F62024" w:rsidRPr="00031D4F" w:rsidRDefault="00F62024" w:rsidP="00031D4F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031D4F">
        <w:rPr>
          <w:sz w:val="24"/>
          <w:szCs w:val="24"/>
        </w:rPr>
        <w:t>Pronajímatel je</w:t>
      </w:r>
      <w:r w:rsidR="00535A83" w:rsidRPr="00031D4F">
        <w:rPr>
          <w:sz w:val="24"/>
          <w:szCs w:val="24"/>
        </w:rPr>
        <w:t xml:space="preserve"> oprávněn jednostranně upravit </w:t>
      </w:r>
      <w:r w:rsidRPr="00031D4F">
        <w:rPr>
          <w:sz w:val="24"/>
          <w:szCs w:val="24"/>
        </w:rPr>
        <w:t>zálohové měsíční platby za dodávku služeb, pokud dojde ke změně cenových předpisů nebo v případě změny ze strany dodavatele služby.</w:t>
      </w:r>
    </w:p>
    <w:p w:rsidR="00031D4F" w:rsidRPr="00031D4F" w:rsidRDefault="00046406" w:rsidP="00031D4F">
      <w:r>
        <w:t xml:space="preserve"> </w:t>
      </w:r>
    </w:p>
    <w:p w:rsidR="00830B6F" w:rsidRDefault="00830B6F">
      <w:pPr>
        <w:pStyle w:val="Normln0"/>
        <w:spacing w:line="230" w:lineRule="auto"/>
        <w:jc w:val="center"/>
      </w:pPr>
    </w:p>
    <w:p w:rsidR="004E3F69" w:rsidRPr="006760EA" w:rsidRDefault="00BB3084">
      <w:pPr>
        <w:pStyle w:val="Normln0"/>
        <w:spacing w:line="230" w:lineRule="auto"/>
        <w:jc w:val="center"/>
      </w:pPr>
      <w:r w:rsidRPr="006760EA">
        <w:lastRenderedPageBreak/>
        <w:t xml:space="preserve">Článek </w:t>
      </w:r>
      <w:r w:rsidR="00ED39CA">
        <w:t>XI</w:t>
      </w:r>
    </w:p>
    <w:p w:rsidR="004E3F69" w:rsidRPr="006760EA" w:rsidRDefault="004E3F69">
      <w:pPr>
        <w:pStyle w:val="Normln0"/>
        <w:spacing w:line="230" w:lineRule="auto"/>
        <w:jc w:val="center"/>
      </w:pPr>
      <w:r w:rsidRPr="006760EA">
        <w:t>Další ujednání</w:t>
      </w:r>
    </w:p>
    <w:p w:rsidR="000D63E1" w:rsidRPr="006760EA" w:rsidRDefault="000D63E1">
      <w:pPr>
        <w:pStyle w:val="Normln0"/>
        <w:spacing w:line="230" w:lineRule="auto"/>
      </w:pPr>
    </w:p>
    <w:p w:rsidR="004E3F69" w:rsidRDefault="004E3F69" w:rsidP="00907FB2">
      <w:pPr>
        <w:pStyle w:val="Normln0"/>
        <w:numPr>
          <w:ilvl w:val="0"/>
          <w:numId w:val="7"/>
        </w:numPr>
        <w:spacing w:line="230" w:lineRule="auto"/>
        <w:ind w:left="284" w:hanging="284"/>
        <w:jc w:val="both"/>
      </w:pPr>
      <w:r>
        <w:t>N</w:t>
      </w:r>
      <w:r w:rsidR="00C42871">
        <w:t xml:space="preserve">ájemce není oprávněn přenechat </w:t>
      </w:r>
      <w:r w:rsidR="00055DDC">
        <w:t>místnost</w:t>
      </w:r>
      <w:r w:rsidR="00F40C0C">
        <w:t>i</w:t>
      </w:r>
      <w:r w:rsidR="00055DDC">
        <w:t xml:space="preserve"> </w:t>
      </w:r>
      <w:r w:rsidR="00C42871">
        <w:t>nebo je</w:t>
      </w:r>
      <w:r w:rsidR="00F40C0C">
        <w:t>jich</w:t>
      </w:r>
      <w:r w:rsidR="00C42871">
        <w:t xml:space="preserve"> část</w:t>
      </w:r>
      <w:r w:rsidR="00F40C0C">
        <w:t>i</w:t>
      </w:r>
      <w:r w:rsidR="00C42871">
        <w:t xml:space="preserve"> do podnájmu </w:t>
      </w:r>
      <w:r w:rsidR="00907FB2">
        <w:t xml:space="preserve">jinému bez </w:t>
      </w:r>
      <w:r w:rsidR="00055DDC">
        <w:t xml:space="preserve">písemného </w:t>
      </w:r>
      <w:r>
        <w:t>souhlasu pronajímatele.</w:t>
      </w:r>
    </w:p>
    <w:p w:rsidR="000D63E1" w:rsidRDefault="000D63E1" w:rsidP="000D4315">
      <w:pPr>
        <w:pStyle w:val="Normln0"/>
        <w:spacing w:line="230" w:lineRule="auto"/>
        <w:ind w:left="284" w:hanging="284"/>
        <w:jc w:val="both"/>
      </w:pPr>
    </w:p>
    <w:p w:rsidR="004E3F69" w:rsidRDefault="00D37F05" w:rsidP="00907FB2">
      <w:pPr>
        <w:pStyle w:val="Normln0"/>
        <w:numPr>
          <w:ilvl w:val="0"/>
          <w:numId w:val="7"/>
        </w:numPr>
        <w:spacing w:line="230" w:lineRule="auto"/>
        <w:ind w:left="284" w:hanging="284"/>
        <w:jc w:val="both"/>
      </w:pPr>
      <w:r>
        <w:t xml:space="preserve">Nájemce je povinen užívat </w:t>
      </w:r>
      <w:r w:rsidR="00C52308">
        <w:t>místnost</w:t>
      </w:r>
      <w:r w:rsidR="00F40C0C">
        <w:t xml:space="preserve">i </w:t>
      </w:r>
      <w:r w:rsidR="00C52308">
        <w:t xml:space="preserve"> </w:t>
      </w:r>
      <w:r w:rsidR="00397CDE">
        <w:t xml:space="preserve">tak, aby </w:t>
      </w:r>
      <w:r w:rsidR="00EC13E1">
        <w:t xml:space="preserve">nad </w:t>
      </w:r>
      <w:r w:rsidR="004E3F69">
        <w:t>mír</w:t>
      </w:r>
      <w:r w:rsidR="00EC13E1">
        <w:t xml:space="preserve">u </w:t>
      </w:r>
      <w:r w:rsidR="004E3F69">
        <w:t>přiměřenou poměrům</w:t>
      </w:r>
      <w:r w:rsidR="00397CDE">
        <w:t xml:space="preserve"> </w:t>
      </w:r>
      <w:r w:rsidR="004E3F69">
        <w:t>neobtěžoval jiného při výkonu jeho práv.</w:t>
      </w:r>
    </w:p>
    <w:p w:rsidR="000D63E1" w:rsidRDefault="000D63E1" w:rsidP="000D4315">
      <w:pPr>
        <w:pStyle w:val="Normln0"/>
        <w:spacing w:line="230" w:lineRule="auto"/>
        <w:ind w:left="284" w:hanging="284"/>
        <w:jc w:val="both"/>
      </w:pPr>
    </w:p>
    <w:p w:rsidR="004E3F69" w:rsidRDefault="00907FB2" w:rsidP="00907FB2">
      <w:pPr>
        <w:pStyle w:val="Normln0"/>
        <w:numPr>
          <w:ilvl w:val="0"/>
          <w:numId w:val="7"/>
        </w:numPr>
        <w:spacing w:line="230" w:lineRule="auto"/>
        <w:ind w:left="284" w:hanging="284"/>
        <w:jc w:val="both"/>
      </w:pPr>
      <w:r>
        <w:t>N</w:t>
      </w:r>
      <w:r w:rsidR="004E3F69">
        <w:t>ájemce je povinen užívat</w:t>
      </w:r>
      <w:r w:rsidR="00D37F05">
        <w:t xml:space="preserve"> </w:t>
      </w:r>
      <w:r w:rsidR="00C52308">
        <w:t>místnost</w:t>
      </w:r>
      <w:r w:rsidR="00470529">
        <w:t>i</w:t>
      </w:r>
      <w:r w:rsidR="00C52308">
        <w:t xml:space="preserve"> </w:t>
      </w:r>
      <w:r w:rsidR="004E3F69">
        <w:t>k účelu stanovenému v této smlouvě.</w:t>
      </w:r>
    </w:p>
    <w:p w:rsidR="000D63E1" w:rsidRDefault="000D63E1" w:rsidP="000D4315">
      <w:pPr>
        <w:pStyle w:val="Normln0"/>
        <w:spacing w:line="230" w:lineRule="auto"/>
        <w:ind w:left="284" w:hanging="284"/>
        <w:jc w:val="both"/>
      </w:pPr>
    </w:p>
    <w:p w:rsidR="004E3F69" w:rsidRDefault="00397CDE" w:rsidP="00907FB2">
      <w:pPr>
        <w:pStyle w:val="Normln0"/>
        <w:numPr>
          <w:ilvl w:val="0"/>
          <w:numId w:val="7"/>
        </w:numPr>
        <w:spacing w:line="230" w:lineRule="auto"/>
        <w:ind w:left="284" w:hanging="284"/>
        <w:jc w:val="both"/>
      </w:pPr>
      <w:r>
        <w:t xml:space="preserve">Nájemce smí provádět </w:t>
      </w:r>
      <w:r w:rsidR="00830B6F" w:rsidRPr="00B52188">
        <w:t>rekonstrukce,</w:t>
      </w:r>
      <w:r w:rsidR="00830B6F">
        <w:rPr>
          <w:color w:val="FF0000"/>
        </w:rPr>
        <w:t xml:space="preserve"> </w:t>
      </w:r>
      <w:r>
        <w:t xml:space="preserve">stavební úpravy </w:t>
      </w:r>
      <w:r w:rsidR="00830B6F">
        <w:t>a jiné podstatné změny</w:t>
      </w:r>
      <w:r>
        <w:t xml:space="preserve"> </w:t>
      </w:r>
      <w:r w:rsidR="004E3F69">
        <w:t>v</w:t>
      </w:r>
      <w:r w:rsidR="00D37F05">
        <w:t> </w:t>
      </w:r>
      <w:r w:rsidR="00F40C0C">
        <w:t>místnostech</w:t>
      </w:r>
      <w:r w:rsidR="00D37F05">
        <w:t xml:space="preserve"> </w:t>
      </w:r>
      <w:r w:rsidR="00830B6F">
        <w:t>jen se souhlasem</w:t>
      </w:r>
      <w:r>
        <w:t xml:space="preserve"> </w:t>
      </w:r>
      <w:r w:rsidR="004E3F69">
        <w:t>pronajímatele</w:t>
      </w:r>
      <w:r>
        <w:t xml:space="preserve">. Případné </w:t>
      </w:r>
      <w:r w:rsidR="004E3F69">
        <w:t xml:space="preserve">povolené </w:t>
      </w:r>
      <w:r w:rsidR="00830B6F" w:rsidRPr="00B52188">
        <w:t>rekonstrukce,</w:t>
      </w:r>
      <w:r w:rsidR="00830B6F">
        <w:rPr>
          <w:color w:val="FF0000"/>
        </w:rPr>
        <w:t xml:space="preserve"> </w:t>
      </w:r>
      <w:r w:rsidR="004E3F69">
        <w:t>stavební úprav</w:t>
      </w:r>
      <w:r>
        <w:t xml:space="preserve">y </w:t>
      </w:r>
      <w:r w:rsidR="00830B6F">
        <w:t xml:space="preserve">a jiné podstatné změny v místnostech </w:t>
      </w:r>
      <w:r>
        <w:t xml:space="preserve">provede nájemce na vlastní náklady bez nároku na finanční </w:t>
      </w:r>
      <w:r w:rsidR="004E3F69">
        <w:t>vyrovnání po ukončení nájmu.</w:t>
      </w:r>
    </w:p>
    <w:p w:rsidR="000D63E1" w:rsidRDefault="000D63E1" w:rsidP="000D4315">
      <w:pPr>
        <w:pStyle w:val="Normln0"/>
        <w:spacing w:line="230" w:lineRule="auto"/>
        <w:ind w:left="284" w:hanging="284"/>
        <w:jc w:val="both"/>
      </w:pPr>
    </w:p>
    <w:p w:rsidR="004E3F69" w:rsidRDefault="00397CDE" w:rsidP="00907FB2">
      <w:pPr>
        <w:pStyle w:val="Normln0"/>
        <w:numPr>
          <w:ilvl w:val="0"/>
          <w:numId w:val="7"/>
        </w:numPr>
        <w:spacing w:line="230" w:lineRule="auto"/>
        <w:ind w:left="284" w:hanging="284"/>
        <w:jc w:val="both"/>
      </w:pPr>
      <w:r>
        <w:t xml:space="preserve">Nájemce je povinen na vlastní náklady </w:t>
      </w:r>
      <w:r w:rsidR="004E3F69">
        <w:t>zajišťovat úkli</w:t>
      </w:r>
      <w:r>
        <w:t xml:space="preserve">d, drobné opravy a běžnou </w:t>
      </w:r>
      <w:r w:rsidR="004E3F69">
        <w:t>údržbu</w:t>
      </w:r>
      <w:r>
        <w:t xml:space="preserve"> v</w:t>
      </w:r>
      <w:r w:rsidR="001A4258">
        <w:t> </w:t>
      </w:r>
      <w:r w:rsidR="00C52308">
        <w:t>místnost</w:t>
      </w:r>
      <w:r w:rsidR="009C45CC">
        <w:t>ech</w:t>
      </w:r>
      <w:r w:rsidR="001A4258">
        <w:t>.</w:t>
      </w:r>
    </w:p>
    <w:p w:rsidR="000D63E1" w:rsidRDefault="000D63E1" w:rsidP="000D4315">
      <w:pPr>
        <w:pStyle w:val="Normln0"/>
        <w:spacing w:line="230" w:lineRule="auto"/>
        <w:ind w:left="284" w:hanging="284"/>
        <w:jc w:val="both"/>
      </w:pPr>
    </w:p>
    <w:p w:rsidR="00397CDE" w:rsidRDefault="00397CDE" w:rsidP="00907FB2">
      <w:pPr>
        <w:pStyle w:val="Normln0"/>
        <w:numPr>
          <w:ilvl w:val="0"/>
          <w:numId w:val="7"/>
        </w:numPr>
        <w:spacing w:line="230" w:lineRule="auto"/>
        <w:ind w:left="284" w:hanging="284"/>
        <w:jc w:val="both"/>
      </w:pPr>
      <w:r>
        <w:t xml:space="preserve">Nájemce je povinen zajistit dodržování bezpečnostních, požárních a </w:t>
      </w:r>
      <w:r w:rsidR="004E3F69">
        <w:t>hygienických předpisů.</w:t>
      </w:r>
    </w:p>
    <w:p w:rsidR="000D63E1" w:rsidRDefault="000D63E1" w:rsidP="000D4315">
      <w:pPr>
        <w:pStyle w:val="Normln0"/>
        <w:spacing w:line="230" w:lineRule="auto"/>
        <w:ind w:left="284" w:hanging="284"/>
        <w:jc w:val="both"/>
      </w:pPr>
    </w:p>
    <w:p w:rsidR="004E3F69" w:rsidRDefault="00397CDE" w:rsidP="00907FB2">
      <w:pPr>
        <w:pStyle w:val="Normln0"/>
        <w:numPr>
          <w:ilvl w:val="0"/>
          <w:numId w:val="7"/>
        </w:numPr>
        <w:spacing w:line="230" w:lineRule="auto"/>
        <w:ind w:left="284" w:hanging="284"/>
        <w:jc w:val="both"/>
      </w:pPr>
      <w:r>
        <w:t xml:space="preserve">Nájemce je povinen umožnit pronajímateli prohlídku </w:t>
      </w:r>
      <w:r w:rsidR="00C52308">
        <w:t>místnost</w:t>
      </w:r>
      <w:r w:rsidR="009C45CC">
        <w:t>í</w:t>
      </w:r>
      <w:r w:rsidR="00C52308">
        <w:t xml:space="preserve"> </w:t>
      </w:r>
      <w:r w:rsidR="00D37F05">
        <w:t xml:space="preserve">za </w:t>
      </w:r>
      <w:r w:rsidR="004E3F69">
        <w:t>účelem zjištění, zda</w:t>
      </w:r>
      <w:r w:rsidR="001A4258">
        <w:t xml:space="preserve"> </w:t>
      </w:r>
      <w:r w:rsidR="00C52308">
        <w:t>j</w:t>
      </w:r>
      <w:r w:rsidR="009C45CC">
        <w:t>sou</w:t>
      </w:r>
      <w:r w:rsidR="00C52308">
        <w:t xml:space="preserve"> tato řádně užívána a udržována</w:t>
      </w:r>
      <w:r w:rsidR="004E3F69">
        <w:t>.</w:t>
      </w:r>
    </w:p>
    <w:p w:rsidR="000D63E1" w:rsidRDefault="000D63E1" w:rsidP="000D4315">
      <w:pPr>
        <w:pStyle w:val="Normln0"/>
        <w:spacing w:line="230" w:lineRule="auto"/>
        <w:ind w:left="284" w:hanging="284"/>
        <w:jc w:val="both"/>
      </w:pPr>
    </w:p>
    <w:p w:rsidR="004E3F69" w:rsidRDefault="00397CDE" w:rsidP="00907FB2">
      <w:pPr>
        <w:pStyle w:val="Normln0"/>
        <w:numPr>
          <w:ilvl w:val="0"/>
          <w:numId w:val="7"/>
        </w:numPr>
        <w:spacing w:line="230" w:lineRule="auto"/>
        <w:ind w:left="284" w:hanging="284"/>
        <w:jc w:val="both"/>
      </w:pPr>
      <w:r>
        <w:t xml:space="preserve">V případě ukončení nájmu </w:t>
      </w:r>
      <w:r w:rsidR="00F40C0C">
        <w:t>místností</w:t>
      </w:r>
      <w:r>
        <w:t xml:space="preserve">, je nájemce povinen vrátit </w:t>
      </w:r>
      <w:r w:rsidR="00C52308">
        <w:t>místnost</w:t>
      </w:r>
      <w:r w:rsidR="009C45CC">
        <w:t>i</w:t>
      </w:r>
      <w:r w:rsidR="00C52308">
        <w:t xml:space="preserve"> </w:t>
      </w:r>
      <w:r>
        <w:t xml:space="preserve">ve stavu v jakém </w:t>
      </w:r>
      <w:r w:rsidR="00C52308">
        <w:t>j</w:t>
      </w:r>
      <w:r w:rsidR="009C45CC">
        <w:t>e</w:t>
      </w:r>
      <w:r w:rsidR="00C52308">
        <w:t xml:space="preserve"> </w:t>
      </w:r>
      <w:r>
        <w:t xml:space="preserve">převzal, s přihlédnutím k běžnému opotřebení, </w:t>
      </w:r>
      <w:r w:rsidR="004E3F69">
        <w:t>pokud nebude dohodnuto jinak.</w:t>
      </w:r>
    </w:p>
    <w:p w:rsidR="000D63E1" w:rsidRDefault="000D63E1" w:rsidP="000D4315">
      <w:pPr>
        <w:pStyle w:val="Normln0"/>
        <w:spacing w:line="230" w:lineRule="auto"/>
        <w:ind w:left="284" w:hanging="284"/>
        <w:jc w:val="both"/>
      </w:pPr>
    </w:p>
    <w:p w:rsidR="000D4315" w:rsidRDefault="009F05F9" w:rsidP="00031D4F">
      <w:pPr>
        <w:pStyle w:val="Normln0"/>
        <w:numPr>
          <w:ilvl w:val="0"/>
          <w:numId w:val="7"/>
        </w:numPr>
        <w:spacing w:line="230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Nájemce </w:t>
      </w:r>
      <w:r w:rsidR="00CB1CB6">
        <w:rPr>
          <w:szCs w:val="24"/>
        </w:rPr>
        <w:t xml:space="preserve">je </w:t>
      </w:r>
      <w:r w:rsidR="00DB2575">
        <w:rPr>
          <w:szCs w:val="24"/>
        </w:rPr>
        <w:t>oprávněn</w:t>
      </w:r>
      <w:r w:rsidR="00B0672B">
        <w:rPr>
          <w:szCs w:val="24"/>
        </w:rPr>
        <w:t xml:space="preserve"> se souhlasem pronajímatele</w:t>
      </w:r>
      <w:r w:rsidR="00DB2575">
        <w:rPr>
          <w:szCs w:val="24"/>
        </w:rPr>
        <w:t xml:space="preserve"> </w:t>
      </w:r>
      <w:r w:rsidR="001A0972" w:rsidRPr="00397CDE">
        <w:rPr>
          <w:szCs w:val="24"/>
        </w:rPr>
        <w:t>umístit</w:t>
      </w:r>
      <w:r w:rsidR="00DB2575">
        <w:rPr>
          <w:szCs w:val="24"/>
        </w:rPr>
        <w:t xml:space="preserve"> na </w:t>
      </w:r>
      <w:r w:rsidR="001A0972" w:rsidRPr="00397CDE">
        <w:rPr>
          <w:szCs w:val="24"/>
        </w:rPr>
        <w:t>část</w:t>
      </w:r>
      <w:r w:rsidR="003C6664">
        <w:rPr>
          <w:szCs w:val="24"/>
        </w:rPr>
        <w:t xml:space="preserve"> </w:t>
      </w:r>
      <w:r w:rsidR="009C45CC">
        <w:rPr>
          <w:szCs w:val="24"/>
        </w:rPr>
        <w:t>D</w:t>
      </w:r>
      <w:r w:rsidR="001A0972">
        <w:rPr>
          <w:szCs w:val="24"/>
        </w:rPr>
        <w:t xml:space="preserve"> </w:t>
      </w:r>
      <w:r w:rsidR="00477A65">
        <w:rPr>
          <w:szCs w:val="24"/>
        </w:rPr>
        <w:t>budovy č.</w:t>
      </w:r>
      <w:r w:rsidR="00DB2575">
        <w:rPr>
          <w:szCs w:val="24"/>
        </w:rPr>
        <w:t xml:space="preserve"> </w:t>
      </w:r>
      <w:r w:rsidR="00477A65">
        <w:rPr>
          <w:szCs w:val="24"/>
        </w:rPr>
        <w:t xml:space="preserve">p. 86, Svornosti 2, Havířov-Město </w:t>
      </w:r>
      <w:r w:rsidR="001A0972" w:rsidRPr="00397CDE">
        <w:rPr>
          <w:szCs w:val="24"/>
        </w:rPr>
        <w:t>označení</w:t>
      </w:r>
      <w:r w:rsidR="001A0972">
        <w:rPr>
          <w:szCs w:val="24"/>
        </w:rPr>
        <w:t xml:space="preserve"> své firmy. Nájemce provede umístění </w:t>
      </w:r>
      <w:r w:rsidR="00535A83">
        <w:rPr>
          <w:szCs w:val="24"/>
        </w:rPr>
        <w:t xml:space="preserve">označení </w:t>
      </w:r>
      <w:r w:rsidR="00DB2575">
        <w:rPr>
          <w:szCs w:val="24"/>
        </w:rPr>
        <w:t xml:space="preserve">na vlastní náklady a </w:t>
      </w:r>
      <w:r w:rsidR="00B0672B">
        <w:rPr>
          <w:szCs w:val="24"/>
        </w:rPr>
        <w:t xml:space="preserve">za podmínek stanovených </w:t>
      </w:r>
      <w:r w:rsidR="00DB2575">
        <w:rPr>
          <w:szCs w:val="24"/>
        </w:rPr>
        <w:t>pronajímatelem.</w:t>
      </w:r>
      <w:r w:rsidR="00176811">
        <w:rPr>
          <w:szCs w:val="24"/>
        </w:rPr>
        <w:t xml:space="preserve"> </w:t>
      </w:r>
      <w:r w:rsidR="00EC13E1">
        <w:rPr>
          <w:szCs w:val="24"/>
        </w:rPr>
        <w:t xml:space="preserve">Nejpozději posledním </w:t>
      </w:r>
      <w:r w:rsidR="004E3F69" w:rsidRPr="00397CDE">
        <w:rPr>
          <w:szCs w:val="24"/>
        </w:rPr>
        <w:t>dnem trvání</w:t>
      </w:r>
      <w:r>
        <w:rPr>
          <w:szCs w:val="24"/>
        </w:rPr>
        <w:t xml:space="preserve"> nájmu je nájemce povinen t</w:t>
      </w:r>
      <w:r w:rsidR="00B0672B">
        <w:rPr>
          <w:szCs w:val="24"/>
        </w:rPr>
        <w:t>o</w:t>
      </w:r>
      <w:r>
        <w:rPr>
          <w:szCs w:val="24"/>
        </w:rPr>
        <w:t xml:space="preserve">to </w:t>
      </w:r>
      <w:r w:rsidR="00B0672B">
        <w:rPr>
          <w:szCs w:val="24"/>
        </w:rPr>
        <w:t xml:space="preserve">označení </w:t>
      </w:r>
      <w:r w:rsidR="00397CDE">
        <w:rPr>
          <w:szCs w:val="24"/>
        </w:rPr>
        <w:t xml:space="preserve">odstranit a uvést </w:t>
      </w:r>
      <w:r w:rsidR="004E3F69" w:rsidRPr="00397CDE">
        <w:rPr>
          <w:szCs w:val="24"/>
        </w:rPr>
        <w:t>místo</w:t>
      </w:r>
      <w:r w:rsidR="00DB2575">
        <w:rPr>
          <w:szCs w:val="24"/>
        </w:rPr>
        <w:t>, na němž byl</w:t>
      </w:r>
      <w:r w:rsidR="00B0672B">
        <w:rPr>
          <w:szCs w:val="24"/>
        </w:rPr>
        <w:t>o</w:t>
      </w:r>
      <w:r w:rsidR="00DB2575">
        <w:rPr>
          <w:szCs w:val="24"/>
        </w:rPr>
        <w:t xml:space="preserve"> </w:t>
      </w:r>
      <w:r w:rsidR="00EC13E1">
        <w:rPr>
          <w:szCs w:val="24"/>
        </w:rPr>
        <w:t>umístěn</w:t>
      </w:r>
      <w:r w:rsidR="00CC02FD">
        <w:rPr>
          <w:szCs w:val="24"/>
        </w:rPr>
        <w:t>o</w:t>
      </w:r>
      <w:r w:rsidR="00EC13E1">
        <w:rPr>
          <w:szCs w:val="24"/>
        </w:rPr>
        <w:t xml:space="preserve">, do </w:t>
      </w:r>
      <w:r w:rsidR="004E3F69" w:rsidRPr="00397CDE">
        <w:rPr>
          <w:szCs w:val="24"/>
        </w:rPr>
        <w:t>původního stavu.</w:t>
      </w:r>
    </w:p>
    <w:p w:rsidR="00DB2575" w:rsidRPr="00397CDE" w:rsidRDefault="00DB2575" w:rsidP="00907FB2">
      <w:pPr>
        <w:jc w:val="both"/>
        <w:rPr>
          <w:sz w:val="24"/>
          <w:szCs w:val="24"/>
        </w:rPr>
      </w:pPr>
    </w:p>
    <w:p w:rsidR="00ED39CA" w:rsidRDefault="00BB3084" w:rsidP="00BB3084">
      <w:pPr>
        <w:pStyle w:val="Normln0"/>
        <w:spacing w:line="230" w:lineRule="auto"/>
        <w:jc w:val="center"/>
      </w:pPr>
      <w:r w:rsidRPr="006760EA">
        <w:t xml:space="preserve">Článek </w:t>
      </w:r>
      <w:r w:rsidR="00ED39CA">
        <w:t>XII</w:t>
      </w:r>
    </w:p>
    <w:p w:rsidR="00BB3084" w:rsidRPr="006760EA" w:rsidRDefault="00BB3084" w:rsidP="00BB3084">
      <w:pPr>
        <w:pStyle w:val="Normln0"/>
        <w:spacing w:line="230" w:lineRule="auto"/>
        <w:jc w:val="center"/>
      </w:pPr>
      <w:r w:rsidRPr="006760EA">
        <w:t xml:space="preserve">Doložka platnosti </w:t>
      </w:r>
    </w:p>
    <w:p w:rsidR="00BB3084" w:rsidRPr="006760EA" w:rsidRDefault="00BB3084" w:rsidP="00BB3084">
      <w:pPr>
        <w:pStyle w:val="Normln0"/>
        <w:spacing w:line="230" w:lineRule="auto"/>
        <w:jc w:val="center"/>
      </w:pPr>
    </w:p>
    <w:p w:rsidR="004A16AB" w:rsidRDefault="00471576" w:rsidP="004A16AB">
      <w:pPr>
        <w:rPr>
          <w:sz w:val="24"/>
          <w:szCs w:val="24"/>
        </w:rPr>
      </w:pPr>
      <w:r w:rsidRPr="004A16AB">
        <w:rPr>
          <w:sz w:val="24"/>
          <w:szCs w:val="24"/>
        </w:rPr>
        <w:t xml:space="preserve">1. </w:t>
      </w:r>
      <w:r w:rsidR="00425B23">
        <w:rPr>
          <w:sz w:val="24"/>
          <w:szCs w:val="24"/>
        </w:rPr>
        <w:t xml:space="preserve">Záměr </w:t>
      </w:r>
      <w:r w:rsidR="005640AC">
        <w:rPr>
          <w:sz w:val="24"/>
          <w:szCs w:val="24"/>
        </w:rPr>
        <w:t xml:space="preserve"> </w:t>
      </w:r>
      <w:r w:rsidR="00425B23">
        <w:rPr>
          <w:sz w:val="24"/>
          <w:szCs w:val="24"/>
        </w:rPr>
        <w:t xml:space="preserve">pronájmu </w:t>
      </w:r>
      <w:r w:rsidR="005640AC">
        <w:rPr>
          <w:sz w:val="24"/>
          <w:szCs w:val="24"/>
        </w:rPr>
        <w:t xml:space="preserve"> </w:t>
      </w:r>
      <w:r w:rsidR="00425B23">
        <w:rPr>
          <w:sz w:val="24"/>
          <w:szCs w:val="24"/>
        </w:rPr>
        <w:t>místností</w:t>
      </w:r>
      <w:r w:rsidR="00DB2575" w:rsidRPr="004A16AB">
        <w:rPr>
          <w:sz w:val="24"/>
          <w:szCs w:val="24"/>
        </w:rPr>
        <w:t xml:space="preserve"> </w:t>
      </w:r>
      <w:r w:rsidR="005640AC">
        <w:rPr>
          <w:sz w:val="24"/>
          <w:szCs w:val="24"/>
        </w:rPr>
        <w:t xml:space="preserve"> </w:t>
      </w:r>
      <w:r w:rsidR="00DB2575" w:rsidRPr="004A16AB">
        <w:rPr>
          <w:sz w:val="24"/>
          <w:szCs w:val="24"/>
        </w:rPr>
        <w:t xml:space="preserve">byl zveřejněn na úřední desce pod č.j. </w:t>
      </w:r>
      <w:r w:rsidR="00ED39CA">
        <w:rPr>
          <w:sz w:val="24"/>
          <w:szCs w:val="24"/>
        </w:rPr>
        <w:t xml:space="preserve">503/18 </w:t>
      </w:r>
      <w:r w:rsidR="00305537" w:rsidRPr="004A16AB">
        <w:rPr>
          <w:sz w:val="24"/>
          <w:szCs w:val="24"/>
        </w:rPr>
        <w:t xml:space="preserve">od </w:t>
      </w:r>
      <w:r w:rsidR="00ED39CA">
        <w:rPr>
          <w:sz w:val="24"/>
          <w:szCs w:val="24"/>
        </w:rPr>
        <w:t xml:space="preserve">4. 6. 2018 </w:t>
      </w:r>
      <w:r w:rsidR="004A16AB" w:rsidRPr="004A16AB">
        <w:rPr>
          <w:sz w:val="24"/>
          <w:szCs w:val="24"/>
        </w:rPr>
        <w:t xml:space="preserve">do </w:t>
      </w:r>
      <w:r w:rsidR="004A16AB">
        <w:rPr>
          <w:sz w:val="24"/>
          <w:szCs w:val="24"/>
        </w:rPr>
        <w:t xml:space="preserve"> </w:t>
      </w:r>
    </w:p>
    <w:p w:rsidR="00DB2575" w:rsidRPr="004A16AB" w:rsidRDefault="004A16AB" w:rsidP="004A16AB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D39CA">
        <w:rPr>
          <w:sz w:val="24"/>
          <w:szCs w:val="24"/>
        </w:rPr>
        <w:t>11. 7. 2018.</w:t>
      </w:r>
    </w:p>
    <w:p w:rsidR="00471576" w:rsidRPr="004A16AB" w:rsidRDefault="00471576" w:rsidP="004A16AB">
      <w:pPr>
        <w:jc w:val="both"/>
        <w:rPr>
          <w:sz w:val="24"/>
          <w:szCs w:val="24"/>
        </w:rPr>
      </w:pPr>
    </w:p>
    <w:p w:rsidR="004A16AB" w:rsidRPr="004A16AB" w:rsidRDefault="004A16AB" w:rsidP="004A16AB">
      <w:pPr>
        <w:jc w:val="both"/>
        <w:rPr>
          <w:sz w:val="24"/>
          <w:szCs w:val="24"/>
        </w:rPr>
      </w:pPr>
      <w:r w:rsidRPr="004A16AB">
        <w:rPr>
          <w:sz w:val="24"/>
          <w:szCs w:val="24"/>
        </w:rPr>
        <w:t xml:space="preserve">2. </w:t>
      </w:r>
      <w:r w:rsidR="00BB3084" w:rsidRPr="004A16AB">
        <w:rPr>
          <w:sz w:val="24"/>
          <w:szCs w:val="24"/>
        </w:rPr>
        <w:t xml:space="preserve">Nájem </w:t>
      </w:r>
      <w:r>
        <w:rPr>
          <w:sz w:val="24"/>
          <w:szCs w:val="24"/>
        </w:rPr>
        <w:t xml:space="preserve">  </w:t>
      </w:r>
      <w:r w:rsidR="00425B23">
        <w:rPr>
          <w:sz w:val="24"/>
          <w:szCs w:val="24"/>
        </w:rPr>
        <w:t xml:space="preserve">místností </w:t>
      </w:r>
      <w:r>
        <w:rPr>
          <w:sz w:val="24"/>
          <w:szCs w:val="24"/>
        </w:rPr>
        <w:t xml:space="preserve"> </w:t>
      </w:r>
      <w:r w:rsidR="005640AC">
        <w:rPr>
          <w:sz w:val="24"/>
          <w:szCs w:val="24"/>
        </w:rPr>
        <w:t xml:space="preserve"> </w:t>
      </w:r>
      <w:r w:rsidR="00BB3084" w:rsidRPr="004A16AB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 </w:t>
      </w:r>
      <w:r w:rsidR="00BB3084" w:rsidRPr="004A16AB">
        <w:rPr>
          <w:sz w:val="24"/>
          <w:szCs w:val="24"/>
        </w:rPr>
        <w:t xml:space="preserve">účel </w:t>
      </w:r>
      <w:r>
        <w:rPr>
          <w:sz w:val="24"/>
          <w:szCs w:val="24"/>
        </w:rPr>
        <w:t xml:space="preserve">  </w:t>
      </w:r>
      <w:r w:rsidR="00425B23">
        <w:rPr>
          <w:sz w:val="24"/>
          <w:szCs w:val="24"/>
        </w:rPr>
        <w:t>jejich</w:t>
      </w:r>
      <w:r w:rsidR="00BB3084" w:rsidRPr="004A16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B3084" w:rsidRPr="004A16AB">
        <w:rPr>
          <w:sz w:val="24"/>
          <w:szCs w:val="24"/>
        </w:rPr>
        <w:t xml:space="preserve">využití </w:t>
      </w:r>
      <w:r>
        <w:rPr>
          <w:sz w:val="24"/>
          <w:szCs w:val="24"/>
        </w:rPr>
        <w:t xml:space="preserve"> </w:t>
      </w:r>
      <w:r w:rsidR="005640AC">
        <w:rPr>
          <w:sz w:val="24"/>
          <w:szCs w:val="24"/>
        </w:rPr>
        <w:t xml:space="preserve"> </w:t>
      </w:r>
      <w:r w:rsidR="00BB3084" w:rsidRPr="004A16AB">
        <w:rPr>
          <w:sz w:val="24"/>
          <w:szCs w:val="24"/>
        </w:rPr>
        <w:t xml:space="preserve">schválila </w:t>
      </w:r>
      <w:r>
        <w:rPr>
          <w:sz w:val="24"/>
          <w:szCs w:val="24"/>
        </w:rPr>
        <w:t xml:space="preserve">  </w:t>
      </w:r>
      <w:r w:rsidR="005640AC">
        <w:rPr>
          <w:sz w:val="24"/>
          <w:szCs w:val="24"/>
        </w:rPr>
        <w:t xml:space="preserve"> </w:t>
      </w:r>
      <w:r w:rsidR="00BB3084" w:rsidRPr="004A16AB">
        <w:rPr>
          <w:sz w:val="24"/>
          <w:szCs w:val="24"/>
        </w:rPr>
        <w:t xml:space="preserve">Rada </w:t>
      </w:r>
      <w:r>
        <w:rPr>
          <w:sz w:val="24"/>
          <w:szCs w:val="24"/>
        </w:rPr>
        <w:t xml:space="preserve"> </w:t>
      </w:r>
      <w:r w:rsidR="00BB3084" w:rsidRPr="004A16AB">
        <w:rPr>
          <w:sz w:val="24"/>
          <w:szCs w:val="24"/>
        </w:rPr>
        <w:t xml:space="preserve">města </w:t>
      </w:r>
      <w:r>
        <w:rPr>
          <w:sz w:val="24"/>
          <w:szCs w:val="24"/>
        </w:rPr>
        <w:t xml:space="preserve">  </w:t>
      </w:r>
      <w:r w:rsidR="00BB3084" w:rsidRPr="004A16AB">
        <w:rPr>
          <w:sz w:val="24"/>
          <w:szCs w:val="24"/>
        </w:rPr>
        <w:t xml:space="preserve">Havířova </w:t>
      </w:r>
      <w:r>
        <w:rPr>
          <w:sz w:val="24"/>
          <w:szCs w:val="24"/>
        </w:rPr>
        <w:t xml:space="preserve"> </w:t>
      </w:r>
      <w:r w:rsidR="00BB3084" w:rsidRPr="004A16AB">
        <w:rPr>
          <w:sz w:val="24"/>
          <w:szCs w:val="24"/>
        </w:rPr>
        <w:t>v </w:t>
      </w:r>
      <w:r>
        <w:rPr>
          <w:sz w:val="24"/>
          <w:szCs w:val="24"/>
        </w:rPr>
        <w:t xml:space="preserve"> </w:t>
      </w:r>
      <w:r w:rsidR="00BB3084" w:rsidRPr="004A16AB">
        <w:rPr>
          <w:sz w:val="24"/>
          <w:szCs w:val="24"/>
        </w:rPr>
        <w:t xml:space="preserve">souladu </w:t>
      </w:r>
    </w:p>
    <w:p w:rsidR="004A16AB" w:rsidRPr="004A16AB" w:rsidRDefault="004A16AB" w:rsidP="004A16AB">
      <w:pPr>
        <w:jc w:val="both"/>
        <w:rPr>
          <w:sz w:val="24"/>
          <w:szCs w:val="24"/>
        </w:rPr>
      </w:pPr>
      <w:r w:rsidRPr="004A16AB">
        <w:rPr>
          <w:sz w:val="24"/>
          <w:szCs w:val="24"/>
        </w:rPr>
        <w:t xml:space="preserve">    s ustanovením § 102 odst. 3 zák. č. 128/2000 Sb., o obcích, ve znění pozdějších předpisů, </w:t>
      </w:r>
    </w:p>
    <w:p w:rsidR="004A16AB" w:rsidRDefault="004A16AB" w:rsidP="005A2BFA">
      <w:pPr>
        <w:jc w:val="both"/>
        <w:rPr>
          <w:sz w:val="24"/>
          <w:szCs w:val="24"/>
        </w:rPr>
      </w:pPr>
      <w:r w:rsidRPr="004A16AB">
        <w:rPr>
          <w:sz w:val="24"/>
          <w:szCs w:val="24"/>
        </w:rPr>
        <w:t xml:space="preserve">    </w:t>
      </w:r>
      <w:r w:rsidR="00BB3084" w:rsidRPr="004A16AB">
        <w:rPr>
          <w:sz w:val="24"/>
          <w:szCs w:val="24"/>
        </w:rPr>
        <w:t>dne</w:t>
      </w:r>
      <w:r>
        <w:rPr>
          <w:sz w:val="24"/>
          <w:szCs w:val="24"/>
        </w:rPr>
        <w:t xml:space="preserve"> </w:t>
      </w:r>
      <w:r w:rsidR="00ED39CA">
        <w:rPr>
          <w:sz w:val="24"/>
          <w:szCs w:val="24"/>
        </w:rPr>
        <w:t xml:space="preserve">25. 7. 2018 </w:t>
      </w:r>
      <w:r w:rsidR="00BB3084" w:rsidRPr="004A16AB">
        <w:rPr>
          <w:sz w:val="24"/>
          <w:szCs w:val="24"/>
        </w:rPr>
        <w:t>usnesením č</w:t>
      </w:r>
      <w:r w:rsidR="009E4C6E">
        <w:rPr>
          <w:sz w:val="24"/>
          <w:szCs w:val="24"/>
        </w:rPr>
        <w:t>. 4779/91RM/2018.</w:t>
      </w:r>
    </w:p>
    <w:p w:rsidR="005A2BFA" w:rsidRDefault="005A2BFA" w:rsidP="00BB3084">
      <w:pPr>
        <w:pStyle w:val="Normln0"/>
        <w:spacing w:line="230" w:lineRule="auto"/>
      </w:pPr>
    </w:p>
    <w:p w:rsidR="00E3346C" w:rsidRDefault="00E3346C" w:rsidP="00E3346C">
      <w:pPr>
        <w:pStyle w:val="Normln0"/>
        <w:spacing w:line="230" w:lineRule="auto"/>
        <w:jc w:val="center"/>
        <w:rPr>
          <w:b/>
        </w:rPr>
      </w:pPr>
      <w:r w:rsidRPr="00E3346C">
        <w:rPr>
          <w:b/>
        </w:rPr>
        <w:t>Společná ujednání</w:t>
      </w:r>
    </w:p>
    <w:p w:rsidR="00E3346C" w:rsidRPr="00E3346C" w:rsidRDefault="00E3346C" w:rsidP="00E3346C">
      <w:pPr>
        <w:pStyle w:val="Normln0"/>
        <w:spacing w:line="230" w:lineRule="auto"/>
        <w:jc w:val="center"/>
        <w:rPr>
          <w:b/>
        </w:rPr>
      </w:pPr>
    </w:p>
    <w:p w:rsidR="004E3F69" w:rsidRPr="006760EA" w:rsidRDefault="00BB3084">
      <w:pPr>
        <w:pStyle w:val="Normln0"/>
        <w:spacing w:line="230" w:lineRule="auto"/>
        <w:jc w:val="center"/>
      </w:pPr>
      <w:r w:rsidRPr="006760EA">
        <w:t>Článek</w:t>
      </w:r>
      <w:r w:rsidR="0055417F" w:rsidRPr="006760EA">
        <w:t xml:space="preserve"> </w:t>
      </w:r>
      <w:r w:rsidRPr="006760EA">
        <w:t>X</w:t>
      </w:r>
      <w:r w:rsidR="00ED39CA">
        <w:t>III</w:t>
      </w:r>
    </w:p>
    <w:p w:rsidR="004E3F69" w:rsidRPr="006760EA" w:rsidRDefault="004E3F69">
      <w:pPr>
        <w:pStyle w:val="Normln0"/>
        <w:spacing w:line="230" w:lineRule="auto"/>
        <w:jc w:val="center"/>
      </w:pPr>
      <w:r w:rsidRPr="006760EA">
        <w:t>Závěrečná ustanovení</w:t>
      </w:r>
    </w:p>
    <w:p w:rsidR="000D63E1" w:rsidRDefault="000D63E1">
      <w:pPr>
        <w:pStyle w:val="Normln0"/>
        <w:spacing w:line="230" w:lineRule="auto"/>
      </w:pPr>
    </w:p>
    <w:p w:rsidR="003A5DEB" w:rsidRDefault="00EC13E1" w:rsidP="00CE1AA8">
      <w:pPr>
        <w:pStyle w:val="Normln0"/>
        <w:numPr>
          <w:ilvl w:val="0"/>
          <w:numId w:val="5"/>
        </w:numPr>
        <w:spacing w:line="230" w:lineRule="auto"/>
        <w:ind w:left="284" w:hanging="284"/>
        <w:jc w:val="both"/>
      </w:pPr>
      <w:r>
        <w:t xml:space="preserve">Práva a </w:t>
      </w:r>
      <w:r w:rsidR="004E3F69">
        <w:t xml:space="preserve">povinnosti smluvních stran, pokud není dohodnuto jinak, se řídí ustanoveními </w:t>
      </w:r>
      <w:r w:rsidR="00CE1AA8">
        <w:t xml:space="preserve">zák. č. </w:t>
      </w:r>
      <w:r w:rsidR="00BB3084">
        <w:t xml:space="preserve">89/2012 Sb., </w:t>
      </w:r>
      <w:r w:rsidR="00D37F05">
        <w:t>občansk</w:t>
      </w:r>
      <w:r w:rsidR="00BB3084">
        <w:t>ý</w:t>
      </w:r>
      <w:r w:rsidR="00D37F05">
        <w:t xml:space="preserve"> zákoník.</w:t>
      </w:r>
    </w:p>
    <w:p w:rsidR="003746D0" w:rsidRDefault="003746D0" w:rsidP="000D4315">
      <w:pPr>
        <w:pStyle w:val="Normln0"/>
        <w:spacing w:line="230" w:lineRule="auto"/>
        <w:ind w:left="284" w:hanging="284"/>
        <w:jc w:val="both"/>
      </w:pPr>
    </w:p>
    <w:p w:rsidR="000D4315" w:rsidRDefault="00CE1AA8" w:rsidP="00CE1AA8">
      <w:pPr>
        <w:pStyle w:val="Normln0"/>
        <w:numPr>
          <w:ilvl w:val="0"/>
          <w:numId w:val="5"/>
        </w:numPr>
        <w:spacing w:line="230" w:lineRule="auto"/>
        <w:ind w:left="284" w:hanging="284"/>
        <w:jc w:val="both"/>
      </w:pPr>
      <w:r>
        <w:lastRenderedPageBreak/>
        <w:t>O</w:t>
      </w:r>
      <w:r w:rsidR="00BB3084">
        <w:t xml:space="preserve">dpověď </w:t>
      </w:r>
      <w:r w:rsidR="005640AC">
        <w:t xml:space="preserve">  </w:t>
      </w:r>
      <w:r w:rsidR="00BB3084">
        <w:t xml:space="preserve">na </w:t>
      </w:r>
      <w:r w:rsidR="005640AC">
        <w:t xml:space="preserve"> </w:t>
      </w:r>
      <w:r w:rsidR="00BB3084">
        <w:t xml:space="preserve">nabídku </w:t>
      </w:r>
      <w:r w:rsidR="005640AC">
        <w:t xml:space="preserve">  </w:t>
      </w:r>
      <w:r w:rsidR="00BB3084">
        <w:t>s </w:t>
      </w:r>
      <w:r w:rsidR="005640AC">
        <w:t xml:space="preserve"> </w:t>
      </w:r>
      <w:r w:rsidR="00BB3084">
        <w:t xml:space="preserve">pozměňovacím </w:t>
      </w:r>
      <w:r w:rsidR="005640AC">
        <w:t xml:space="preserve">  </w:t>
      </w:r>
      <w:r w:rsidR="00BB3084">
        <w:t xml:space="preserve">dodatkem </w:t>
      </w:r>
      <w:r w:rsidR="005640AC">
        <w:t xml:space="preserve">  </w:t>
      </w:r>
      <w:r w:rsidR="00BB3084">
        <w:t>nebo</w:t>
      </w:r>
      <w:r w:rsidR="005640AC">
        <w:t xml:space="preserve"> </w:t>
      </w:r>
      <w:r w:rsidR="00BB3084">
        <w:t xml:space="preserve"> </w:t>
      </w:r>
      <w:r w:rsidR="005640AC">
        <w:t xml:space="preserve"> </w:t>
      </w:r>
      <w:r w:rsidR="00BB3084">
        <w:t>odchylkou</w:t>
      </w:r>
      <w:r w:rsidR="005640AC">
        <w:t xml:space="preserve"> </w:t>
      </w:r>
      <w:r w:rsidR="00BB3084">
        <w:t xml:space="preserve"> (§ </w:t>
      </w:r>
      <w:r w:rsidR="005640AC">
        <w:t xml:space="preserve"> </w:t>
      </w:r>
      <w:r w:rsidR="00BB3084">
        <w:t xml:space="preserve">1740 </w:t>
      </w:r>
      <w:r w:rsidR="005640AC">
        <w:t xml:space="preserve"> </w:t>
      </w:r>
      <w:r w:rsidR="00BB3084">
        <w:t xml:space="preserve">odst. </w:t>
      </w:r>
      <w:r w:rsidR="005640AC">
        <w:br/>
      </w:r>
      <w:r w:rsidR="00BB3084">
        <w:t>3 občanského zákoníku) není přijata, pokud druhá smluvní strana tuto odp</w:t>
      </w:r>
      <w:r w:rsidR="0055417F">
        <w:t>ověď výslovně písemně nepotvrdí</w:t>
      </w:r>
      <w:r w:rsidR="00BB3084">
        <w:t xml:space="preserve"> jako přijetí nabídky na uzavření smlouvy. </w:t>
      </w:r>
    </w:p>
    <w:p w:rsidR="00DB2575" w:rsidRDefault="00DB2575" w:rsidP="000D4315">
      <w:pPr>
        <w:pStyle w:val="Normln0"/>
        <w:spacing w:line="230" w:lineRule="auto"/>
        <w:ind w:left="284" w:hanging="284"/>
        <w:jc w:val="both"/>
      </w:pPr>
    </w:p>
    <w:p w:rsidR="00397CDE" w:rsidRDefault="00AE5C12" w:rsidP="00CE1AA8">
      <w:pPr>
        <w:pStyle w:val="Normln0"/>
        <w:numPr>
          <w:ilvl w:val="0"/>
          <w:numId w:val="5"/>
        </w:numPr>
        <w:spacing w:line="230" w:lineRule="auto"/>
        <w:ind w:left="284" w:hanging="284"/>
        <w:jc w:val="both"/>
      </w:pPr>
      <w:r>
        <w:t xml:space="preserve">Změnit nebo upravovat tuto smlouvu lze pouze písemnými, vzestupně číslovanými dodatky. </w:t>
      </w:r>
      <w:r w:rsidR="004E3F69">
        <w:t xml:space="preserve"> </w:t>
      </w:r>
    </w:p>
    <w:p w:rsidR="009F05F9" w:rsidRDefault="009F05F9" w:rsidP="000D4315">
      <w:pPr>
        <w:pStyle w:val="Normln0"/>
        <w:spacing w:line="230" w:lineRule="auto"/>
        <w:ind w:left="284" w:hanging="284"/>
        <w:jc w:val="both"/>
      </w:pPr>
    </w:p>
    <w:p w:rsidR="000D63E1" w:rsidRDefault="000D63E1" w:rsidP="00CE1AA8">
      <w:pPr>
        <w:pStyle w:val="Normln0"/>
        <w:numPr>
          <w:ilvl w:val="0"/>
          <w:numId w:val="5"/>
        </w:numPr>
        <w:spacing w:line="230" w:lineRule="auto"/>
        <w:ind w:left="284" w:hanging="284"/>
        <w:jc w:val="both"/>
      </w:pPr>
      <w:r>
        <w:t>Sm</w:t>
      </w:r>
      <w:r w:rsidR="004E3F69">
        <w:t>l</w:t>
      </w:r>
      <w:r w:rsidR="00EC13E1">
        <w:t xml:space="preserve">ouva je </w:t>
      </w:r>
      <w:r w:rsidR="00AE5C12">
        <w:t xml:space="preserve">sepsána </w:t>
      </w:r>
      <w:r w:rsidR="00EC13E1">
        <w:t xml:space="preserve">ve </w:t>
      </w:r>
      <w:r w:rsidR="00E059C7">
        <w:t xml:space="preserve">dvou </w:t>
      </w:r>
      <w:r w:rsidR="004E3F69">
        <w:t>vyhotoveních</w:t>
      </w:r>
      <w:r w:rsidR="00AE5C12">
        <w:t xml:space="preserve">, </w:t>
      </w:r>
      <w:r w:rsidR="00E059C7">
        <w:t>nájemce i pronajímatel si ponechá po jednom vyhotovení.</w:t>
      </w:r>
    </w:p>
    <w:p w:rsidR="00E059C7" w:rsidRDefault="00E059C7" w:rsidP="000D4315">
      <w:pPr>
        <w:pStyle w:val="Normln0"/>
        <w:spacing w:line="230" w:lineRule="auto"/>
        <w:ind w:left="284" w:hanging="284"/>
        <w:jc w:val="both"/>
      </w:pPr>
    </w:p>
    <w:p w:rsidR="004E3F69" w:rsidRDefault="00EC13E1" w:rsidP="00CE1AA8">
      <w:pPr>
        <w:pStyle w:val="Normln0"/>
        <w:numPr>
          <w:ilvl w:val="0"/>
          <w:numId w:val="5"/>
        </w:numPr>
        <w:spacing w:line="230" w:lineRule="auto"/>
        <w:ind w:left="284" w:hanging="284"/>
        <w:jc w:val="both"/>
      </w:pPr>
      <w:r>
        <w:t xml:space="preserve">Smluvní strany </w:t>
      </w:r>
      <w:r w:rsidR="009F05F9">
        <w:t xml:space="preserve">prohlašují, že si </w:t>
      </w:r>
      <w:r w:rsidR="0026576B">
        <w:t xml:space="preserve">tuto smlouvu </w:t>
      </w:r>
      <w:r w:rsidR="004E3F69">
        <w:t>př</w:t>
      </w:r>
      <w:r w:rsidR="00DB2575">
        <w:t xml:space="preserve">ed jejím podpisem přečetly, že </w:t>
      </w:r>
      <w:r w:rsidR="00AE5C12">
        <w:t xml:space="preserve">je jim její obsah srozumitelný, a že s ním souhlasí. </w:t>
      </w:r>
    </w:p>
    <w:p w:rsidR="00031D4F" w:rsidRDefault="00031D4F" w:rsidP="00B52188">
      <w:pPr>
        <w:pStyle w:val="Normln0"/>
        <w:spacing w:line="230" w:lineRule="auto"/>
        <w:jc w:val="both"/>
        <w:rPr>
          <w:color w:val="000000"/>
          <w:szCs w:val="24"/>
        </w:rPr>
      </w:pPr>
    </w:p>
    <w:p w:rsidR="00031D4F" w:rsidRPr="00F74BD8" w:rsidRDefault="00031D4F" w:rsidP="00031D4F">
      <w:pPr>
        <w:pStyle w:val="Normln0"/>
        <w:numPr>
          <w:ilvl w:val="0"/>
          <w:numId w:val="5"/>
        </w:numPr>
        <w:tabs>
          <w:tab w:val="left" w:pos="284"/>
        </w:tabs>
        <w:spacing w:line="230" w:lineRule="auto"/>
        <w:jc w:val="both"/>
      </w:pPr>
      <w:r>
        <w:rPr>
          <w:szCs w:val="24"/>
        </w:rPr>
        <w:t xml:space="preserve"> </w:t>
      </w:r>
      <w:r w:rsidRPr="00F74BD8">
        <w:rPr>
          <w:szCs w:val="24"/>
        </w:rPr>
        <w:t>Nájemce bere na vědomí, že tato smlouva bude vedena v </w:t>
      </w:r>
      <w:r>
        <w:rPr>
          <w:szCs w:val="24"/>
        </w:rPr>
        <w:t xml:space="preserve">evidenci smluv Magistrátu města </w:t>
      </w:r>
      <w:r w:rsidRPr="00F74BD8">
        <w:rPr>
          <w:szCs w:val="24"/>
        </w:rPr>
        <w:t>Havířova. Nájemce prohlašuje, že skutečnosti uvedené ve smlouvě nepovažuje za obchodní tajemství a uděluje svolení k jejich užití a zveřejnění bez stanovení jakýchkoliv dalších podmínek.</w:t>
      </w:r>
    </w:p>
    <w:p w:rsidR="00031D4F" w:rsidRDefault="00031D4F" w:rsidP="00031D4F">
      <w:pPr>
        <w:pStyle w:val="Odstavecseseznamem"/>
        <w:ind w:left="0"/>
        <w:jc w:val="both"/>
        <w:rPr>
          <w:szCs w:val="24"/>
        </w:rPr>
      </w:pPr>
    </w:p>
    <w:p w:rsidR="00031D4F" w:rsidRPr="00F36115" w:rsidRDefault="00031D4F" w:rsidP="00031D4F">
      <w:pPr>
        <w:pStyle w:val="Normln0"/>
        <w:numPr>
          <w:ilvl w:val="0"/>
          <w:numId w:val="5"/>
        </w:numPr>
        <w:tabs>
          <w:tab w:val="left" w:pos="284"/>
        </w:tabs>
        <w:spacing w:line="230" w:lineRule="auto"/>
        <w:jc w:val="both"/>
        <w:rPr>
          <w:szCs w:val="24"/>
        </w:rPr>
      </w:pPr>
      <w:r>
        <w:rPr>
          <w:szCs w:val="24"/>
        </w:rPr>
        <w:t xml:space="preserve"> </w:t>
      </w:r>
      <w:r w:rsidRPr="00673462">
        <w:rPr>
          <w:szCs w:val="24"/>
        </w:rPr>
        <w:t xml:space="preserve">Tato </w:t>
      </w:r>
      <w:r>
        <w:rPr>
          <w:szCs w:val="24"/>
        </w:rPr>
        <w:t xml:space="preserve">nájemní </w:t>
      </w:r>
      <w:r w:rsidRPr="00673462">
        <w:rPr>
          <w:szCs w:val="24"/>
        </w:rPr>
        <w:t>smlouva,  její případné dodatky či doh</w:t>
      </w:r>
      <w:r>
        <w:rPr>
          <w:szCs w:val="24"/>
        </w:rPr>
        <w:t xml:space="preserve">ody o ukončení tohoto smluvního </w:t>
      </w:r>
      <w:r w:rsidRPr="00673462">
        <w:rPr>
          <w:szCs w:val="24"/>
        </w:rPr>
        <w:t>vztahu</w:t>
      </w:r>
      <w:r>
        <w:rPr>
          <w:szCs w:val="24"/>
        </w:rPr>
        <w:t xml:space="preserve"> </w:t>
      </w:r>
      <w:r w:rsidRPr="00673462">
        <w:rPr>
          <w:szCs w:val="24"/>
        </w:rPr>
        <w:t xml:space="preserve">budou uveřejněny v Registru smluv na </w:t>
      </w:r>
      <w:hyperlink r:id="rId8" w:history="1">
        <w:r w:rsidRPr="00673462">
          <w:rPr>
            <w:rStyle w:val="Hypertextovodkaz"/>
            <w:szCs w:val="24"/>
          </w:rPr>
          <w:t>https://smlouvy.gov.cz/</w:t>
        </w:r>
      </w:hyperlink>
      <w:r w:rsidRPr="00673462">
        <w:rPr>
          <w:szCs w:val="24"/>
        </w:rPr>
        <w:t>. Pronajím</w:t>
      </w:r>
      <w:r>
        <w:rPr>
          <w:szCs w:val="24"/>
        </w:rPr>
        <w:t xml:space="preserve">atel zajistí zveřejnění </w:t>
      </w:r>
      <w:r w:rsidRPr="00492246">
        <w:rPr>
          <w:szCs w:val="24"/>
        </w:rPr>
        <w:t>smluv</w:t>
      </w:r>
      <w:r w:rsidR="00F34E50">
        <w:rPr>
          <w:szCs w:val="24"/>
        </w:rPr>
        <w:t xml:space="preserve"> v Registru smluv do </w:t>
      </w:r>
      <w:r w:rsidRPr="00673462">
        <w:rPr>
          <w:szCs w:val="24"/>
        </w:rPr>
        <w:t>5 pracovních dnů od uzavření této smlouvy</w:t>
      </w:r>
      <w:r w:rsidRPr="00F36115">
        <w:rPr>
          <w:szCs w:val="24"/>
        </w:rPr>
        <w:t>.</w:t>
      </w:r>
    </w:p>
    <w:p w:rsidR="00031D4F" w:rsidRDefault="00031D4F" w:rsidP="00031D4F">
      <w:pPr>
        <w:pStyle w:val="Normln0"/>
        <w:spacing w:line="228" w:lineRule="auto"/>
        <w:jc w:val="both"/>
        <w:rPr>
          <w:color w:val="29A3FF"/>
          <w:szCs w:val="24"/>
        </w:rPr>
      </w:pPr>
    </w:p>
    <w:p w:rsidR="00031D4F" w:rsidRPr="00B52188" w:rsidRDefault="00031D4F" w:rsidP="00031D4F">
      <w:pPr>
        <w:pStyle w:val="Normln0"/>
        <w:numPr>
          <w:ilvl w:val="0"/>
          <w:numId w:val="5"/>
        </w:numPr>
        <w:tabs>
          <w:tab w:val="left" w:pos="284"/>
        </w:tabs>
        <w:spacing w:line="230" w:lineRule="auto"/>
        <w:jc w:val="both"/>
        <w:rPr>
          <w:szCs w:val="24"/>
        </w:rPr>
      </w:pPr>
      <w:r w:rsidRPr="00B52188">
        <w:rPr>
          <w:szCs w:val="24"/>
        </w:rPr>
        <w:t xml:space="preserve"> Tato smlouva nabývá platnosti</w:t>
      </w:r>
      <w:r w:rsidR="00FC1E07" w:rsidRPr="00B52188">
        <w:rPr>
          <w:szCs w:val="24"/>
        </w:rPr>
        <w:t xml:space="preserve"> a účinnosti </w:t>
      </w:r>
      <w:r w:rsidRPr="00B52188">
        <w:rPr>
          <w:szCs w:val="24"/>
        </w:rPr>
        <w:t>dnem jejího podpisu smluvní stranou, která ji podepisuje jako dr</w:t>
      </w:r>
      <w:r w:rsidR="0010719B" w:rsidRPr="00B52188">
        <w:rPr>
          <w:szCs w:val="24"/>
        </w:rPr>
        <w:t xml:space="preserve">uhá v pořadí, tj. dnem uzavření a </w:t>
      </w:r>
      <w:r w:rsidR="0006177A" w:rsidRPr="00B52188">
        <w:rPr>
          <w:szCs w:val="24"/>
        </w:rPr>
        <w:t>z</w:t>
      </w:r>
      <w:r w:rsidRPr="00B52188">
        <w:rPr>
          <w:szCs w:val="24"/>
        </w:rPr>
        <w:t xml:space="preserve">veřejnění </w:t>
      </w:r>
      <w:r w:rsidR="0006177A" w:rsidRPr="00B52188">
        <w:rPr>
          <w:szCs w:val="24"/>
        </w:rPr>
        <w:t xml:space="preserve">této smlouvy </w:t>
      </w:r>
      <w:r w:rsidRPr="00B52188">
        <w:rPr>
          <w:szCs w:val="24"/>
        </w:rPr>
        <w:t>v Registru smluv.</w:t>
      </w:r>
    </w:p>
    <w:p w:rsidR="004E3F69" w:rsidRPr="0006177A" w:rsidRDefault="004E3F69">
      <w:pPr>
        <w:pStyle w:val="Normln0"/>
        <w:spacing w:line="230" w:lineRule="auto"/>
        <w:rPr>
          <w:color w:val="FF0000"/>
        </w:rPr>
      </w:pPr>
    </w:p>
    <w:p w:rsidR="00F34E50" w:rsidRDefault="004E3F69">
      <w:pPr>
        <w:pStyle w:val="Normln0"/>
        <w:spacing w:line="230" w:lineRule="auto"/>
      </w:pPr>
      <w:r>
        <w:t>Havířov</w:t>
      </w:r>
      <w:r w:rsidR="008D5D41">
        <w:t>16. 8. 2018</w:t>
      </w:r>
      <w:r>
        <w:tab/>
      </w:r>
      <w:r>
        <w:tab/>
      </w:r>
      <w:r w:rsidR="00B0672B">
        <w:tab/>
      </w:r>
      <w:r w:rsidR="008D5D41">
        <w:tab/>
      </w:r>
      <w:r w:rsidR="008D5D41">
        <w:tab/>
      </w:r>
      <w:r w:rsidR="003746D0">
        <w:t>Havířov</w:t>
      </w:r>
      <w:r>
        <w:t xml:space="preserve"> </w:t>
      </w:r>
      <w:r w:rsidR="008D5D41">
        <w:t>10. 8. 2018</w:t>
      </w:r>
    </w:p>
    <w:p w:rsidR="004E3F69" w:rsidRDefault="00BB3084">
      <w:pPr>
        <w:pStyle w:val="Normln0"/>
        <w:spacing w:line="230" w:lineRule="auto"/>
      </w:pPr>
      <w:r>
        <w:t>Za p</w:t>
      </w:r>
      <w:r w:rsidR="004E3F69">
        <w:t>ronajímatel</w:t>
      </w:r>
      <w:r>
        <w:t>e</w:t>
      </w:r>
      <w:r w:rsidR="004E3F69">
        <w:t>:</w:t>
      </w:r>
      <w:r w:rsidR="004E3F69">
        <w:tab/>
      </w:r>
      <w:r w:rsidR="004E3F69">
        <w:tab/>
      </w:r>
      <w:r w:rsidR="004E3F69">
        <w:tab/>
      </w:r>
      <w:r w:rsidR="004E3F69">
        <w:tab/>
      </w:r>
      <w:r w:rsidR="004E3F69">
        <w:tab/>
      </w:r>
      <w:r w:rsidR="006760EA">
        <w:t>Za n</w:t>
      </w:r>
      <w:r w:rsidR="004E3F69">
        <w:t>ájemce:</w:t>
      </w:r>
    </w:p>
    <w:p w:rsidR="00BB3084" w:rsidRDefault="00BB3084" w:rsidP="00DB2575">
      <w:pPr>
        <w:pStyle w:val="Normln0"/>
        <w:spacing w:line="23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E3F69" w:rsidRDefault="004E3F69">
      <w:pPr>
        <w:pStyle w:val="Normln0"/>
        <w:spacing w:line="230" w:lineRule="auto"/>
      </w:pPr>
    </w:p>
    <w:p w:rsidR="004E3F69" w:rsidRDefault="004E3F69">
      <w:pPr>
        <w:pStyle w:val="Normln0"/>
        <w:spacing w:line="230" w:lineRule="auto"/>
      </w:pPr>
    </w:p>
    <w:p w:rsidR="004E3F69" w:rsidRDefault="004E3F69">
      <w:pPr>
        <w:pStyle w:val="Normln0"/>
        <w:spacing w:line="230" w:lineRule="auto"/>
      </w:pPr>
    </w:p>
    <w:p w:rsidR="004E3F69" w:rsidRDefault="004E3F69">
      <w:pPr>
        <w:pStyle w:val="Normln0"/>
        <w:spacing w:line="230" w:lineRule="auto"/>
      </w:pPr>
    </w:p>
    <w:p w:rsidR="004E3F69" w:rsidRDefault="004E3F69">
      <w:pPr>
        <w:pStyle w:val="Normln0"/>
        <w:spacing w:line="230" w:lineRule="auto"/>
      </w:pPr>
      <w:r>
        <w:t xml:space="preserve">......................................................                          </w:t>
      </w:r>
      <w:r w:rsidR="0026576B">
        <w:t xml:space="preserve">    </w:t>
      </w:r>
      <w:r>
        <w:t>....................................................</w:t>
      </w:r>
    </w:p>
    <w:p w:rsidR="00F34E50" w:rsidRDefault="00E059C7" w:rsidP="00CC02FD">
      <w:pPr>
        <w:pStyle w:val="Normln0"/>
        <w:spacing w:line="230" w:lineRule="auto"/>
      </w:pPr>
      <w:r>
        <w:t xml:space="preserve">Bc. Josef </w:t>
      </w:r>
      <w:proofErr w:type="spellStart"/>
      <w:r>
        <w:t>Bělica</w:t>
      </w:r>
      <w:proofErr w:type="spellEnd"/>
      <w:r w:rsidR="008D5D41">
        <w:t>, v. r.</w:t>
      </w:r>
      <w:r>
        <w:tab/>
      </w:r>
      <w:r>
        <w:tab/>
      </w:r>
      <w:r>
        <w:tab/>
      </w:r>
      <w:r>
        <w:tab/>
      </w:r>
      <w:r>
        <w:tab/>
      </w:r>
      <w:r w:rsidR="00F34E50">
        <w:t xml:space="preserve">Ing. Antonín </w:t>
      </w:r>
      <w:proofErr w:type="spellStart"/>
      <w:r w:rsidR="00F34E50">
        <w:t>Klimša</w:t>
      </w:r>
      <w:proofErr w:type="spellEnd"/>
      <w:r w:rsidR="00F34E50">
        <w:t>, MBA</w:t>
      </w:r>
      <w:r w:rsidR="008D5D41">
        <w:t>, v. r.</w:t>
      </w:r>
    </w:p>
    <w:p w:rsidR="00EC13E1" w:rsidRDefault="004E3F69" w:rsidP="00CC02FD">
      <w:pPr>
        <w:pStyle w:val="Normln0"/>
        <w:spacing w:line="230" w:lineRule="auto"/>
      </w:pPr>
      <w:r>
        <w:t>náměstek primátor</w:t>
      </w:r>
      <w:r w:rsidR="00E059C7">
        <w:t>ky</w:t>
      </w:r>
      <w:r>
        <w:t xml:space="preserve"> pro ekonomiku</w:t>
      </w:r>
      <w:r>
        <w:tab/>
      </w:r>
      <w:r>
        <w:tab/>
      </w:r>
      <w:r>
        <w:tab/>
      </w:r>
      <w:r w:rsidR="00F34E50">
        <w:t>výkonný ředitel</w:t>
      </w:r>
    </w:p>
    <w:p w:rsidR="00CB1CB6" w:rsidRDefault="004E3F69">
      <w:pPr>
        <w:pStyle w:val="Normln0"/>
        <w:spacing w:line="230" w:lineRule="auto"/>
      </w:pPr>
      <w:r>
        <w:t>a správu majetku</w:t>
      </w:r>
      <w:r w:rsidR="00BB3084">
        <w:tab/>
      </w:r>
      <w:r w:rsidR="00BB3084">
        <w:tab/>
      </w:r>
      <w:r w:rsidR="00BB3084">
        <w:tab/>
      </w:r>
      <w:r w:rsidR="00BB3084">
        <w:tab/>
      </w:r>
      <w:r w:rsidR="00BB3084">
        <w:tab/>
      </w:r>
    </w:p>
    <w:p w:rsidR="00CB1CB6" w:rsidRDefault="00CB1CB6">
      <w:pPr>
        <w:pStyle w:val="Normln0"/>
        <w:spacing w:line="230" w:lineRule="auto"/>
      </w:pPr>
    </w:p>
    <w:p w:rsidR="008D5D41" w:rsidRPr="00453391" w:rsidRDefault="008D5D41" w:rsidP="008D5D41">
      <w:pPr>
        <w:pStyle w:val="Normln0"/>
        <w:spacing w:line="230" w:lineRule="auto"/>
      </w:pPr>
      <w:r>
        <w:t>Za správnost: Květoslava Dudová, EO</w:t>
      </w:r>
    </w:p>
    <w:p w:rsidR="00CB1CB6" w:rsidRDefault="00CB1CB6">
      <w:pPr>
        <w:pStyle w:val="Normln0"/>
        <w:spacing w:line="230" w:lineRule="auto"/>
      </w:pPr>
    </w:p>
    <w:sectPr w:rsidR="00CB1CB6" w:rsidSect="006760EA">
      <w:headerReference w:type="default" r:id="rId9"/>
      <w:footerReference w:type="default" r:id="rId10"/>
      <w:headerReference w:type="first" r:id="rId11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5"/>
      <w:pgMar w:top="1417" w:right="1440" w:bottom="1417" w:left="1440" w:header="708" w:footer="708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5FE" w:rsidRDefault="005745FE" w:rsidP="00CB1CB6">
      <w:r>
        <w:separator/>
      </w:r>
    </w:p>
  </w:endnote>
  <w:endnote w:type="continuationSeparator" w:id="0">
    <w:p w:rsidR="005745FE" w:rsidRDefault="005745FE" w:rsidP="00CB1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CB6" w:rsidRDefault="00E114EE">
    <w:pPr>
      <w:pStyle w:val="Zpat"/>
      <w:jc w:val="center"/>
    </w:pPr>
    <w:fldSimple w:instr=" PAGE   \* MERGEFORMAT ">
      <w:r w:rsidR="008D5D41">
        <w:rPr>
          <w:noProof/>
        </w:rPr>
        <w:t>5</w:t>
      </w:r>
    </w:fldSimple>
  </w:p>
  <w:p w:rsidR="00CB1CB6" w:rsidRDefault="00CB1CB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5FE" w:rsidRDefault="005745FE" w:rsidP="00CB1CB6">
      <w:r>
        <w:separator/>
      </w:r>
    </w:p>
  </w:footnote>
  <w:footnote w:type="continuationSeparator" w:id="0">
    <w:p w:rsidR="005745FE" w:rsidRDefault="005745FE" w:rsidP="00CB1C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0EA" w:rsidRPr="009F05F9" w:rsidRDefault="006760EA" w:rsidP="006760EA">
    <w:pPr>
      <w:pStyle w:val="Normln0"/>
      <w:spacing w:line="230" w:lineRule="auto"/>
      <w:rPr>
        <w:b/>
        <w:sz w:val="32"/>
      </w:rPr>
    </w:pPr>
  </w:p>
  <w:p w:rsidR="006760EA" w:rsidRDefault="006760E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0EA" w:rsidRPr="00115DAB" w:rsidRDefault="006760EA" w:rsidP="006760EA">
    <w:pPr>
      <w:pStyle w:val="Normln0"/>
      <w:spacing w:line="230" w:lineRule="auto"/>
      <w:ind w:left="5040" w:firstLine="720"/>
      <w:rPr>
        <w:b/>
        <w:szCs w:val="24"/>
      </w:rPr>
    </w:pPr>
    <w:r w:rsidRPr="00115DAB">
      <w:rPr>
        <w:b/>
        <w:szCs w:val="24"/>
      </w:rPr>
      <w:t xml:space="preserve">             </w:t>
    </w:r>
    <w:r w:rsidR="008D5D41">
      <w:rPr>
        <w:b/>
        <w:szCs w:val="24"/>
      </w:rPr>
      <w:t>665</w:t>
    </w:r>
    <w:r w:rsidRPr="00115DAB">
      <w:rPr>
        <w:b/>
        <w:szCs w:val="24"/>
      </w:rPr>
      <w:t>/</w:t>
    </w:r>
    <w:r w:rsidR="00E73415">
      <w:rPr>
        <w:b/>
        <w:szCs w:val="24"/>
      </w:rPr>
      <w:t>EO</w:t>
    </w:r>
    <w:r w:rsidR="00E73415" w:rsidRPr="00115DAB">
      <w:rPr>
        <w:b/>
        <w:szCs w:val="24"/>
      </w:rPr>
      <w:t xml:space="preserve"> </w:t>
    </w:r>
    <w:r w:rsidRPr="00115DAB">
      <w:rPr>
        <w:b/>
        <w:szCs w:val="24"/>
      </w:rPr>
      <w:t>/201</w:t>
    </w:r>
    <w:r w:rsidR="00E73415">
      <w:rPr>
        <w:b/>
        <w:szCs w:val="24"/>
      </w:rP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E590C"/>
    <w:multiLevelType w:val="hybridMultilevel"/>
    <w:tmpl w:val="ECE482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43AC7"/>
    <w:multiLevelType w:val="hybridMultilevel"/>
    <w:tmpl w:val="23DC3356"/>
    <w:lvl w:ilvl="0" w:tplc="B850708C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C400A0"/>
    <w:multiLevelType w:val="hybridMultilevel"/>
    <w:tmpl w:val="EB804178"/>
    <w:lvl w:ilvl="0" w:tplc="12021D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1343D"/>
    <w:multiLevelType w:val="hybridMultilevel"/>
    <w:tmpl w:val="90CC4E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F6DBC"/>
    <w:multiLevelType w:val="hybridMultilevel"/>
    <w:tmpl w:val="465A5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E5C03"/>
    <w:multiLevelType w:val="hybridMultilevel"/>
    <w:tmpl w:val="3766C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C1886"/>
    <w:multiLevelType w:val="hybridMultilevel"/>
    <w:tmpl w:val="9AF2AA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B04E4CAE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C6FCD"/>
    <w:multiLevelType w:val="multilevel"/>
    <w:tmpl w:val="790C2F2E"/>
    <w:lvl w:ilvl="0">
      <w:start w:val="1"/>
      <w:numFmt w:val="upperRoman"/>
      <w:pStyle w:val="TSlneksmlouvy"/>
      <w:suff w:val="nothing"/>
      <w:lvlText w:val="Čl. %1"/>
      <w:lvlJc w:val="left"/>
      <w:rPr>
        <w:rFonts w:ascii="Arial" w:hAnsi="Arial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decimal"/>
      <w:pStyle w:val="TSTextlnkuslovan"/>
      <w:isLgl/>
      <w:lvlText w:val="%1.%2"/>
      <w:lvlJc w:val="left"/>
      <w:pPr>
        <w:tabs>
          <w:tab w:val="num" w:pos="1163"/>
        </w:tabs>
        <w:ind w:left="1163" w:hanging="737"/>
      </w:pPr>
      <w:rPr>
        <w:rFonts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3A964369"/>
    <w:multiLevelType w:val="hybridMultilevel"/>
    <w:tmpl w:val="F9EEB0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F573A"/>
    <w:multiLevelType w:val="hybridMultilevel"/>
    <w:tmpl w:val="226E49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0E1ABE"/>
    <w:multiLevelType w:val="hybridMultilevel"/>
    <w:tmpl w:val="9FA053EE"/>
    <w:lvl w:ilvl="0" w:tplc="BD6207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1">
    <w:nsid w:val="486E55E9"/>
    <w:multiLevelType w:val="hybridMultilevel"/>
    <w:tmpl w:val="2AD6D4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8ED6907"/>
    <w:multiLevelType w:val="hybridMultilevel"/>
    <w:tmpl w:val="1F9CEF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3A4D0E"/>
    <w:multiLevelType w:val="hybridMultilevel"/>
    <w:tmpl w:val="95DA3A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EA3551"/>
    <w:multiLevelType w:val="hybridMultilevel"/>
    <w:tmpl w:val="F9EEB0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3B50B9"/>
    <w:multiLevelType w:val="hybridMultilevel"/>
    <w:tmpl w:val="EEA86426"/>
    <w:lvl w:ilvl="0" w:tplc="82BABB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BE2D55"/>
    <w:multiLevelType w:val="hybridMultilevel"/>
    <w:tmpl w:val="8BC2F4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7"/>
  </w:num>
  <w:num w:numId="5">
    <w:abstractNumId w:val="9"/>
  </w:num>
  <w:num w:numId="6">
    <w:abstractNumId w:val="15"/>
  </w:num>
  <w:num w:numId="7">
    <w:abstractNumId w:val="4"/>
  </w:num>
  <w:num w:numId="8">
    <w:abstractNumId w:val="16"/>
  </w:num>
  <w:num w:numId="9">
    <w:abstractNumId w:val="3"/>
  </w:num>
  <w:num w:numId="10">
    <w:abstractNumId w:val="1"/>
  </w:num>
  <w:num w:numId="11">
    <w:abstractNumId w:val="11"/>
  </w:num>
  <w:num w:numId="12">
    <w:abstractNumId w:val="8"/>
  </w:num>
  <w:num w:numId="13">
    <w:abstractNumId w:val="12"/>
  </w:num>
  <w:num w:numId="14">
    <w:abstractNumId w:val="14"/>
  </w:num>
  <w:num w:numId="15">
    <w:abstractNumId w:val="6"/>
  </w:num>
  <w:num w:numId="16">
    <w:abstractNumId w:val="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A26F33"/>
    <w:rsid w:val="000031E3"/>
    <w:rsid w:val="0000393D"/>
    <w:rsid w:val="0001575C"/>
    <w:rsid w:val="00031D4F"/>
    <w:rsid w:val="000321EC"/>
    <w:rsid w:val="0004001E"/>
    <w:rsid w:val="00046406"/>
    <w:rsid w:val="00055DDC"/>
    <w:rsid w:val="0006177A"/>
    <w:rsid w:val="00093276"/>
    <w:rsid w:val="000964C9"/>
    <w:rsid w:val="000A2875"/>
    <w:rsid w:val="000B19D4"/>
    <w:rsid w:val="000B3ECE"/>
    <w:rsid w:val="000D4315"/>
    <w:rsid w:val="000D63E1"/>
    <w:rsid w:val="000E40AF"/>
    <w:rsid w:val="0010719B"/>
    <w:rsid w:val="00115DAB"/>
    <w:rsid w:val="001220CC"/>
    <w:rsid w:val="00125B45"/>
    <w:rsid w:val="00131F38"/>
    <w:rsid w:val="001478C7"/>
    <w:rsid w:val="001559B5"/>
    <w:rsid w:val="001653CC"/>
    <w:rsid w:val="00175380"/>
    <w:rsid w:val="0017586B"/>
    <w:rsid w:val="001766F6"/>
    <w:rsid w:val="00176811"/>
    <w:rsid w:val="00186AA3"/>
    <w:rsid w:val="00187050"/>
    <w:rsid w:val="0019756A"/>
    <w:rsid w:val="001A0972"/>
    <w:rsid w:val="001A4258"/>
    <w:rsid w:val="001B2A4E"/>
    <w:rsid w:val="001C788A"/>
    <w:rsid w:val="001E4658"/>
    <w:rsid w:val="0020658C"/>
    <w:rsid w:val="002149FE"/>
    <w:rsid w:val="0022322F"/>
    <w:rsid w:val="00252012"/>
    <w:rsid w:val="00264113"/>
    <w:rsid w:val="0026576B"/>
    <w:rsid w:val="00271CC8"/>
    <w:rsid w:val="00281EF9"/>
    <w:rsid w:val="002A0ED9"/>
    <w:rsid w:val="002B6F84"/>
    <w:rsid w:val="002B7F73"/>
    <w:rsid w:val="002C5C17"/>
    <w:rsid w:val="002C77BE"/>
    <w:rsid w:val="002D5719"/>
    <w:rsid w:val="002E0292"/>
    <w:rsid w:val="002F1D82"/>
    <w:rsid w:val="003010B7"/>
    <w:rsid w:val="00302A94"/>
    <w:rsid w:val="00305537"/>
    <w:rsid w:val="00312773"/>
    <w:rsid w:val="00316A22"/>
    <w:rsid w:val="00352ED0"/>
    <w:rsid w:val="003746D0"/>
    <w:rsid w:val="00375876"/>
    <w:rsid w:val="0038113E"/>
    <w:rsid w:val="00387D3E"/>
    <w:rsid w:val="00391563"/>
    <w:rsid w:val="00397CDE"/>
    <w:rsid w:val="003A5DEB"/>
    <w:rsid w:val="003A7A62"/>
    <w:rsid w:val="003B2513"/>
    <w:rsid w:val="003C6664"/>
    <w:rsid w:val="003D470D"/>
    <w:rsid w:val="003F65DF"/>
    <w:rsid w:val="004100B6"/>
    <w:rsid w:val="0042223E"/>
    <w:rsid w:val="00425B23"/>
    <w:rsid w:val="00435C96"/>
    <w:rsid w:val="00437A39"/>
    <w:rsid w:val="00437E6D"/>
    <w:rsid w:val="00451E56"/>
    <w:rsid w:val="00470529"/>
    <w:rsid w:val="00471576"/>
    <w:rsid w:val="00473E64"/>
    <w:rsid w:val="00477A65"/>
    <w:rsid w:val="00485878"/>
    <w:rsid w:val="004A16AB"/>
    <w:rsid w:val="004A3096"/>
    <w:rsid w:val="004A7F32"/>
    <w:rsid w:val="004E0BDA"/>
    <w:rsid w:val="004E3F69"/>
    <w:rsid w:val="004E6FFC"/>
    <w:rsid w:val="00503143"/>
    <w:rsid w:val="00535A83"/>
    <w:rsid w:val="00544B73"/>
    <w:rsid w:val="005473B5"/>
    <w:rsid w:val="005508F2"/>
    <w:rsid w:val="00553C21"/>
    <w:rsid w:val="0055417F"/>
    <w:rsid w:val="005640AC"/>
    <w:rsid w:val="005745FE"/>
    <w:rsid w:val="00577EA1"/>
    <w:rsid w:val="005808A1"/>
    <w:rsid w:val="00587908"/>
    <w:rsid w:val="005A2BFA"/>
    <w:rsid w:val="005D4163"/>
    <w:rsid w:val="005D689B"/>
    <w:rsid w:val="005E04A3"/>
    <w:rsid w:val="0063797D"/>
    <w:rsid w:val="0065049D"/>
    <w:rsid w:val="00650DFE"/>
    <w:rsid w:val="00673722"/>
    <w:rsid w:val="006760EA"/>
    <w:rsid w:val="006A0A60"/>
    <w:rsid w:val="006B0A8F"/>
    <w:rsid w:val="006B6B2F"/>
    <w:rsid w:val="006D1108"/>
    <w:rsid w:val="006F4AB3"/>
    <w:rsid w:val="00700604"/>
    <w:rsid w:val="00713A26"/>
    <w:rsid w:val="0071739D"/>
    <w:rsid w:val="007244AF"/>
    <w:rsid w:val="00753F4D"/>
    <w:rsid w:val="00771F67"/>
    <w:rsid w:val="00776267"/>
    <w:rsid w:val="00790E83"/>
    <w:rsid w:val="007B1B71"/>
    <w:rsid w:val="007B4F23"/>
    <w:rsid w:val="007C22A7"/>
    <w:rsid w:val="007C3A96"/>
    <w:rsid w:val="007C6128"/>
    <w:rsid w:val="007D7844"/>
    <w:rsid w:val="007F38EB"/>
    <w:rsid w:val="008049B6"/>
    <w:rsid w:val="008136CB"/>
    <w:rsid w:val="0082673D"/>
    <w:rsid w:val="00827AA5"/>
    <w:rsid w:val="00830B6F"/>
    <w:rsid w:val="00831E60"/>
    <w:rsid w:val="008325A6"/>
    <w:rsid w:val="00842073"/>
    <w:rsid w:val="0084384C"/>
    <w:rsid w:val="00862F01"/>
    <w:rsid w:val="008969BB"/>
    <w:rsid w:val="00897CD8"/>
    <w:rsid w:val="008A3750"/>
    <w:rsid w:val="008A5514"/>
    <w:rsid w:val="008D5D41"/>
    <w:rsid w:val="008E75F3"/>
    <w:rsid w:val="008F6EF9"/>
    <w:rsid w:val="008F7293"/>
    <w:rsid w:val="009026E1"/>
    <w:rsid w:val="0090358F"/>
    <w:rsid w:val="00905A63"/>
    <w:rsid w:val="00907FB2"/>
    <w:rsid w:val="00914ACB"/>
    <w:rsid w:val="00915DC4"/>
    <w:rsid w:val="00917C21"/>
    <w:rsid w:val="00941A4A"/>
    <w:rsid w:val="00945BAA"/>
    <w:rsid w:val="00961D8A"/>
    <w:rsid w:val="009975A0"/>
    <w:rsid w:val="009A3711"/>
    <w:rsid w:val="009A37BE"/>
    <w:rsid w:val="009A6ECB"/>
    <w:rsid w:val="009C45CC"/>
    <w:rsid w:val="009E2299"/>
    <w:rsid w:val="009E4C6E"/>
    <w:rsid w:val="009E7E8F"/>
    <w:rsid w:val="009F05F9"/>
    <w:rsid w:val="00A1141B"/>
    <w:rsid w:val="00A1300B"/>
    <w:rsid w:val="00A15D07"/>
    <w:rsid w:val="00A20623"/>
    <w:rsid w:val="00A22C11"/>
    <w:rsid w:val="00A26F33"/>
    <w:rsid w:val="00A31423"/>
    <w:rsid w:val="00A31A3F"/>
    <w:rsid w:val="00A461DB"/>
    <w:rsid w:val="00A513F5"/>
    <w:rsid w:val="00A54559"/>
    <w:rsid w:val="00A702CD"/>
    <w:rsid w:val="00A8162D"/>
    <w:rsid w:val="00A91B2C"/>
    <w:rsid w:val="00AA62D6"/>
    <w:rsid w:val="00AB14BC"/>
    <w:rsid w:val="00AD23D4"/>
    <w:rsid w:val="00AD29EC"/>
    <w:rsid w:val="00AD2CDA"/>
    <w:rsid w:val="00AE1DCD"/>
    <w:rsid w:val="00AE5C12"/>
    <w:rsid w:val="00AE694F"/>
    <w:rsid w:val="00B0672B"/>
    <w:rsid w:val="00B075E2"/>
    <w:rsid w:val="00B102A6"/>
    <w:rsid w:val="00B10E1E"/>
    <w:rsid w:val="00B12014"/>
    <w:rsid w:val="00B23B8A"/>
    <w:rsid w:val="00B24321"/>
    <w:rsid w:val="00B3724D"/>
    <w:rsid w:val="00B52188"/>
    <w:rsid w:val="00B550FA"/>
    <w:rsid w:val="00B64AE3"/>
    <w:rsid w:val="00B70CE4"/>
    <w:rsid w:val="00B729FA"/>
    <w:rsid w:val="00B86324"/>
    <w:rsid w:val="00B86F3F"/>
    <w:rsid w:val="00BB3084"/>
    <w:rsid w:val="00BB5923"/>
    <w:rsid w:val="00BC51AE"/>
    <w:rsid w:val="00BD225C"/>
    <w:rsid w:val="00BD2429"/>
    <w:rsid w:val="00BD6D08"/>
    <w:rsid w:val="00BE05A7"/>
    <w:rsid w:val="00BF382A"/>
    <w:rsid w:val="00BF3FE3"/>
    <w:rsid w:val="00BF6F93"/>
    <w:rsid w:val="00C236B9"/>
    <w:rsid w:val="00C311FB"/>
    <w:rsid w:val="00C33424"/>
    <w:rsid w:val="00C402B1"/>
    <w:rsid w:val="00C42871"/>
    <w:rsid w:val="00C4670A"/>
    <w:rsid w:val="00C52308"/>
    <w:rsid w:val="00C72453"/>
    <w:rsid w:val="00C72D67"/>
    <w:rsid w:val="00C93694"/>
    <w:rsid w:val="00CB028B"/>
    <w:rsid w:val="00CB19F7"/>
    <w:rsid w:val="00CB1CB6"/>
    <w:rsid w:val="00CC02FD"/>
    <w:rsid w:val="00CD6EB8"/>
    <w:rsid w:val="00CE041D"/>
    <w:rsid w:val="00CE1AA8"/>
    <w:rsid w:val="00CE78A0"/>
    <w:rsid w:val="00D33E3E"/>
    <w:rsid w:val="00D340E6"/>
    <w:rsid w:val="00D37F05"/>
    <w:rsid w:val="00D4566C"/>
    <w:rsid w:val="00D70DFA"/>
    <w:rsid w:val="00D7342A"/>
    <w:rsid w:val="00D928F4"/>
    <w:rsid w:val="00D96844"/>
    <w:rsid w:val="00DA1740"/>
    <w:rsid w:val="00DA6446"/>
    <w:rsid w:val="00DB052D"/>
    <w:rsid w:val="00DB2575"/>
    <w:rsid w:val="00DC4044"/>
    <w:rsid w:val="00DC4DB9"/>
    <w:rsid w:val="00DE04E2"/>
    <w:rsid w:val="00DE09AD"/>
    <w:rsid w:val="00DF01F5"/>
    <w:rsid w:val="00E02407"/>
    <w:rsid w:val="00E059C7"/>
    <w:rsid w:val="00E114EE"/>
    <w:rsid w:val="00E229DC"/>
    <w:rsid w:val="00E3346C"/>
    <w:rsid w:val="00E37CF5"/>
    <w:rsid w:val="00E46109"/>
    <w:rsid w:val="00E73415"/>
    <w:rsid w:val="00EA0330"/>
    <w:rsid w:val="00EA4CC2"/>
    <w:rsid w:val="00EB60E7"/>
    <w:rsid w:val="00EC13E1"/>
    <w:rsid w:val="00ED2383"/>
    <w:rsid w:val="00ED39CA"/>
    <w:rsid w:val="00EF576C"/>
    <w:rsid w:val="00F04514"/>
    <w:rsid w:val="00F05B5A"/>
    <w:rsid w:val="00F13A67"/>
    <w:rsid w:val="00F1690E"/>
    <w:rsid w:val="00F21A98"/>
    <w:rsid w:val="00F34E50"/>
    <w:rsid w:val="00F40C0C"/>
    <w:rsid w:val="00F45E79"/>
    <w:rsid w:val="00F54058"/>
    <w:rsid w:val="00F62024"/>
    <w:rsid w:val="00F92ED8"/>
    <w:rsid w:val="00F9687B"/>
    <w:rsid w:val="00FB20AE"/>
    <w:rsid w:val="00FC1E07"/>
    <w:rsid w:val="00FD1113"/>
    <w:rsid w:val="00FE4E58"/>
    <w:rsid w:val="00FE6AB4"/>
    <w:rsid w:val="00FE6C83"/>
    <w:rsid w:val="00FF6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113E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rsid w:val="00CB1CB6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38113E"/>
    <w:pPr>
      <w:suppressAutoHyphens/>
      <w:spacing w:line="230" w:lineRule="auto"/>
    </w:pPr>
    <w:rPr>
      <w:sz w:val="24"/>
    </w:rPr>
  </w:style>
  <w:style w:type="paragraph" w:customStyle="1" w:styleId="Nadpis3IMP">
    <w:name w:val="Nadpis 3_IMP"/>
    <w:basedOn w:val="NormlnIMP"/>
    <w:next w:val="NormlnIMP"/>
    <w:rsid w:val="0038113E"/>
    <w:pPr>
      <w:spacing w:before="240" w:after="60"/>
    </w:pPr>
    <w:rPr>
      <w:rFonts w:ascii="Arial" w:hAnsi="Arial"/>
      <w:b/>
      <w:sz w:val="26"/>
    </w:rPr>
  </w:style>
  <w:style w:type="paragraph" w:customStyle="1" w:styleId="Nadpis2IMP">
    <w:name w:val="Nadpis 2_IMP"/>
    <w:basedOn w:val="NormlnIMP"/>
    <w:next w:val="NormlnIMP"/>
    <w:rsid w:val="0038113E"/>
    <w:pPr>
      <w:spacing w:before="240" w:after="60"/>
    </w:pPr>
    <w:rPr>
      <w:rFonts w:ascii="Arial" w:hAnsi="Arial"/>
      <w:b/>
      <w:i/>
      <w:sz w:val="28"/>
    </w:rPr>
  </w:style>
  <w:style w:type="paragraph" w:customStyle="1" w:styleId="Nadpis1IMP">
    <w:name w:val="Nadpis 1_IMP"/>
    <w:basedOn w:val="NormlnIMP"/>
    <w:next w:val="NormlnIMP"/>
    <w:rsid w:val="0038113E"/>
    <w:pPr>
      <w:spacing w:before="240" w:after="60"/>
    </w:pPr>
    <w:rPr>
      <w:rFonts w:ascii="Arial" w:hAnsi="Arial"/>
      <w:b/>
      <w:sz w:val="32"/>
    </w:rPr>
  </w:style>
  <w:style w:type="paragraph" w:customStyle="1" w:styleId="Normln0">
    <w:name w:val="Normální~"/>
    <w:basedOn w:val="Normln"/>
    <w:rsid w:val="0038113E"/>
    <w:pPr>
      <w:suppressAutoHyphens/>
      <w:spacing w:line="276" w:lineRule="auto"/>
    </w:pPr>
    <w:rPr>
      <w:sz w:val="24"/>
    </w:rPr>
  </w:style>
  <w:style w:type="paragraph" w:customStyle="1" w:styleId="ZkladntextIMP">
    <w:name w:val="Základní text_IMP"/>
    <w:basedOn w:val="Normln"/>
    <w:rsid w:val="0038113E"/>
    <w:pPr>
      <w:suppressAutoHyphens/>
      <w:spacing w:line="276" w:lineRule="auto"/>
    </w:pPr>
    <w:rPr>
      <w:sz w:val="24"/>
    </w:rPr>
  </w:style>
  <w:style w:type="character" w:customStyle="1" w:styleId="StylZprvyElektronickPoty21">
    <w:name w:val="StylZprávyElektronickéPošty21"/>
    <w:basedOn w:val="Standardnpsmoodstavce"/>
    <w:rsid w:val="0038113E"/>
    <w:rPr>
      <w:rFonts w:ascii="Verdana" w:hAnsi="Verdana"/>
      <w:color w:val="auto"/>
      <w:sz w:val="18"/>
      <w:u w:val="none"/>
    </w:rPr>
  </w:style>
  <w:style w:type="paragraph" w:customStyle="1" w:styleId="Zkladntext">
    <w:name w:val="Základní text~"/>
    <w:basedOn w:val="Normln"/>
    <w:rsid w:val="00CE78A0"/>
    <w:pPr>
      <w:suppressAutoHyphens/>
      <w:spacing w:line="276" w:lineRule="auto"/>
    </w:pPr>
    <w:rPr>
      <w:sz w:val="24"/>
    </w:rPr>
  </w:style>
  <w:style w:type="paragraph" w:styleId="Zkladntext0">
    <w:name w:val="Body Text"/>
    <w:basedOn w:val="Normln"/>
    <w:link w:val="ZkladntextChar"/>
    <w:rsid w:val="00753F4D"/>
    <w:pPr>
      <w:overflowPunct/>
      <w:autoSpaceDE/>
      <w:autoSpaceDN/>
      <w:adjustRightInd/>
      <w:textAlignment w:val="auto"/>
    </w:pPr>
    <w:rPr>
      <w:rFonts w:ascii="Arial" w:hAnsi="Arial" w:cs="Arial"/>
      <w:b/>
      <w:sz w:val="24"/>
    </w:rPr>
  </w:style>
  <w:style w:type="character" w:customStyle="1" w:styleId="ZkladntextChar">
    <w:name w:val="Základní text Char"/>
    <w:basedOn w:val="Standardnpsmoodstavce"/>
    <w:link w:val="Zkladntext0"/>
    <w:rsid w:val="00753F4D"/>
    <w:rPr>
      <w:rFonts w:ascii="Arial" w:hAnsi="Arial" w:cs="Arial"/>
      <w:b/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CB1C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B1CB6"/>
  </w:style>
  <w:style w:type="paragraph" w:styleId="Zpat">
    <w:name w:val="footer"/>
    <w:basedOn w:val="Normln"/>
    <w:link w:val="ZpatChar"/>
    <w:uiPriority w:val="99"/>
    <w:unhideWhenUsed/>
    <w:rsid w:val="00CB1C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1CB6"/>
  </w:style>
  <w:style w:type="character" w:customStyle="1" w:styleId="Nadpis1Char">
    <w:name w:val="Nadpis 1 Char"/>
    <w:basedOn w:val="Standardnpsmoodstavce"/>
    <w:link w:val="Nadpis1"/>
    <w:rsid w:val="00CB1CB6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2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8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470529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qFormat/>
    <w:rsid w:val="004A16AB"/>
    <w:pPr>
      <w:keepNext/>
      <w:numPr>
        <w:numId w:val="4"/>
      </w:numPr>
      <w:suppressAutoHyphens/>
      <w:overflowPunct/>
      <w:autoSpaceDE/>
      <w:autoSpaceDN/>
      <w:adjustRightInd/>
      <w:spacing w:before="480" w:after="240" w:line="280" w:lineRule="exact"/>
      <w:jc w:val="center"/>
      <w:textAlignment w:val="auto"/>
      <w:outlineLvl w:val="0"/>
    </w:pPr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link w:val="TSTextlnkuslovanChar"/>
    <w:qFormat/>
    <w:rsid w:val="004A16AB"/>
    <w:pPr>
      <w:numPr>
        <w:ilvl w:val="1"/>
        <w:numId w:val="4"/>
      </w:numPr>
      <w:overflowPunct/>
      <w:autoSpaceDE/>
      <w:autoSpaceDN/>
      <w:adjustRightInd/>
      <w:spacing w:after="120" w:line="280" w:lineRule="exact"/>
      <w:jc w:val="both"/>
      <w:textAlignment w:val="auto"/>
    </w:pPr>
    <w:rPr>
      <w:rFonts w:ascii="Arial" w:hAnsi="Arial"/>
      <w:sz w:val="22"/>
      <w:szCs w:val="24"/>
    </w:rPr>
  </w:style>
  <w:style w:type="character" w:customStyle="1" w:styleId="TSTextlnkuslovanChar">
    <w:name w:val="TS Text článku číslovaný Char"/>
    <w:basedOn w:val="Standardnpsmoodstavce"/>
    <w:link w:val="TSTextlnkuslovan"/>
    <w:locked/>
    <w:rsid w:val="004A16AB"/>
    <w:rPr>
      <w:rFonts w:ascii="Arial" w:hAnsi="Arial"/>
      <w:sz w:val="22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31D4F"/>
  </w:style>
  <w:style w:type="character" w:styleId="Hypertextovodkaz">
    <w:name w:val="Hyperlink"/>
    <w:basedOn w:val="Standardnpsmoodstavce"/>
    <w:uiPriority w:val="99"/>
    <w:unhideWhenUsed/>
    <w:rsid w:val="00031D4F"/>
    <w:rPr>
      <w:color w:val="0000FF"/>
      <w:u w:val="single"/>
    </w:rPr>
  </w:style>
  <w:style w:type="paragraph" w:customStyle="1" w:styleId="Normln1">
    <w:name w:val="Normální1"/>
    <w:basedOn w:val="Normln"/>
    <w:rsid w:val="00E3346C"/>
    <w:pPr>
      <w:widowControl w:val="0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0264A-FA33-4065-8F02-1741D285C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1728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Havířova</Company>
  <LinksUpToDate>false</LinksUpToDate>
  <CharactersWithSpaces>11904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Kavkova</dc:creator>
  <cp:lastModifiedBy>Dudová Květoslava</cp:lastModifiedBy>
  <cp:revision>3</cp:revision>
  <cp:lastPrinted>2018-07-30T08:17:00Z</cp:lastPrinted>
  <dcterms:created xsi:type="dcterms:W3CDTF">2018-08-16T10:50:00Z</dcterms:created>
  <dcterms:modified xsi:type="dcterms:W3CDTF">2018-08-16T10:54:00Z</dcterms:modified>
</cp:coreProperties>
</file>