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35DF6" w14:textId="50ECD868" w:rsidR="00A464DA" w:rsidRDefault="00C41265" w:rsidP="003B5EF6">
      <w:bookmarkStart w:id="0" w:name="_Toc444527613"/>
      <w:r w:rsidRPr="004928C1">
        <w:t>V</w:t>
      </w:r>
      <w:r>
        <w:t>2</w:t>
      </w:r>
      <w:r w:rsidRPr="004928C1">
        <w:t xml:space="preserve">   </w:t>
      </w:r>
      <w:r>
        <w:t>10102</w:t>
      </w:r>
      <w:r w:rsidRPr="004928C1">
        <w:t>017</w:t>
      </w:r>
    </w:p>
    <w:p w14:paraId="52148C83" w14:textId="0AB7B20E" w:rsidR="00AE3959" w:rsidRDefault="00AE3959" w:rsidP="003B5EF6"/>
    <w:p w14:paraId="4436870C" w14:textId="6E0EC66C" w:rsidR="00AE3959" w:rsidRPr="00B5117F" w:rsidRDefault="00AE3959" w:rsidP="003B5EF6">
      <w:pPr>
        <w:pStyle w:val="Style1"/>
      </w:pPr>
      <w:r w:rsidRPr="00B5117F">
        <w:t>PROJECT AGREEMENT</w:t>
      </w:r>
    </w:p>
    <w:p w14:paraId="46B40208" w14:textId="77777777" w:rsidR="00D37966" w:rsidRPr="004928C1" w:rsidRDefault="00D37966" w:rsidP="003B5EF6"/>
    <w:p w14:paraId="4CDDBEE2" w14:textId="67058EEE" w:rsidR="00F61EC6" w:rsidRPr="00AE3959" w:rsidRDefault="00F61EC6" w:rsidP="003B5EF6">
      <w:pPr>
        <w:pStyle w:val="Nadpis3"/>
      </w:pPr>
    </w:p>
    <w:p w14:paraId="30C64859" w14:textId="77777777" w:rsidR="00F61EC6" w:rsidRPr="004928C1" w:rsidRDefault="00F61EC6" w:rsidP="003B5EF6">
      <w:pPr>
        <w:pStyle w:val="Nadpis3"/>
      </w:pPr>
    </w:p>
    <w:p w14:paraId="2B7BC804" w14:textId="77777777" w:rsidR="00F61EC6" w:rsidRPr="0073048C" w:rsidRDefault="00F61EC6" w:rsidP="003B5EF6">
      <w:pPr>
        <w:pStyle w:val="Nadpis3"/>
      </w:pPr>
    </w:p>
    <w:p w14:paraId="4C78878C" w14:textId="3E4C1F52" w:rsidR="00A464DA" w:rsidRPr="0073048C" w:rsidRDefault="00AE3959" w:rsidP="003B5EF6">
      <w:pPr>
        <w:pStyle w:val="Nadpis3"/>
      </w:pPr>
      <w:r w:rsidRPr="0073048C">
        <w:t>HYDROGEOLOGICAL PROCESSES AND GEOLOGICAL SETTINGS OVER EUROPE CONTROLLONG DISSOLVED GEOGENIC AND ANTHROPOGENIC ELEMENTS IN GROUNDWATER OF RELEVANCE TO HUMAN HEALTH AND THE STATUS OF DEPENDANT ECOSYSTEMS</w:t>
      </w:r>
    </w:p>
    <w:p w14:paraId="095A5E9D" w14:textId="58C89D9D" w:rsidR="00AE3959" w:rsidRDefault="00AE3959" w:rsidP="003B5EF6"/>
    <w:p w14:paraId="23538440" w14:textId="5F3FB85E" w:rsidR="00AE3959" w:rsidRPr="00D719F6" w:rsidRDefault="00AE3959" w:rsidP="003B5EF6">
      <w:pPr>
        <w:pStyle w:val="Style2"/>
        <w:rPr>
          <w:b/>
          <w:color w:val="548DD4" w:themeColor="text2" w:themeTint="99"/>
          <w:sz w:val="48"/>
        </w:rPr>
      </w:pPr>
      <w:r w:rsidRPr="00D719F6">
        <w:rPr>
          <w:b/>
          <w:color w:val="548DD4" w:themeColor="text2" w:themeTint="99"/>
          <w:sz w:val="48"/>
        </w:rPr>
        <w:t>HOVER</w:t>
      </w:r>
    </w:p>
    <w:p w14:paraId="2A90CF08" w14:textId="7831973F" w:rsidR="00AE3959" w:rsidRDefault="00AE3959" w:rsidP="003B5EF6"/>
    <w:p w14:paraId="218445B9" w14:textId="3C919348" w:rsidR="00AE3959" w:rsidRPr="00AE3959" w:rsidRDefault="00AE3959" w:rsidP="003B5EF6"/>
    <w:p w14:paraId="4F9C1F72" w14:textId="777409AD" w:rsidR="00D7218A" w:rsidRPr="004928C1" w:rsidRDefault="00D7218A" w:rsidP="003B5EF6">
      <w:pPr>
        <w:pStyle w:val="Nadpis3"/>
      </w:pPr>
    </w:p>
    <w:p w14:paraId="51DD4265" w14:textId="77777777" w:rsidR="00A464DA" w:rsidRPr="00204866" w:rsidRDefault="00A464DA" w:rsidP="003B5EF6">
      <w:pPr>
        <w:pStyle w:val="Nadpis3"/>
      </w:pPr>
    </w:p>
    <w:p w14:paraId="30490F55" w14:textId="28EF0152" w:rsidR="006F2B0A" w:rsidRPr="004928C1" w:rsidRDefault="00D719F6" w:rsidP="003B5EF6">
      <w:pPr>
        <w:pStyle w:val="Nadpis3"/>
      </w:pPr>
      <w:r>
        <w:rPr>
          <w:lang w:val="cs-CZ" w:eastAsia="cs-CZ"/>
        </w:rPr>
        <w:drawing>
          <wp:inline distT="0" distB="0" distL="0" distR="0" wp14:anchorId="140663D5" wp14:editId="52A1C223">
            <wp:extent cx="5760720" cy="2578517"/>
            <wp:effectExtent l="0" t="0" r="0" b="0"/>
            <wp:docPr id="1" name="Image 1" descr="GeoERA_Groun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ERA_Groundwa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578517"/>
                    </a:xfrm>
                    <a:prstGeom prst="rect">
                      <a:avLst/>
                    </a:prstGeom>
                    <a:noFill/>
                    <a:ln>
                      <a:noFill/>
                    </a:ln>
                  </pic:spPr>
                </pic:pic>
              </a:graphicData>
            </a:graphic>
          </wp:inline>
        </w:drawing>
      </w:r>
      <w:r w:rsidR="00A464DA">
        <w:br w:type="page"/>
      </w:r>
      <w:bookmarkEnd w:id="0"/>
      <w:r w:rsidR="00B00099" w:rsidRPr="004928C1">
        <w:lastRenderedPageBreak/>
        <w:t>PROJECT AGREEMENT</w:t>
      </w:r>
    </w:p>
    <w:p w14:paraId="7DDE0645" w14:textId="77777777" w:rsidR="006F2B0A" w:rsidRPr="00DA6DAD" w:rsidRDefault="006F2B0A" w:rsidP="003B5EF6"/>
    <w:p w14:paraId="39855A65" w14:textId="5C20D4DB" w:rsidR="00237D26" w:rsidRDefault="00237D26" w:rsidP="003B5EF6">
      <w:pPr>
        <w:pStyle w:val="StandardText"/>
      </w:pPr>
      <w:r w:rsidRPr="00237D26">
        <w:t xml:space="preserve">THIS </w:t>
      </w:r>
      <w:r>
        <w:t>PROJECT</w:t>
      </w:r>
      <w:r w:rsidRPr="00237D26">
        <w:t xml:space="preserve"> AGREEMENT is based upon </w:t>
      </w:r>
      <w:bookmarkStart w:id="1" w:name="_Hlk490563234"/>
      <w:r w:rsidRPr="00237D26">
        <w:t xml:space="preserve">REGULATION (EU) No 1290/2013 OF THE EUROPEAN PARLIAMENT AND OF THE COUNCIL of 11 December 2013 laying down the rules for the participation and dissemination in “Horizon 2020 – the Framework Programme for Research and Innovation (2014-2020)” (hereinafter referred to as “the Rules”), and the European Commission Model Grant Agreement for ERA-NET Cofund and its Annexes, </w:t>
      </w:r>
      <w:r>
        <w:t>and the Consortium Agreement made on 1 January 2017</w:t>
      </w:r>
      <w:bookmarkEnd w:id="1"/>
      <w:r>
        <w:t xml:space="preserve"> and is </w:t>
      </w:r>
      <w:r w:rsidR="00447343">
        <w:t xml:space="preserve">entered into </w:t>
      </w:r>
      <w:r>
        <w:t xml:space="preserve">on </w:t>
      </w:r>
      <w:r w:rsidR="00643979">
        <w:t>1 July 2018</w:t>
      </w:r>
      <w:r>
        <w:t xml:space="preserve"> </w:t>
      </w:r>
      <w:r w:rsidRPr="00237D26">
        <w:t>hereinafter referred to as the Effective Date</w:t>
      </w:r>
      <w:r>
        <w:t>.</w:t>
      </w:r>
    </w:p>
    <w:p w14:paraId="2C61DD8F" w14:textId="77777777" w:rsidR="00237D26" w:rsidRDefault="00237D26" w:rsidP="003B5EF6">
      <w:pPr>
        <w:pStyle w:val="StandardText"/>
      </w:pPr>
    </w:p>
    <w:p w14:paraId="4E0CC2DE" w14:textId="77777777" w:rsidR="006F2B0A" w:rsidRPr="0043531A" w:rsidRDefault="006F2B0A" w:rsidP="004928C1">
      <w:pPr>
        <w:pStyle w:val="Revize"/>
        <w:rPr>
          <w:sz w:val="22"/>
          <w:szCs w:val="22"/>
        </w:rPr>
      </w:pPr>
    </w:p>
    <w:p w14:paraId="5A9C92F1" w14:textId="7381038D" w:rsidR="006F2B0A" w:rsidRPr="003B5EF6" w:rsidRDefault="006F2B0A" w:rsidP="004928C1">
      <w:pPr>
        <w:pStyle w:val="Revize"/>
        <w:rPr>
          <w:sz w:val="22"/>
          <w:szCs w:val="22"/>
          <w:lang w:val="fr-FR"/>
        </w:rPr>
      </w:pPr>
      <w:r w:rsidRPr="003B5EF6">
        <w:rPr>
          <w:sz w:val="22"/>
          <w:szCs w:val="22"/>
          <w:lang w:val="fr-FR"/>
        </w:rPr>
        <w:t>BETWEEN:</w:t>
      </w:r>
      <w:r w:rsidR="00911F1C" w:rsidRPr="003B5EF6">
        <w:rPr>
          <w:sz w:val="22"/>
          <w:szCs w:val="22"/>
          <w:lang w:val="fr-FR"/>
        </w:rPr>
        <w:br/>
      </w:r>
    </w:p>
    <w:p w14:paraId="43BE0EA7" w14:textId="0464B9E6" w:rsidR="00B00099" w:rsidRPr="0073048C" w:rsidRDefault="0073048C" w:rsidP="004928C1">
      <w:pPr>
        <w:pStyle w:val="Revize"/>
        <w:rPr>
          <w:sz w:val="22"/>
          <w:szCs w:val="22"/>
          <w:lang w:val="fr-FR"/>
        </w:rPr>
      </w:pPr>
      <w:r w:rsidRPr="0073048C">
        <w:rPr>
          <w:i/>
          <w:sz w:val="22"/>
          <w:szCs w:val="22"/>
          <w:highlight w:val="lightGray"/>
          <w:lang w:val="fr-FR"/>
        </w:rPr>
        <w:t>Bureau de recherche</w:t>
      </w:r>
      <w:r w:rsidR="009B724B">
        <w:rPr>
          <w:i/>
          <w:sz w:val="22"/>
          <w:szCs w:val="22"/>
          <w:highlight w:val="lightGray"/>
          <w:lang w:val="fr-FR"/>
        </w:rPr>
        <w:t>s</w:t>
      </w:r>
      <w:r w:rsidRPr="0073048C">
        <w:rPr>
          <w:i/>
          <w:sz w:val="22"/>
          <w:szCs w:val="22"/>
          <w:highlight w:val="lightGray"/>
          <w:lang w:val="fr-FR"/>
        </w:rPr>
        <w:t xml:space="preserve"> géologique</w:t>
      </w:r>
      <w:r w:rsidR="009B724B">
        <w:rPr>
          <w:i/>
          <w:sz w:val="22"/>
          <w:szCs w:val="22"/>
          <w:highlight w:val="lightGray"/>
          <w:lang w:val="fr-FR"/>
        </w:rPr>
        <w:t>s</w:t>
      </w:r>
      <w:r w:rsidRPr="0073048C">
        <w:rPr>
          <w:i/>
          <w:sz w:val="22"/>
          <w:szCs w:val="22"/>
          <w:highlight w:val="lightGray"/>
          <w:lang w:val="fr-FR"/>
        </w:rPr>
        <w:t xml:space="preserve"> et minière</w:t>
      </w:r>
      <w:r w:rsidR="009B724B">
        <w:rPr>
          <w:i/>
          <w:sz w:val="22"/>
          <w:szCs w:val="22"/>
          <w:lang w:val="fr-FR"/>
        </w:rPr>
        <w:t>s</w:t>
      </w:r>
      <w:r w:rsidR="00B00099" w:rsidRPr="0073048C">
        <w:rPr>
          <w:sz w:val="22"/>
          <w:szCs w:val="22"/>
          <w:lang w:val="fr-FR"/>
        </w:rPr>
        <w:t>,</w:t>
      </w:r>
    </w:p>
    <w:p w14:paraId="6D44F41B" w14:textId="38D5D9D5" w:rsidR="00DE222C" w:rsidRDefault="006F2B0A" w:rsidP="004928C1">
      <w:pPr>
        <w:pStyle w:val="Revize"/>
        <w:rPr>
          <w:sz w:val="22"/>
          <w:szCs w:val="22"/>
          <w:lang w:val="en-US"/>
        </w:rPr>
      </w:pPr>
      <w:r w:rsidRPr="0073048C">
        <w:rPr>
          <w:sz w:val="22"/>
          <w:szCs w:val="22"/>
          <w:lang w:val="fr-FR"/>
        </w:rPr>
        <w:t xml:space="preserve"> </w:t>
      </w:r>
      <w:r w:rsidRPr="003B5EF6">
        <w:rPr>
          <w:sz w:val="22"/>
          <w:szCs w:val="22"/>
          <w:lang w:val="en-US"/>
        </w:rPr>
        <w:br/>
      </w:r>
      <w:proofErr w:type="gramStart"/>
      <w:r w:rsidRPr="0013295B">
        <w:rPr>
          <w:sz w:val="22"/>
          <w:szCs w:val="22"/>
          <w:lang w:val="en-US"/>
        </w:rPr>
        <w:t>the</w:t>
      </w:r>
      <w:proofErr w:type="gramEnd"/>
      <w:r w:rsidRPr="0013295B">
        <w:rPr>
          <w:sz w:val="22"/>
          <w:szCs w:val="22"/>
          <w:lang w:val="en-US"/>
        </w:rPr>
        <w:t xml:space="preserve"> </w:t>
      </w:r>
      <w:r w:rsidR="002122E9">
        <w:rPr>
          <w:sz w:val="22"/>
          <w:szCs w:val="22"/>
          <w:lang w:val="en-US"/>
        </w:rPr>
        <w:t>Project Lead</w:t>
      </w:r>
    </w:p>
    <w:p w14:paraId="4A5E6E57" w14:textId="77777777" w:rsidR="00975BF4" w:rsidRPr="0013295B" w:rsidRDefault="00975BF4" w:rsidP="004928C1">
      <w:pPr>
        <w:pStyle w:val="Revize"/>
        <w:rPr>
          <w:sz w:val="22"/>
          <w:szCs w:val="22"/>
          <w:lang w:val="en-US"/>
        </w:rPr>
      </w:pPr>
    </w:p>
    <w:p w14:paraId="0955AF0A" w14:textId="5628C8FC" w:rsidR="006F2B0A" w:rsidRDefault="0013295B" w:rsidP="004928C1">
      <w:pPr>
        <w:pStyle w:val="Revize"/>
        <w:rPr>
          <w:b w:val="0"/>
          <w:sz w:val="22"/>
          <w:szCs w:val="22"/>
          <w:lang w:val="da-DK"/>
        </w:rPr>
      </w:pPr>
      <w:r>
        <w:rPr>
          <w:b w:val="0"/>
          <w:sz w:val="22"/>
          <w:szCs w:val="22"/>
          <w:lang w:val="da-DK"/>
        </w:rPr>
        <w:t>and</w:t>
      </w:r>
    </w:p>
    <w:p w14:paraId="00B5EF4E" w14:textId="7EF3D8FA" w:rsidR="009E6F97" w:rsidRDefault="009E6F97" w:rsidP="003B5EF6">
      <w:pPr>
        <w:rPr>
          <w:lang w:val="da-DK"/>
        </w:rPr>
      </w:pPr>
      <w:r w:rsidRPr="009E6F97">
        <w:rPr>
          <w:lang w:val="da-DK"/>
        </w:rPr>
        <w:t>Nederlandse Organisatie voor Toegepast Natuurwetenschappelijk Onderzoek, Netherlands</w:t>
      </w:r>
    </w:p>
    <w:p w14:paraId="6BD7F35E" w14:textId="77777777" w:rsidR="009E6F97" w:rsidRPr="009E6F97" w:rsidRDefault="009E6F97" w:rsidP="003B5EF6">
      <w:pPr>
        <w:rPr>
          <w:lang w:val="da-DK"/>
        </w:rPr>
      </w:pPr>
    </w:p>
    <w:p w14:paraId="5EAA2D72" w14:textId="77777777" w:rsidR="009E6F97" w:rsidRPr="009E6F97" w:rsidRDefault="009E6F97" w:rsidP="003B5EF6">
      <w:pPr>
        <w:rPr>
          <w:lang w:val="da-DK"/>
        </w:rPr>
      </w:pPr>
      <w:r w:rsidRPr="009E6F97">
        <w:rPr>
          <w:lang w:val="da-DK"/>
        </w:rPr>
        <w:t>DELTARES, Netherlands</w:t>
      </w:r>
    </w:p>
    <w:p w14:paraId="069DF642" w14:textId="77777777" w:rsidR="009E6F97" w:rsidRDefault="009E6F97" w:rsidP="003B5EF6">
      <w:pPr>
        <w:rPr>
          <w:lang w:val="da-DK"/>
        </w:rPr>
      </w:pPr>
    </w:p>
    <w:p w14:paraId="419E4B67" w14:textId="1998666C" w:rsidR="009E6F97" w:rsidRPr="009E6F97" w:rsidRDefault="009E6F97" w:rsidP="003B5EF6">
      <w:pPr>
        <w:rPr>
          <w:lang w:val="da-DK"/>
        </w:rPr>
      </w:pPr>
      <w:r w:rsidRPr="009E6F97">
        <w:rPr>
          <w:lang w:val="da-DK"/>
        </w:rPr>
        <w:t>Geologische Bundesanstalt, Austria</w:t>
      </w:r>
    </w:p>
    <w:p w14:paraId="04975742" w14:textId="77777777" w:rsidR="009E6F97" w:rsidRDefault="009E6F97" w:rsidP="003B5EF6">
      <w:pPr>
        <w:rPr>
          <w:lang w:val="da-DK"/>
        </w:rPr>
      </w:pPr>
    </w:p>
    <w:p w14:paraId="70BF7D51" w14:textId="7685C304" w:rsidR="009E6F97" w:rsidRPr="009E6F97" w:rsidRDefault="009E6F97" w:rsidP="003B5EF6">
      <w:pPr>
        <w:rPr>
          <w:lang w:val="da-DK"/>
        </w:rPr>
      </w:pPr>
      <w:r w:rsidRPr="009E6F97">
        <w:rPr>
          <w:lang w:val="da-DK"/>
        </w:rPr>
        <w:t>Vlaamse Milieu Maatschappij - Flanders Environment Agency, Belgium</w:t>
      </w:r>
    </w:p>
    <w:p w14:paraId="324662FA" w14:textId="77777777" w:rsidR="009E6F97" w:rsidRDefault="009E6F97" w:rsidP="003B5EF6"/>
    <w:p w14:paraId="7D377087" w14:textId="5353007B" w:rsidR="009E6F97" w:rsidRPr="009E6F97" w:rsidRDefault="009E6F97" w:rsidP="003B5EF6">
      <w:r w:rsidRPr="009E6F97">
        <w:t>Federalni zavod za geologiju (Geological Survey of Federation of Bosnia and Herzegovina), Bosnia</w:t>
      </w:r>
    </w:p>
    <w:p w14:paraId="031E996F" w14:textId="77777777" w:rsidR="009E6F97" w:rsidRDefault="009E6F97" w:rsidP="003B5EF6"/>
    <w:p w14:paraId="52E4DEA8" w14:textId="23A4C4CC" w:rsidR="009E6F97" w:rsidRPr="009E6F97" w:rsidRDefault="009E6F97" w:rsidP="003B5EF6">
      <w:r w:rsidRPr="009E6F97">
        <w:t>Hrvatski Geološki Institut, Croatia</w:t>
      </w:r>
    </w:p>
    <w:p w14:paraId="7E68652E" w14:textId="77777777" w:rsidR="009E6F97" w:rsidRDefault="009E6F97" w:rsidP="003B5EF6"/>
    <w:p w14:paraId="313EB75D" w14:textId="5917BADC" w:rsidR="009E6F97" w:rsidRPr="009E6F97" w:rsidRDefault="009E6F97" w:rsidP="003B5EF6">
      <w:r w:rsidRPr="009E6F97">
        <w:t>Ministry of Agriculture, Natural Resources and Environment of Cyprus – Geological Survey Department, Cyprus</w:t>
      </w:r>
    </w:p>
    <w:p w14:paraId="6BEFD45D" w14:textId="77777777" w:rsidR="009E6F97" w:rsidRDefault="009E6F97" w:rsidP="003B5EF6"/>
    <w:p w14:paraId="4E0D2694" w14:textId="56C202BC" w:rsidR="009E6F97" w:rsidRPr="009E6F97" w:rsidRDefault="009E6F97" w:rsidP="003B5EF6">
      <w:pPr>
        <w:rPr>
          <w:lang w:bidi="he-IL"/>
        </w:rPr>
      </w:pPr>
      <w:r w:rsidRPr="009E6F97">
        <w:t xml:space="preserve">Ceska Geologicka Sluzba – Czech Geological Survey, </w:t>
      </w:r>
      <w:r w:rsidRPr="009E6F97">
        <w:rPr>
          <w:lang w:bidi="he-IL"/>
        </w:rPr>
        <w:t>Czech Republic</w:t>
      </w:r>
    </w:p>
    <w:p w14:paraId="6FEC6828" w14:textId="77777777" w:rsidR="009E6F97" w:rsidRDefault="009E6F97" w:rsidP="003B5EF6"/>
    <w:p w14:paraId="698DD3A8" w14:textId="30548763" w:rsidR="009E6F97" w:rsidRPr="009E6F97" w:rsidRDefault="009E6F97" w:rsidP="003B5EF6">
      <w:pPr>
        <w:rPr>
          <w:lang w:bidi="he-IL"/>
        </w:rPr>
      </w:pPr>
      <w:r w:rsidRPr="009E6F97">
        <w:t xml:space="preserve">Geological </w:t>
      </w:r>
      <w:r>
        <w:t>Survey of Denmark and Greenland</w:t>
      </w:r>
      <w:r w:rsidRPr="009E6F97">
        <w:t xml:space="preserve">, </w:t>
      </w:r>
      <w:r w:rsidRPr="009E6F97">
        <w:rPr>
          <w:lang w:bidi="he-IL"/>
        </w:rPr>
        <w:t>Denmark</w:t>
      </w:r>
    </w:p>
    <w:p w14:paraId="3BE887D4" w14:textId="77777777" w:rsidR="009E6F97" w:rsidRPr="009E6F97" w:rsidRDefault="009E6F97" w:rsidP="003B5EF6"/>
    <w:p w14:paraId="00FDB059" w14:textId="43B6F8CB" w:rsidR="009E6F97" w:rsidRPr="009E6F97" w:rsidRDefault="009E6F97" w:rsidP="003B5EF6">
      <w:pPr>
        <w:rPr>
          <w:lang w:val="en-US" w:bidi="he-IL"/>
        </w:rPr>
      </w:pPr>
      <w:r w:rsidRPr="009E6F97">
        <w:rPr>
          <w:lang w:val="en-US"/>
        </w:rPr>
        <w:t xml:space="preserve">Geologian Tutkimuskeskus, </w:t>
      </w:r>
      <w:r w:rsidRPr="009E6F97">
        <w:rPr>
          <w:lang w:val="en-US" w:bidi="he-IL"/>
        </w:rPr>
        <w:t>Finland</w:t>
      </w:r>
    </w:p>
    <w:p w14:paraId="4185AF6A" w14:textId="77777777" w:rsidR="009E6F97" w:rsidRPr="009E6F97" w:rsidRDefault="009E6F97" w:rsidP="003B5EF6">
      <w:pPr>
        <w:rPr>
          <w:lang w:val="en-US"/>
        </w:rPr>
      </w:pPr>
    </w:p>
    <w:p w14:paraId="31D45A5C" w14:textId="5B2FB735" w:rsidR="009E6F97" w:rsidRPr="009E6F97" w:rsidRDefault="009E6F97" w:rsidP="003B5EF6">
      <w:pPr>
        <w:rPr>
          <w:lang w:val="en-US"/>
        </w:rPr>
      </w:pPr>
      <w:r w:rsidRPr="009E6F97">
        <w:t xml:space="preserve">Bundesanstalt für Geowissenschaften und Rohstoffe, </w:t>
      </w:r>
      <w:r w:rsidRPr="009E6F97">
        <w:rPr>
          <w:lang w:bidi="he-IL"/>
        </w:rPr>
        <w:t>Germany</w:t>
      </w:r>
    </w:p>
    <w:p w14:paraId="53269770" w14:textId="77777777" w:rsidR="009E6F97" w:rsidRDefault="009E6F97" w:rsidP="003B5EF6"/>
    <w:p w14:paraId="3A9B3B26" w14:textId="3199E324" w:rsidR="009E6F97" w:rsidRPr="009E6F97" w:rsidRDefault="009E6F97" w:rsidP="003B5EF6">
      <w:pPr>
        <w:rPr>
          <w:lang w:bidi="he-IL"/>
        </w:rPr>
      </w:pPr>
      <w:r w:rsidRPr="009E6F97">
        <w:t xml:space="preserve">Landesamt für Bergbau, Energie und Geologie Niedersachsen, </w:t>
      </w:r>
      <w:r w:rsidRPr="009E6F97">
        <w:rPr>
          <w:lang w:bidi="he-IL"/>
        </w:rPr>
        <w:t>Germany</w:t>
      </w:r>
    </w:p>
    <w:p w14:paraId="090A8E7C" w14:textId="77777777" w:rsidR="009E6F97" w:rsidRDefault="009E6F97" w:rsidP="003B5EF6">
      <w:pPr>
        <w:rPr>
          <w:lang w:bidi="he-IL"/>
        </w:rPr>
      </w:pPr>
    </w:p>
    <w:p w14:paraId="7038FA14" w14:textId="7AC991B5" w:rsidR="009E6F97" w:rsidRPr="009E6F97" w:rsidRDefault="009E6F97" w:rsidP="003B5EF6">
      <w:r w:rsidRPr="009E6F97">
        <w:rPr>
          <w:lang w:bidi="he-IL"/>
        </w:rPr>
        <w:t>Mining and Geological Survey of Hungary</w:t>
      </w:r>
      <w:r>
        <w:rPr>
          <w:lang w:bidi="he-IL"/>
        </w:rPr>
        <w:t>,</w:t>
      </w:r>
      <w:r w:rsidRPr="009E6F97">
        <w:rPr>
          <w:lang w:bidi="he-IL"/>
        </w:rPr>
        <w:t xml:space="preserve"> Hungary</w:t>
      </w:r>
    </w:p>
    <w:p w14:paraId="264E73E9" w14:textId="77777777" w:rsidR="009E6F97" w:rsidRDefault="009E6F97" w:rsidP="003B5EF6"/>
    <w:p w14:paraId="54DECE8B" w14:textId="19A4AD8F" w:rsidR="009E6F97" w:rsidRPr="009E6F97" w:rsidRDefault="009E6F97" w:rsidP="003B5EF6">
      <w:pPr>
        <w:rPr>
          <w:lang w:bidi="he-IL"/>
        </w:rPr>
      </w:pPr>
      <w:r w:rsidRPr="009E6F97">
        <w:t>Islenskar orkurannsoknir - Iceland GeoSurvey</w:t>
      </w:r>
      <w:r>
        <w:t>,</w:t>
      </w:r>
      <w:r w:rsidRPr="009E6F97">
        <w:rPr>
          <w:lang w:bidi="he-IL"/>
        </w:rPr>
        <w:t xml:space="preserve"> Iceland</w:t>
      </w:r>
    </w:p>
    <w:p w14:paraId="2167E21F" w14:textId="77777777" w:rsidR="009E6F97" w:rsidRDefault="009E6F97" w:rsidP="003B5EF6"/>
    <w:p w14:paraId="02A69F50" w14:textId="079A47B2" w:rsidR="009E6F97" w:rsidRPr="009E6F97" w:rsidRDefault="009E6F97" w:rsidP="003B5EF6">
      <w:r w:rsidRPr="009E6F97">
        <w:t>Geological Survey of Ireland, Ireland</w:t>
      </w:r>
    </w:p>
    <w:p w14:paraId="224B8AEA" w14:textId="77777777" w:rsidR="009E6F97" w:rsidRDefault="009E6F97" w:rsidP="003B5EF6"/>
    <w:p w14:paraId="4D3A7A5B" w14:textId="1E5A2D77" w:rsidR="009E6F97" w:rsidRPr="009E6F97" w:rsidRDefault="009E6F97" w:rsidP="003B5EF6">
      <w:pPr>
        <w:rPr>
          <w:lang w:val="fr-FR"/>
        </w:rPr>
      </w:pPr>
      <w:r w:rsidRPr="009E6F97">
        <w:rPr>
          <w:lang w:val="es-ES"/>
        </w:rPr>
        <w:t xml:space="preserve">Istituto Superiore per la Protezione e la Ricerca Ambientale, </w:t>
      </w:r>
      <w:r w:rsidRPr="009E6F97">
        <w:rPr>
          <w:lang w:val="fr-FR" w:bidi="he-IL"/>
        </w:rPr>
        <w:t>Italy</w:t>
      </w:r>
    </w:p>
    <w:p w14:paraId="6AC46B9B" w14:textId="77777777" w:rsidR="009E6F97" w:rsidRDefault="009E6F97" w:rsidP="003B5EF6">
      <w:pPr>
        <w:rPr>
          <w:lang w:val="fr-FR"/>
        </w:rPr>
      </w:pPr>
    </w:p>
    <w:p w14:paraId="5774DB0A" w14:textId="58368D05" w:rsidR="009E6F97" w:rsidRPr="009E6F97" w:rsidRDefault="009E6F97" w:rsidP="003B5EF6">
      <w:r w:rsidRPr="009E6F97">
        <w:t xml:space="preserve">Latvian Centre of Geology, Environment and Meteorology, </w:t>
      </w:r>
      <w:r w:rsidRPr="009E6F97">
        <w:rPr>
          <w:lang w:bidi="he-IL"/>
        </w:rPr>
        <w:t>Latvia</w:t>
      </w:r>
    </w:p>
    <w:p w14:paraId="75C9DAF3" w14:textId="77777777" w:rsidR="009E6F97" w:rsidRDefault="009E6F97" w:rsidP="003B5EF6"/>
    <w:p w14:paraId="3903E148" w14:textId="7EEFCCA9" w:rsidR="009E6F97" w:rsidRPr="009E6F97" w:rsidRDefault="009E6F97" w:rsidP="003B5EF6">
      <w:pPr>
        <w:rPr>
          <w:lang w:val="es-ES"/>
        </w:rPr>
      </w:pPr>
      <w:r w:rsidRPr="009E6F97">
        <w:rPr>
          <w:lang w:val="es-ES"/>
        </w:rPr>
        <w:t xml:space="preserve">Lietuvos Geologijos Tarnyba prie Aplinkos Ministerijos, </w:t>
      </w:r>
      <w:r w:rsidRPr="009E6F97">
        <w:rPr>
          <w:lang w:bidi="he-IL"/>
        </w:rPr>
        <w:t>Lithuania</w:t>
      </w:r>
    </w:p>
    <w:p w14:paraId="3F671A99" w14:textId="77777777" w:rsidR="009E6F97" w:rsidRDefault="009E6F97" w:rsidP="003B5EF6"/>
    <w:p w14:paraId="64E6480B" w14:textId="5373A5FB" w:rsidR="009E6F97" w:rsidRPr="009E6F97" w:rsidRDefault="009E6F97" w:rsidP="003B5EF6">
      <w:r w:rsidRPr="009E6F97">
        <w:t xml:space="preserve">Ministry for Transport and Infrastructure, </w:t>
      </w:r>
      <w:r w:rsidRPr="009E6F97">
        <w:rPr>
          <w:lang w:bidi="he-IL"/>
        </w:rPr>
        <w:t>Malta</w:t>
      </w:r>
    </w:p>
    <w:p w14:paraId="3B9D6EEB" w14:textId="77777777" w:rsidR="009E6F97" w:rsidRDefault="009E6F97" w:rsidP="003B5EF6"/>
    <w:p w14:paraId="7166B35F" w14:textId="65D39016" w:rsidR="009E6F97" w:rsidRPr="009E6F97" w:rsidRDefault="009E6F97" w:rsidP="003B5EF6">
      <w:pPr>
        <w:rPr>
          <w:lang w:val="es-ES"/>
        </w:rPr>
      </w:pPr>
      <w:r w:rsidRPr="009E6F97">
        <w:rPr>
          <w:lang w:val="es-ES"/>
        </w:rPr>
        <w:t>Laboratório Nacional de Energia e Geologi</w:t>
      </w:r>
      <w:r>
        <w:rPr>
          <w:lang w:val="es-ES"/>
        </w:rPr>
        <w:t>a, Portugal</w:t>
      </w:r>
    </w:p>
    <w:p w14:paraId="363275F7" w14:textId="77777777" w:rsidR="009E6F97" w:rsidRPr="009E6F97" w:rsidRDefault="009E6F97" w:rsidP="003B5EF6">
      <w:pPr>
        <w:rPr>
          <w:lang w:val="es-ES"/>
        </w:rPr>
      </w:pPr>
    </w:p>
    <w:p w14:paraId="0BFC3A80" w14:textId="4FC1B25E" w:rsidR="009E6F97" w:rsidRPr="009E6F97" w:rsidRDefault="009E6F97" w:rsidP="003B5EF6">
      <w:r w:rsidRPr="009E6F97">
        <w:t xml:space="preserve">Institutul Geologic al României, </w:t>
      </w:r>
      <w:r w:rsidRPr="009E6F97">
        <w:rPr>
          <w:lang w:bidi="he-IL"/>
        </w:rPr>
        <w:t>Romania</w:t>
      </w:r>
    </w:p>
    <w:p w14:paraId="4B73382F" w14:textId="77777777" w:rsidR="009E6F97" w:rsidRDefault="009E6F97" w:rsidP="003B5EF6"/>
    <w:p w14:paraId="665D050F" w14:textId="6782E447" w:rsidR="009E6F97" w:rsidRPr="009E6F97" w:rsidRDefault="009E6F97" w:rsidP="003B5EF6">
      <w:pPr>
        <w:rPr>
          <w:lang w:bidi="he-IL"/>
        </w:rPr>
      </w:pPr>
      <w:r w:rsidRPr="009E6F97">
        <w:t xml:space="preserve">Geological Survey of Serbia, </w:t>
      </w:r>
      <w:r w:rsidRPr="009E6F97">
        <w:rPr>
          <w:lang w:bidi="he-IL"/>
        </w:rPr>
        <w:t>Serbia</w:t>
      </w:r>
    </w:p>
    <w:p w14:paraId="21753C37" w14:textId="77777777" w:rsidR="009E6F97" w:rsidRDefault="009E6F97" w:rsidP="003B5EF6"/>
    <w:p w14:paraId="1997F202" w14:textId="54BEA49C" w:rsidR="009E6F97" w:rsidRPr="009E6F97" w:rsidRDefault="009E6F97" w:rsidP="003B5EF6">
      <w:pPr>
        <w:rPr>
          <w:lang w:bidi="he-IL"/>
        </w:rPr>
      </w:pPr>
      <w:r w:rsidRPr="009E6F97">
        <w:t xml:space="preserve">Geološki zavod Slovenije, </w:t>
      </w:r>
      <w:r w:rsidRPr="009E6F97">
        <w:rPr>
          <w:lang w:bidi="he-IL"/>
        </w:rPr>
        <w:t>Slovenia</w:t>
      </w:r>
    </w:p>
    <w:p w14:paraId="41CDBA5A" w14:textId="77777777" w:rsidR="009E6F97" w:rsidRDefault="009E6F97" w:rsidP="003B5EF6">
      <w:pPr>
        <w:rPr>
          <w:lang w:val="es-ES"/>
        </w:rPr>
      </w:pPr>
    </w:p>
    <w:p w14:paraId="752BFD3B" w14:textId="1AF832A9" w:rsidR="009E6F97" w:rsidRPr="009E6F97" w:rsidRDefault="009E6F97" w:rsidP="003B5EF6">
      <w:pPr>
        <w:rPr>
          <w:lang w:val="es-ES"/>
        </w:rPr>
      </w:pPr>
      <w:r w:rsidRPr="009E6F97">
        <w:rPr>
          <w:lang w:val="es-ES"/>
        </w:rPr>
        <w:t xml:space="preserve">Instituto Geológico y Minero de España, </w:t>
      </w:r>
      <w:r w:rsidRPr="009E6F97">
        <w:rPr>
          <w:lang w:bidi="he-IL"/>
        </w:rPr>
        <w:t>Spain</w:t>
      </w:r>
    </w:p>
    <w:p w14:paraId="601BA898" w14:textId="77777777" w:rsidR="009E6F97" w:rsidRDefault="009E6F97" w:rsidP="003B5EF6">
      <w:pPr>
        <w:rPr>
          <w:lang w:val="es-ES"/>
        </w:rPr>
      </w:pPr>
    </w:p>
    <w:p w14:paraId="339EBDB7" w14:textId="257724ED" w:rsidR="009E6F97" w:rsidRPr="009E6F97" w:rsidRDefault="009E6F97" w:rsidP="003B5EF6">
      <w:pPr>
        <w:rPr>
          <w:lang w:bidi="he-IL"/>
        </w:rPr>
      </w:pPr>
      <w:r w:rsidRPr="009E6F97">
        <w:rPr>
          <w:lang w:val="en-US"/>
        </w:rPr>
        <w:t>Institut Cart</w:t>
      </w:r>
      <w:r>
        <w:t>ogràfic i Geològic de Catalunya</w:t>
      </w:r>
      <w:r w:rsidRPr="009E6F97">
        <w:rPr>
          <w:lang w:val="en-US"/>
        </w:rPr>
        <w:t xml:space="preserve">, </w:t>
      </w:r>
      <w:r w:rsidRPr="009E6F97">
        <w:rPr>
          <w:lang w:bidi="he-IL"/>
        </w:rPr>
        <w:t>Spain</w:t>
      </w:r>
    </w:p>
    <w:p w14:paraId="6ECAED05" w14:textId="77777777" w:rsidR="009E6F97" w:rsidRDefault="009E6F97" w:rsidP="003B5EF6"/>
    <w:p w14:paraId="6BE0E3EE" w14:textId="0A0812CC" w:rsidR="009E6F97" w:rsidRPr="009E6F97" w:rsidRDefault="009E6F97" w:rsidP="003B5EF6">
      <w:pPr>
        <w:rPr>
          <w:lang w:bidi="he-IL"/>
        </w:rPr>
      </w:pPr>
      <w:r w:rsidRPr="009E6F97">
        <w:t xml:space="preserve">Sveriges Geologiska Undersökning, </w:t>
      </w:r>
      <w:r w:rsidRPr="009E6F97">
        <w:rPr>
          <w:lang w:bidi="he-IL"/>
        </w:rPr>
        <w:t>Sweden</w:t>
      </w:r>
    </w:p>
    <w:p w14:paraId="54AB61B6" w14:textId="77777777" w:rsidR="009E6F97" w:rsidRDefault="009E6F97" w:rsidP="003B5EF6"/>
    <w:p w14:paraId="2D95021F" w14:textId="51276A83" w:rsidR="009E6F97" w:rsidRPr="009E6F97" w:rsidRDefault="009E6F97" w:rsidP="003B5EF6">
      <w:r w:rsidRPr="009E6F97">
        <w:t xml:space="preserve">State Research and Development Enterprise State Information Geological Fund of Ukraine, </w:t>
      </w:r>
      <w:r w:rsidRPr="009E6F97">
        <w:rPr>
          <w:lang w:bidi="he-IL"/>
        </w:rPr>
        <w:t>Ukraine</w:t>
      </w:r>
    </w:p>
    <w:p w14:paraId="15B28F16" w14:textId="77777777" w:rsidR="009E6F97" w:rsidRDefault="009E6F97" w:rsidP="003B5EF6"/>
    <w:p w14:paraId="487F1F07" w14:textId="7E9EB204" w:rsidR="009E6F97" w:rsidRPr="009E6F97" w:rsidRDefault="009E6F97" w:rsidP="003B5EF6">
      <w:pPr>
        <w:rPr>
          <w:lang w:bidi="he-IL"/>
        </w:rPr>
      </w:pPr>
      <w:r w:rsidRPr="009E6F97">
        <w:t xml:space="preserve">Natural Environment Research Council, </w:t>
      </w:r>
      <w:r w:rsidRPr="009E6F97">
        <w:rPr>
          <w:lang w:bidi="he-IL"/>
        </w:rPr>
        <w:t>United Kingdom</w:t>
      </w:r>
    </w:p>
    <w:p w14:paraId="4D95D5D2" w14:textId="77777777" w:rsidR="009E6F97" w:rsidRDefault="009E6F97" w:rsidP="003B5EF6"/>
    <w:p w14:paraId="4FD6191F" w14:textId="3810FBA6" w:rsidR="009E6F97" w:rsidRPr="009E6F97" w:rsidRDefault="009E6F97" w:rsidP="003B5EF6">
      <w:pPr>
        <w:rPr>
          <w:lang w:val="fr-FR" w:bidi="he-IL"/>
        </w:rPr>
      </w:pPr>
      <w:r w:rsidRPr="009E6F97">
        <w:rPr>
          <w:lang w:val="fr-FR"/>
        </w:rPr>
        <w:t xml:space="preserve">Eesti Geoloogiateenistus, </w:t>
      </w:r>
      <w:r w:rsidRPr="009E6F97">
        <w:rPr>
          <w:lang w:val="fr-FR" w:bidi="he-IL"/>
        </w:rPr>
        <w:t>Estonia</w:t>
      </w:r>
    </w:p>
    <w:p w14:paraId="5BA1F476" w14:textId="77777777" w:rsidR="009E6F97" w:rsidRDefault="009E6F97" w:rsidP="003B5EF6">
      <w:pPr>
        <w:rPr>
          <w:lang w:val="fr-FR" w:eastAsia="nl-NL"/>
        </w:rPr>
      </w:pPr>
    </w:p>
    <w:p w14:paraId="638EA256" w14:textId="55C79AD4" w:rsidR="009E6F97" w:rsidRPr="009E6F97" w:rsidRDefault="009E6F97" w:rsidP="003B5EF6">
      <w:pPr>
        <w:rPr>
          <w:lang w:val="fr-FR" w:bidi="he-IL"/>
        </w:rPr>
      </w:pPr>
      <w:r w:rsidRPr="009E6F97">
        <w:rPr>
          <w:lang w:val="fr-FR" w:eastAsia="nl-NL"/>
        </w:rPr>
        <w:t xml:space="preserve">Institut Royal des Sciences Naturelles de Belgique, </w:t>
      </w:r>
      <w:r w:rsidRPr="009E6F97">
        <w:rPr>
          <w:lang w:val="fr-FR" w:bidi="he-IL"/>
        </w:rPr>
        <w:t>Belgium</w:t>
      </w:r>
    </w:p>
    <w:p w14:paraId="3A7CA5FC" w14:textId="77777777" w:rsidR="009E6F97" w:rsidRDefault="009E6F97" w:rsidP="009E6F97">
      <w:pPr>
        <w:pStyle w:val="Revize"/>
        <w:rPr>
          <w:sz w:val="22"/>
          <w:lang w:val="fr-FR"/>
        </w:rPr>
      </w:pPr>
    </w:p>
    <w:p w14:paraId="75B35A83" w14:textId="506092F9" w:rsidR="009E6F97" w:rsidRPr="00D719F6" w:rsidRDefault="009E6F97" w:rsidP="009E6F97">
      <w:pPr>
        <w:pStyle w:val="Revize"/>
        <w:rPr>
          <w:b w:val="0"/>
          <w:sz w:val="18"/>
          <w:szCs w:val="22"/>
          <w:lang w:val="en-US"/>
        </w:rPr>
      </w:pPr>
      <w:r w:rsidRPr="00D719F6">
        <w:rPr>
          <w:b w:val="0"/>
          <w:sz w:val="22"/>
          <w:lang w:val="de-DE"/>
        </w:rPr>
        <w:t xml:space="preserve">Landesamt für Bergbau, Geologie und Rohstoffe Brandenburg, </w:t>
      </w:r>
      <w:r w:rsidRPr="00D719F6">
        <w:rPr>
          <w:b w:val="0"/>
          <w:sz w:val="22"/>
          <w:lang w:bidi="he-IL"/>
        </w:rPr>
        <w:t>Germany</w:t>
      </w:r>
    </w:p>
    <w:p w14:paraId="322642F6" w14:textId="77777777" w:rsidR="006F2B0A" w:rsidRPr="0043531A" w:rsidRDefault="006F2B0A" w:rsidP="004928C1">
      <w:pPr>
        <w:pStyle w:val="Revize"/>
        <w:rPr>
          <w:sz w:val="22"/>
          <w:szCs w:val="22"/>
        </w:rPr>
      </w:pPr>
    </w:p>
    <w:p w14:paraId="00E3ACCA" w14:textId="752BD0B0" w:rsidR="006F2B0A" w:rsidRPr="0043531A" w:rsidRDefault="006F2B0A" w:rsidP="004928C1">
      <w:pPr>
        <w:pStyle w:val="Revize"/>
        <w:rPr>
          <w:b w:val="0"/>
          <w:sz w:val="22"/>
          <w:szCs w:val="22"/>
        </w:rPr>
      </w:pPr>
      <w:r w:rsidRPr="0043531A">
        <w:rPr>
          <w:b w:val="0"/>
          <w:sz w:val="22"/>
          <w:szCs w:val="22"/>
        </w:rPr>
        <w:t xml:space="preserve">hereinafter, jointly referred to </w:t>
      </w:r>
      <w:proofErr w:type="gramStart"/>
      <w:r w:rsidRPr="0043531A">
        <w:rPr>
          <w:b w:val="0"/>
          <w:sz w:val="22"/>
          <w:szCs w:val="22"/>
        </w:rPr>
        <w:t>as ”</w:t>
      </w:r>
      <w:proofErr w:type="gramEnd"/>
      <w:r w:rsidRPr="0043531A">
        <w:rPr>
          <w:b w:val="0"/>
          <w:sz w:val="22"/>
          <w:szCs w:val="22"/>
        </w:rPr>
        <w:t xml:space="preserve">Parties” </w:t>
      </w:r>
      <w:r w:rsidR="000C09B3">
        <w:rPr>
          <w:b w:val="0"/>
          <w:sz w:val="22"/>
          <w:szCs w:val="22"/>
        </w:rPr>
        <w:t>or “Project Consortium”</w:t>
      </w:r>
      <w:r w:rsidR="00574AAE" w:rsidRPr="00574AAE">
        <w:t xml:space="preserve"> </w:t>
      </w:r>
      <w:r w:rsidR="00574AAE">
        <w:rPr>
          <w:b w:val="0"/>
          <w:sz w:val="22"/>
          <w:szCs w:val="22"/>
        </w:rPr>
        <w:t>and</w:t>
      </w:r>
      <w:r w:rsidR="00574AAE" w:rsidRPr="00574AAE">
        <w:rPr>
          <w:b w:val="0"/>
          <w:sz w:val="22"/>
          <w:szCs w:val="22"/>
        </w:rPr>
        <w:t xml:space="preserve"> individually</w:t>
      </w:r>
      <w:r w:rsidR="00574AAE">
        <w:rPr>
          <w:b w:val="0"/>
          <w:sz w:val="22"/>
          <w:szCs w:val="22"/>
        </w:rPr>
        <w:t xml:space="preserve"> as </w:t>
      </w:r>
      <w:r w:rsidR="00574AAE" w:rsidRPr="00574AAE">
        <w:rPr>
          <w:b w:val="0"/>
          <w:sz w:val="22"/>
          <w:szCs w:val="22"/>
        </w:rPr>
        <w:t>”Party”,</w:t>
      </w:r>
    </w:p>
    <w:p w14:paraId="3968778F" w14:textId="77777777" w:rsidR="006F2B0A" w:rsidRPr="0043531A" w:rsidRDefault="006F2B0A" w:rsidP="004928C1">
      <w:pPr>
        <w:pStyle w:val="Revize"/>
        <w:rPr>
          <w:b w:val="0"/>
          <w:sz w:val="22"/>
          <w:szCs w:val="22"/>
        </w:rPr>
      </w:pPr>
    </w:p>
    <w:p w14:paraId="77BF68F0" w14:textId="13241DDE" w:rsidR="006F2B0A" w:rsidRPr="0043531A" w:rsidRDefault="006F2B0A" w:rsidP="004928C1">
      <w:pPr>
        <w:pStyle w:val="Revize"/>
        <w:rPr>
          <w:b w:val="0"/>
          <w:sz w:val="22"/>
          <w:szCs w:val="22"/>
        </w:rPr>
      </w:pPr>
      <w:proofErr w:type="gramStart"/>
      <w:r w:rsidRPr="0043531A">
        <w:rPr>
          <w:b w:val="0"/>
          <w:sz w:val="22"/>
          <w:szCs w:val="22"/>
        </w:rPr>
        <w:t>relating</w:t>
      </w:r>
      <w:proofErr w:type="gramEnd"/>
      <w:r w:rsidRPr="0043531A">
        <w:rPr>
          <w:b w:val="0"/>
          <w:sz w:val="22"/>
          <w:szCs w:val="22"/>
        </w:rPr>
        <w:t xml:space="preserve"> to the </w:t>
      </w:r>
      <w:r w:rsidR="00BF0AB3">
        <w:rPr>
          <w:b w:val="0"/>
          <w:sz w:val="22"/>
          <w:szCs w:val="22"/>
        </w:rPr>
        <w:t>project</w:t>
      </w:r>
      <w:r w:rsidR="00BF0AB3" w:rsidRPr="0043531A">
        <w:rPr>
          <w:b w:val="0"/>
          <w:sz w:val="22"/>
          <w:szCs w:val="22"/>
        </w:rPr>
        <w:t xml:space="preserve"> </w:t>
      </w:r>
      <w:r w:rsidRPr="0043531A">
        <w:rPr>
          <w:b w:val="0"/>
          <w:sz w:val="22"/>
          <w:szCs w:val="22"/>
        </w:rPr>
        <w:t>entitled</w:t>
      </w:r>
    </w:p>
    <w:p w14:paraId="0529A924" w14:textId="77777777" w:rsidR="006F2B0A" w:rsidRPr="0043531A" w:rsidRDefault="006F2B0A" w:rsidP="004928C1">
      <w:pPr>
        <w:pStyle w:val="Revize"/>
        <w:rPr>
          <w:sz w:val="22"/>
          <w:szCs w:val="22"/>
          <w:highlight w:val="lightGray"/>
        </w:rPr>
      </w:pPr>
    </w:p>
    <w:p w14:paraId="2A4A7790" w14:textId="0B1FB0F7" w:rsidR="006F2B0A" w:rsidRPr="001F43E2" w:rsidRDefault="001F43E2" w:rsidP="004928C1">
      <w:pPr>
        <w:pStyle w:val="Revize"/>
        <w:rPr>
          <w:sz w:val="20"/>
          <w:szCs w:val="22"/>
        </w:rPr>
      </w:pPr>
      <w:r w:rsidRPr="001F43E2">
        <w:rPr>
          <w:i/>
          <w:sz w:val="24"/>
          <w:lang w:bidi="he-IL"/>
        </w:rPr>
        <w:t xml:space="preserve">Hydrogeological processes and Geological settings over Europe controlling dissolved </w:t>
      </w:r>
      <w:proofErr w:type="spellStart"/>
      <w:r w:rsidRPr="001F43E2">
        <w:rPr>
          <w:i/>
          <w:sz w:val="24"/>
          <w:lang w:bidi="he-IL"/>
        </w:rPr>
        <w:t>geogenic</w:t>
      </w:r>
      <w:proofErr w:type="spellEnd"/>
      <w:r w:rsidRPr="001F43E2">
        <w:rPr>
          <w:i/>
          <w:sz w:val="24"/>
          <w:lang w:bidi="he-IL"/>
        </w:rPr>
        <w:t xml:space="preserve"> and anthropogenic elements in groundwater of relevance to human health and the status of dependent ecosystems</w:t>
      </w:r>
    </w:p>
    <w:p w14:paraId="05D98C9C" w14:textId="77777777" w:rsidR="006F2B0A" w:rsidRPr="0043531A" w:rsidRDefault="006F2B0A" w:rsidP="004928C1">
      <w:pPr>
        <w:pStyle w:val="Revize"/>
        <w:rPr>
          <w:sz w:val="22"/>
          <w:szCs w:val="22"/>
        </w:rPr>
      </w:pPr>
    </w:p>
    <w:p w14:paraId="05F3E01E" w14:textId="77777777" w:rsidR="006F2B0A" w:rsidRPr="0043531A" w:rsidRDefault="006F2B0A" w:rsidP="004928C1">
      <w:pPr>
        <w:pStyle w:val="Revize"/>
        <w:rPr>
          <w:b w:val="0"/>
          <w:sz w:val="22"/>
          <w:szCs w:val="22"/>
        </w:rPr>
      </w:pPr>
      <w:proofErr w:type="gramStart"/>
      <w:r w:rsidRPr="0043531A">
        <w:rPr>
          <w:b w:val="0"/>
          <w:sz w:val="22"/>
          <w:szCs w:val="22"/>
        </w:rPr>
        <w:t>in</w:t>
      </w:r>
      <w:proofErr w:type="gramEnd"/>
      <w:r w:rsidRPr="0043531A">
        <w:rPr>
          <w:b w:val="0"/>
          <w:sz w:val="22"/>
          <w:szCs w:val="22"/>
        </w:rPr>
        <w:t xml:space="preserve"> short</w:t>
      </w:r>
    </w:p>
    <w:p w14:paraId="77E98F26" w14:textId="77777777" w:rsidR="006F2B0A" w:rsidRPr="0043531A" w:rsidRDefault="006F2B0A" w:rsidP="004928C1">
      <w:pPr>
        <w:pStyle w:val="Revize"/>
        <w:rPr>
          <w:sz w:val="22"/>
          <w:szCs w:val="22"/>
          <w:highlight w:val="lightGray"/>
        </w:rPr>
      </w:pPr>
    </w:p>
    <w:p w14:paraId="5625A41B" w14:textId="4E463FF0" w:rsidR="006F2B0A" w:rsidRPr="0043531A" w:rsidRDefault="001F43E2" w:rsidP="004928C1">
      <w:pPr>
        <w:pStyle w:val="Revize"/>
        <w:rPr>
          <w:sz w:val="22"/>
          <w:szCs w:val="22"/>
        </w:rPr>
      </w:pPr>
      <w:r>
        <w:rPr>
          <w:sz w:val="22"/>
          <w:szCs w:val="22"/>
          <w:highlight w:val="lightGray"/>
        </w:rPr>
        <w:t>HOVER</w:t>
      </w:r>
    </w:p>
    <w:p w14:paraId="7D159106" w14:textId="77777777" w:rsidR="006F2B0A" w:rsidRPr="0043531A" w:rsidRDefault="006F2B0A" w:rsidP="004928C1">
      <w:pPr>
        <w:pStyle w:val="Revize"/>
        <w:rPr>
          <w:sz w:val="22"/>
          <w:szCs w:val="22"/>
        </w:rPr>
      </w:pPr>
    </w:p>
    <w:p w14:paraId="3F697EA1" w14:textId="77777777" w:rsidR="006F2B0A" w:rsidRPr="0043531A" w:rsidRDefault="006F2B0A" w:rsidP="004928C1">
      <w:pPr>
        <w:pStyle w:val="Revize"/>
        <w:rPr>
          <w:b w:val="0"/>
          <w:sz w:val="22"/>
          <w:szCs w:val="22"/>
        </w:rPr>
      </w:pPr>
      <w:proofErr w:type="gramStart"/>
      <w:r w:rsidRPr="0043531A">
        <w:rPr>
          <w:b w:val="0"/>
          <w:sz w:val="22"/>
          <w:szCs w:val="22"/>
        </w:rPr>
        <w:t>hereinafter</w:t>
      </w:r>
      <w:proofErr w:type="gramEnd"/>
      <w:r w:rsidRPr="0043531A">
        <w:rPr>
          <w:b w:val="0"/>
          <w:sz w:val="22"/>
          <w:szCs w:val="22"/>
        </w:rPr>
        <w:t xml:space="preserve"> referred to as “Project”</w:t>
      </w:r>
    </w:p>
    <w:p w14:paraId="4D2BAC3F" w14:textId="77777777" w:rsidR="006F2B0A" w:rsidRPr="0043531A" w:rsidRDefault="006F2B0A" w:rsidP="004928C1">
      <w:pPr>
        <w:pStyle w:val="Revize"/>
        <w:rPr>
          <w:sz w:val="22"/>
          <w:szCs w:val="22"/>
        </w:rPr>
      </w:pPr>
    </w:p>
    <w:p w14:paraId="1F7BCAD9" w14:textId="77777777" w:rsidR="006F2B0A" w:rsidRPr="0043531A" w:rsidRDefault="006F2B0A" w:rsidP="004928C1">
      <w:pPr>
        <w:pStyle w:val="Revize"/>
        <w:rPr>
          <w:sz w:val="22"/>
          <w:szCs w:val="22"/>
        </w:rPr>
      </w:pPr>
      <w:r w:rsidRPr="0043531A">
        <w:rPr>
          <w:sz w:val="22"/>
          <w:szCs w:val="22"/>
        </w:rPr>
        <w:t>WHEREAS:</w:t>
      </w:r>
    </w:p>
    <w:p w14:paraId="0F944897" w14:textId="3BAB6A06" w:rsidR="006B5C0B" w:rsidRDefault="006F2B0A" w:rsidP="004928C1">
      <w:pPr>
        <w:pStyle w:val="Revize"/>
        <w:numPr>
          <w:ilvl w:val="0"/>
          <w:numId w:val="12"/>
        </w:numPr>
        <w:rPr>
          <w:b w:val="0"/>
          <w:sz w:val="22"/>
          <w:szCs w:val="22"/>
        </w:rPr>
      </w:pPr>
      <w:r w:rsidRPr="006B5C0B">
        <w:rPr>
          <w:b w:val="0"/>
          <w:sz w:val="22"/>
          <w:szCs w:val="22"/>
        </w:rPr>
        <w:t xml:space="preserve">The Parties, having considerable experience in the field concerned, </w:t>
      </w:r>
      <w:r w:rsidR="00A7535E">
        <w:rPr>
          <w:b w:val="0"/>
          <w:sz w:val="22"/>
          <w:szCs w:val="22"/>
        </w:rPr>
        <w:t xml:space="preserve">have been awarded a Project by the </w:t>
      </w:r>
      <w:proofErr w:type="spellStart"/>
      <w:r w:rsidR="00A7535E">
        <w:rPr>
          <w:b w:val="0"/>
          <w:sz w:val="22"/>
          <w:szCs w:val="22"/>
        </w:rPr>
        <w:t>GeoERA</w:t>
      </w:r>
      <w:proofErr w:type="spellEnd"/>
      <w:r w:rsidR="00A7535E">
        <w:rPr>
          <w:b w:val="0"/>
          <w:sz w:val="22"/>
          <w:szCs w:val="22"/>
        </w:rPr>
        <w:t xml:space="preserve"> General Assembly </w:t>
      </w:r>
      <w:r w:rsidRPr="006B5C0B">
        <w:rPr>
          <w:b w:val="0"/>
          <w:sz w:val="22"/>
          <w:szCs w:val="22"/>
        </w:rPr>
        <w:t xml:space="preserve">as part of the </w:t>
      </w:r>
      <w:r w:rsidR="006B5C0B">
        <w:rPr>
          <w:b w:val="0"/>
          <w:sz w:val="22"/>
          <w:szCs w:val="22"/>
        </w:rPr>
        <w:t xml:space="preserve">ERA-NET </w:t>
      </w:r>
      <w:proofErr w:type="spellStart"/>
      <w:r w:rsidR="006B5C0B">
        <w:rPr>
          <w:b w:val="0"/>
          <w:sz w:val="22"/>
          <w:szCs w:val="22"/>
        </w:rPr>
        <w:t>Cofund</w:t>
      </w:r>
      <w:proofErr w:type="spellEnd"/>
      <w:r w:rsidR="006B5C0B">
        <w:rPr>
          <w:b w:val="0"/>
          <w:sz w:val="22"/>
          <w:szCs w:val="22"/>
        </w:rPr>
        <w:t xml:space="preserve"> action </w:t>
      </w:r>
      <w:proofErr w:type="gramStart"/>
      <w:r w:rsidR="006B5C0B">
        <w:rPr>
          <w:b w:val="0"/>
          <w:sz w:val="22"/>
          <w:szCs w:val="22"/>
        </w:rPr>
        <w:t>731166 .</w:t>
      </w:r>
      <w:proofErr w:type="gramEnd"/>
    </w:p>
    <w:p w14:paraId="07A1A6E7" w14:textId="7452312C" w:rsidR="006F2B0A" w:rsidRPr="006B5C0B" w:rsidRDefault="006F2B0A" w:rsidP="004928C1">
      <w:pPr>
        <w:pStyle w:val="Revize"/>
        <w:numPr>
          <w:ilvl w:val="0"/>
          <w:numId w:val="12"/>
        </w:numPr>
        <w:rPr>
          <w:b w:val="0"/>
          <w:sz w:val="22"/>
          <w:szCs w:val="22"/>
        </w:rPr>
      </w:pPr>
      <w:r w:rsidRPr="006B5C0B">
        <w:rPr>
          <w:b w:val="0"/>
          <w:sz w:val="22"/>
          <w:szCs w:val="22"/>
        </w:rPr>
        <w:t>The Parties wish to specify or supplement binding commitments among themselves in addition to the provisions of the specific Grant Agreement</w:t>
      </w:r>
      <w:r w:rsidR="00B00099" w:rsidRPr="006B5C0B">
        <w:rPr>
          <w:b w:val="0"/>
          <w:sz w:val="22"/>
          <w:szCs w:val="22"/>
        </w:rPr>
        <w:t xml:space="preserve"> for ERA-NET </w:t>
      </w:r>
      <w:proofErr w:type="spellStart"/>
      <w:r w:rsidR="00B00099" w:rsidRPr="006B5C0B">
        <w:rPr>
          <w:b w:val="0"/>
          <w:sz w:val="22"/>
          <w:szCs w:val="22"/>
        </w:rPr>
        <w:t>Cofund</w:t>
      </w:r>
      <w:proofErr w:type="spellEnd"/>
      <w:r w:rsidR="00B00099" w:rsidRPr="006B5C0B">
        <w:rPr>
          <w:b w:val="0"/>
          <w:sz w:val="22"/>
          <w:szCs w:val="22"/>
        </w:rPr>
        <w:t xml:space="preserve"> action 731166</w:t>
      </w:r>
      <w:r w:rsidRPr="006B5C0B">
        <w:rPr>
          <w:b w:val="0"/>
          <w:sz w:val="22"/>
          <w:szCs w:val="22"/>
        </w:rPr>
        <w:t xml:space="preserve"> signed by the Parties and the </w:t>
      </w:r>
      <w:r w:rsidR="008C22B5" w:rsidRPr="006B5C0B">
        <w:rPr>
          <w:b w:val="0"/>
          <w:sz w:val="22"/>
          <w:szCs w:val="22"/>
        </w:rPr>
        <w:t>Funding Authority</w:t>
      </w:r>
      <w:r w:rsidRPr="006B5C0B">
        <w:rPr>
          <w:b w:val="0"/>
          <w:sz w:val="22"/>
          <w:szCs w:val="22"/>
        </w:rPr>
        <w:t xml:space="preserve"> (hereinafter “</w:t>
      </w:r>
      <w:r w:rsidRPr="00674D54">
        <w:rPr>
          <w:sz w:val="22"/>
          <w:szCs w:val="22"/>
        </w:rPr>
        <w:t>Grant Agreement</w:t>
      </w:r>
      <w:r w:rsidRPr="006B5C0B">
        <w:rPr>
          <w:b w:val="0"/>
          <w:sz w:val="22"/>
          <w:szCs w:val="22"/>
        </w:rPr>
        <w:t>”)</w:t>
      </w:r>
      <w:r w:rsidR="00B00099" w:rsidRPr="006B5C0B">
        <w:rPr>
          <w:b w:val="0"/>
          <w:sz w:val="22"/>
          <w:szCs w:val="22"/>
        </w:rPr>
        <w:t xml:space="preserve"> and the Consortium Agreement signed by the Parties on </w:t>
      </w:r>
      <w:r w:rsidR="00643979">
        <w:rPr>
          <w:b w:val="0"/>
          <w:sz w:val="22"/>
          <w:szCs w:val="22"/>
        </w:rPr>
        <w:t>1 January 2017</w:t>
      </w:r>
      <w:r w:rsidR="00A637BD">
        <w:rPr>
          <w:b w:val="0"/>
          <w:sz w:val="22"/>
          <w:szCs w:val="22"/>
        </w:rPr>
        <w:t xml:space="preserve"> (hereinafter “</w:t>
      </w:r>
      <w:r w:rsidR="00A637BD" w:rsidRPr="00674D54">
        <w:rPr>
          <w:sz w:val="22"/>
          <w:szCs w:val="22"/>
        </w:rPr>
        <w:t>Consortium Agreement</w:t>
      </w:r>
      <w:r w:rsidR="00A637BD">
        <w:rPr>
          <w:b w:val="0"/>
          <w:sz w:val="22"/>
          <w:szCs w:val="22"/>
        </w:rPr>
        <w:t>”)</w:t>
      </w:r>
      <w:r w:rsidR="00643979">
        <w:rPr>
          <w:b w:val="0"/>
          <w:sz w:val="22"/>
          <w:szCs w:val="22"/>
        </w:rPr>
        <w:t>.</w:t>
      </w:r>
    </w:p>
    <w:p w14:paraId="3224A7D8" w14:textId="15A04DD4" w:rsidR="006F2B0A" w:rsidRPr="00DE3BD4" w:rsidRDefault="006F2B0A" w:rsidP="004928C1">
      <w:pPr>
        <w:pStyle w:val="Revize"/>
        <w:numPr>
          <w:ilvl w:val="0"/>
          <w:numId w:val="12"/>
        </w:numPr>
        <w:rPr>
          <w:b w:val="0"/>
          <w:sz w:val="22"/>
          <w:szCs w:val="22"/>
        </w:rPr>
      </w:pPr>
      <w:r w:rsidRPr="0043531A">
        <w:rPr>
          <w:b w:val="0"/>
          <w:sz w:val="22"/>
          <w:szCs w:val="22"/>
        </w:rPr>
        <w:lastRenderedPageBreak/>
        <w:t xml:space="preserve">The Parties are aware that this </w:t>
      </w:r>
      <w:r w:rsidR="00B00099">
        <w:rPr>
          <w:b w:val="0"/>
          <w:sz w:val="22"/>
          <w:szCs w:val="22"/>
        </w:rPr>
        <w:t>Project Agreement</w:t>
      </w:r>
      <w:r w:rsidRPr="0043531A">
        <w:rPr>
          <w:b w:val="0"/>
          <w:sz w:val="22"/>
          <w:szCs w:val="22"/>
        </w:rPr>
        <w:t xml:space="preserve"> is based upon the DESCA model consortium </w:t>
      </w:r>
      <w:proofErr w:type="gramStart"/>
      <w:r w:rsidRPr="0043531A">
        <w:rPr>
          <w:b w:val="0"/>
          <w:sz w:val="22"/>
          <w:szCs w:val="22"/>
        </w:rPr>
        <w:t>agreement</w:t>
      </w:r>
      <w:r w:rsidR="00A637BD">
        <w:rPr>
          <w:b w:val="0"/>
          <w:sz w:val="22"/>
          <w:szCs w:val="22"/>
        </w:rPr>
        <w:t xml:space="preserve"> </w:t>
      </w:r>
      <w:proofErr w:type="gramEnd"/>
      <w:r w:rsidR="005D2E68">
        <w:fldChar w:fldCharType="begin"/>
      </w:r>
      <w:r w:rsidR="005D2E68">
        <w:instrText xml:space="preserve"> HYPERLINK </w:instrText>
      </w:r>
      <w:r w:rsidR="005D2E68">
        <w:fldChar w:fldCharType="separate"/>
      </w:r>
      <w:r w:rsidR="005D2E68">
        <w:fldChar w:fldCharType="end"/>
      </w:r>
      <w:r w:rsidRPr="0043531A">
        <w:rPr>
          <w:b w:val="0"/>
          <w:sz w:val="22"/>
          <w:szCs w:val="22"/>
        </w:rPr>
        <w:t xml:space="preserve">.  </w:t>
      </w:r>
    </w:p>
    <w:p w14:paraId="4F497492" w14:textId="517420E3" w:rsidR="00230C3A" w:rsidRPr="006F1FA9" w:rsidRDefault="00DE3BD4" w:rsidP="003B5EF6">
      <w:r>
        <w:br/>
      </w:r>
      <w:r w:rsidR="006F2B0A" w:rsidRPr="00DA6DAD">
        <w:t>NOW, THEREFORE, IT IS HEREBY AGREED AS FOLLOWS:</w:t>
      </w:r>
      <w:r>
        <w:br/>
      </w:r>
    </w:p>
    <w:p w14:paraId="4AC01C9C" w14:textId="690A9B02" w:rsidR="00204866" w:rsidRPr="00204866" w:rsidRDefault="006F2B0A" w:rsidP="003B5EF6">
      <w:pPr>
        <w:pStyle w:val="Nadpis1"/>
      </w:pPr>
      <w:bookmarkStart w:id="2" w:name="_Toc153378829"/>
      <w:bookmarkStart w:id="3" w:name="_Toc290300718"/>
      <w:bookmarkStart w:id="4" w:name="_Toc444527614"/>
      <w:r w:rsidRPr="00923B34">
        <w:t>Section: Definitions</w:t>
      </w:r>
      <w:bookmarkEnd w:id="2"/>
      <w:bookmarkEnd w:id="3"/>
      <w:bookmarkEnd w:id="4"/>
      <w:r w:rsidR="004928C1">
        <w:br/>
      </w:r>
    </w:p>
    <w:p w14:paraId="3F43BBA5" w14:textId="107D11E7" w:rsidR="006F2B0A" w:rsidRPr="00923B34" w:rsidRDefault="006F2B0A" w:rsidP="003B5EF6">
      <w:pPr>
        <w:pStyle w:val="Nadpis2"/>
        <w:numPr>
          <w:ilvl w:val="1"/>
          <w:numId w:val="8"/>
        </w:numPr>
      </w:pPr>
      <w:r w:rsidRPr="00923B34">
        <w:t>Definitions</w:t>
      </w:r>
    </w:p>
    <w:p w14:paraId="24827A78" w14:textId="6C1CCEF8" w:rsidR="006F2B0A" w:rsidRDefault="006F2B0A" w:rsidP="003B5EF6">
      <w:r w:rsidRPr="00CD07F1">
        <w:t xml:space="preserve">Words beginning with a capital letter shall have the meaning defined either herein or in the Rules </w:t>
      </w:r>
      <w:r w:rsidR="008C22B5" w:rsidRPr="00CD07F1">
        <w:t xml:space="preserve">for Participation </w:t>
      </w:r>
      <w:r w:rsidRPr="00CD07F1">
        <w:t>or in the Grant Agreement including its Annexes</w:t>
      </w:r>
      <w:r w:rsidR="004E7AE7">
        <w:t xml:space="preserve"> and the Consortium Agreement</w:t>
      </w:r>
      <w:r w:rsidR="00BF0AB3">
        <w:t xml:space="preserve"> and its Attachments</w:t>
      </w:r>
      <w:r w:rsidRPr="00CD07F1">
        <w:t>.</w:t>
      </w:r>
    </w:p>
    <w:p w14:paraId="4E08D990" w14:textId="77777777" w:rsidR="00C77056" w:rsidRDefault="00C77056" w:rsidP="003B5EF6"/>
    <w:p w14:paraId="70730811" w14:textId="22BE1BF6" w:rsidR="00C77056" w:rsidRPr="00204866" w:rsidRDefault="00C77056" w:rsidP="003B5EF6">
      <w:r w:rsidRPr="00204866">
        <w:t>“Beneficiary”</w:t>
      </w:r>
    </w:p>
    <w:p w14:paraId="72436982" w14:textId="251B273F" w:rsidR="00C77056" w:rsidRPr="00C77056" w:rsidRDefault="00C77056" w:rsidP="003B5EF6">
      <w:r>
        <w:t>A party that signed the Grant Agreement as mention on page 4 of the Grant Agreement</w:t>
      </w:r>
      <w:r w:rsidR="00923B34">
        <w:t>.</w:t>
      </w:r>
    </w:p>
    <w:p w14:paraId="73C037EA" w14:textId="77777777" w:rsidR="00C77056" w:rsidRDefault="00C77056" w:rsidP="003B5EF6"/>
    <w:p w14:paraId="069C852B" w14:textId="77777777" w:rsidR="00923B34" w:rsidRPr="00CD07F1" w:rsidRDefault="00923B34" w:rsidP="003B5EF6"/>
    <w:p w14:paraId="6B096577" w14:textId="4E95BB6D" w:rsidR="00A941B5" w:rsidRPr="00923B34" w:rsidRDefault="006F2B0A" w:rsidP="003B5EF6">
      <w:pPr>
        <w:pStyle w:val="Nadpis2"/>
        <w:numPr>
          <w:ilvl w:val="1"/>
          <w:numId w:val="8"/>
        </w:numPr>
      </w:pPr>
      <w:r w:rsidRPr="00DF7EA2">
        <w:t>Additional Definitions</w:t>
      </w:r>
    </w:p>
    <w:p w14:paraId="253E42AA" w14:textId="77777777" w:rsidR="00A941B5" w:rsidRPr="00A941B5" w:rsidRDefault="00A941B5" w:rsidP="00DE3BD4">
      <w:pPr>
        <w:pStyle w:val="Revize"/>
        <w:ind w:left="709"/>
        <w:rPr>
          <w:sz w:val="22"/>
          <w:szCs w:val="22"/>
        </w:rPr>
      </w:pPr>
      <w:r w:rsidRPr="00A941B5">
        <w:rPr>
          <w:sz w:val="22"/>
          <w:szCs w:val="22"/>
        </w:rPr>
        <w:t>“Data Management Plan”</w:t>
      </w:r>
    </w:p>
    <w:p w14:paraId="45FE3818" w14:textId="60903D8F" w:rsidR="00A941B5" w:rsidRPr="00A941B5" w:rsidRDefault="00A941B5" w:rsidP="00DE3BD4">
      <w:pPr>
        <w:pStyle w:val="Revize"/>
        <w:ind w:left="709"/>
        <w:rPr>
          <w:b w:val="0"/>
          <w:sz w:val="22"/>
          <w:szCs w:val="22"/>
        </w:rPr>
      </w:pPr>
      <w:r w:rsidRPr="00A941B5">
        <w:rPr>
          <w:b w:val="0"/>
          <w:sz w:val="22"/>
          <w:szCs w:val="22"/>
        </w:rPr>
        <w:t xml:space="preserve">Plan that ensures that research data generated in the </w:t>
      </w:r>
      <w:proofErr w:type="spellStart"/>
      <w:r w:rsidRPr="00A941B5">
        <w:rPr>
          <w:b w:val="0"/>
          <w:sz w:val="22"/>
          <w:szCs w:val="22"/>
        </w:rPr>
        <w:t>GeoERA</w:t>
      </w:r>
      <w:proofErr w:type="spellEnd"/>
      <w:r w:rsidRPr="00A941B5">
        <w:rPr>
          <w:b w:val="0"/>
          <w:sz w:val="22"/>
          <w:szCs w:val="22"/>
        </w:rPr>
        <w:t xml:space="preserve"> projects will be findable, accessible, interoperable and reusable (FAIR)</w:t>
      </w:r>
    </w:p>
    <w:p w14:paraId="2227AC2B" w14:textId="33C2181B" w:rsidR="00A941B5" w:rsidRDefault="00A941B5" w:rsidP="00DE3BD4">
      <w:pPr>
        <w:pStyle w:val="Revize"/>
        <w:ind w:left="709"/>
        <w:rPr>
          <w:sz w:val="22"/>
          <w:szCs w:val="22"/>
        </w:rPr>
      </w:pPr>
    </w:p>
    <w:p w14:paraId="2F84E915" w14:textId="78EBD87F" w:rsidR="00A941B5" w:rsidRPr="00A941B5" w:rsidRDefault="00A941B5" w:rsidP="00DE3BD4">
      <w:pPr>
        <w:pStyle w:val="Revize"/>
        <w:ind w:left="709"/>
        <w:rPr>
          <w:sz w:val="22"/>
          <w:szCs w:val="22"/>
        </w:rPr>
      </w:pPr>
      <w:r w:rsidRPr="00A941B5">
        <w:rPr>
          <w:sz w:val="22"/>
          <w:szCs w:val="22"/>
        </w:rPr>
        <w:t>“Defaulting Party”</w:t>
      </w:r>
    </w:p>
    <w:p w14:paraId="382387FF" w14:textId="6AABE827" w:rsidR="00A941B5" w:rsidRPr="00A941B5" w:rsidRDefault="00A941B5" w:rsidP="00DE3BD4">
      <w:pPr>
        <w:pStyle w:val="Revize"/>
        <w:ind w:left="709"/>
        <w:rPr>
          <w:b w:val="0"/>
          <w:sz w:val="22"/>
          <w:szCs w:val="22"/>
        </w:rPr>
      </w:pPr>
      <w:r w:rsidRPr="00A941B5">
        <w:rPr>
          <w:b w:val="0"/>
          <w:sz w:val="22"/>
          <w:szCs w:val="22"/>
        </w:rPr>
        <w:t>Defaulting Party means a Party which the Project Assembly has identified to be in breach of this Project Agreement as specified in Section 4.2 of this Project Agreement.</w:t>
      </w:r>
    </w:p>
    <w:p w14:paraId="3E734EDC" w14:textId="77777777" w:rsidR="00A941B5" w:rsidRDefault="00A941B5" w:rsidP="00DE3BD4">
      <w:pPr>
        <w:pStyle w:val="Revize"/>
        <w:ind w:left="709"/>
        <w:rPr>
          <w:sz w:val="22"/>
          <w:szCs w:val="22"/>
        </w:rPr>
      </w:pPr>
    </w:p>
    <w:p w14:paraId="17443470" w14:textId="03D332CE" w:rsidR="00A941B5" w:rsidRPr="00A941B5" w:rsidRDefault="00A941B5" w:rsidP="00DE3BD4">
      <w:pPr>
        <w:pStyle w:val="Revize"/>
        <w:ind w:left="709"/>
        <w:rPr>
          <w:sz w:val="22"/>
          <w:szCs w:val="22"/>
        </w:rPr>
      </w:pPr>
      <w:r w:rsidRPr="00A941B5">
        <w:rPr>
          <w:sz w:val="22"/>
          <w:szCs w:val="22"/>
        </w:rPr>
        <w:t>"Funding Authority"</w:t>
      </w:r>
    </w:p>
    <w:p w14:paraId="102DC34E" w14:textId="5850BDCF" w:rsidR="00A941B5" w:rsidRPr="00A941B5" w:rsidRDefault="00A941B5" w:rsidP="00DE3BD4">
      <w:pPr>
        <w:pStyle w:val="Revize"/>
        <w:ind w:left="709"/>
        <w:rPr>
          <w:b w:val="0"/>
          <w:sz w:val="22"/>
          <w:szCs w:val="22"/>
        </w:rPr>
      </w:pPr>
      <w:r w:rsidRPr="00A941B5">
        <w:rPr>
          <w:b w:val="0"/>
          <w:sz w:val="22"/>
          <w:szCs w:val="22"/>
        </w:rPr>
        <w:t xml:space="preserve">Funding Authority means the European Commission awarding the grant for the </w:t>
      </w:r>
      <w:proofErr w:type="spellStart"/>
      <w:r w:rsidRPr="00A941B5">
        <w:rPr>
          <w:b w:val="0"/>
          <w:sz w:val="22"/>
          <w:szCs w:val="22"/>
        </w:rPr>
        <w:t>Cofund</w:t>
      </w:r>
      <w:proofErr w:type="spellEnd"/>
      <w:r w:rsidRPr="00A941B5">
        <w:rPr>
          <w:b w:val="0"/>
          <w:sz w:val="22"/>
          <w:szCs w:val="22"/>
        </w:rPr>
        <w:t>-Action.</w:t>
      </w:r>
    </w:p>
    <w:p w14:paraId="1FEC2A06" w14:textId="2F5682FE" w:rsidR="00A941B5" w:rsidRDefault="00A941B5" w:rsidP="00DE3BD4">
      <w:pPr>
        <w:pStyle w:val="Revize"/>
        <w:ind w:left="709"/>
        <w:rPr>
          <w:sz w:val="22"/>
          <w:szCs w:val="22"/>
        </w:rPr>
      </w:pPr>
    </w:p>
    <w:p w14:paraId="3CF59AAB" w14:textId="77777777" w:rsidR="00A941B5" w:rsidRPr="00A941B5" w:rsidRDefault="00A941B5" w:rsidP="00DE3BD4">
      <w:pPr>
        <w:pStyle w:val="Revize"/>
        <w:ind w:left="709"/>
        <w:rPr>
          <w:sz w:val="22"/>
          <w:szCs w:val="22"/>
        </w:rPr>
      </w:pPr>
      <w:r w:rsidRPr="00A941B5">
        <w:rPr>
          <w:sz w:val="22"/>
          <w:szCs w:val="22"/>
        </w:rPr>
        <w:t>“Information Platform”</w:t>
      </w:r>
    </w:p>
    <w:p w14:paraId="24EC0D09" w14:textId="353B619F" w:rsidR="00A941B5" w:rsidRPr="00A941B5" w:rsidRDefault="00A941B5" w:rsidP="00DE3BD4">
      <w:pPr>
        <w:pStyle w:val="Revize"/>
        <w:ind w:left="709"/>
        <w:rPr>
          <w:b w:val="0"/>
          <w:sz w:val="22"/>
          <w:szCs w:val="22"/>
        </w:rPr>
      </w:pPr>
      <w:proofErr w:type="gramStart"/>
      <w:r w:rsidRPr="00A941B5">
        <w:rPr>
          <w:b w:val="0"/>
          <w:sz w:val="22"/>
          <w:szCs w:val="22"/>
        </w:rPr>
        <w:t xml:space="preserve">The cross-thematic theme under </w:t>
      </w:r>
      <w:proofErr w:type="spellStart"/>
      <w:r w:rsidRPr="00A941B5">
        <w:rPr>
          <w:b w:val="0"/>
          <w:sz w:val="22"/>
          <w:szCs w:val="22"/>
        </w:rPr>
        <w:t>GeoERA</w:t>
      </w:r>
      <w:proofErr w:type="spellEnd"/>
      <w:r w:rsidRPr="00A941B5">
        <w:rPr>
          <w:b w:val="0"/>
          <w:sz w:val="22"/>
          <w:szCs w:val="22"/>
        </w:rPr>
        <w:t>, which integrates ICT-related issues, including database and dissemination, for the three other themes (i.e. Groundwater, Geo-Energy and Raw Materials).</w:t>
      </w:r>
      <w:proofErr w:type="gramEnd"/>
    </w:p>
    <w:p w14:paraId="057C0BE6" w14:textId="48141436" w:rsidR="00A941B5" w:rsidRDefault="00A941B5" w:rsidP="00DE3BD4">
      <w:pPr>
        <w:pStyle w:val="Revize"/>
        <w:ind w:left="709"/>
        <w:rPr>
          <w:sz w:val="22"/>
          <w:szCs w:val="22"/>
        </w:rPr>
      </w:pPr>
    </w:p>
    <w:p w14:paraId="72D5CBCD" w14:textId="77777777" w:rsidR="00A941B5" w:rsidRPr="00A941B5" w:rsidRDefault="00A941B5" w:rsidP="00DE3BD4">
      <w:pPr>
        <w:pStyle w:val="Revize"/>
        <w:ind w:left="709"/>
        <w:rPr>
          <w:sz w:val="22"/>
          <w:szCs w:val="22"/>
        </w:rPr>
      </w:pPr>
      <w:r w:rsidRPr="00A941B5">
        <w:rPr>
          <w:sz w:val="22"/>
          <w:szCs w:val="22"/>
        </w:rPr>
        <w:t>“Monitoring and Reporting Officer (MRO)”</w:t>
      </w:r>
    </w:p>
    <w:p w14:paraId="28B6CB4A" w14:textId="722BEDD7" w:rsidR="00A941B5" w:rsidRPr="00A941B5" w:rsidRDefault="00A941B5" w:rsidP="00DE3BD4">
      <w:pPr>
        <w:pStyle w:val="Revize"/>
        <w:ind w:left="709"/>
        <w:rPr>
          <w:b w:val="0"/>
          <w:sz w:val="22"/>
          <w:szCs w:val="22"/>
        </w:rPr>
      </w:pPr>
      <w:bookmarkStart w:id="5" w:name="_Hlk495399849"/>
      <w:proofErr w:type="gramStart"/>
      <w:r w:rsidRPr="00A941B5">
        <w:rPr>
          <w:b w:val="0"/>
          <w:sz w:val="22"/>
          <w:szCs w:val="22"/>
        </w:rPr>
        <w:t xml:space="preserve">The administrative contact person between the Executive Board and the </w:t>
      </w:r>
      <w:r w:rsidR="002122E9">
        <w:rPr>
          <w:b w:val="0"/>
          <w:sz w:val="22"/>
          <w:szCs w:val="22"/>
        </w:rPr>
        <w:t>Project Lead</w:t>
      </w:r>
      <w:r w:rsidRPr="00A941B5">
        <w:rPr>
          <w:b w:val="0"/>
          <w:sz w:val="22"/>
          <w:szCs w:val="22"/>
        </w:rPr>
        <w:t>.</w:t>
      </w:r>
      <w:proofErr w:type="gramEnd"/>
      <w:r w:rsidRPr="00A941B5">
        <w:rPr>
          <w:b w:val="0"/>
          <w:sz w:val="22"/>
          <w:szCs w:val="22"/>
        </w:rPr>
        <w:t xml:space="preserve"> The MRO is appointed to the Project by the Geological Survey of Slovenia.</w:t>
      </w:r>
    </w:p>
    <w:bookmarkEnd w:id="5"/>
    <w:p w14:paraId="588CB663" w14:textId="77777777" w:rsidR="00A941B5" w:rsidRDefault="00A941B5" w:rsidP="00DE3BD4">
      <w:pPr>
        <w:pStyle w:val="Revize"/>
        <w:ind w:left="709"/>
        <w:rPr>
          <w:sz w:val="22"/>
          <w:szCs w:val="22"/>
        </w:rPr>
      </w:pPr>
    </w:p>
    <w:p w14:paraId="402FE4CA" w14:textId="08E6AE39" w:rsidR="00A941B5" w:rsidRPr="00A941B5" w:rsidRDefault="00A941B5" w:rsidP="00DE3BD4">
      <w:pPr>
        <w:pStyle w:val="Revize"/>
        <w:ind w:left="709"/>
        <w:rPr>
          <w:sz w:val="22"/>
          <w:szCs w:val="22"/>
        </w:rPr>
      </w:pPr>
      <w:r w:rsidRPr="00A941B5">
        <w:rPr>
          <w:sz w:val="22"/>
          <w:szCs w:val="22"/>
        </w:rPr>
        <w:t xml:space="preserve">“Needed” </w:t>
      </w:r>
    </w:p>
    <w:p w14:paraId="3ACC5FF6" w14:textId="77777777" w:rsidR="00A941B5" w:rsidRPr="00A941B5" w:rsidRDefault="00A941B5" w:rsidP="00DE3BD4">
      <w:pPr>
        <w:pStyle w:val="Revize"/>
        <w:ind w:left="709"/>
        <w:rPr>
          <w:b w:val="0"/>
          <w:sz w:val="22"/>
          <w:szCs w:val="22"/>
        </w:rPr>
      </w:pPr>
      <w:r w:rsidRPr="00437146">
        <w:rPr>
          <w:b w:val="0"/>
          <w:i/>
          <w:sz w:val="22"/>
          <w:szCs w:val="22"/>
        </w:rPr>
        <w:t>For the implementation of the Project</w:t>
      </w:r>
      <w:r w:rsidRPr="00A941B5">
        <w:rPr>
          <w:b w:val="0"/>
          <w:sz w:val="22"/>
          <w:szCs w:val="22"/>
        </w:rPr>
        <w:t>:</w:t>
      </w:r>
    </w:p>
    <w:p w14:paraId="4D8A2FCA" w14:textId="77777777" w:rsidR="00A941B5" w:rsidRPr="00A941B5" w:rsidRDefault="00A941B5" w:rsidP="00DE3BD4">
      <w:pPr>
        <w:pStyle w:val="Revize"/>
        <w:ind w:left="709"/>
        <w:rPr>
          <w:b w:val="0"/>
          <w:sz w:val="22"/>
          <w:szCs w:val="22"/>
        </w:rPr>
      </w:pPr>
      <w:r w:rsidRPr="00A941B5">
        <w:rPr>
          <w:b w:val="0"/>
          <w:sz w:val="22"/>
          <w:szCs w:val="22"/>
        </w:rPr>
        <w:t>Access Rights are Needed if, without the grant of such Access Rights, carrying out the tasks assigned to the recipient Party would be technically or legally impossible, significantly delayed, or require significant additional financial or human resources.</w:t>
      </w:r>
    </w:p>
    <w:p w14:paraId="495846E7" w14:textId="77777777" w:rsidR="00A941B5" w:rsidRPr="00A941B5" w:rsidRDefault="00A941B5" w:rsidP="00DE3BD4">
      <w:pPr>
        <w:pStyle w:val="Revize"/>
        <w:ind w:left="709"/>
        <w:rPr>
          <w:sz w:val="22"/>
          <w:szCs w:val="22"/>
        </w:rPr>
      </w:pPr>
    </w:p>
    <w:p w14:paraId="5AA4E2AF" w14:textId="77777777" w:rsidR="00A941B5" w:rsidRPr="00437146" w:rsidRDefault="00A941B5" w:rsidP="00DE3BD4">
      <w:pPr>
        <w:pStyle w:val="Revize"/>
        <w:ind w:left="709"/>
        <w:rPr>
          <w:b w:val="0"/>
          <w:sz w:val="22"/>
          <w:szCs w:val="22"/>
        </w:rPr>
      </w:pPr>
      <w:r w:rsidRPr="00437146">
        <w:rPr>
          <w:b w:val="0"/>
          <w:i/>
          <w:sz w:val="22"/>
          <w:szCs w:val="22"/>
        </w:rPr>
        <w:t>For Exploitation of own Results</w:t>
      </w:r>
      <w:r w:rsidRPr="00437146">
        <w:rPr>
          <w:b w:val="0"/>
          <w:sz w:val="22"/>
          <w:szCs w:val="22"/>
        </w:rPr>
        <w:t>:</w:t>
      </w:r>
    </w:p>
    <w:p w14:paraId="1503E72A" w14:textId="3A52D8FF" w:rsidR="00437146" w:rsidRPr="00204866" w:rsidRDefault="00A941B5" w:rsidP="00DE3BD4">
      <w:pPr>
        <w:pStyle w:val="Revize"/>
        <w:ind w:left="709"/>
        <w:rPr>
          <w:b w:val="0"/>
          <w:sz w:val="22"/>
          <w:szCs w:val="22"/>
        </w:rPr>
      </w:pPr>
      <w:r w:rsidRPr="00437146">
        <w:rPr>
          <w:b w:val="0"/>
          <w:sz w:val="22"/>
          <w:szCs w:val="22"/>
        </w:rPr>
        <w:t xml:space="preserve">Access Rights are </w:t>
      </w:r>
      <w:proofErr w:type="gramStart"/>
      <w:r w:rsidRPr="00437146">
        <w:rPr>
          <w:b w:val="0"/>
          <w:sz w:val="22"/>
          <w:szCs w:val="22"/>
        </w:rPr>
        <w:t>Needed</w:t>
      </w:r>
      <w:proofErr w:type="gramEnd"/>
      <w:r w:rsidRPr="00437146">
        <w:rPr>
          <w:b w:val="0"/>
          <w:sz w:val="22"/>
          <w:szCs w:val="22"/>
        </w:rPr>
        <w:t xml:space="preserve"> if, without the grant of such Access Rights, the Exploitation of own Results would be technically or legally impossibl</w:t>
      </w:r>
      <w:r w:rsidR="004928C1">
        <w:rPr>
          <w:b w:val="0"/>
          <w:sz w:val="22"/>
          <w:szCs w:val="22"/>
        </w:rPr>
        <w:t>e.</w:t>
      </w:r>
      <w:r w:rsidR="004928C1">
        <w:rPr>
          <w:b w:val="0"/>
          <w:sz w:val="22"/>
          <w:szCs w:val="22"/>
        </w:rPr>
        <w:br/>
      </w:r>
      <w:r w:rsidR="00204866">
        <w:br/>
      </w:r>
      <w:r w:rsidR="00437146">
        <w:rPr>
          <w:sz w:val="22"/>
          <w:szCs w:val="22"/>
        </w:rPr>
        <w:t>“Non-funded Partner”</w:t>
      </w:r>
    </w:p>
    <w:p w14:paraId="1F6BC48C" w14:textId="6A28C924" w:rsidR="00437146" w:rsidRPr="00437146" w:rsidRDefault="00437146" w:rsidP="00DE3BD4">
      <w:pPr>
        <w:pStyle w:val="Revize"/>
        <w:ind w:left="709"/>
        <w:rPr>
          <w:b w:val="0"/>
          <w:sz w:val="22"/>
          <w:szCs w:val="22"/>
        </w:rPr>
      </w:pPr>
      <w:proofErr w:type="gramStart"/>
      <w:r w:rsidRPr="00437146">
        <w:rPr>
          <w:b w:val="0"/>
          <w:sz w:val="22"/>
          <w:szCs w:val="22"/>
        </w:rPr>
        <w:lastRenderedPageBreak/>
        <w:t xml:space="preserve">Legal entities outside the </w:t>
      </w:r>
      <w:proofErr w:type="spellStart"/>
      <w:r w:rsidRPr="00437146">
        <w:rPr>
          <w:b w:val="0"/>
          <w:sz w:val="22"/>
          <w:szCs w:val="22"/>
        </w:rPr>
        <w:t>GeoERA</w:t>
      </w:r>
      <w:proofErr w:type="spellEnd"/>
      <w:r w:rsidRPr="00437146">
        <w:rPr>
          <w:b w:val="0"/>
          <w:sz w:val="22"/>
          <w:szCs w:val="22"/>
        </w:rPr>
        <w:t xml:space="preserve"> consortium</w:t>
      </w:r>
      <w:r>
        <w:rPr>
          <w:b w:val="0"/>
          <w:sz w:val="22"/>
          <w:szCs w:val="22"/>
        </w:rPr>
        <w:t xml:space="preserve"> that</w:t>
      </w:r>
      <w:r w:rsidRPr="00437146">
        <w:rPr>
          <w:b w:val="0"/>
          <w:sz w:val="22"/>
          <w:szCs w:val="22"/>
        </w:rPr>
        <w:t xml:space="preserve"> can deliver work that is part of the Project.</w:t>
      </w:r>
      <w:proofErr w:type="gramEnd"/>
      <w:r w:rsidRPr="00437146">
        <w:rPr>
          <w:b w:val="0"/>
          <w:sz w:val="22"/>
          <w:szCs w:val="22"/>
        </w:rPr>
        <w:t xml:space="preserve"> </w:t>
      </w:r>
      <w:r>
        <w:rPr>
          <w:b w:val="0"/>
          <w:sz w:val="22"/>
          <w:szCs w:val="22"/>
        </w:rPr>
        <w:t>Non-funded Partners</w:t>
      </w:r>
      <w:r w:rsidRPr="00437146">
        <w:rPr>
          <w:b w:val="0"/>
          <w:sz w:val="22"/>
          <w:szCs w:val="22"/>
        </w:rPr>
        <w:t xml:space="preserve"> submit their estimated costs as part of the proposal, and sign the Project Agreement, but receive no funding from </w:t>
      </w:r>
      <w:proofErr w:type="spellStart"/>
      <w:r w:rsidRPr="00437146">
        <w:rPr>
          <w:b w:val="0"/>
          <w:sz w:val="22"/>
          <w:szCs w:val="22"/>
        </w:rPr>
        <w:t>GeoERA</w:t>
      </w:r>
      <w:proofErr w:type="spellEnd"/>
      <w:r w:rsidRPr="00437146">
        <w:rPr>
          <w:b w:val="0"/>
          <w:sz w:val="22"/>
          <w:szCs w:val="22"/>
        </w:rPr>
        <w:t>.”</w:t>
      </w:r>
    </w:p>
    <w:p w14:paraId="64E5F00E" w14:textId="77777777" w:rsidR="00437146" w:rsidRDefault="00437146" w:rsidP="00DE3BD4">
      <w:pPr>
        <w:pStyle w:val="Revize"/>
        <w:ind w:left="709"/>
        <w:rPr>
          <w:sz w:val="22"/>
          <w:szCs w:val="22"/>
        </w:rPr>
      </w:pPr>
    </w:p>
    <w:p w14:paraId="2531849E" w14:textId="77777777" w:rsidR="00AC15B9" w:rsidRDefault="00AC15B9" w:rsidP="00DE3BD4">
      <w:pPr>
        <w:pStyle w:val="Revize"/>
        <w:ind w:left="709"/>
        <w:rPr>
          <w:sz w:val="22"/>
          <w:szCs w:val="22"/>
        </w:rPr>
      </w:pPr>
      <w:r>
        <w:rPr>
          <w:sz w:val="22"/>
          <w:szCs w:val="22"/>
        </w:rPr>
        <w:t>“</w:t>
      </w:r>
      <w:r w:rsidRPr="00AC15B9">
        <w:rPr>
          <w:sz w:val="22"/>
          <w:szCs w:val="22"/>
        </w:rPr>
        <w:t>Project Assembly</w:t>
      </w:r>
      <w:r>
        <w:rPr>
          <w:sz w:val="22"/>
          <w:szCs w:val="22"/>
        </w:rPr>
        <w:t>”</w:t>
      </w:r>
    </w:p>
    <w:p w14:paraId="494553D6" w14:textId="7BC73B0E" w:rsidR="00AC15B9" w:rsidRPr="00AC15B9" w:rsidRDefault="00AC15B9" w:rsidP="00DE3BD4">
      <w:pPr>
        <w:pStyle w:val="Revize"/>
        <w:ind w:left="709"/>
        <w:rPr>
          <w:b w:val="0"/>
          <w:sz w:val="22"/>
          <w:szCs w:val="22"/>
        </w:rPr>
      </w:pPr>
      <w:proofErr w:type="gramStart"/>
      <w:r w:rsidRPr="00AC15B9">
        <w:rPr>
          <w:b w:val="0"/>
          <w:sz w:val="22"/>
          <w:szCs w:val="22"/>
        </w:rPr>
        <w:t>The ultimate decision-making body of the Project Consortium.</w:t>
      </w:r>
      <w:proofErr w:type="gramEnd"/>
    </w:p>
    <w:p w14:paraId="7DCEDD45" w14:textId="77777777" w:rsidR="00AC15B9" w:rsidRDefault="00AC15B9" w:rsidP="00DE3BD4">
      <w:pPr>
        <w:pStyle w:val="Revize"/>
        <w:ind w:left="709"/>
        <w:rPr>
          <w:sz w:val="22"/>
          <w:szCs w:val="22"/>
        </w:rPr>
      </w:pPr>
    </w:p>
    <w:p w14:paraId="4754BD28" w14:textId="77777777" w:rsidR="00AC15B9" w:rsidRDefault="00AC15B9" w:rsidP="00DE3BD4">
      <w:pPr>
        <w:pStyle w:val="Revize"/>
        <w:ind w:left="709"/>
        <w:rPr>
          <w:sz w:val="22"/>
          <w:szCs w:val="22"/>
        </w:rPr>
      </w:pPr>
      <w:r>
        <w:rPr>
          <w:sz w:val="22"/>
          <w:szCs w:val="22"/>
        </w:rPr>
        <w:t>“</w:t>
      </w:r>
      <w:r w:rsidRPr="00AC15B9">
        <w:rPr>
          <w:sz w:val="22"/>
          <w:szCs w:val="22"/>
        </w:rPr>
        <w:t>Project Board</w:t>
      </w:r>
      <w:r>
        <w:rPr>
          <w:sz w:val="22"/>
          <w:szCs w:val="22"/>
        </w:rPr>
        <w:t>”</w:t>
      </w:r>
    </w:p>
    <w:p w14:paraId="024AE714" w14:textId="116E29DF" w:rsidR="00AC15B9" w:rsidRDefault="00AC15B9" w:rsidP="00DE3BD4">
      <w:pPr>
        <w:pStyle w:val="Revize"/>
        <w:ind w:left="709"/>
        <w:rPr>
          <w:b w:val="0"/>
          <w:sz w:val="22"/>
          <w:szCs w:val="22"/>
        </w:rPr>
      </w:pPr>
      <w:proofErr w:type="gramStart"/>
      <w:r w:rsidRPr="00AC15B9">
        <w:rPr>
          <w:b w:val="0"/>
          <w:sz w:val="22"/>
          <w:szCs w:val="22"/>
        </w:rPr>
        <w:t>The supervisory body for the execution of the Project which shall report to and be accountable to the Project Assembly.</w:t>
      </w:r>
      <w:proofErr w:type="gramEnd"/>
    </w:p>
    <w:p w14:paraId="4A48FDB8" w14:textId="1D3EF446" w:rsidR="00AC15B9" w:rsidRDefault="00AC15B9" w:rsidP="00DE3BD4">
      <w:pPr>
        <w:pStyle w:val="Revize"/>
        <w:ind w:left="709"/>
        <w:rPr>
          <w:b w:val="0"/>
          <w:sz w:val="22"/>
          <w:szCs w:val="22"/>
        </w:rPr>
      </w:pPr>
    </w:p>
    <w:p w14:paraId="5EA68CE7" w14:textId="77777777" w:rsidR="00AC15B9" w:rsidRDefault="00AC15B9" w:rsidP="00DE3BD4">
      <w:pPr>
        <w:pStyle w:val="Revize"/>
        <w:ind w:left="709"/>
        <w:rPr>
          <w:b w:val="0"/>
          <w:sz w:val="22"/>
          <w:szCs w:val="22"/>
        </w:rPr>
      </w:pPr>
      <w:r>
        <w:rPr>
          <w:sz w:val="22"/>
          <w:szCs w:val="22"/>
        </w:rPr>
        <w:t>“</w:t>
      </w:r>
      <w:r w:rsidRPr="00AC15B9">
        <w:rPr>
          <w:sz w:val="22"/>
          <w:szCs w:val="22"/>
        </w:rPr>
        <w:t>Project Consortium</w:t>
      </w:r>
      <w:r>
        <w:rPr>
          <w:sz w:val="22"/>
          <w:szCs w:val="22"/>
        </w:rPr>
        <w:t>”</w:t>
      </w:r>
      <w:r w:rsidRPr="00AC15B9">
        <w:rPr>
          <w:b w:val="0"/>
          <w:sz w:val="22"/>
          <w:szCs w:val="22"/>
        </w:rPr>
        <w:t xml:space="preserve"> </w:t>
      </w:r>
    </w:p>
    <w:p w14:paraId="132DD608" w14:textId="14322499" w:rsidR="00AC15B9" w:rsidRDefault="00AC15B9" w:rsidP="00DE3BD4">
      <w:pPr>
        <w:pStyle w:val="Revize"/>
        <w:ind w:left="709"/>
        <w:rPr>
          <w:b w:val="0"/>
          <w:sz w:val="22"/>
          <w:szCs w:val="22"/>
        </w:rPr>
      </w:pPr>
      <w:proofErr w:type="gramStart"/>
      <w:r w:rsidRPr="00AC15B9">
        <w:rPr>
          <w:b w:val="0"/>
          <w:sz w:val="22"/>
          <w:szCs w:val="22"/>
        </w:rPr>
        <w:t>The Parties of the Project Agreement.</w:t>
      </w:r>
      <w:proofErr w:type="gramEnd"/>
    </w:p>
    <w:p w14:paraId="62B2CF81" w14:textId="77777777" w:rsidR="00AC15B9" w:rsidRPr="00AC15B9" w:rsidRDefault="00AC15B9" w:rsidP="00DE3BD4">
      <w:pPr>
        <w:pStyle w:val="Revize"/>
        <w:ind w:left="709"/>
        <w:rPr>
          <w:b w:val="0"/>
          <w:sz w:val="22"/>
          <w:szCs w:val="22"/>
        </w:rPr>
      </w:pPr>
    </w:p>
    <w:p w14:paraId="08FD7258" w14:textId="5EC33812" w:rsidR="008C22B5" w:rsidRPr="002F6C3D" w:rsidRDefault="008C22B5" w:rsidP="00DE3BD4">
      <w:pPr>
        <w:pStyle w:val="Revize"/>
        <w:ind w:left="709"/>
        <w:rPr>
          <w:sz w:val="22"/>
          <w:szCs w:val="22"/>
        </w:rPr>
      </w:pPr>
      <w:r w:rsidRPr="002F6C3D">
        <w:rPr>
          <w:sz w:val="22"/>
          <w:szCs w:val="22"/>
        </w:rPr>
        <w:t>“</w:t>
      </w:r>
      <w:r w:rsidR="00D008EE">
        <w:rPr>
          <w:sz w:val="22"/>
          <w:szCs w:val="22"/>
        </w:rPr>
        <w:t>Project Consortium Body</w:t>
      </w:r>
      <w:r w:rsidR="00F430A2">
        <w:rPr>
          <w:sz w:val="22"/>
          <w:szCs w:val="22"/>
        </w:rPr>
        <w:t>“</w:t>
      </w:r>
    </w:p>
    <w:p w14:paraId="7E183F6E" w14:textId="542C660A" w:rsidR="008C22B5" w:rsidRDefault="00D008EE" w:rsidP="00DE3BD4">
      <w:pPr>
        <w:pStyle w:val="Revize"/>
        <w:ind w:left="709"/>
        <w:rPr>
          <w:b w:val="0"/>
          <w:sz w:val="22"/>
          <w:szCs w:val="22"/>
        </w:rPr>
      </w:pPr>
      <w:r>
        <w:rPr>
          <w:b w:val="0"/>
          <w:sz w:val="22"/>
          <w:szCs w:val="22"/>
        </w:rPr>
        <w:t>Project Consortium Body</w:t>
      </w:r>
      <w:r w:rsidR="008C22B5" w:rsidRPr="00AF2333">
        <w:rPr>
          <w:b w:val="0"/>
          <w:sz w:val="22"/>
          <w:szCs w:val="22"/>
        </w:rPr>
        <w:t xml:space="preserve"> means any management body described in the Governance Structure section of this </w:t>
      </w:r>
      <w:r w:rsidR="00B00099">
        <w:rPr>
          <w:b w:val="0"/>
          <w:sz w:val="22"/>
          <w:szCs w:val="22"/>
        </w:rPr>
        <w:t>Project Agreement</w:t>
      </w:r>
      <w:r w:rsidR="008C22B5" w:rsidRPr="00AF2333">
        <w:rPr>
          <w:b w:val="0"/>
          <w:sz w:val="22"/>
          <w:szCs w:val="22"/>
        </w:rPr>
        <w:t>.</w:t>
      </w:r>
    </w:p>
    <w:p w14:paraId="46536287" w14:textId="1F4065A6" w:rsidR="00A941B5" w:rsidRDefault="00A941B5" w:rsidP="00DE3BD4">
      <w:pPr>
        <w:pStyle w:val="Revize"/>
        <w:ind w:left="709"/>
        <w:rPr>
          <w:b w:val="0"/>
          <w:sz w:val="22"/>
          <w:szCs w:val="22"/>
        </w:rPr>
      </w:pPr>
    </w:p>
    <w:p w14:paraId="15BA5E88" w14:textId="77777777" w:rsidR="00A941B5" w:rsidRPr="00A941B5" w:rsidRDefault="00A941B5" w:rsidP="00DE3BD4">
      <w:pPr>
        <w:pStyle w:val="Revize"/>
        <w:ind w:left="709"/>
        <w:rPr>
          <w:b w:val="0"/>
          <w:sz w:val="22"/>
          <w:szCs w:val="22"/>
        </w:rPr>
      </w:pPr>
      <w:r w:rsidRPr="00A941B5">
        <w:rPr>
          <w:b w:val="0"/>
          <w:sz w:val="22"/>
          <w:szCs w:val="22"/>
        </w:rPr>
        <w:t>“</w:t>
      </w:r>
      <w:r w:rsidRPr="00437146">
        <w:rPr>
          <w:sz w:val="22"/>
          <w:szCs w:val="22"/>
        </w:rPr>
        <w:t>Project Implementation Document</w:t>
      </w:r>
      <w:r w:rsidRPr="00A941B5">
        <w:rPr>
          <w:b w:val="0"/>
          <w:sz w:val="22"/>
          <w:szCs w:val="22"/>
        </w:rPr>
        <w:t>”</w:t>
      </w:r>
    </w:p>
    <w:p w14:paraId="04885DCF" w14:textId="29C94992" w:rsidR="00A941B5" w:rsidRDefault="00A941B5" w:rsidP="00DE3BD4">
      <w:pPr>
        <w:pStyle w:val="Revize"/>
        <w:ind w:left="709"/>
        <w:rPr>
          <w:b w:val="0"/>
          <w:sz w:val="22"/>
          <w:szCs w:val="22"/>
        </w:rPr>
      </w:pPr>
      <w:r w:rsidRPr="00A941B5">
        <w:rPr>
          <w:b w:val="0"/>
          <w:sz w:val="22"/>
          <w:szCs w:val="22"/>
        </w:rPr>
        <w:t xml:space="preserve">Documents describing the reporting procedures and monitoring indicators and the corresponding reporting templates, for </w:t>
      </w:r>
      <w:proofErr w:type="spellStart"/>
      <w:r w:rsidRPr="00A941B5">
        <w:rPr>
          <w:b w:val="0"/>
          <w:sz w:val="22"/>
          <w:szCs w:val="22"/>
        </w:rPr>
        <w:t>GeoERA</w:t>
      </w:r>
      <w:proofErr w:type="spellEnd"/>
      <w:r w:rsidRPr="00A941B5">
        <w:rPr>
          <w:b w:val="0"/>
          <w:sz w:val="22"/>
          <w:szCs w:val="22"/>
        </w:rPr>
        <w:t xml:space="preserve"> projects, available on www.geoera.eu.</w:t>
      </w:r>
    </w:p>
    <w:p w14:paraId="7289D231" w14:textId="377D8B74" w:rsidR="00437146" w:rsidRDefault="00437146" w:rsidP="00DE3BD4">
      <w:pPr>
        <w:pStyle w:val="Revize"/>
        <w:ind w:left="709"/>
        <w:rPr>
          <w:b w:val="0"/>
          <w:sz w:val="22"/>
          <w:szCs w:val="22"/>
        </w:rPr>
      </w:pPr>
    </w:p>
    <w:p w14:paraId="657DDF05" w14:textId="77777777" w:rsidR="00AC15B9" w:rsidRDefault="00AC15B9" w:rsidP="00DE3BD4">
      <w:pPr>
        <w:pStyle w:val="Revize"/>
        <w:ind w:left="709"/>
        <w:rPr>
          <w:sz w:val="22"/>
          <w:szCs w:val="22"/>
        </w:rPr>
      </w:pPr>
      <w:r>
        <w:rPr>
          <w:sz w:val="22"/>
          <w:szCs w:val="22"/>
        </w:rPr>
        <w:t>“</w:t>
      </w:r>
      <w:r w:rsidRPr="00AC15B9">
        <w:rPr>
          <w:sz w:val="22"/>
          <w:szCs w:val="22"/>
        </w:rPr>
        <w:t xml:space="preserve">Project </w:t>
      </w:r>
      <w:r>
        <w:rPr>
          <w:sz w:val="22"/>
          <w:szCs w:val="22"/>
        </w:rPr>
        <w:t>Lead”</w:t>
      </w:r>
    </w:p>
    <w:p w14:paraId="22075422" w14:textId="71019A00" w:rsidR="00AC15B9" w:rsidRPr="00AC15B9" w:rsidRDefault="00AC15B9" w:rsidP="00DE3BD4">
      <w:pPr>
        <w:pStyle w:val="Revize"/>
        <w:ind w:left="709"/>
        <w:rPr>
          <w:b w:val="0"/>
          <w:sz w:val="22"/>
          <w:szCs w:val="22"/>
        </w:rPr>
      </w:pPr>
      <w:proofErr w:type="gramStart"/>
      <w:r w:rsidRPr="00AC15B9">
        <w:rPr>
          <w:b w:val="0"/>
          <w:sz w:val="22"/>
          <w:szCs w:val="22"/>
        </w:rPr>
        <w:t>The legal entity acting as the intermediary between the Parties and the Executive Board.</w:t>
      </w:r>
      <w:proofErr w:type="gramEnd"/>
    </w:p>
    <w:p w14:paraId="3187EF44" w14:textId="77777777" w:rsidR="00AC15B9" w:rsidRDefault="00AC15B9" w:rsidP="00DE3BD4">
      <w:pPr>
        <w:pStyle w:val="Revize"/>
        <w:ind w:left="709"/>
        <w:rPr>
          <w:sz w:val="22"/>
          <w:szCs w:val="22"/>
        </w:rPr>
      </w:pPr>
    </w:p>
    <w:p w14:paraId="3CB52BE7" w14:textId="12E68BA5" w:rsidR="00037856" w:rsidRPr="002F6C3D" w:rsidRDefault="008B54EB" w:rsidP="00DE3BD4">
      <w:pPr>
        <w:pStyle w:val="Revize"/>
        <w:ind w:left="709"/>
        <w:rPr>
          <w:sz w:val="22"/>
          <w:szCs w:val="22"/>
        </w:rPr>
      </w:pPr>
      <w:r w:rsidRPr="002F6C3D">
        <w:rPr>
          <w:sz w:val="22"/>
          <w:szCs w:val="22"/>
        </w:rPr>
        <w:t>“</w:t>
      </w:r>
      <w:r w:rsidR="00643979">
        <w:rPr>
          <w:sz w:val="22"/>
          <w:szCs w:val="22"/>
        </w:rPr>
        <w:t>Project</w:t>
      </w:r>
      <w:r w:rsidR="00643979" w:rsidRPr="002F6C3D">
        <w:rPr>
          <w:sz w:val="22"/>
          <w:szCs w:val="22"/>
        </w:rPr>
        <w:t xml:space="preserve"> </w:t>
      </w:r>
      <w:r w:rsidR="00037856" w:rsidRPr="002F6C3D">
        <w:rPr>
          <w:sz w:val="22"/>
          <w:szCs w:val="22"/>
        </w:rPr>
        <w:t>Plan”</w:t>
      </w:r>
    </w:p>
    <w:p w14:paraId="0D6218C9" w14:textId="00552569" w:rsidR="00037856" w:rsidRPr="0046315B" w:rsidRDefault="00643979" w:rsidP="00DE3BD4">
      <w:pPr>
        <w:pStyle w:val="Revize"/>
        <w:ind w:left="709"/>
        <w:rPr>
          <w:b w:val="0"/>
          <w:sz w:val="22"/>
          <w:szCs w:val="22"/>
        </w:rPr>
      </w:pPr>
      <w:r>
        <w:rPr>
          <w:b w:val="0"/>
          <w:sz w:val="22"/>
          <w:szCs w:val="22"/>
        </w:rPr>
        <w:t>Project</w:t>
      </w:r>
      <w:r w:rsidRPr="0046315B">
        <w:rPr>
          <w:b w:val="0"/>
          <w:sz w:val="22"/>
          <w:szCs w:val="22"/>
        </w:rPr>
        <w:t xml:space="preserve"> </w:t>
      </w:r>
      <w:r w:rsidR="00037856" w:rsidRPr="0046315B">
        <w:rPr>
          <w:b w:val="0"/>
          <w:sz w:val="22"/>
          <w:szCs w:val="22"/>
        </w:rPr>
        <w:t>Plan means the description of the action</w:t>
      </w:r>
      <w:r>
        <w:rPr>
          <w:b w:val="0"/>
          <w:sz w:val="22"/>
          <w:szCs w:val="22"/>
        </w:rPr>
        <w:t xml:space="preserve"> of the Project</w:t>
      </w:r>
      <w:r w:rsidR="00037856" w:rsidRPr="0046315B">
        <w:rPr>
          <w:b w:val="0"/>
          <w:sz w:val="22"/>
          <w:szCs w:val="22"/>
        </w:rPr>
        <w:t xml:space="preserve"> and the related agreed budget as first defined in </w:t>
      </w:r>
      <w:r w:rsidR="00BF0AB3">
        <w:rPr>
          <w:b w:val="0"/>
          <w:sz w:val="22"/>
          <w:szCs w:val="22"/>
        </w:rPr>
        <w:t>Appendix</w:t>
      </w:r>
      <w:r w:rsidR="009F5E3A">
        <w:rPr>
          <w:b w:val="0"/>
          <w:sz w:val="22"/>
          <w:szCs w:val="22"/>
        </w:rPr>
        <w:t xml:space="preserve"> </w:t>
      </w:r>
      <w:r w:rsidR="00F37AAB">
        <w:rPr>
          <w:b w:val="0"/>
          <w:sz w:val="22"/>
          <w:szCs w:val="22"/>
        </w:rPr>
        <w:t>3</w:t>
      </w:r>
      <w:r w:rsidR="00F37AAB" w:rsidRPr="0046315B">
        <w:rPr>
          <w:b w:val="0"/>
          <w:sz w:val="22"/>
          <w:szCs w:val="22"/>
        </w:rPr>
        <w:t xml:space="preserve"> </w:t>
      </w:r>
      <w:r w:rsidR="009F5E3A">
        <w:rPr>
          <w:b w:val="0"/>
          <w:sz w:val="22"/>
          <w:szCs w:val="22"/>
        </w:rPr>
        <w:t xml:space="preserve">to this Project Agreement </w:t>
      </w:r>
      <w:r w:rsidR="00037856" w:rsidRPr="0046315B">
        <w:rPr>
          <w:b w:val="0"/>
          <w:sz w:val="22"/>
          <w:szCs w:val="22"/>
        </w:rPr>
        <w:t xml:space="preserve">and which may be </w:t>
      </w:r>
      <w:r w:rsidR="007033AE">
        <w:rPr>
          <w:b w:val="0"/>
          <w:sz w:val="22"/>
          <w:szCs w:val="22"/>
        </w:rPr>
        <w:t>altered</w:t>
      </w:r>
      <w:r w:rsidR="007033AE" w:rsidRPr="0046315B">
        <w:rPr>
          <w:b w:val="0"/>
          <w:sz w:val="22"/>
          <w:szCs w:val="22"/>
        </w:rPr>
        <w:t xml:space="preserve"> </w:t>
      </w:r>
      <w:r w:rsidR="00037856" w:rsidRPr="0046315B">
        <w:rPr>
          <w:b w:val="0"/>
          <w:sz w:val="22"/>
          <w:szCs w:val="22"/>
        </w:rPr>
        <w:t xml:space="preserve">by the </w:t>
      </w:r>
      <w:r w:rsidR="005304AA">
        <w:rPr>
          <w:b w:val="0"/>
          <w:sz w:val="22"/>
          <w:szCs w:val="22"/>
        </w:rPr>
        <w:t>Project Assembly</w:t>
      </w:r>
      <w:r w:rsidR="007033AE">
        <w:rPr>
          <w:b w:val="0"/>
          <w:sz w:val="22"/>
          <w:szCs w:val="22"/>
        </w:rPr>
        <w:t xml:space="preserve">, if required </w:t>
      </w:r>
      <w:r w:rsidR="00A42BC5">
        <w:rPr>
          <w:b w:val="0"/>
          <w:sz w:val="22"/>
          <w:szCs w:val="22"/>
        </w:rPr>
        <w:t>(in accordance with 6.3.1.2)</w:t>
      </w:r>
      <w:r w:rsidR="009D4C1F">
        <w:rPr>
          <w:b w:val="0"/>
          <w:sz w:val="22"/>
          <w:szCs w:val="22"/>
        </w:rPr>
        <w:t>.</w:t>
      </w:r>
    </w:p>
    <w:p w14:paraId="0E12C983" w14:textId="2D9A65D1" w:rsidR="00743BF1" w:rsidRDefault="00743BF1" w:rsidP="003B5EF6"/>
    <w:p w14:paraId="72A6974B" w14:textId="5BB4D93E" w:rsidR="00871EE6" w:rsidRDefault="004928C1" w:rsidP="003B5EF6">
      <w:r>
        <w:br/>
      </w:r>
    </w:p>
    <w:p w14:paraId="27DB60F6" w14:textId="2516F06F" w:rsidR="00AD4C8D" w:rsidRDefault="00743BF1" w:rsidP="003B5EF6">
      <w:pPr>
        <w:pStyle w:val="Nadpis1"/>
      </w:pPr>
      <w:bookmarkStart w:id="6" w:name="_Toc153378830"/>
      <w:bookmarkStart w:id="7" w:name="_Toc290300719"/>
      <w:bookmarkStart w:id="8" w:name="_Toc444527615"/>
      <w:r w:rsidRPr="00AD4C8D">
        <w:t>Section: Purpose</w:t>
      </w:r>
      <w:bookmarkEnd w:id="6"/>
      <w:bookmarkEnd w:id="7"/>
      <w:bookmarkEnd w:id="8"/>
    </w:p>
    <w:p w14:paraId="26237B7D" w14:textId="54E37A3E" w:rsidR="00743BF1" w:rsidRDefault="00743BF1" w:rsidP="003B5EF6">
      <w:r w:rsidRPr="004874B5">
        <w:t xml:space="preserve">The purpose of this </w:t>
      </w:r>
      <w:r w:rsidR="00B00099">
        <w:t>Project Agreement</w:t>
      </w:r>
      <w:r w:rsidRPr="004874B5">
        <w:t xml:space="preserve">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35D5813A" w14:textId="6DC56788" w:rsidR="00923B34" w:rsidRPr="004874B5" w:rsidRDefault="004928C1" w:rsidP="003B5EF6">
      <w:r>
        <w:br/>
      </w:r>
    </w:p>
    <w:p w14:paraId="532248C2" w14:textId="497188F3" w:rsidR="00932936" w:rsidRPr="004874B5" w:rsidRDefault="00932936" w:rsidP="003B5EF6"/>
    <w:p w14:paraId="79D4A90B" w14:textId="06095057" w:rsidR="00B242DC" w:rsidRPr="00B242DC" w:rsidRDefault="00743BF1" w:rsidP="003B5EF6">
      <w:pPr>
        <w:pStyle w:val="Nadpis1"/>
      </w:pPr>
      <w:bookmarkStart w:id="9" w:name="_Toc444527616"/>
      <w:r w:rsidRPr="00AD4C8D">
        <w:t>Section: Entry into force, duration and termination</w:t>
      </w:r>
      <w:bookmarkEnd w:id="9"/>
      <w:r w:rsidR="00CB0FB8">
        <w:br/>
      </w:r>
    </w:p>
    <w:p w14:paraId="6E65FBB0" w14:textId="2D158474" w:rsidR="00E6476D" w:rsidRPr="00DA6DAD" w:rsidRDefault="00743BF1" w:rsidP="003B5EF6">
      <w:pPr>
        <w:pStyle w:val="Nadpis2"/>
        <w:numPr>
          <w:ilvl w:val="1"/>
          <w:numId w:val="8"/>
        </w:numPr>
      </w:pPr>
      <w:r w:rsidRPr="00DA6DAD">
        <w:t>Entry into force</w:t>
      </w:r>
    </w:p>
    <w:p w14:paraId="59756FF8" w14:textId="77777777" w:rsidR="00743BF1" w:rsidRPr="00D375DB" w:rsidRDefault="00743BF1" w:rsidP="00DE3BD4">
      <w:pPr>
        <w:pStyle w:val="Revize"/>
        <w:ind w:left="709"/>
        <w:rPr>
          <w:b w:val="0"/>
          <w:sz w:val="22"/>
          <w:szCs w:val="22"/>
        </w:rPr>
      </w:pPr>
      <w:r w:rsidRPr="00D375DB">
        <w:rPr>
          <w:b w:val="0"/>
          <w:sz w:val="22"/>
          <w:szCs w:val="22"/>
        </w:rPr>
        <w:t>A</w:t>
      </w:r>
      <w:r w:rsidR="00325E59">
        <w:rPr>
          <w:b w:val="0"/>
          <w:sz w:val="22"/>
          <w:szCs w:val="22"/>
        </w:rPr>
        <w:t>n</w:t>
      </w:r>
      <w:r w:rsidRPr="00D375DB">
        <w:rPr>
          <w:b w:val="0"/>
          <w:sz w:val="22"/>
          <w:szCs w:val="22"/>
        </w:rPr>
        <w:t xml:space="preserve"> entity becomes a Party to this </w:t>
      </w:r>
      <w:r w:rsidR="00B00099">
        <w:rPr>
          <w:b w:val="0"/>
          <w:sz w:val="22"/>
          <w:szCs w:val="22"/>
        </w:rPr>
        <w:t>Project Agreement</w:t>
      </w:r>
      <w:r w:rsidRPr="00D375DB">
        <w:rPr>
          <w:b w:val="0"/>
          <w:sz w:val="22"/>
          <w:szCs w:val="22"/>
        </w:rPr>
        <w:t xml:space="preserve"> upon signature of this </w:t>
      </w:r>
      <w:r w:rsidR="00B00099">
        <w:rPr>
          <w:b w:val="0"/>
          <w:sz w:val="22"/>
          <w:szCs w:val="22"/>
        </w:rPr>
        <w:t>Project Agreement</w:t>
      </w:r>
      <w:r w:rsidRPr="00D375DB">
        <w:rPr>
          <w:b w:val="0"/>
          <w:sz w:val="22"/>
          <w:szCs w:val="22"/>
        </w:rPr>
        <w:t xml:space="preserve"> by a duly authorised representative. </w:t>
      </w:r>
    </w:p>
    <w:p w14:paraId="09555FA1" w14:textId="77777777" w:rsidR="00743BF1" w:rsidRPr="00D375DB" w:rsidRDefault="00743BF1" w:rsidP="00DE3BD4">
      <w:pPr>
        <w:pStyle w:val="Revize"/>
        <w:ind w:left="709"/>
        <w:rPr>
          <w:b w:val="0"/>
          <w:sz w:val="22"/>
          <w:szCs w:val="22"/>
        </w:rPr>
      </w:pPr>
    </w:p>
    <w:p w14:paraId="0A53FDCB" w14:textId="0F25EA3B" w:rsidR="00743BF1" w:rsidRPr="001F43E2" w:rsidRDefault="00D008EE" w:rsidP="003B5EF6">
      <w:bookmarkStart w:id="10" w:name="_Hlk483911617"/>
      <w:r w:rsidRPr="001F43E2">
        <w:t xml:space="preserve">Should </w:t>
      </w:r>
      <w:r w:rsidR="00437146" w:rsidRPr="001F43E2">
        <w:t xml:space="preserve">another Beneficiary or a Non-funded Partner </w:t>
      </w:r>
      <w:r w:rsidRPr="001F43E2">
        <w:t xml:space="preserve">wish to become a party in the Project, the </w:t>
      </w:r>
      <w:r w:rsidR="002122E9" w:rsidRPr="001F43E2">
        <w:t>Project Lead</w:t>
      </w:r>
      <w:r w:rsidRPr="001F43E2">
        <w:t xml:space="preserve"> will submit the request </w:t>
      </w:r>
      <w:r w:rsidR="00255BEC" w:rsidRPr="001F43E2">
        <w:t>including an explanatory statement</w:t>
      </w:r>
      <w:r w:rsidR="00F37AAB" w:rsidRPr="001F43E2">
        <w:t xml:space="preserve">, </w:t>
      </w:r>
      <w:r w:rsidR="00255BEC" w:rsidRPr="001F43E2">
        <w:t xml:space="preserve">and, if applicable, specific conditions </w:t>
      </w:r>
      <w:r w:rsidRPr="001F43E2">
        <w:t>to the Executive Board</w:t>
      </w:r>
      <w:r w:rsidR="00743BF1" w:rsidRPr="001F43E2">
        <w:t>.</w:t>
      </w:r>
      <w:r w:rsidR="00F37AAB" w:rsidRPr="001F43E2">
        <w:t xml:space="preserve"> Upon approval from the Executive Board and </w:t>
      </w:r>
      <w:r w:rsidR="00295836" w:rsidRPr="001F43E2">
        <w:t xml:space="preserve">upon </w:t>
      </w:r>
      <w:r w:rsidR="00F37AAB" w:rsidRPr="001F43E2">
        <w:t xml:space="preserve">entry to the Project, the </w:t>
      </w:r>
      <w:r w:rsidR="002122E9" w:rsidRPr="001F43E2">
        <w:t>Project Lead</w:t>
      </w:r>
      <w:r w:rsidR="00F37AAB" w:rsidRPr="001F43E2">
        <w:t xml:space="preserve"> shall add the </w:t>
      </w:r>
      <w:r w:rsidR="00E12774" w:rsidRPr="001F43E2">
        <w:t xml:space="preserve">signed </w:t>
      </w:r>
      <w:r w:rsidR="00F37AAB" w:rsidRPr="001F43E2">
        <w:t xml:space="preserve">accession form </w:t>
      </w:r>
      <w:r w:rsidR="00493DEA" w:rsidRPr="001F43E2">
        <w:t>(A</w:t>
      </w:r>
      <w:r w:rsidR="00F37AAB" w:rsidRPr="001F43E2">
        <w:t>ppendix 2</w:t>
      </w:r>
      <w:r w:rsidR="00493DEA" w:rsidRPr="001F43E2">
        <w:t>)</w:t>
      </w:r>
      <w:r w:rsidR="00295836" w:rsidRPr="001F43E2">
        <w:t xml:space="preserve"> to this Project Agreement</w:t>
      </w:r>
      <w:r w:rsidR="00F37AAB" w:rsidRPr="001F43E2">
        <w:t>.</w:t>
      </w:r>
    </w:p>
    <w:p w14:paraId="0450914F" w14:textId="77777777" w:rsidR="00923B34" w:rsidRPr="004874B5" w:rsidRDefault="00923B34" w:rsidP="003B5EF6"/>
    <w:bookmarkEnd w:id="10"/>
    <w:p w14:paraId="533C079F" w14:textId="77777777" w:rsidR="00E0477E" w:rsidRPr="00DA6DAD" w:rsidRDefault="00E0477E" w:rsidP="003B5EF6">
      <w:pPr>
        <w:pStyle w:val="Nadpis2"/>
        <w:numPr>
          <w:ilvl w:val="1"/>
          <w:numId w:val="8"/>
        </w:numPr>
      </w:pPr>
      <w:r w:rsidRPr="00DA6DAD">
        <w:t>Duration and termination</w:t>
      </w:r>
    </w:p>
    <w:p w14:paraId="40FD456A" w14:textId="301B5969" w:rsidR="00DB2876" w:rsidRPr="00D375DB" w:rsidRDefault="00DB2876" w:rsidP="00DE3BD4">
      <w:pPr>
        <w:pStyle w:val="Revize"/>
        <w:ind w:left="709"/>
        <w:rPr>
          <w:b w:val="0"/>
          <w:sz w:val="22"/>
          <w:szCs w:val="22"/>
        </w:rPr>
      </w:pPr>
      <w:r w:rsidRPr="00D375DB">
        <w:rPr>
          <w:b w:val="0"/>
          <w:sz w:val="22"/>
          <w:szCs w:val="22"/>
        </w:rPr>
        <w:t xml:space="preserve">This </w:t>
      </w:r>
      <w:r w:rsidR="00B00099">
        <w:rPr>
          <w:b w:val="0"/>
          <w:sz w:val="22"/>
          <w:szCs w:val="22"/>
        </w:rPr>
        <w:t>Project Agreement</w:t>
      </w:r>
      <w:r w:rsidRPr="00D375DB">
        <w:rPr>
          <w:b w:val="0"/>
          <w:sz w:val="22"/>
          <w:szCs w:val="22"/>
        </w:rPr>
        <w:t xml:space="preserve"> shall continue in full force and effect </w:t>
      </w:r>
      <w:r w:rsidR="00E62E16">
        <w:rPr>
          <w:b w:val="0"/>
          <w:sz w:val="22"/>
          <w:szCs w:val="22"/>
        </w:rPr>
        <w:t xml:space="preserve">from 1 July 2018 until </w:t>
      </w:r>
      <w:r w:rsidR="00932936">
        <w:rPr>
          <w:b w:val="0"/>
          <w:sz w:val="22"/>
          <w:szCs w:val="22"/>
        </w:rPr>
        <w:t>complete fulfilment of all obligations undertaken by the Parties under this Project Agreement.</w:t>
      </w:r>
    </w:p>
    <w:p w14:paraId="355E6B18" w14:textId="6F8BF3FE" w:rsidR="00DB2876" w:rsidRPr="00D375DB" w:rsidRDefault="00DB2876" w:rsidP="00DE3BD4">
      <w:pPr>
        <w:pStyle w:val="Revize"/>
        <w:ind w:left="709"/>
        <w:rPr>
          <w:b w:val="0"/>
          <w:sz w:val="22"/>
          <w:szCs w:val="22"/>
        </w:rPr>
      </w:pPr>
      <w:r w:rsidRPr="00D375DB">
        <w:rPr>
          <w:b w:val="0"/>
          <w:sz w:val="22"/>
          <w:szCs w:val="22"/>
        </w:rPr>
        <w:t xml:space="preserve">However, this </w:t>
      </w:r>
      <w:r w:rsidR="00B00099">
        <w:rPr>
          <w:b w:val="0"/>
          <w:sz w:val="22"/>
          <w:szCs w:val="22"/>
        </w:rPr>
        <w:t>Project Agreement</w:t>
      </w:r>
      <w:r w:rsidRPr="00D375DB">
        <w:rPr>
          <w:b w:val="0"/>
          <w:sz w:val="22"/>
          <w:szCs w:val="22"/>
        </w:rPr>
        <w:t xml:space="preserve"> or the participation of one or more Parties to it may be terminated in accordance with the terms of this </w:t>
      </w:r>
      <w:r w:rsidR="00B00099">
        <w:rPr>
          <w:b w:val="0"/>
          <w:sz w:val="22"/>
          <w:szCs w:val="22"/>
        </w:rPr>
        <w:t>Project Agreement</w:t>
      </w:r>
      <w:r w:rsidRPr="00D375DB">
        <w:rPr>
          <w:b w:val="0"/>
          <w:sz w:val="22"/>
          <w:szCs w:val="22"/>
        </w:rPr>
        <w:t xml:space="preserve">. </w:t>
      </w:r>
    </w:p>
    <w:p w14:paraId="6DAD50D4" w14:textId="6CA5EA23" w:rsidR="00911F1C" w:rsidRPr="00CB0FB8" w:rsidRDefault="004E7AE7" w:rsidP="003B5EF6">
      <w:r>
        <w:t>T</w:t>
      </w:r>
      <w:r w:rsidRPr="00DA6DAD">
        <w:t xml:space="preserve">his </w:t>
      </w:r>
      <w:r>
        <w:t>Project Agreement</w:t>
      </w:r>
      <w:r w:rsidRPr="00DA6DAD">
        <w:t xml:space="preserve"> shall automatically terminate in respect of the affected Party/ies, subject to the provisions surviving the expiration or termination under Section 3.3 of this </w:t>
      </w:r>
      <w:r>
        <w:t>Project Agreement if</w:t>
      </w:r>
      <w:r w:rsidR="00E62E16">
        <w:t xml:space="preserve"> </w:t>
      </w:r>
    </w:p>
    <w:p w14:paraId="6C552494" w14:textId="2ED906F6" w:rsidR="00DB2876" w:rsidRPr="00D375DB" w:rsidRDefault="006A6473" w:rsidP="006A6473">
      <w:pPr>
        <w:pStyle w:val="Revize"/>
        <w:numPr>
          <w:ilvl w:val="0"/>
          <w:numId w:val="37"/>
        </w:numPr>
        <w:ind w:left="709" w:hanging="283"/>
        <w:rPr>
          <w:b w:val="0"/>
          <w:sz w:val="22"/>
          <w:szCs w:val="22"/>
        </w:rPr>
      </w:pPr>
      <w:r>
        <w:rPr>
          <w:b w:val="0"/>
          <w:sz w:val="22"/>
          <w:szCs w:val="22"/>
        </w:rPr>
        <w:t>T</w:t>
      </w:r>
      <w:r w:rsidR="008C22B5">
        <w:rPr>
          <w:b w:val="0"/>
          <w:sz w:val="22"/>
          <w:szCs w:val="22"/>
        </w:rPr>
        <w:t>he Grant Agreement</w:t>
      </w:r>
      <w:r w:rsidR="000171D1">
        <w:rPr>
          <w:b w:val="0"/>
          <w:sz w:val="22"/>
          <w:szCs w:val="22"/>
        </w:rPr>
        <w:t xml:space="preserve"> or Consortium Agreement</w:t>
      </w:r>
      <w:r w:rsidR="008C22B5">
        <w:rPr>
          <w:b w:val="0"/>
          <w:sz w:val="22"/>
          <w:szCs w:val="22"/>
        </w:rPr>
        <w:t xml:space="preserve"> </w:t>
      </w:r>
      <w:r w:rsidR="00DB2876" w:rsidRPr="00D375DB">
        <w:rPr>
          <w:b w:val="0"/>
          <w:sz w:val="22"/>
          <w:szCs w:val="22"/>
        </w:rPr>
        <w:t xml:space="preserve">is terminated, </w:t>
      </w:r>
      <w:r w:rsidR="008C22B5">
        <w:rPr>
          <w:b w:val="0"/>
          <w:sz w:val="22"/>
          <w:szCs w:val="22"/>
        </w:rPr>
        <w:t>or</w:t>
      </w:r>
    </w:p>
    <w:p w14:paraId="0D43A286" w14:textId="2E845031" w:rsidR="00E62E16" w:rsidRDefault="006A6473" w:rsidP="006A6473">
      <w:pPr>
        <w:pStyle w:val="Revize"/>
        <w:numPr>
          <w:ilvl w:val="0"/>
          <w:numId w:val="37"/>
        </w:numPr>
        <w:ind w:left="709" w:hanging="283"/>
        <w:rPr>
          <w:b w:val="0"/>
          <w:sz w:val="22"/>
          <w:szCs w:val="22"/>
        </w:rPr>
      </w:pPr>
      <w:r>
        <w:rPr>
          <w:b w:val="0"/>
          <w:sz w:val="22"/>
          <w:szCs w:val="22"/>
        </w:rPr>
        <w:t>A</w:t>
      </w:r>
      <w:r w:rsidR="00DB2876" w:rsidRPr="00D375DB">
        <w:rPr>
          <w:b w:val="0"/>
          <w:sz w:val="22"/>
          <w:szCs w:val="22"/>
        </w:rPr>
        <w:t xml:space="preserve"> Party's participation in the Grant Agreement </w:t>
      </w:r>
      <w:r w:rsidR="000171D1">
        <w:rPr>
          <w:b w:val="0"/>
          <w:sz w:val="22"/>
          <w:szCs w:val="22"/>
        </w:rPr>
        <w:t xml:space="preserve">or Consortium Agreement </w:t>
      </w:r>
      <w:r w:rsidR="00DB2876" w:rsidRPr="00D375DB">
        <w:rPr>
          <w:b w:val="0"/>
          <w:sz w:val="22"/>
          <w:szCs w:val="22"/>
        </w:rPr>
        <w:t>is terminated</w:t>
      </w:r>
      <w:r w:rsidR="004E7AE7">
        <w:rPr>
          <w:b w:val="0"/>
          <w:sz w:val="22"/>
          <w:szCs w:val="22"/>
        </w:rPr>
        <w:t>.</w:t>
      </w:r>
      <w:r w:rsidR="00DB2876" w:rsidRPr="00D375DB">
        <w:rPr>
          <w:b w:val="0"/>
          <w:sz w:val="22"/>
          <w:szCs w:val="22"/>
        </w:rPr>
        <w:t xml:space="preserve"> </w:t>
      </w:r>
    </w:p>
    <w:p w14:paraId="313626D9" w14:textId="77777777" w:rsidR="00204866" w:rsidRDefault="00204866" w:rsidP="004928C1">
      <w:pPr>
        <w:pStyle w:val="Revize"/>
        <w:rPr>
          <w:b w:val="0"/>
          <w:sz w:val="22"/>
          <w:szCs w:val="22"/>
        </w:rPr>
      </w:pPr>
    </w:p>
    <w:p w14:paraId="4D18A902" w14:textId="77777777" w:rsidR="003A0E9B" w:rsidRPr="00DA6DAD" w:rsidRDefault="003A0E9B" w:rsidP="003B5EF6">
      <w:pPr>
        <w:pStyle w:val="Nadpis2"/>
        <w:numPr>
          <w:ilvl w:val="1"/>
          <w:numId w:val="8"/>
        </w:numPr>
      </w:pPr>
      <w:r w:rsidRPr="00DA6DAD">
        <w:t>Survival of rights and obligations</w:t>
      </w:r>
    </w:p>
    <w:p w14:paraId="46189575" w14:textId="4791B898" w:rsidR="003A0E9B" w:rsidRPr="004874B5" w:rsidRDefault="003A0E9B" w:rsidP="00DE3BD4">
      <w:pPr>
        <w:pStyle w:val="Revize"/>
        <w:ind w:left="709"/>
        <w:rPr>
          <w:b w:val="0"/>
          <w:sz w:val="22"/>
          <w:szCs w:val="22"/>
        </w:rPr>
      </w:pPr>
      <w:r w:rsidRPr="004874B5">
        <w:rPr>
          <w:b w:val="0"/>
          <w:sz w:val="22"/>
          <w:szCs w:val="22"/>
        </w:rPr>
        <w:t>The provisions relating to Access Rights</w:t>
      </w:r>
      <w:r w:rsidR="008C22B5">
        <w:rPr>
          <w:b w:val="0"/>
          <w:sz w:val="22"/>
          <w:szCs w:val="22"/>
        </w:rPr>
        <w:t>, confidentiality</w:t>
      </w:r>
      <w:r w:rsidRPr="004874B5">
        <w:rPr>
          <w:b w:val="0"/>
          <w:sz w:val="22"/>
          <w:szCs w:val="22"/>
        </w:rPr>
        <w:t xml:space="preserve">, for the time period mentioned therein, as well as for </w:t>
      </w:r>
      <w:r w:rsidR="005A2CA7">
        <w:rPr>
          <w:b w:val="0"/>
          <w:sz w:val="22"/>
          <w:szCs w:val="22"/>
        </w:rPr>
        <w:t xml:space="preserve">liability, </w:t>
      </w:r>
      <w:r w:rsidR="00F73711">
        <w:rPr>
          <w:b w:val="0"/>
          <w:sz w:val="22"/>
          <w:szCs w:val="22"/>
        </w:rPr>
        <w:t xml:space="preserve">finances, </w:t>
      </w:r>
      <w:r w:rsidR="005A2CA7">
        <w:rPr>
          <w:b w:val="0"/>
          <w:sz w:val="22"/>
          <w:szCs w:val="22"/>
        </w:rPr>
        <w:t>applicable</w:t>
      </w:r>
      <w:r w:rsidRPr="004874B5">
        <w:rPr>
          <w:b w:val="0"/>
          <w:sz w:val="22"/>
          <w:szCs w:val="22"/>
        </w:rPr>
        <w:t xml:space="preserve"> law and </w:t>
      </w:r>
      <w:r w:rsidR="008C22B5">
        <w:rPr>
          <w:b w:val="0"/>
          <w:sz w:val="22"/>
          <w:szCs w:val="22"/>
        </w:rPr>
        <w:t>settlement</w:t>
      </w:r>
      <w:r w:rsidRPr="004874B5">
        <w:rPr>
          <w:b w:val="0"/>
          <w:sz w:val="22"/>
          <w:szCs w:val="22"/>
        </w:rPr>
        <w:t xml:space="preserve"> of disputes shall survive the expiration or termination of this </w:t>
      </w:r>
      <w:r w:rsidR="00B00099">
        <w:rPr>
          <w:b w:val="0"/>
          <w:sz w:val="22"/>
          <w:szCs w:val="22"/>
        </w:rPr>
        <w:t>Project Agreement</w:t>
      </w:r>
      <w:r w:rsidRPr="004874B5">
        <w:rPr>
          <w:b w:val="0"/>
          <w:sz w:val="22"/>
          <w:szCs w:val="22"/>
        </w:rPr>
        <w:t xml:space="preserve">. </w:t>
      </w:r>
    </w:p>
    <w:p w14:paraId="382A7A47" w14:textId="1365387B" w:rsidR="003A0E9B" w:rsidRDefault="003A0E9B" w:rsidP="003B5EF6">
      <w:r w:rsidRPr="004874B5">
        <w:t>Termination shall not affect any rights or obligations of a Party leaving the</w:t>
      </w:r>
      <w:r w:rsidR="000C09B3">
        <w:t xml:space="preserve"> Project</w:t>
      </w:r>
      <w:r w:rsidRPr="004874B5">
        <w:t xml:space="preserve"> Consortium incurred prior to the date of termination, unless otherwise agreed between the </w:t>
      </w:r>
      <w:r w:rsidR="005304AA">
        <w:t>Project Assembly</w:t>
      </w:r>
      <w:r w:rsidRPr="004874B5">
        <w:t xml:space="preserve"> and the leaving Party. This includes the obligation to provide all input, deliverables and documents for the period of its participation.</w:t>
      </w:r>
    </w:p>
    <w:p w14:paraId="2D348E77" w14:textId="77777777" w:rsidR="00923B34" w:rsidRPr="004874B5" w:rsidRDefault="00923B34" w:rsidP="003B5EF6"/>
    <w:p w14:paraId="50A1C84A" w14:textId="5FE0ED5E" w:rsidR="003A0E9B" w:rsidRPr="004874B5" w:rsidRDefault="00F268D9" w:rsidP="003B5EF6">
      <w:r>
        <w:br/>
      </w:r>
    </w:p>
    <w:p w14:paraId="7814A3C8" w14:textId="4DF80DC6" w:rsidR="001B35EC" w:rsidRPr="00DA6DAD" w:rsidRDefault="00A9098E" w:rsidP="003B5EF6">
      <w:pPr>
        <w:pStyle w:val="Nadpis1"/>
      </w:pPr>
      <w:bookmarkStart w:id="11" w:name="_Toc444527617"/>
      <w:r>
        <w:t>Section</w:t>
      </w:r>
      <w:r w:rsidR="001B35EC" w:rsidRPr="00DA6DAD">
        <w:t xml:space="preserve">: </w:t>
      </w:r>
      <w:r w:rsidR="001B35EC" w:rsidRPr="00AD4C8D">
        <w:t>Responsibilities</w:t>
      </w:r>
      <w:r w:rsidR="001B35EC" w:rsidRPr="00DA6DAD">
        <w:t xml:space="preserve"> of Parties</w:t>
      </w:r>
      <w:bookmarkEnd w:id="11"/>
      <w:r w:rsidR="00D02440">
        <w:br/>
      </w:r>
    </w:p>
    <w:p w14:paraId="4ADC25E5" w14:textId="27516504" w:rsidR="001B35EC" w:rsidRPr="00DA6DAD" w:rsidRDefault="001B35EC" w:rsidP="003B5EF6">
      <w:pPr>
        <w:pStyle w:val="Nadpis2"/>
        <w:numPr>
          <w:ilvl w:val="1"/>
          <w:numId w:val="8"/>
        </w:numPr>
      </w:pPr>
      <w:r w:rsidRPr="00DA6DAD">
        <w:t>General principles</w:t>
      </w:r>
    </w:p>
    <w:p w14:paraId="7AA68DF1" w14:textId="0D2B7BAF" w:rsidR="001B35EC" w:rsidRPr="004874B5" w:rsidRDefault="001B35EC" w:rsidP="003B5EF6">
      <w:r w:rsidRPr="004874B5">
        <w:t xml:space="preserve">Each Party undertakes to take part in the efficient implementation of the Project, and to cooperate, perform and fulfil, promptly and on time, all of its obligations </w:t>
      </w:r>
      <w:r w:rsidR="00493DEA">
        <w:t xml:space="preserve">under </w:t>
      </w:r>
      <w:r w:rsidRPr="004874B5">
        <w:t xml:space="preserve">this </w:t>
      </w:r>
      <w:r w:rsidR="00B00099">
        <w:t>Project Agreement</w:t>
      </w:r>
      <w:r w:rsidRPr="004874B5">
        <w:t xml:space="preserve"> as may be reasonably required from it and in a manner of good faith as prescribed by Belgian law</w:t>
      </w:r>
      <w:r w:rsidR="005F4AF0">
        <w:t>.</w:t>
      </w:r>
      <w:r w:rsidR="003F3FF0">
        <w:t xml:space="preserve"> </w:t>
      </w:r>
      <w:bookmarkStart w:id="12" w:name="_Hlk486251746"/>
      <w:r w:rsidR="003F3FF0">
        <w:t>Parties shall also observe the Grant Agreement and Consortium Agreement as may reasonably required.</w:t>
      </w:r>
      <w:bookmarkEnd w:id="12"/>
    </w:p>
    <w:p w14:paraId="62A048E4" w14:textId="77777777" w:rsidR="001B35EC" w:rsidRPr="004874B5" w:rsidRDefault="001B35EC" w:rsidP="003B5EF6"/>
    <w:p w14:paraId="3A1933DC" w14:textId="77777777" w:rsidR="001B35EC" w:rsidRPr="004874B5" w:rsidRDefault="008D128D" w:rsidP="003B5EF6">
      <w:r w:rsidRPr="004874B5">
        <w:t>Each Party undertakes to notify promptly, in accordance with the governance structure of the Project, any significant information, fact, problem or delay likely to affect the Project</w:t>
      </w:r>
      <w:r w:rsidR="005F4AF0">
        <w:t>.</w:t>
      </w:r>
    </w:p>
    <w:p w14:paraId="73E76160" w14:textId="77777777" w:rsidR="001B35EC" w:rsidRPr="004874B5" w:rsidRDefault="001B35EC" w:rsidP="003B5EF6"/>
    <w:p w14:paraId="0E8F93A4" w14:textId="78AB33A4" w:rsidR="00D375DB" w:rsidRPr="004874B5" w:rsidRDefault="00D375DB" w:rsidP="00DE3BD4">
      <w:pPr>
        <w:pStyle w:val="Revize"/>
        <w:ind w:left="709"/>
        <w:rPr>
          <w:b w:val="0"/>
          <w:sz w:val="22"/>
          <w:szCs w:val="22"/>
        </w:rPr>
      </w:pPr>
      <w:r w:rsidRPr="004874B5">
        <w:rPr>
          <w:b w:val="0"/>
          <w:sz w:val="22"/>
          <w:szCs w:val="22"/>
        </w:rPr>
        <w:t xml:space="preserve">Each Party shall promptly provide all information reasonably required by a </w:t>
      </w:r>
      <w:r w:rsidR="00D008EE">
        <w:rPr>
          <w:b w:val="0"/>
          <w:sz w:val="22"/>
          <w:szCs w:val="22"/>
        </w:rPr>
        <w:t>Project Consortium Body</w:t>
      </w:r>
      <w:r w:rsidRPr="004874B5">
        <w:rPr>
          <w:b w:val="0"/>
          <w:sz w:val="22"/>
          <w:szCs w:val="22"/>
        </w:rPr>
        <w:t xml:space="preserve"> or by the </w:t>
      </w:r>
      <w:r w:rsidR="002122E9">
        <w:rPr>
          <w:b w:val="0"/>
          <w:sz w:val="22"/>
          <w:szCs w:val="22"/>
        </w:rPr>
        <w:t>Project Lead</w:t>
      </w:r>
      <w:r w:rsidRPr="004874B5">
        <w:rPr>
          <w:b w:val="0"/>
          <w:sz w:val="22"/>
          <w:szCs w:val="22"/>
        </w:rPr>
        <w:t xml:space="preserve"> to carry out its tasks.</w:t>
      </w:r>
    </w:p>
    <w:p w14:paraId="351FC67B" w14:textId="77777777" w:rsidR="00D375DB" w:rsidRPr="004874B5" w:rsidRDefault="00D375DB" w:rsidP="003B5EF6"/>
    <w:p w14:paraId="1F0E369A" w14:textId="1F512B5E" w:rsidR="006A193C" w:rsidRDefault="00D375DB" w:rsidP="003B5EF6">
      <w:r w:rsidRPr="004874B5">
        <w:t>Each Party shall take reasonable measures to ensure the accuracy of any information or materials it supplies to the other Parties.</w:t>
      </w:r>
      <w:r w:rsidR="00F268D9">
        <w:br/>
      </w:r>
    </w:p>
    <w:p w14:paraId="7F516438" w14:textId="5F635363" w:rsidR="006A193C" w:rsidRPr="00DA6DAD" w:rsidRDefault="006A193C" w:rsidP="003B5EF6">
      <w:pPr>
        <w:pStyle w:val="Nadpis2"/>
        <w:numPr>
          <w:ilvl w:val="1"/>
          <w:numId w:val="8"/>
        </w:numPr>
      </w:pPr>
      <w:r w:rsidRPr="00DA6DAD">
        <w:t>Breach</w:t>
      </w:r>
    </w:p>
    <w:p w14:paraId="707EB3F9" w14:textId="3B987DB2" w:rsidR="006A193C" w:rsidRPr="004874B5" w:rsidRDefault="006A193C" w:rsidP="00DE3BD4">
      <w:pPr>
        <w:pStyle w:val="Revize"/>
        <w:ind w:left="709"/>
        <w:rPr>
          <w:b w:val="0"/>
          <w:sz w:val="22"/>
          <w:szCs w:val="22"/>
        </w:rPr>
      </w:pPr>
      <w:r w:rsidRPr="004874B5">
        <w:rPr>
          <w:b w:val="0"/>
          <w:sz w:val="22"/>
          <w:szCs w:val="22"/>
        </w:rPr>
        <w:t xml:space="preserve">In the event </w:t>
      </w:r>
      <w:proofErr w:type="gramStart"/>
      <w:r w:rsidRPr="004874B5">
        <w:rPr>
          <w:b w:val="0"/>
          <w:sz w:val="22"/>
          <w:szCs w:val="22"/>
        </w:rPr>
        <w:t xml:space="preserve">that </w:t>
      </w:r>
      <w:r w:rsidR="0043760A">
        <w:rPr>
          <w:b w:val="0"/>
          <w:sz w:val="22"/>
          <w:szCs w:val="22"/>
        </w:rPr>
        <w:t xml:space="preserve"> the</w:t>
      </w:r>
      <w:proofErr w:type="gramEnd"/>
      <w:r w:rsidR="0043760A">
        <w:rPr>
          <w:b w:val="0"/>
          <w:sz w:val="22"/>
          <w:szCs w:val="22"/>
        </w:rPr>
        <w:t xml:space="preserve"> Project Assembly </w:t>
      </w:r>
      <w:r w:rsidRPr="004874B5">
        <w:rPr>
          <w:b w:val="0"/>
          <w:sz w:val="22"/>
          <w:szCs w:val="22"/>
        </w:rPr>
        <w:t xml:space="preserve">identifies a breach by a Party of its obligations under this </w:t>
      </w:r>
      <w:r w:rsidR="00B00099">
        <w:rPr>
          <w:b w:val="0"/>
          <w:sz w:val="22"/>
          <w:szCs w:val="22"/>
        </w:rPr>
        <w:t>Project Agreement</w:t>
      </w:r>
      <w:r w:rsidR="00BB1BC3">
        <w:rPr>
          <w:b w:val="0"/>
          <w:sz w:val="22"/>
          <w:szCs w:val="22"/>
        </w:rPr>
        <w:t xml:space="preserve"> </w:t>
      </w:r>
      <w:r w:rsidR="005F4AF0">
        <w:rPr>
          <w:b w:val="0"/>
          <w:sz w:val="22"/>
          <w:szCs w:val="22"/>
        </w:rPr>
        <w:t xml:space="preserve">(e.g. </w:t>
      </w:r>
      <w:r w:rsidRPr="004874B5">
        <w:rPr>
          <w:b w:val="0"/>
          <w:sz w:val="22"/>
          <w:szCs w:val="22"/>
        </w:rPr>
        <w:t xml:space="preserve">improper implementation of the </w:t>
      </w:r>
      <w:r w:rsidR="0093116F">
        <w:rPr>
          <w:b w:val="0"/>
          <w:sz w:val="22"/>
          <w:szCs w:val="22"/>
        </w:rPr>
        <w:t>P</w:t>
      </w:r>
      <w:r w:rsidRPr="004874B5">
        <w:rPr>
          <w:b w:val="0"/>
          <w:sz w:val="22"/>
          <w:szCs w:val="22"/>
        </w:rPr>
        <w:t xml:space="preserve">roject), the </w:t>
      </w:r>
      <w:r w:rsidR="002122E9">
        <w:rPr>
          <w:b w:val="0"/>
          <w:sz w:val="22"/>
          <w:szCs w:val="22"/>
        </w:rPr>
        <w:t>Project Lead</w:t>
      </w:r>
      <w:r w:rsidRPr="004874B5">
        <w:rPr>
          <w:b w:val="0"/>
          <w:sz w:val="22"/>
          <w:szCs w:val="22"/>
        </w:rPr>
        <w:t xml:space="preserve"> or, if the </w:t>
      </w:r>
      <w:r w:rsidR="002122E9">
        <w:rPr>
          <w:b w:val="0"/>
          <w:sz w:val="22"/>
          <w:szCs w:val="22"/>
        </w:rPr>
        <w:t>Project Lead</w:t>
      </w:r>
      <w:r w:rsidRPr="004874B5">
        <w:rPr>
          <w:b w:val="0"/>
          <w:sz w:val="22"/>
          <w:szCs w:val="22"/>
        </w:rPr>
        <w:t xml:space="preserve"> is in breach of its obligations, the Party appointed by the </w:t>
      </w:r>
      <w:r w:rsidR="005304AA">
        <w:rPr>
          <w:b w:val="0"/>
          <w:sz w:val="22"/>
          <w:szCs w:val="22"/>
        </w:rPr>
        <w:t>Project Assembly</w:t>
      </w:r>
      <w:r w:rsidRPr="004874B5">
        <w:rPr>
          <w:b w:val="0"/>
          <w:sz w:val="22"/>
          <w:szCs w:val="22"/>
        </w:rPr>
        <w:t>, will give formal notice to such Party requiring that such breach will be remedied within 30 calendar days</w:t>
      </w:r>
      <w:r w:rsidR="005A2CA7">
        <w:rPr>
          <w:b w:val="0"/>
          <w:sz w:val="22"/>
          <w:szCs w:val="22"/>
        </w:rPr>
        <w:t xml:space="preserve"> </w:t>
      </w:r>
      <w:r w:rsidR="005A2CA7" w:rsidRPr="006C2178">
        <w:rPr>
          <w:b w:val="0"/>
          <w:sz w:val="22"/>
          <w:szCs w:val="22"/>
        </w:rPr>
        <w:t>from the date of receipt of the written notice by the Party</w:t>
      </w:r>
      <w:r w:rsidR="005F4AF0">
        <w:rPr>
          <w:b w:val="0"/>
          <w:sz w:val="22"/>
          <w:szCs w:val="22"/>
        </w:rPr>
        <w:t>.</w:t>
      </w:r>
      <w:r w:rsidRPr="004874B5">
        <w:rPr>
          <w:b w:val="0"/>
          <w:sz w:val="22"/>
          <w:szCs w:val="22"/>
        </w:rPr>
        <w:t xml:space="preserve"> </w:t>
      </w:r>
      <w:r w:rsidR="0093116F">
        <w:rPr>
          <w:b w:val="0"/>
          <w:sz w:val="22"/>
          <w:szCs w:val="22"/>
        </w:rPr>
        <w:t xml:space="preserve">The Project </w:t>
      </w:r>
      <w:r w:rsidR="00BA4E83">
        <w:rPr>
          <w:b w:val="0"/>
          <w:sz w:val="22"/>
          <w:szCs w:val="22"/>
        </w:rPr>
        <w:t>Assembly</w:t>
      </w:r>
      <w:r w:rsidR="0093116F">
        <w:rPr>
          <w:b w:val="0"/>
          <w:sz w:val="22"/>
          <w:szCs w:val="22"/>
        </w:rPr>
        <w:t xml:space="preserve"> will inform the Executive Board of the Party being in breach.</w:t>
      </w:r>
    </w:p>
    <w:p w14:paraId="47CB4C92" w14:textId="77777777" w:rsidR="006A193C" w:rsidRPr="004874B5" w:rsidRDefault="006A193C" w:rsidP="00DE3BD4">
      <w:pPr>
        <w:pStyle w:val="Revize"/>
        <w:ind w:left="709"/>
        <w:rPr>
          <w:b w:val="0"/>
          <w:sz w:val="22"/>
          <w:szCs w:val="22"/>
        </w:rPr>
      </w:pPr>
    </w:p>
    <w:p w14:paraId="26F7A2A4" w14:textId="6CD9319D" w:rsidR="00911F1C" w:rsidRDefault="006A193C" w:rsidP="003B5EF6">
      <w:r w:rsidRPr="004874B5">
        <w:t xml:space="preserve">If such breach is substantial and is not remedied within that period or is not capable of remedy, the </w:t>
      </w:r>
      <w:r w:rsidR="005304AA">
        <w:t>Project Assembly</w:t>
      </w:r>
      <w:r w:rsidRPr="004874B5">
        <w:t xml:space="preserve"> may decide to declare the Party to be a Defaulting Party and to decide on the consequences thereof which may include termination of its participation</w:t>
      </w:r>
      <w:r w:rsidR="00BB1BC3">
        <w:t xml:space="preserve"> to the Project</w:t>
      </w:r>
      <w:r w:rsidRPr="004874B5">
        <w:t>.</w:t>
      </w:r>
      <w:r w:rsidR="00743D8B">
        <w:br/>
      </w:r>
    </w:p>
    <w:p w14:paraId="4798CD9E" w14:textId="4465F04F" w:rsidR="006778A1" w:rsidRPr="00DA6DAD" w:rsidRDefault="006778A1" w:rsidP="003B5EF6">
      <w:pPr>
        <w:pStyle w:val="Nadpis2"/>
        <w:numPr>
          <w:ilvl w:val="1"/>
          <w:numId w:val="8"/>
        </w:numPr>
      </w:pPr>
      <w:r w:rsidRPr="00DA6DAD">
        <w:t>Involvement of third parties</w:t>
      </w:r>
    </w:p>
    <w:p w14:paraId="4C1505C8" w14:textId="51560251" w:rsidR="006778A1" w:rsidRDefault="006778A1" w:rsidP="003B5EF6">
      <w:r w:rsidRPr="004874B5">
        <w:t xml:space="preserve">A Party that enters into a subcontract or otherwise involves third parties in the Project remains responsible for carrying out its relevant part of the Project and for such third party’s compliance with the provisions of this </w:t>
      </w:r>
      <w:r w:rsidR="00B00099">
        <w:t>Project Agreement</w:t>
      </w:r>
      <w:r w:rsidRPr="004874B5">
        <w:t xml:space="preserve">. It has to ensure that the involvement of third parties does not affect the rights and obligations of the other Parties under this </w:t>
      </w:r>
      <w:r w:rsidR="00B00099">
        <w:t>Project Agreement</w:t>
      </w:r>
      <w:r w:rsidRPr="004874B5">
        <w:t xml:space="preserve"> and the Grant Agreement</w:t>
      </w:r>
      <w:r w:rsidR="00C059D4">
        <w:t xml:space="preserve"> and the Consortium Agreement</w:t>
      </w:r>
      <w:r w:rsidRPr="004874B5">
        <w:t>.</w:t>
      </w:r>
    </w:p>
    <w:p w14:paraId="5D8BAC43" w14:textId="2E8244EF" w:rsidR="006778A1" w:rsidRDefault="006778A1" w:rsidP="003B5EF6"/>
    <w:p w14:paraId="6F52074E" w14:textId="77777777" w:rsidR="00D46B85" w:rsidRPr="004874B5" w:rsidRDefault="00D46B85" w:rsidP="003B5EF6"/>
    <w:p w14:paraId="525C61AD" w14:textId="6B3B0822" w:rsidR="00C45415" w:rsidRPr="00DA6DAD" w:rsidRDefault="00C45415" w:rsidP="003B5EF6">
      <w:pPr>
        <w:pStyle w:val="Nadpis1"/>
      </w:pPr>
      <w:bookmarkStart w:id="13" w:name="_Toc153378833"/>
      <w:bookmarkStart w:id="14" w:name="_Toc290300722"/>
      <w:bookmarkStart w:id="15" w:name="_Toc444527618"/>
      <w:r w:rsidRPr="00DA6DAD">
        <w:t>Section: Liability towards each other</w:t>
      </w:r>
      <w:bookmarkEnd w:id="13"/>
      <w:bookmarkEnd w:id="14"/>
      <w:bookmarkEnd w:id="15"/>
      <w:r w:rsidR="00F268D9">
        <w:br/>
      </w:r>
    </w:p>
    <w:p w14:paraId="79304CCD" w14:textId="615F58F6" w:rsidR="00C45415" w:rsidRPr="00DA6DAD" w:rsidRDefault="00C45415" w:rsidP="003B5EF6">
      <w:pPr>
        <w:pStyle w:val="Nadpis2"/>
        <w:numPr>
          <w:ilvl w:val="1"/>
          <w:numId w:val="8"/>
        </w:numPr>
      </w:pPr>
      <w:r w:rsidRPr="00DA6DAD">
        <w:t>No warranties</w:t>
      </w:r>
    </w:p>
    <w:p w14:paraId="4CFF508E" w14:textId="1D2FF70D" w:rsidR="00C45415" w:rsidRPr="004874B5" w:rsidRDefault="00C45415" w:rsidP="00DE3BD4">
      <w:pPr>
        <w:pStyle w:val="Revize"/>
        <w:ind w:left="709"/>
        <w:rPr>
          <w:b w:val="0"/>
          <w:sz w:val="22"/>
          <w:szCs w:val="22"/>
        </w:rPr>
      </w:pPr>
      <w:r w:rsidRPr="004874B5">
        <w:rPr>
          <w:b w:val="0"/>
          <w:sz w:val="22"/>
          <w:szCs w:val="22"/>
        </w:rPr>
        <w:t xml:space="preserve">In respect of any information </w:t>
      </w:r>
      <w:r w:rsidR="00F73711">
        <w:rPr>
          <w:b w:val="0"/>
          <w:sz w:val="22"/>
          <w:szCs w:val="22"/>
        </w:rPr>
        <w:t xml:space="preserve">and/or knowledge, in any form whatsoever, whether patentable or not, and/or whether actually patented or not, and all the related rights, </w:t>
      </w:r>
      <w:r w:rsidRPr="004874B5">
        <w:rPr>
          <w:b w:val="0"/>
          <w:sz w:val="22"/>
          <w:szCs w:val="22"/>
        </w:rPr>
        <w:t xml:space="preserve">or materials (incl. Results and Background) supplied by one Party to another under the Project, no </w:t>
      </w:r>
      <w:bookmarkStart w:id="16" w:name="OLE_LINK9"/>
      <w:bookmarkStart w:id="17" w:name="OLE_LINK10"/>
      <w:r w:rsidRPr="004874B5">
        <w:rPr>
          <w:b w:val="0"/>
          <w:sz w:val="22"/>
          <w:szCs w:val="22"/>
        </w:rPr>
        <w:t>warranty</w:t>
      </w:r>
      <w:bookmarkEnd w:id="16"/>
      <w:bookmarkEnd w:id="17"/>
      <w:r w:rsidRPr="004874B5">
        <w:rPr>
          <w:b w:val="0"/>
          <w:sz w:val="22"/>
          <w:szCs w:val="22"/>
        </w:rPr>
        <w:t xml:space="preserve"> or representation of any kind is made, given or implied as to the sufficiency or fitness for purpose nor as to the absence of any infringement of any proprietary rights of third parties. </w:t>
      </w:r>
    </w:p>
    <w:p w14:paraId="79C229A1" w14:textId="77777777" w:rsidR="00C45415" w:rsidRPr="004874B5" w:rsidRDefault="00C45415" w:rsidP="00DE3BD4">
      <w:pPr>
        <w:pStyle w:val="Revize"/>
        <w:ind w:left="709"/>
        <w:rPr>
          <w:b w:val="0"/>
          <w:sz w:val="22"/>
          <w:szCs w:val="22"/>
        </w:rPr>
      </w:pPr>
    </w:p>
    <w:p w14:paraId="28C401B9" w14:textId="77777777" w:rsidR="00C45415" w:rsidRPr="00911F1C" w:rsidRDefault="00C45415" w:rsidP="00DE3BD4">
      <w:pPr>
        <w:pStyle w:val="Revize"/>
        <w:ind w:left="709"/>
        <w:rPr>
          <w:b w:val="0"/>
          <w:sz w:val="22"/>
          <w:szCs w:val="22"/>
        </w:rPr>
      </w:pPr>
      <w:r w:rsidRPr="00911F1C">
        <w:rPr>
          <w:b w:val="0"/>
          <w:sz w:val="22"/>
          <w:szCs w:val="22"/>
        </w:rPr>
        <w:t xml:space="preserve">Therefore, </w:t>
      </w:r>
    </w:p>
    <w:p w14:paraId="0282CFFB" w14:textId="12113F31" w:rsidR="00C45415" w:rsidRPr="00911F1C" w:rsidRDefault="006A6473" w:rsidP="006A6473">
      <w:pPr>
        <w:pStyle w:val="Revize"/>
        <w:numPr>
          <w:ilvl w:val="0"/>
          <w:numId w:val="38"/>
        </w:numPr>
        <w:ind w:left="709" w:hanging="283"/>
        <w:rPr>
          <w:b w:val="0"/>
          <w:sz w:val="22"/>
          <w:szCs w:val="22"/>
        </w:rPr>
      </w:pPr>
      <w:r>
        <w:rPr>
          <w:b w:val="0"/>
          <w:sz w:val="22"/>
          <w:szCs w:val="22"/>
        </w:rPr>
        <w:t>T</w:t>
      </w:r>
      <w:r w:rsidR="00C45415" w:rsidRPr="00911F1C">
        <w:rPr>
          <w:b w:val="0"/>
          <w:sz w:val="22"/>
          <w:szCs w:val="22"/>
        </w:rPr>
        <w:t>he recipient Party shall in all cases be entirely and solely liable for the use to which it puts such information and materials, and</w:t>
      </w:r>
    </w:p>
    <w:p w14:paraId="404CB61E" w14:textId="556387CA" w:rsidR="0047257E" w:rsidRDefault="006A6473" w:rsidP="003B5EF6">
      <w:pPr>
        <w:pStyle w:val="Odstavecseseznamem"/>
        <w:numPr>
          <w:ilvl w:val="0"/>
          <w:numId w:val="38"/>
        </w:numPr>
      </w:pPr>
      <w:bookmarkStart w:id="18" w:name="_Hlk490560798"/>
      <w:r>
        <w:rPr>
          <w:lang w:val="en-GB"/>
        </w:rPr>
        <w:t>N</w:t>
      </w:r>
      <w:r w:rsidR="00C45415" w:rsidRPr="00911F1C">
        <w:t>o Party granting Access Rights shall be liable in case of  infringement of proprietary rights of a third party resulting from any other Party exercising its Access Rights</w:t>
      </w:r>
      <w:r w:rsidR="00F73711" w:rsidRPr="00911F1C">
        <w:t>, provided that such infringement was not caused by a wilful act or gross negligence</w:t>
      </w:r>
      <w:r w:rsidR="002369BF">
        <w:t xml:space="preserve"> </w:t>
      </w:r>
      <w:r w:rsidR="002369BF" w:rsidRPr="002369BF">
        <w:t xml:space="preserve"> </w:t>
      </w:r>
      <w:r w:rsidR="002369BF" w:rsidRPr="002369BF">
        <w:rPr>
          <w:rFonts w:eastAsia="Times New Roman"/>
        </w:rPr>
        <w:t>by the Access granting Party</w:t>
      </w:r>
      <w:r w:rsidR="00C45415" w:rsidRPr="002369BF">
        <w:t>.</w:t>
      </w:r>
      <w:bookmarkEnd w:id="18"/>
    </w:p>
    <w:p w14:paraId="47DC2DF5" w14:textId="7D95E0C2" w:rsidR="00F73711" w:rsidRPr="0047257E" w:rsidRDefault="00F73711" w:rsidP="003B5EF6">
      <w:r w:rsidRPr="00D46B85">
        <w:t>H</w:t>
      </w:r>
      <w:r w:rsidR="00DA2785" w:rsidRPr="00D46B85">
        <w:t>o</w:t>
      </w:r>
      <w:r w:rsidRPr="00D46B85">
        <w:t xml:space="preserve">wever, each Party shall promptly inform the other Party of any </w:t>
      </w:r>
      <w:r w:rsidR="00F228E3">
        <w:t>c</w:t>
      </w:r>
      <w:r w:rsidRPr="00D46B85">
        <w:t>laims of third parties tha</w:t>
      </w:r>
      <w:r w:rsidR="00F228E3">
        <w:t>t</w:t>
      </w:r>
      <w:r w:rsidRPr="00D46B85">
        <w:t xml:space="preserve"> come to their knowledge.</w:t>
      </w:r>
    </w:p>
    <w:p w14:paraId="5B7675CD" w14:textId="77777777" w:rsidR="00F73711" w:rsidRPr="00F73711" w:rsidRDefault="00F73711" w:rsidP="003B5EF6"/>
    <w:p w14:paraId="7116D917" w14:textId="77777777" w:rsidR="00796F66" w:rsidRPr="00DA6DAD" w:rsidRDefault="00796F66" w:rsidP="003B5EF6">
      <w:pPr>
        <w:pStyle w:val="Nadpis2"/>
        <w:numPr>
          <w:ilvl w:val="1"/>
          <w:numId w:val="8"/>
        </w:numPr>
      </w:pPr>
      <w:r w:rsidRPr="00DA6DAD">
        <w:t>Limitations of contractual liability</w:t>
      </w:r>
    </w:p>
    <w:p w14:paraId="14934C0E" w14:textId="77777777" w:rsidR="00796F66" w:rsidRPr="0043531A" w:rsidRDefault="00796F66" w:rsidP="00DE3BD4">
      <w:pPr>
        <w:pStyle w:val="Revize"/>
        <w:ind w:left="709"/>
        <w:rPr>
          <w:b w:val="0"/>
          <w:sz w:val="22"/>
          <w:szCs w:val="22"/>
        </w:rPr>
      </w:pPr>
      <w:r w:rsidRPr="0043531A">
        <w:rPr>
          <w:b w:val="0"/>
          <w:sz w:val="22"/>
          <w:szCs w:val="22"/>
        </w:rPr>
        <w:t xml:space="preserve">No Party shall be responsible to any other Party for any indirect or consequential loss or similar damage such as, but not limited to, loss of profit, loss of revenue or loss of contracts, provided such damage was not caused by a wilful act </w:t>
      </w:r>
      <w:r w:rsidRPr="001F0B23">
        <w:rPr>
          <w:b w:val="0"/>
          <w:sz w:val="22"/>
          <w:szCs w:val="22"/>
        </w:rPr>
        <w:t>or by a breach of confidentiality</w:t>
      </w:r>
      <w:r w:rsidRPr="0043531A">
        <w:rPr>
          <w:b w:val="0"/>
          <w:sz w:val="22"/>
          <w:szCs w:val="22"/>
        </w:rPr>
        <w:t>.</w:t>
      </w:r>
    </w:p>
    <w:p w14:paraId="71D982EF" w14:textId="77777777" w:rsidR="00796F66" w:rsidRPr="0043531A" w:rsidRDefault="00796F66" w:rsidP="00DE3BD4">
      <w:pPr>
        <w:pStyle w:val="Revize"/>
        <w:ind w:left="709"/>
        <w:rPr>
          <w:b w:val="0"/>
          <w:sz w:val="22"/>
          <w:szCs w:val="22"/>
        </w:rPr>
      </w:pPr>
    </w:p>
    <w:p w14:paraId="40810076" w14:textId="2715C3FF" w:rsidR="00796F66" w:rsidRPr="0043531A" w:rsidRDefault="00DA2785" w:rsidP="00DE3BD4">
      <w:pPr>
        <w:pStyle w:val="Revize"/>
        <w:ind w:left="709"/>
        <w:rPr>
          <w:b w:val="0"/>
          <w:sz w:val="22"/>
          <w:szCs w:val="22"/>
        </w:rPr>
      </w:pPr>
      <w:r>
        <w:rPr>
          <w:b w:val="0"/>
          <w:sz w:val="22"/>
          <w:szCs w:val="22"/>
        </w:rPr>
        <w:t>A</w:t>
      </w:r>
      <w:r w:rsidR="00796F66" w:rsidRPr="0043531A">
        <w:rPr>
          <w:b w:val="0"/>
          <w:sz w:val="22"/>
          <w:szCs w:val="22"/>
        </w:rPr>
        <w:t xml:space="preserve"> Party’s aggregate liability towards the other Parties collectively shall be limited to </w:t>
      </w:r>
      <w:r w:rsidR="00796F66" w:rsidRPr="001F0B23">
        <w:rPr>
          <w:b w:val="0"/>
          <w:sz w:val="22"/>
          <w:szCs w:val="22"/>
        </w:rPr>
        <w:t>once</w:t>
      </w:r>
      <w:r w:rsidR="00796F66" w:rsidRPr="0043531A">
        <w:rPr>
          <w:b w:val="0"/>
          <w:sz w:val="22"/>
          <w:szCs w:val="22"/>
        </w:rPr>
        <w:t xml:space="preserve"> the Party’s share of the total costs of the Project as identified in </w:t>
      </w:r>
      <w:r w:rsidR="006713D3">
        <w:rPr>
          <w:b w:val="0"/>
          <w:sz w:val="22"/>
          <w:szCs w:val="22"/>
        </w:rPr>
        <w:t>A</w:t>
      </w:r>
      <w:r w:rsidR="00BF0AB3">
        <w:rPr>
          <w:b w:val="0"/>
          <w:sz w:val="22"/>
          <w:szCs w:val="22"/>
        </w:rPr>
        <w:t>ppendix</w:t>
      </w:r>
      <w:r w:rsidR="006713D3" w:rsidRPr="0043531A">
        <w:rPr>
          <w:b w:val="0"/>
          <w:sz w:val="22"/>
          <w:szCs w:val="22"/>
        </w:rPr>
        <w:t xml:space="preserve"> </w:t>
      </w:r>
      <w:r w:rsidR="00F37AAB">
        <w:rPr>
          <w:b w:val="0"/>
          <w:sz w:val="22"/>
          <w:szCs w:val="22"/>
        </w:rPr>
        <w:t>3</w:t>
      </w:r>
      <w:r w:rsidR="00F37AAB" w:rsidRPr="0043531A">
        <w:rPr>
          <w:b w:val="0"/>
          <w:sz w:val="22"/>
          <w:szCs w:val="22"/>
        </w:rPr>
        <w:t xml:space="preserve"> </w:t>
      </w:r>
      <w:r w:rsidR="00796F66" w:rsidRPr="0043531A">
        <w:rPr>
          <w:b w:val="0"/>
          <w:sz w:val="22"/>
          <w:szCs w:val="22"/>
        </w:rPr>
        <w:t>of th</w:t>
      </w:r>
      <w:r w:rsidR="0013295B">
        <w:rPr>
          <w:b w:val="0"/>
          <w:sz w:val="22"/>
          <w:szCs w:val="22"/>
        </w:rPr>
        <w:t>is</w:t>
      </w:r>
      <w:r w:rsidR="00796F66" w:rsidRPr="0043531A">
        <w:rPr>
          <w:b w:val="0"/>
          <w:sz w:val="22"/>
          <w:szCs w:val="22"/>
        </w:rPr>
        <w:t xml:space="preserve"> </w:t>
      </w:r>
      <w:r w:rsidR="0013295B">
        <w:rPr>
          <w:b w:val="0"/>
          <w:sz w:val="22"/>
          <w:szCs w:val="22"/>
        </w:rPr>
        <w:t>Project</w:t>
      </w:r>
      <w:r w:rsidR="0013295B" w:rsidRPr="0043531A">
        <w:rPr>
          <w:b w:val="0"/>
          <w:sz w:val="22"/>
          <w:szCs w:val="22"/>
        </w:rPr>
        <w:t xml:space="preserve"> </w:t>
      </w:r>
      <w:r w:rsidR="00796F66" w:rsidRPr="0043531A">
        <w:rPr>
          <w:b w:val="0"/>
          <w:sz w:val="22"/>
          <w:szCs w:val="22"/>
        </w:rPr>
        <w:t xml:space="preserve">Agreement provided such damage was not caused by a wilful act </w:t>
      </w:r>
      <w:r w:rsidR="00796F66" w:rsidRPr="001F0B23">
        <w:rPr>
          <w:b w:val="0"/>
          <w:sz w:val="22"/>
          <w:szCs w:val="22"/>
        </w:rPr>
        <w:t>or gross negligence.</w:t>
      </w:r>
      <w:r w:rsidR="00796F66" w:rsidRPr="0043531A">
        <w:rPr>
          <w:b w:val="0"/>
          <w:sz w:val="22"/>
          <w:szCs w:val="22"/>
        </w:rPr>
        <w:t xml:space="preserve"> </w:t>
      </w:r>
    </w:p>
    <w:p w14:paraId="2FFB8F9A" w14:textId="77777777" w:rsidR="00796F66" w:rsidRPr="0043531A" w:rsidRDefault="00796F66" w:rsidP="00DE3BD4">
      <w:pPr>
        <w:pStyle w:val="Revize"/>
        <w:ind w:left="709"/>
        <w:rPr>
          <w:b w:val="0"/>
          <w:sz w:val="22"/>
          <w:szCs w:val="22"/>
        </w:rPr>
      </w:pPr>
    </w:p>
    <w:p w14:paraId="60C0CD87" w14:textId="51DC6818" w:rsidR="00796F66" w:rsidRDefault="00796F66" w:rsidP="00DE3BD4">
      <w:pPr>
        <w:pStyle w:val="Revize"/>
        <w:ind w:left="709"/>
        <w:rPr>
          <w:b w:val="0"/>
          <w:sz w:val="22"/>
          <w:szCs w:val="22"/>
        </w:rPr>
      </w:pPr>
      <w:r w:rsidRPr="0043531A">
        <w:rPr>
          <w:b w:val="0"/>
          <w:sz w:val="22"/>
          <w:szCs w:val="22"/>
        </w:rPr>
        <w:t xml:space="preserve">The terms of this </w:t>
      </w:r>
      <w:r w:rsidR="00B00099">
        <w:rPr>
          <w:b w:val="0"/>
          <w:sz w:val="22"/>
          <w:szCs w:val="22"/>
        </w:rPr>
        <w:t>Project Agreement</w:t>
      </w:r>
      <w:r w:rsidRPr="0043531A">
        <w:rPr>
          <w:b w:val="0"/>
          <w:sz w:val="22"/>
          <w:szCs w:val="22"/>
        </w:rPr>
        <w:t xml:space="preserve"> shall not be construed to amend or limit any Party’s statutory liability.</w:t>
      </w:r>
    </w:p>
    <w:p w14:paraId="0F923A1D" w14:textId="77777777" w:rsidR="00923B34" w:rsidRPr="009F2EE4" w:rsidRDefault="00923B34" w:rsidP="004928C1">
      <w:pPr>
        <w:pStyle w:val="Revize"/>
        <w:rPr>
          <w:b w:val="0"/>
          <w:sz w:val="22"/>
          <w:szCs w:val="22"/>
        </w:rPr>
      </w:pPr>
    </w:p>
    <w:p w14:paraId="5F9991ED" w14:textId="77777777" w:rsidR="00796F66" w:rsidRPr="00DA6DAD" w:rsidRDefault="00796F66" w:rsidP="003B5EF6">
      <w:pPr>
        <w:pStyle w:val="Nadpis2"/>
        <w:numPr>
          <w:ilvl w:val="1"/>
          <w:numId w:val="8"/>
        </w:numPr>
      </w:pPr>
      <w:r w:rsidRPr="00DA6DAD">
        <w:t>Damage caused to third parties</w:t>
      </w:r>
    </w:p>
    <w:p w14:paraId="218021CB" w14:textId="6831426A" w:rsidR="00796F66" w:rsidRDefault="00796F66" w:rsidP="00DE3BD4">
      <w:pPr>
        <w:pStyle w:val="Revize"/>
        <w:ind w:left="709"/>
        <w:rPr>
          <w:b w:val="0"/>
          <w:sz w:val="22"/>
          <w:szCs w:val="22"/>
        </w:rPr>
      </w:pPr>
      <w:r w:rsidRPr="0043531A">
        <w:rPr>
          <w:b w:val="0"/>
          <w:sz w:val="22"/>
          <w:szCs w:val="22"/>
        </w:rPr>
        <w:lastRenderedPageBreak/>
        <w:t xml:space="preserve">Each Party shall be solely liable for any loss, damage or injury to third parties resulting from the performance of the said Party’s obligations by it or on its behalf under this </w:t>
      </w:r>
      <w:r w:rsidR="00B00099">
        <w:rPr>
          <w:b w:val="0"/>
          <w:sz w:val="22"/>
          <w:szCs w:val="22"/>
        </w:rPr>
        <w:t>Project Agreement</w:t>
      </w:r>
      <w:r w:rsidRPr="0043531A">
        <w:rPr>
          <w:b w:val="0"/>
          <w:sz w:val="22"/>
          <w:szCs w:val="22"/>
        </w:rPr>
        <w:t xml:space="preserve"> or from its use of Results or Background.</w:t>
      </w:r>
    </w:p>
    <w:p w14:paraId="14812E5B" w14:textId="69B7AE14" w:rsidR="00923B34" w:rsidRPr="00D46B85" w:rsidRDefault="00923B34" w:rsidP="003B5EF6">
      <w:pPr>
        <w:rPr>
          <w:lang w:eastAsia="fi-FI"/>
        </w:rPr>
      </w:pPr>
    </w:p>
    <w:p w14:paraId="4B9D236A" w14:textId="77777777" w:rsidR="00796F66" w:rsidRPr="00DA6DAD" w:rsidRDefault="00796F66" w:rsidP="003B5EF6">
      <w:pPr>
        <w:pStyle w:val="Nadpis2"/>
        <w:numPr>
          <w:ilvl w:val="1"/>
          <w:numId w:val="8"/>
        </w:numPr>
      </w:pPr>
      <w:r w:rsidRPr="00DA6DAD">
        <w:t>Force Majeure</w:t>
      </w:r>
    </w:p>
    <w:p w14:paraId="66647BF6" w14:textId="77777777" w:rsidR="00C55648" w:rsidRPr="00C55648" w:rsidRDefault="00C55648" w:rsidP="00DE3BD4">
      <w:pPr>
        <w:pStyle w:val="Revize"/>
        <w:ind w:left="709"/>
        <w:rPr>
          <w:b w:val="0"/>
          <w:sz w:val="22"/>
          <w:szCs w:val="22"/>
        </w:rPr>
      </w:pPr>
      <w:r w:rsidRPr="00C55648">
        <w:rPr>
          <w:b w:val="0"/>
          <w:sz w:val="22"/>
          <w:szCs w:val="22"/>
        </w:rPr>
        <w:t xml:space="preserve">No Party shall be considered to be in breach of this </w:t>
      </w:r>
      <w:r w:rsidR="00B00099">
        <w:rPr>
          <w:b w:val="0"/>
          <w:sz w:val="22"/>
          <w:szCs w:val="22"/>
        </w:rPr>
        <w:t>Project Agreement</w:t>
      </w:r>
      <w:r w:rsidRPr="00C55648">
        <w:rPr>
          <w:b w:val="0"/>
          <w:sz w:val="22"/>
          <w:szCs w:val="22"/>
        </w:rPr>
        <w:t xml:space="preserve"> if it is prevented from fulfilling its obligations under the </w:t>
      </w:r>
      <w:r w:rsidR="00B00099">
        <w:rPr>
          <w:b w:val="0"/>
          <w:sz w:val="22"/>
          <w:szCs w:val="22"/>
        </w:rPr>
        <w:t>Project Agreement</w:t>
      </w:r>
      <w:r w:rsidRPr="00C55648">
        <w:rPr>
          <w:b w:val="0"/>
          <w:sz w:val="22"/>
          <w:szCs w:val="22"/>
        </w:rPr>
        <w:t xml:space="preserve"> by Force Majeure. </w:t>
      </w:r>
    </w:p>
    <w:p w14:paraId="5D31C19F" w14:textId="4CB4A8AD" w:rsidR="00923B34" w:rsidRPr="00DA6DAD" w:rsidRDefault="00C55648" w:rsidP="003B5EF6">
      <w:r w:rsidRPr="00DA6DAD">
        <w:t xml:space="preserve">Each Party will notify the competent </w:t>
      </w:r>
      <w:r w:rsidR="000C09B3">
        <w:t xml:space="preserve">Project </w:t>
      </w:r>
      <w:r w:rsidRPr="00DA6DAD">
        <w:t>Consortium Bodies of any Force Majeure without undue delay. If the consequences of Force Majeure for the Project are not overcome within 6 weeks after such notification, the transfer of tasks - if any - shall be decided by the competent</w:t>
      </w:r>
      <w:r w:rsidR="000C09B3">
        <w:t xml:space="preserve"> Project</w:t>
      </w:r>
      <w:r w:rsidRPr="00DA6DAD">
        <w:t xml:space="preserve"> Consortium Bodies.</w:t>
      </w:r>
      <w:r w:rsidR="00F268D9">
        <w:br/>
      </w:r>
      <w:r w:rsidR="00F268D9">
        <w:br/>
      </w:r>
    </w:p>
    <w:p w14:paraId="09E40BA9" w14:textId="7B8CECEC" w:rsidR="00C179E2" w:rsidRPr="00DA6DAD" w:rsidRDefault="00C179E2" w:rsidP="003B5EF6">
      <w:pPr>
        <w:pStyle w:val="Nadpis1"/>
      </w:pPr>
      <w:bookmarkStart w:id="19" w:name="_Toc444527619"/>
      <w:r w:rsidRPr="00DA6DAD">
        <w:t>Section: Governance structure</w:t>
      </w:r>
      <w:bookmarkEnd w:id="19"/>
      <w:r w:rsidR="00F268D9">
        <w:br/>
      </w:r>
    </w:p>
    <w:p w14:paraId="727E28A3" w14:textId="124D09E3" w:rsidR="00C179E2" w:rsidRPr="00DA6DAD" w:rsidRDefault="00C179E2" w:rsidP="003B5EF6">
      <w:pPr>
        <w:pStyle w:val="Nadpis2"/>
        <w:numPr>
          <w:ilvl w:val="1"/>
          <w:numId w:val="8"/>
        </w:numPr>
      </w:pPr>
      <w:bookmarkStart w:id="20" w:name="_Toc152162967"/>
      <w:r w:rsidRPr="00DA6DAD">
        <w:t>General structure</w:t>
      </w:r>
      <w:bookmarkEnd w:id="20"/>
    </w:p>
    <w:p w14:paraId="6550C8DD" w14:textId="7E54D0CC" w:rsidR="00C179E2" w:rsidRPr="00D46B85" w:rsidRDefault="00C179E2" w:rsidP="003B5EF6">
      <w:pPr>
        <w:pStyle w:val="StandardText"/>
        <w:rPr>
          <w:rFonts w:eastAsia="Times New Roman"/>
        </w:rPr>
      </w:pPr>
      <w:bookmarkStart w:id="21" w:name="_Hlk483916383"/>
      <w:r w:rsidRPr="006128A8">
        <w:t xml:space="preserve">The organisational structure of the </w:t>
      </w:r>
      <w:r w:rsidR="000C09B3">
        <w:t xml:space="preserve">Project </w:t>
      </w:r>
      <w:r w:rsidRPr="006128A8">
        <w:t xml:space="preserve">Consortium shall comprise the following </w:t>
      </w:r>
      <w:r w:rsidR="000C09B3">
        <w:t xml:space="preserve">Project </w:t>
      </w:r>
      <w:r w:rsidRPr="006128A8">
        <w:t>Consortium Bodies:</w:t>
      </w:r>
    </w:p>
    <w:p w14:paraId="6736A238" w14:textId="6A9FDC40" w:rsidR="00C179E2" w:rsidRPr="006128A8" w:rsidRDefault="00D46B85" w:rsidP="003B5EF6">
      <w:pPr>
        <w:pStyle w:val="auf2"/>
        <w:rPr>
          <w:rFonts w:eastAsia="Times New Roman"/>
        </w:rPr>
      </w:pPr>
      <w:r>
        <w:br/>
      </w:r>
      <w:r w:rsidR="005304AA" w:rsidRPr="00F464B2">
        <w:t>Project Assembly</w:t>
      </w:r>
      <w:r w:rsidR="00C179E2" w:rsidRPr="006128A8">
        <w:t xml:space="preserve"> as the ultimate decision-making body of the </w:t>
      </w:r>
      <w:r w:rsidR="000C09B3">
        <w:t>Project C</w:t>
      </w:r>
      <w:r w:rsidR="00C179E2" w:rsidRPr="006128A8">
        <w:t>onsortium</w:t>
      </w:r>
      <w:r w:rsidR="00255BEC">
        <w:t>.</w:t>
      </w:r>
    </w:p>
    <w:p w14:paraId="5B837AF0" w14:textId="6CE246EB" w:rsidR="00C179E2" w:rsidRPr="006128A8" w:rsidRDefault="00D46B85" w:rsidP="003B5EF6">
      <w:pPr>
        <w:pStyle w:val="auf2"/>
      </w:pPr>
      <w:r>
        <w:br/>
      </w:r>
      <w:r w:rsidR="00AC60DA" w:rsidRPr="00F464B2">
        <w:t>Project Board</w:t>
      </w:r>
      <w:r w:rsidR="00C179E2" w:rsidRPr="006128A8">
        <w:t xml:space="preserve"> as the supervisory body for the execution of the Project which shall report to and be accountable to the </w:t>
      </w:r>
      <w:r w:rsidR="005304AA">
        <w:t>Project Assembly</w:t>
      </w:r>
      <w:r w:rsidR="00983C9E">
        <w:t>.</w:t>
      </w:r>
    </w:p>
    <w:p w14:paraId="3BEB37D8" w14:textId="073597EC" w:rsidR="00F268D9" w:rsidRDefault="00D46B85" w:rsidP="003B5EF6">
      <w:pPr>
        <w:pStyle w:val="StandardText"/>
      </w:pPr>
      <w:r>
        <w:br/>
      </w:r>
      <w:r w:rsidR="00C179E2" w:rsidRPr="006128A8">
        <w:t xml:space="preserve">The </w:t>
      </w:r>
      <w:r w:rsidR="002122E9">
        <w:t>Project Lead</w:t>
      </w:r>
      <w:r w:rsidR="00C179E2" w:rsidRPr="006128A8">
        <w:t xml:space="preserve"> is the legal entity acting as the intermediary between the Parties </w:t>
      </w:r>
      <w:r w:rsidR="0091081A">
        <w:t xml:space="preserve"> </w:t>
      </w:r>
      <w:r w:rsidR="00C179E2" w:rsidRPr="006128A8">
        <w:t xml:space="preserve">and the </w:t>
      </w:r>
      <w:r w:rsidR="00F0498B">
        <w:t>Executive Board</w:t>
      </w:r>
      <w:r w:rsidR="00C179E2" w:rsidRPr="006128A8">
        <w:t xml:space="preserve">. </w:t>
      </w:r>
      <w:bookmarkEnd w:id="21"/>
      <w:r w:rsidR="00C179E2" w:rsidRPr="006128A8">
        <w:t xml:space="preserve">The </w:t>
      </w:r>
      <w:r w:rsidR="002122E9">
        <w:t>Project Lead</w:t>
      </w:r>
      <w:r w:rsidR="00C179E2" w:rsidRPr="006128A8">
        <w:t xml:space="preserve"> shall, in addition to its responsibilities as a Party, perform the tasks assigned to it as described in the this </w:t>
      </w:r>
      <w:r w:rsidR="00B00099">
        <w:t>Project Agreement</w:t>
      </w:r>
      <w:r w:rsidR="00C179E2" w:rsidRPr="006128A8">
        <w:t xml:space="preserve">. </w:t>
      </w:r>
      <w:bookmarkStart w:id="22" w:name="_Toc152162968"/>
    </w:p>
    <w:p w14:paraId="5B920F26" w14:textId="1006F29F" w:rsidR="00F268D9" w:rsidRDefault="00F268D9" w:rsidP="003B5EF6">
      <w:pPr>
        <w:pStyle w:val="StandardText"/>
      </w:pPr>
      <w:r>
        <w:br/>
      </w:r>
    </w:p>
    <w:p w14:paraId="128C19E1" w14:textId="2780BAF1" w:rsidR="00C179E2" w:rsidRPr="00DA6DAD" w:rsidRDefault="00C179E2" w:rsidP="003B5EF6">
      <w:pPr>
        <w:pStyle w:val="StandardText"/>
      </w:pPr>
      <w:r w:rsidRPr="00DA6DAD">
        <w:t xml:space="preserve">General operational procedures for all </w:t>
      </w:r>
      <w:r w:rsidR="000C09B3">
        <w:t xml:space="preserve">Project </w:t>
      </w:r>
      <w:r w:rsidRPr="00DA6DAD">
        <w:t>Consortium Bodies</w:t>
      </w:r>
      <w:bookmarkEnd w:id="22"/>
    </w:p>
    <w:p w14:paraId="16AAC1EB" w14:textId="22883C3B" w:rsidR="00D46B85" w:rsidRPr="00F268D9" w:rsidRDefault="00C179E2" w:rsidP="003B5EF6">
      <w:pPr>
        <w:pStyle w:val="Nadpis2"/>
      </w:pPr>
      <w:r w:rsidRPr="00F268D9">
        <w:t>Representation in meetings</w:t>
      </w:r>
    </w:p>
    <w:p w14:paraId="0847E19E" w14:textId="33F48210" w:rsidR="00C179E2" w:rsidRPr="00DA6DAD" w:rsidRDefault="00C179E2" w:rsidP="003B5EF6">
      <w:pPr>
        <w:pStyle w:val="StandardText"/>
        <w:numPr>
          <w:ilvl w:val="1"/>
          <w:numId w:val="8"/>
        </w:numPr>
        <w:rPr>
          <w:rFonts w:eastAsia="Times New Roman"/>
        </w:rPr>
      </w:pPr>
      <w:bookmarkStart w:id="23" w:name="_Toc152162969"/>
      <w:r w:rsidRPr="00DA6DAD">
        <w:t xml:space="preserve">Any Party which is a member of a </w:t>
      </w:r>
      <w:r w:rsidR="00D008EE">
        <w:t>Project Consortium Body</w:t>
      </w:r>
      <w:r w:rsidRPr="00DA6DAD">
        <w:t xml:space="preserve"> (hereinafter referred to as "Member"):</w:t>
      </w:r>
      <w:bookmarkEnd w:id="23"/>
    </w:p>
    <w:p w14:paraId="48A71422" w14:textId="75DB3C83" w:rsidR="00C179E2" w:rsidRPr="00DA6DAD" w:rsidRDefault="006A6473" w:rsidP="003B5EF6">
      <w:pPr>
        <w:pStyle w:val="StandardText"/>
        <w:rPr>
          <w:rFonts w:eastAsia="Times New Roman"/>
        </w:rPr>
      </w:pPr>
      <w:r>
        <w:t>I</w:t>
      </w:r>
      <w:r w:rsidR="001827AC">
        <w:t xml:space="preserve">s expected to </w:t>
      </w:r>
      <w:r w:rsidR="00C179E2" w:rsidRPr="00DA6DAD">
        <w:t xml:space="preserve">be </w:t>
      </w:r>
      <w:r w:rsidR="00B030BF">
        <w:t xml:space="preserve">present or </w:t>
      </w:r>
      <w:r w:rsidR="00C179E2" w:rsidRPr="00DA6DAD">
        <w:t>represented at any meeting</w:t>
      </w:r>
      <w:r w:rsidR="001827AC">
        <w:t xml:space="preserve"> of that Project Consortium Body</w:t>
      </w:r>
      <w:r w:rsidR="00C179E2" w:rsidRPr="00DA6DAD">
        <w:t>;</w:t>
      </w:r>
    </w:p>
    <w:p w14:paraId="4CBC3CDC" w14:textId="3FEAE204" w:rsidR="00C179E2" w:rsidRPr="00DA6DAD" w:rsidRDefault="006A6473" w:rsidP="003B5EF6">
      <w:pPr>
        <w:pStyle w:val="StandardText"/>
        <w:numPr>
          <w:ilvl w:val="0"/>
          <w:numId w:val="39"/>
        </w:numPr>
        <w:rPr>
          <w:rFonts w:eastAsia="Times New Roman"/>
        </w:rPr>
      </w:pPr>
      <w:r>
        <w:t>M</w:t>
      </w:r>
      <w:r w:rsidR="00C179E2" w:rsidRPr="00DA6DAD">
        <w:t xml:space="preserve">ay appoint a substitute or a proxy to attend and vote at any meeting; </w:t>
      </w:r>
      <w:r w:rsidR="00B00099">
        <w:t>and</w:t>
      </w:r>
    </w:p>
    <w:p w14:paraId="6C779BF6" w14:textId="3525656D" w:rsidR="00C179E2" w:rsidRDefault="006A6473" w:rsidP="003B5EF6">
      <w:pPr>
        <w:pStyle w:val="StandardText"/>
        <w:numPr>
          <w:ilvl w:val="0"/>
          <w:numId w:val="39"/>
        </w:numPr>
      </w:pPr>
      <w:r>
        <w:t>S</w:t>
      </w:r>
      <w:r w:rsidR="00C179E2" w:rsidRPr="00DA6DAD">
        <w:t>hall participate in a cooperative manner in the meetings.</w:t>
      </w:r>
    </w:p>
    <w:p w14:paraId="43A7169E" w14:textId="0D20B210" w:rsidR="006128A8" w:rsidRDefault="006128A8" w:rsidP="003B5EF6">
      <w:pPr>
        <w:pStyle w:val="StandardText"/>
      </w:pPr>
    </w:p>
    <w:p w14:paraId="55B82C78" w14:textId="2D88609A" w:rsidR="00D46B85" w:rsidRPr="00DA6DAD" w:rsidRDefault="00D46B85" w:rsidP="003B5EF6">
      <w:pPr>
        <w:pStyle w:val="StandardText"/>
      </w:pPr>
    </w:p>
    <w:p w14:paraId="7C1B74C0" w14:textId="1D60DB9E" w:rsidR="00C179E2" w:rsidRPr="00F268D9" w:rsidRDefault="00C179E2" w:rsidP="003B5EF6">
      <w:pPr>
        <w:pStyle w:val="Nadpis2"/>
      </w:pPr>
      <w:r w:rsidRPr="00F268D9">
        <w:t>Preparation and organisation of meetings</w:t>
      </w:r>
    </w:p>
    <w:p w14:paraId="445AE349" w14:textId="6DC922B3" w:rsidR="0008078A" w:rsidRPr="00F268D9" w:rsidRDefault="00F268D9" w:rsidP="003B5EF6">
      <w:r w:rsidRPr="00F268D9">
        <w:t xml:space="preserve">6.2.2.1 </w:t>
      </w:r>
      <w:r w:rsidR="00497325" w:rsidRPr="00F268D9">
        <w:t>Conven</w:t>
      </w:r>
      <w:r w:rsidR="0008078A" w:rsidRPr="00F268D9">
        <w:t>ing meetings</w:t>
      </w:r>
      <w:r>
        <w:t>:</w:t>
      </w:r>
    </w:p>
    <w:p w14:paraId="6DCE32F8" w14:textId="094746CE" w:rsidR="0008078A" w:rsidRDefault="0008078A" w:rsidP="003B5EF6">
      <w:r w:rsidRPr="006128A8">
        <w:t xml:space="preserve">The chairperson of a </w:t>
      </w:r>
      <w:r w:rsidR="00D008EE">
        <w:t>Project Consortium Body</w:t>
      </w:r>
      <w:r w:rsidRPr="006128A8">
        <w:t xml:space="preserve"> shall convene meetings of that </w:t>
      </w:r>
      <w:r w:rsidR="00D008EE">
        <w:t>Project Consortium Body</w:t>
      </w:r>
      <w:r w:rsidR="00983C9E">
        <w:t xml:space="preserve"> as frequent as required for a good monitoring of the Project and upon request of one of the Parties</w:t>
      </w:r>
      <w:r w:rsidRPr="006128A8">
        <w:t>.</w:t>
      </w:r>
      <w:r w:rsidR="00983C9E">
        <w:t xml:space="preserve"> </w:t>
      </w:r>
    </w:p>
    <w:p w14:paraId="26394F94" w14:textId="5CBA8D6E" w:rsidR="00B977A1" w:rsidRDefault="00D46B85" w:rsidP="003B5EF6">
      <w:r>
        <w:br/>
      </w:r>
      <w:r w:rsidR="00F268D9" w:rsidRPr="00F268D9">
        <w:t xml:space="preserve">6.2.2.2. </w:t>
      </w:r>
      <w:r w:rsidR="00B977A1" w:rsidRPr="00F268D9">
        <w:t>Notice of a meeting</w:t>
      </w:r>
      <w:r w:rsidR="00F268D9">
        <w:t xml:space="preserve">: </w:t>
      </w:r>
      <w:r w:rsidR="00F268D9">
        <w:br/>
      </w:r>
      <w:r w:rsidR="00B977A1" w:rsidRPr="006C7C2C">
        <w:t xml:space="preserve">The chairperson of a </w:t>
      </w:r>
      <w:r w:rsidR="000C09B3">
        <w:t xml:space="preserve">Project </w:t>
      </w:r>
      <w:r w:rsidR="00B977A1" w:rsidRPr="006C7C2C">
        <w:t xml:space="preserve">Consortium Body shall give notice in writing of a meeting to each Member of that </w:t>
      </w:r>
      <w:r w:rsidR="000C09B3">
        <w:t xml:space="preserve">Project </w:t>
      </w:r>
      <w:r w:rsidR="00B977A1" w:rsidRPr="006C7C2C">
        <w:t>Consortium Body as soon as possible and no later than the minimum number of days preceding the meeting as indicated below.</w:t>
      </w:r>
    </w:p>
    <w:tbl>
      <w:tblPr>
        <w:tblpPr w:leftFromText="141" w:rightFromText="141" w:vertAnchor="text" w:horzAnchor="margin" w:tblpX="704" w:tblpY="227"/>
        <w:tblOverlap w:val="never"/>
        <w:tblW w:w="82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72"/>
        <w:gridCol w:w="2698"/>
        <w:gridCol w:w="2552"/>
      </w:tblGrid>
      <w:tr w:rsidR="00295836" w:rsidRPr="0043531A" w14:paraId="519C2B7C" w14:textId="77777777" w:rsidTr="005A082A">
        <w:trPr>
          <w:trHeight w:val="274"/>
        </w:trPr>
        <w:tc>
          <w:tcPr>
            <w:tcW w:w="2972" w:type="dxa"/>
            <w:shd w:val="clear" w:color="auto" w:fill="E6E6E6"/>
          </w:tcPr>
          <w:p w14:paraId="7B68713E" w14:textId="77777777" w:rsidR="00295836" w:rsidRPr="00DA6DAD" w:rsidRDefault="00295836" w:rsidP="003B5EF6">
            <w:pPr>
              <w:pStyle w:val="StandardText"/>
            </w:pPr>
          </w:p>
        </w:tc>
        <w:tc>
          <w:tcPr>
            <w:tcW w:w="2698" w:type="dxa"/>
            <w:shd w:val="clear" w:color="auto" w:fill="E6E6E6"/>
          </w:tcPr>
          <w:p w14:paraId="70CD5AB8" w14:textId="77777777" w:rsidR="00295836" w:rsidRPr="0043531A" w:rsidRDefault="00295836" w:rsidP="003B5EF6">
            <w:pPr>
              <w:pStyle w:val="StandardText"/>
            </w:pPr>
            <w:r w:rsidRPr="0043531A">
              <w:t>Ordinary meeting</w:t>
            </w:r>
          </w:p>
        </w:tc>
        <w:tc>
          <w:tcPr>
            <w:tcW w:w="2552" w:type="dxa"/>
            <w:shd w:val="clear" w:color="auto" w:fill="E6E6E6"/>
          </w:tcPr>
          <w:p w14:paraId="111E4726" w14:textId="23C4E340" w:rsidR="00295836" w:rsidRPr="0043531A" w:rsidRDefault="009E5E53" w:rsidP="003B5EF6">
            <w:pPr>
              <w:pStyle w:val="StandardText"/>
            </w:pPr>
            <w:r>
              <w:t>Ext</w:t>
            </w:r>
            <w:r w:rsidR="00295836" w:rsidRPr="0043531A">
              <w:t>raordinary meeting</w:t>
            </w:r>
          </w:p>
        </w:tc>
      </w:tr>
      <w:tr w:rsidR="00295836" w:rsidRPr="0043531A" w14:paraId="5D11B9BC" w14:textId="77777777" w:rsidTr="005A082A">
        <w:trPr>
          <w:trHeight w:val="256"/>
        </w:trPr>
        <w:tc>
          <w:tcPr>
            <w:tcW w:w="2972" w:type="dxa"/>
            <w:shd w:val="clear" w:color="auto" w:fill="E0E0E0"/>
          </w:tcPr>
          <w:p w14:paraId="6F3D141A" w14:textId="0BBEEE68" w:rsidR="00295836" w:rsidRPr="0043531A" w:rsidRDefault="00295836" w:rsidP="003B5EF6">
            <w:pPr>
              <w:pStyle w:val="StandardText"/>
            </w:pPr>
            <w:r>
              <w:t>Project Assembly</w:t>
            </w:r>
          </w:p>
        </w:tc>
        <w:tc>
          <w:tcPr>
            <w:tcW w:w="2698" w:type="dxa"/>
          </w:tcPr>
          <w:p w14:paraId="15392468" w14:textId="77777777" w:rsidR="00295836" w:rsidRPr="0043531A" w:rsidRDefault="00295836" w:rsidP="003B5EF6">
            <w:pPr>
              <w:pStyle w:val="StandardText"/>
              <w:rPr>
                <w:rFonts w:eastAsia="Times New Roman"/>
              </w:rPr>
            </w:pPr>
            <w:r w:rsidRPr="0043531A">
              <w:t>45</w:t>
            </w:r>
            <w:r>
              <w:t> </w:t>
            </w:r>
            <w:r w:rsidRPr="0043531A">
              <w:t>calendar days</w:t>
            </w:r>
          </w:p>
        </w:tc>
        <w:tc>
          <w:tcPr>
            <w:tcW w:w="2552" w:type="dxa"/>
          </w:tcPr>
          <w:p w14:paraId="4C36601B" w14:textId="77777777" w:rsidR="00295836" w:rsidRPr="0043531A" w:rsidRDefault="00295836" w:rsidP="003B5EF6">
            <w:pPr>
              <w:pStyle w:val="StandardText"/>
              <w:rPr>
                <w:rFonts w:eastAsia="Times New Roman"/>
              </w:rPr>
            </w:pPr>
            <w:r w:rsidRPr="0043531A">
              <w:t>15</w:t>
            </w:r>
            <w:r>
              <w:t> </w:t>
            </w:r>
            <w:r w:rsidRPr="0043531A">
              <w:t>calendar days</w:t>
            </w:r>
          </w:p>
        </w:tc>
      </w:tr>
      <w:tr w:rsidR="00295836" w:rsidRPr="0043531A" w14:paraId="3C36B18D" w14:textId="77777777" w:rsidTr="005A082A">
        <w:trPr>
          <w:trHeight w:val="256"/>
        </w:trPr>
        <w:tc>
          <w:tcPr>
            <w:tcW w:w="2972" w:type="dxa"/>
            <w:shd w:val="clear" w:color="auto" w:fill="E0E0E0"/>
          </w:tcPr>
          <w:p w14:paraId="0C0F378B" w14:textId="695896A3" w:rsidR="00295836" w:rsidRPr="0043531A" w:rsidRDefault="00295836" w:rsidP="003B5EF6">
            <w:pPr>
              <w:pStyle w:val="StandardText"/>
              <w:rPr>
                <w:rFonts w:eastAsia="Times New Roman"/>
              </w:rPr>
            </w:pPr>
            <w:r>
              <w:t>Project Board</w:t>
            </w:r>
          </w:p>
        </w:tc>
        <w:tc>
          <w:tcPr>
            <w:tcW w:w="2698" w:type="dxa"/>
          </w:tcPr>
          <w:p w14:paraId="3ED28598" w14:textId="4C33665C" w:rsidR="00295836" w:rsidRPr="0043531A" w:rsidRDefault="00B72F4F" w:rsidP="003B5EF6">
            <w:pPr>
              <w:pStyle w:val="StandardText"/>
              <w:rPr>
                <w:rFonts w:eastAsia="Times New Roman"/>
              </w:rPr>
            </w:pPr>
            <w:r>
              <w:t xml:space="preserve">20 </w:t>
            </w:r>
            <w:r w:rsidR="00295836" w:rsidRPr="0043531A">
              <w:t>calendar days</w:t>
            </w:r>
          </w:p>
        </w:tc>
        <w:tc>
          <w:tcPr>
            <w:tcW w:w="2552" w:type="dxa"/>
          </w:tcPr>
          <w:p w14:paraId="2D5BF79B" w14:textId="46EA3CAB" w:rsidR="00295836" w:rsidRPr="0043531A" w:rsidRDefault="00B72F4F" w:rsidP="003B5EF6">
            <w:pPr>
              <w:pStyle w:val="StandardText"/>
              <w:rPr>
                <w:rFonts w:eastAsia="Times New Roman"/>
              </w:rPr>
            </w:pPr>
            <w:r>
              <w:t>15 </w:t>
            </w:r>
            <w:r w:rsidR="00295836" w:rsidRPr="0043531A">
              <w:t>calendar days</w:t>
            </w:r>
          </w:p>
        </w:tc>
      </w:tr>
    </w:tbl>
    <w:p w14:paraId="60DBA869" w14:textId="35AFA6B3" w:rsidR="00B977A1" w:rsidRPr="00B977A1" w:rsidRDefault="00B977A1" w:rsidP="003B5EF6"/>
    <w:p w14:paraId="36789BFB" w14:textId="77777777" w:rsidR="00FC281F" w:rsidRDefault="00FC281F" w:rsidP="003B5EF6">
      <w:r>
        <w:br/>
      </w:r>
      <w:r>
        <w:br/>
      </w:r>
    </w:p>
    <w:p w14:paraId="3A3C2A5F" w14:textId="77777777" w:rsidR="001F43E2" w:rsidRDefault="00FC281F" w:rsidP="003B5EF6">
      <w:r>
        <w:br/>
      </w:r>
    </w:p>
    <w:p w14:paraId="65D8A3FA" w14:textId="7E41B7FC" w:rsidR="00E43BA5" w:rsidRPr="00F268D9" w:rsidRDefault="00F268D9" w:rsidP="003B5EF6">
      <w:r w:rsidRPr="00F268D9">
        <w:t xml:space="preserve">6.2.2.3. </w:t>
      </w:r>
      <w:r w:rsidR="00B977A1" w:rsidRPr="00F268D9">
        <w:t>Sending the agenda</w:t>
      </w:r>
      <w:r w:rsidRPr="00F268D9">
        <w:t>:</w:t>
      </w:r>
    </w:p>
    <w:p w14:paraId="431793DF" w14:textId="562DEF17" w:rsidR="00E43BA5" w:rsidRPr="00DA6DAD" w:rsidRDefault="00E43BA5" w:rsidP="003B5EF6">
      <w:r w:rsidRPr="00DA6DAD">
        <w:t xml:space="preserve">The chairperson of a </w:t>
      </w:r>
      <w:r w:rsidR="000C09B3">
        <w:t xml:space="preserve">Project </w:t>
      </w:r>
      <w:r w:rsidRPr="00DA6DAD">
        <w:t xml:space="preserve">Consortium Body shall prepare and send each Member of that </w:t>
      </w:r>
      <w:r w:rsidR="000C09B3">
        <w:t xml:space="preserve">Project </w:t>
      </w:r>
      <w:r w:rsidRPr="00DA6DAD">
        <w:t xml:space="preserve">Consortium Body a written (original) agenda no later than </w:t>
      </w:r>
      <w:r w:rsidR="00B72F4F">
        <w:t>14</w:t>
      </w:r>
      <w:r w:rsidRPr="00DA6DAD">
        <w:t xml:space="preserve"> days preceding the meeting.</w:t>
      </w:r>
    </w:p>
    <w:p w14:paraId="769637CB" w14:textId="048E4811" w:rsidR="009E5E53" w:rsidRDefault="00D02440" w:rsidP="003B5EF6">
      <w:r>
        <w:br/>
      </w:r>
      <w:r w:rsidR="005D652E">
        <w:t xml:space="preserve">In case the quorum </w:t>
      </w:r>
      <w:r>
        <w:t xml:space="preserve">is not reached the chairperson </w:t>
      </w:r>
      <w:r w:rsidR="005D652E">
        <w:t>of a Project Consortium Body has to convene another meeting (section 6.2.3.1) and shall give notice in writing of a new meeting to each Memer of the Project Consortium Body  as soon as possible but not later than the minimum days preceeding the meeting as indicated above.</w:t>
      </w:r>
    </w:p>
    <w:p w14:paraId="454782A2" w14:textId="77777777" w:rsidR="0036316B" w:rsidRPr="00E43BA5" w:rsidRDefault="0036316B" w:rsidP="003B5EF6"/>
    <w:p w14:paraId="1E34FEC2" w14:textId="0A8738B1" w:rsidR="00544CE0" w:rsidRPr="00F268D9" w:rsidRDefault="00F268D9" w:rsidP="003B5EF6">
      <w:r w:rsidRPr="00F268D9">
        <w:t xml:space="preserve">6.2.2.4. </w:t>
      </w:r>
      <w:r w:rsidR="00544CE0" w:rsidRPr="00F268D9">
        <w:t>Ad</w:t>
      </w:r>
      <w:r w:rsidR="009E5E53" w:rsidRPr="00F268D9">
        <w:t>ding agenda items</w:t>
      </w:r>
      <w:r w:rsidRPr="00F268D9">
        <w:t>:</w:t>
      </w:r>
    </w:p>
    <w:p w14:paraId="58F549D0" w14:textId="6E86FE0C" w:rsidR="00D02440" w:rsidRDefault="00295836" w:rsidP="003B5EF6">
      <w:r>
        <w:t xml:space="preserve">Any agenda item requiring a decision by the Members of a Project Consortium Body must be identified as such on the agenda. </w:t>
      </w:r>
      <w:r w:rsidR="007245E0">
        <w:br/>
      </w:r>
      <w:r>
        <w:t xml:space="preserve">Any Member of a Project Consortium Body may add an item to the original agenda by written notification to all of the other Members of that Project Consortium Body up to </w:t>
      </w:r>
      <w:r w:rsidR="00B72F4F">
        <w:t>7</w:t>
      </w:r>
      <w:r>
        <w:t xml:space="preserve"> days preceding the meeting.</w:t>
      </w:r>
      <w:r w:rsidR="007245E0">
        <w:br/>
      </w:r>
      <w:r w:rsidR="00F268D9">
        <w:br/>
        <w:t xml:space="preserve">6.2.2.5. </w:t>
      </w:r>
      <w:r w:rsidR="00E43BA5">
        <w:t xml:space="preserve">During a meeting the Members of a </w:t>
      </w:r>
      <w:r w:rsidR="000C09B3">
        <w:t xml:space="preserve">Project </w:t>
      </w:r>
      <w:r w:rsidR="00E43BA5">
        <w:t>Consortium Body present or represented can unanimously agree to add a new item to the original agenda</w:t>
      </w:r>
      <w:r>
        <w:t>.</w:t>
      </w:r>
    </w:p>
    <w:p w14:paraId="7D9672DE" w14:textId="58F04DED" w:rsidR="00D02440" w:rsidRDefault="00D02440" w:rsidP="003B5EF6">
      <w:r>
        <w:br/>
      </w:r>
      <w:r w:rsidR="00F268D9">
        <w:t xml:space="preserve">6.2.2.6. </w:t>
      </w:r>
      <w:r w:rsidR="005D652E" w:rsidRPr="005D652E">
        <w:t xml:space="preserve">Any decision may also be taken without a meeting if the </w:t>
      </w:r>
      <w:r w:rsidR="002122E9">
        <w:t>Project Lead</w:t>
      </w:r>
      <w:r w:rsidR="005D652E" w:rsidRPr="005D652E">
        <w:t xml:space="preserve"> circulates to all Members of the Project Consortium Body a written document, which is then agreed by the defined majority (see Section 6.2.3) of all Members of the Project Consortium Body. Such document shall include the deadline for responses.</w:t>
      </w:r>
      <w:r>
        <w:t xml:space="preserve"> </w:t>
      </w:r>
      <w:r w:rsidR="005D652E" w:rsidRPr="005D652E">
        <w:t xml:space="preserve">(Non-) consent may take the form of an electronic vote. The </w:t>
      </w:r>
      <w:r w:rsidR="002122E9">
        <w:t>Project Lead</w:t>
      </w:r>
      <w:r w:rsidR="005D652E" w:rsidRPr="005D652E">
        <w:t xml:space="preserve"> shall immediately inform the Members of the Project Consortium Body on the outcome of the paper procedure.</w:t>
      </w:r>
    </w:p>
    <w:p w14:paraId="7DF3F502" w14:textId="09908708" w:rsidR="00D02440" w:rsidRDefault="00D02440" w:rsidP="003B5EF6">
      <w:r>
        <w:br/>
      </w:r>
      <w:r w:rsidR="00F268D9">
        <w:t xml:space="preserve">6.2.2.7. </w:t>
      </w:r>
      <w:r w:rsidR="00544CE0" w:rsidRPr="00DA6DAD">
        <w:t xml:space="preserve">Meetings of each </w:t>
      </w:r>
      <w:r w:rsidR="000C09B3">
        <w:t xml:space="preserve">Project </w:t>
      </w:r>
      <w:r w:rsidR="00544CE0" w:rsidRPr="00DA6DAD">
        <w:t>Consortium Body may also be held by teleconference or</w:t>
      </w:r>
      <w:r w:rsidR="00E43BA5">
        <w:t xml:space="preserve"> other telecommunication means.</w:t>
      </w:r>
      <w:r w:rsidR="00523744">
        <w:br/>
      </w:r>
      <w:r w:rsidR="00F268D9">
        <w:br/>
        <w:t xml:space="preserve">6.2.2.8. </w:t>
      </w:r>
      <w:r w:rsidR="00F268D9" w:rsidRPr="00DA6DAD">
        <w:t xml:space="preserve">Decisions will only be binding once the relevant part of the </w:t>
      </w:r>
      <w:r w:rsidR="00F268D9">
        <w:t>m</w:t>
      </w:r>
      <w:r w:rsidR="00F268D9" w:rsidRPr="00DA6DAD">
        <w:t>inutes has been accepted according to Section</w:t>
      </w:r>
      <w:r w:rsidR="00F268D9" w:rsidRPr="00E43BA5">
        <w:t xml:space="preserve"> </w:t>
      </w:r>
      <w:r w:rsidR="00F268D9" w:rsidRPr="00DA6DAD">
        <w:t>6.2.5.</w:t>
      </w:r>
      <w:r w:rsidR="00F268D9">
        <w:br/>
      </w:r>
    </w:p>
    <w:p w14:paraId="3565CF59" w14:textId="5A0ECAB3" w:rsidR="00F45CD5" w:rsidRDefault="00F45CD5" w:rsidP="003B5EF6"/>
    <w:p w14:paraId="048329FF" w14:textId="77777777" w:rsidR="00F45CD5" w:rsidRPr="005A2CA7" w:rsidRDefault="00F45CD5" w:rsidP="003B5EF6"/>
    <w:p w14:paraId="79111B68" w14:textId="77777777" w:rsidR="00E43BA5" w:rsidRPr="00523744" w:rsidRDefault="00E43BA5" w:rsidP="003B5EF6">
      <w:pPr>
        <w:pStyle w:val="Nadpis2"/>
      </w:pPr>
      <w:r w:rsidRPr="00523744">
        <w:t>Voting rules and quorum</w:t>
      </w:r>
    </w:p>
    <w:p w14:paraId="0E72F983" w14:textId="6239D11C" w:rsidR="006F104E" w:rsidRPr="006F104E" w:rsidRDefault="00523744" w:rsidP="003B5EF6">
      <w:pPr>
        <w:pStyle w:val="Nadpis2"/>
      </w:pPr>
      <w:r>
        <w:t xml:space="preserve">6.2.3.1. </w:t>
      </w:r>
      <w:r w:rsidR="00544CE0" w:rsidRPr="00DA6DAD">
        <w:t xml:space="preserve">Each  </w:t>
      </w:r>
      <w:r w:rsidR="00295836">
        <w:t xml:space="preserve">Project </w:t>
      </w:r>
      <w:r w:rsidR="00295836" w:rsidRPr="00DA6DAD">
        <w:t xml:space="preserve">Consortium Body </w:t>
      </w:r>
      <w:r w:rsidR="00544CE0" w:rsidRPr="00DA6DAD">
        <w:t>shall not deliberate and decide validly unless two-thirds (2/3) of its Members are p</w:t>
      </w:r>
      <w:r w:rsidR="00E43BA5">
        <w:t xml:space="preserve">resent or represented (quorum). </w:t>
      </w:r>
      <w:r w:rsidR="00544CE0" w:rsidRPr="00DA6DAD">
        <w:t xml:space="preserve">If the quorum is not reached, the chairperson of the  </w:t>
      </w:r>
      <w:r w:rsidR="00295836">
        <w:t xml:space="preserve">Project </w:t>
      </w:r>
      <w:r w:rsidR="00295836" w:rsidRPr="00DA6DAD">
        <w:t xml:space="preserve">Consortium Body </w:t>
      </w:r>
      <w:r w:rsidR="00544CE0" w:rsidRPr="00DA6DAD">
        <w:t xml:space="preserve">shall convene another ordinary meeting within </w:t>
      </w:r>
      <w:r w:rsidR="00544CE0" w:rsidRPr="00523744">
        <w:t>15</w:t>
      </w:r>
      <w:r w:rsidR="00544CE0" w:rsidRPr="00DA6DAD">
        <w:t> calendar days. If in this meeting the quorum is not reached once more, the chairperson shall convene an extraordinary meeting which shall be entitled to decide even if less than the quorum of Members are present or represented.</w:t>
      </w:r>
      <w:r>
        <w:br/>
      </w:r>
      <w:r>
        <w:br/>
        <w:t xml:space="preserve">6.2.3.2. </w:t>
      </w:r>
      <w:r w:rsidR="00544CE0" w:rsidRPr="00DA6DAD">
        <w:t xml:space="preserve">Each Member </w:t>
      </w:r>
      <w:r w:rsidR="00295836">
        <w:t xml:space="preserve">of a </w:t>
      </w:r>
      <w:r w:rsidR="00295836" w:rsidRPr="00295836">
        <w:t xml:space="preserve">Project Consortium Body </w:t>
      </w:r>
      <w:r w:rsidR="00544CE0" w:rsidRPr="00DA6DAD">
        <w:t>present or represented in the meeting shall have one vote.</w:t>
      </w:r>
      <w:r w:rsidR="0036316B">
        <w:br/>
      </w:r>
      <w:r w:rsidR="0036316B">
        <w:br/>
      </w:r>
      <w:r>
        <w:t xml:space="preserve">6.2.3.3. </w:t>
      </w:r>
      <w:r w:rsidR="005A2CA7">
        <w:t>A Party which the</w:t>
      </w:r>
      <w:r w:rsidR="000908B9">
        <w:t xml:space="preserve"> Project Assembly</w:t>
      </w:r>
      <w:r w:rsidR="00967FC1">
        <w:t xml:space="preserve"> </w:t>
      </w:r>
      <w:r w:rsidR="00967FC1" w:rsidRPr="00967FC1">
        <w:t xml:space="preserve">according to Section 4.2 </w:t>
      </w:r>
      <w:r w:rsidR="005A2CA7">
        <w:t>has declared to be a Defaulting Party</w:t>
      </w:r>
      <w:r w:rsidR="009512A1">
        <w:t xml:space="preserve"> may not vote</w:t>
      </w:r>
      <w:r w:rsidR="00A67F66">
        <w:t>.</w:t>
      </w:r>
      <w:r w:rsidR="0036316B">
        <w:br/>
      </w:r>
      <w:r w:rsidR="0036316B">
        <w:lastRenderedPageBreak/>
        <w:br/>
      </w:r>
      <w:r>
        <w:t xml:space="preserve">6.2.3.4. </w:t>
      </w:r>
      <w:r w:rsidR="00862198">
        <w:t>Each Project Consortium Body shall strive to make decisions by consensus. If consensus cannot be achieved, decisions shall be taken by a majority of the votes cast.</w:t>
      </w:r>
      <w:r>
        <w:br/>
      </w:r>
    </w:p>
    <w:p w14:paraId="6BDACEDC" w14:textId="77777777" w:rsidR="009512A1" w:rsidRPr="00523744" w:rsidRDefault="009512A1" w:rsidP="003B5EF6">
      <w:pPr>
        <w:pStyle w:val="Nadpis2"/>
      </w:pPr>
      <w:r w:rsidRPr="00523744">
        <w:t>Veto rights</w:t>
      </w:r>
    </w:p>
    <w:p w14:paraId="4D75C0B1" w14:textId="36F0AB4F" w:rsidR="00A67F66" w:rsidRPr="0036316B" w:rsidRDefault="006674D7" w:rsidP="003B5EF6">
      <w:pPr>
        <w:pStyle w:val="Nadpis2"/>
      </w:pPr>
      <w:r w:rsidRPr="009D58F1">
        <w:t xml:space="preserve">A Member </w:t>
      </w:r>
      <w:r w:rsidRPr="004C38E9">
        <w:t xml:space="preserve">may exercise a veto with respect to the corresponding decision or relevant part of the decision </w:t>
      </w:r>
      <w:r>
        <w:t>if</w:t>
      </w:r>
      <w:r w:rsidRPr="009D58F1">
        <w:t xml:space="preserve"> its own work, time </w:t>
      </w:r>
      <w:r w:rsidRPr="005A723A">
        <w:t xml:space="preserve"> </w:t>
      </w:r>
      <w:r w:rsidRPr="004C38E9">
        <w:t xml:space="preserve">(e.g. compliance with national law) </w:t>
      </w:r>
      <w:r w:rsidRPr="009D58F1">
        <w:t xml:space="preserve">or performance, costs, liabilities, intellectual property rights or other legitimate interests would be severely affected by a decision of a Consortium Body </w:t>
      </w:r>
      <w:r w:rsidRPr="004C38E9">
        <w:t>or if a Member has committed to legally binding expenses such as (but not limited to) salaries before the decision and the decision would lead to a withdrawal of funding for these expenses.</w:t>
      </w:r>
      <w:r w:rsidR="0036316B">
        <w:br/>
      </w:r>
      <w:r w:rsidR="0036316B">
        <w:br/>
      </w:r>
      <w:r w:rsidR="00523744">
        <w:t xml:space="preserve">6.2.4.1. </w:t>
      </w:r>
      <w:r w:rsidR="00544CE0" w:rsidRPr="00DA6DAD">
        <w:t>When the decision is foreseen on the original agenda, a Member may veto such a decision during the meeting only.</w:t>
      </w:r>
      <w:r w:rsidR="0036316B">
        <w:br/>
      </w:r>
      <w:r w:rsidR="0036316B">
        <w:br/>
      </w:r>
      <w:r w:rsidR="00523744">
        <w:t xml:space="preserve">6.2.4.2. </w:t>
      </w:r>
      <w:r w:rsidR="009512A1">
        <w:t>Wh</w:t>
      </w:r>
      <w:r w:rsidR="00544CE0" w:rsidRPr="00DA6DAD">
        <w:t>en a decision has been taken on a new item added to the agenda before or during the meeting, a Member may veto such decision during the meeting and within 15 calendar days after the draft minutes of the meeting are sent.</w:t>
      </w:r>
      <w:r w:rsidR="005A2CA7">
        <w:t xml:space="preserve"> </w:t>
      </w:r>
      <w:r w:rsidR="0036316B">
        <w:br/>
      </w:r>
      <w:r w:rsidR="0036316B">
        <w:br/>
      </w:r>
      <w:r w:rsidR="00523744">
        <w:t xml:space="preserve">6.2.4.3. </w:t>
      </w:r>
      <w:r w:rsidR="00544CE0" w:rsidRPr="00DA6DAD">
        <w:t xml:space="preserve">In case of exercise of veto, the Members of the related </w:t>
      </w:r>
      <w:r w:rsidR="00D008EE">
        <w:t>Project Consortium Body</w:t>
      </w:r>
      <w:r w:rsidR="00544CE0" w:rsidRPr="00DA6DAD">
        <w:t xml:space="preserve"> shall make every effort to resolve the matter which occasioned the veto to the general satisfaction of all its Members. </w:t>
      </w:r>
      <w:r w:rsidR="00AA047C">
        <w:t>If the Members of the related Consortium Body failed to resolve the matter within two (2) months the veto will become final.</w:t>
      </w:r>
      <w:r w:rsidR="0036316B">
        <w:br/>
      </w:r>
      <w:r w:rsidR="0036316B">
        <w:br/>
      </w:r>
      <w:r w:rsidR="00523744">
        <w:t xml:space="preserve">6.2.4.4. </w:t>
      </w:r>
      <w:r w:rsidR="00544CE0" w:rsidRPr="00DA6DAD">
        <w:t xml:space="preserve">A Party may </w:t>
      </w:r>
      <w:r w:rsidR="00E22EB5">
        <w:t>not</w:t>
      </w:r>
      <w:r w:rsidR="00E22EB5" w:rsidRPr="00DA6DAD">
        <w:t xml:space="preserve"> </w:t>
      </w:r>
      <w:r w:rsidR="00544CE0" w:rsidRPr="00DA6DAD">
        <w:t>veto decisions relating to its identification</w:t>
      </w:r>
      <w:r w:rsidR="002A6496">
        <w:t xml:space="preserve"> </w:t>
      </w:r>
      <w:r w:rsidR="00544CE0" w:rsidRPr="00DA6DAD">
        <w:t xml:space="preserve">as a Defaulting Party. </w:t>
      </w:r>
      <w:r w:rsidR="0036316B">
        <w:br/>
      </w:r>
      <w:r w:rsidR="0036316B">
        <w:br/>
      </w:r>
      <w:r w:rsidR="00523744">
        <w:t xml:space="preserve">6.2.5.2. </w:t>
      </w:r>
      <w:r w:rsidR="00544CE0" w:rsidRPr="00DA6DAD">
        <w:t xml:space="preserve">A Party requesting to leave the </w:t>
      </w:r>
      <w:r w:rsidR="00056773">
        <w:t>Project C</w:t>
      </w:r>
      <w:r w:rsidR="00544CE0" w:rsidRPr="00DA6DAD">
        <w:t>onsortium may not veto decisions relating thereto</w:t>
      </w:r>
      <w:r w:rsidR="005F4AF0">
        <w:t>.</w:t>
      </w:r>
    </w:p>
    <w:p w14:paraId="396E247D" w14:textId="77777777" w:rsidR="006F104E" w:rsidRPr="006F104E" w:rsidRDefault="006F104E" w:rsidP="003B5EF6"/>
    <w:p w14:paraId="78ECC965" w14:textId="23C8715B" w:rsidR="007245E0" w:rsidRPr="00523744" w:rsidRDefault="00544CE0" w:rsidP="003B5EF6">
      <w:pPr>
        <w:pStyle w:val="Nadpis2"/>
      </w:pPr>
      <w:r w:rsidRPr="00523744">
        <w:t>Minutes of meetings</w:t>
      </w:r>
    </w:p>
    <w:p w14:paraId="117D210C" w14:textId="5AA000A7" w:rsidR="00255BEC" w:rsidRDefault="00523744" w:rsidP="003B5EF6">
      <w:pPr>
        <w:pStyle w:val="Nadpis2"/>
      </w:pPr>
      <w:r>
        <w:t xml:space="preserve">6.2.5.1. </w:t>
      </w:r>
      <w:r w:rsidR="00544CE0" w:rsidRPr="00DA6DAD">
        <w:t xml:space="preserve">The chairperson of a  </w:t>
      </w:r>
      <w:r w:rsidR="005F3851">
        <w:t xml:space="preserve">Project Consortium Body </w:t>
      </w:r>
      <w:r w:rsidR="00544CE0" w:rsidRPr="00DA6DAD">
        <w:t xml:space="preserve">shall produce written minutes of each meeting which shall be the formal record of all decisions taken. He shall send the draft minutes to all Members within </w:t>
      </w:r>
      <w:r w:rsidR="00544CE0" w:rsidRPr="001F0B23">
        <w:t>10</w:t>
      </w:r>
      <w:r w:rsidR="00544CE0" w:rsidRPr="00DA6DAD">
        <w:t> calendar days of the meeting.</w:t>
      </w:r>
      <w:r w:rsidR="0036316B">
        <w:br/>
      </w:r>
      <w:r w:rsidR="0036316B">
        <w:br/>
      </w:r>
      <w:r>
        <w:t xml:space="preserve">6.2.5.2. </w:t>
      </w:r>
      <w:r w:rsidR="00544CE0" w:rsidRPr="00DA6DAD">
        <w:t>The minutes shall be considered as accepted if, within 15 calendar days from sending, no Member has sent an objection in writing to the chairperson with respect to the accura</w:t>
      </w:r>
      <w:r w:rsidR="009512A1">
        <w:t>cy of the draft of the minutes.</w:t>
      </w:r>
      <w:r w:rsidR="0036316B">
        <w:br/>
      </w:r>
      <w:r w:rsidR="0036316B">
        <w:br/>
      </w:r>
      <w:r>
        <w:t xml:space="preserve">6.2.5.3. </w:t>
      </w:r>
      <w:r w:rsidR="00544CE0" w:rsidRPr="00DA6DAD">
        <w:t xml:space="preserve">The chairperson shall send the accepted minutes to all the Members of the </w:t>
      </w:r>
      <w:r w:rsidR="004D75C1">
        <w:t>Project Consortium Body</w:t>
      </w:r>
      <w:r w:rsidR="00544CE0" w:rsidRPr="00DA6DAD">
        <w:t xml:space="preserve"> and to the </w:t>
      </w:r>
      <w:r w:rsidR="002122E9">
        <w:t>Project Lead</w:t>
      </w:r>
      <w:r w:rsidR="00544CE0" w:rsidRPr="00DA6DAD">
        <w:t>, who shall safeguard them.</w:t>
      </w:r>
      <w:r w:rsidR="009512A1">
        <w:t xml:space="preserve"> </w:t>
      </w:r>
      <w:r w:rsidR="00544CE0" w:rsidRPr="00DA6DAD">
        <w:t xml:space="preserve">If requested the </w:t>
      </w:r>
      <w:r w:rsidR="002122E9">
        <w:t>Project Lead</w:t>
      </w:r>
      <w:r w:rsidR="00544CE0" w:rsidRPr="00DA6DAD">
        <w:t xml:space="preserve"> shall provide authenticated duplicates to Parties</w:t>
      </w:r>
      <w:r w:rsidR="00544CE0" w:rsidRPr="00862198">
        <w:t>.</w:t>
      </w:r>
      <w:r w:rsidR="00C6443D" w:rsidRPr="00862198">
        <w:t xml:space="preserve"> </w:t>
      </w:r>
      <w:r w:rsidR="00E9268B" w:rsidRPr="00862198">
        <w:t xml:space="preserve"> </w:t>
      </w:r>
    </w:p>
    <w:p w14:paraId="332D3410" w14:textId="77777777" w:rsidR="007245E0" w:rsidRPr="007245E0" w:rsidRDefault="007245E0" w:rsidP="003B5EF6"/>
    <w:p w14:paraId="593A4EFA" w14:textId="77777777" w:rsidR="009E5E53" w:rsidRPr="006F104E" w:rsidRDefault="009E5E53" w:rsidP="003B5EF6"/>
    <w:p w14:paraId="51B783CA" w14:textId="6E61691A" w:rsidR="006F104E" w:rsidRPr="006F104E" w:rsidRDefault="00544CE0" w:rsidP="003B5EF6">
      <w:pPr>
        <w:pStyle w:val="Nadpis2"/>
        <w:numPr>
          <w:ilvl w:val="1"/>
          <w:numId w:val="8"/>
        </w:numPr>
      </w:pPr>
      <w:r w:rsidRPr="00DA6DAD">
        <w:t xml:space="preserve">Specific operational procedures for the </w:t>
      </w:r>
      <w:r w:rsidR="00056773">
        <w:t xml:space="preserve">Project </w:t>
      </w:r>
      <w:r w:rsidRPr="00DA6DAD">
        <w:t>Consortium Bodies</w:t>
      </w:r>
    </w:p>
    <w:p w14:paraId="04DE7F77" w14:textId="77777777" w:rsidR="00523744" w:rsidRDefault="005304AA" w:rsidP="003B5EF6">
      <w:pPr>
        <w:pStyle w:val="Nadpis2"/>
      </w:pPr>
      <w:r w:rsidRPr="00523744">
        <w:t>Project Assembly</w:t>
      </w:r>
    </w:p>
    <w:p w14:paraId="2E1A094A" w14:textId="59733CB3" w:rsidR="00544CE0" w:rsidRPr="00523744" w:rsidRDefault="00544CE0" w:rsidP="003B5EF6">
      <w:pPr>
        <w:pStyle w:val="Nadpis2"/>
      </w:pPr>
      <w:r w:rsidRPr="00DA6DAD">
        <w:t>In addition to the rules described in Section 6.2, the following rules apply:</w:t>
      </w:r>
      <w:r w:rsidR="00A13496">
        <w:br/>
      </w:r>
      <w:r w:rsidR="00A13496">
        <w:br/>
      </w:r>
      <w:r w:rsidR="00743D8B" w:rsidRPr="00743D8B">
        <w:t xml:space="preserve">6.3.1.1. </w:t>
      </w:r>
      <w:r w:rsidRPr="00743D8B">
        <w:t>Members</w:t>
      </w:r>
      <w:r w:rsidR="00743D8B">
        <w:t>:</w:t>
      </w:r>
      <w:r w:rsidR="00A13496" w:rsidRPr="00523744">
        <w:br/>
      </w:r>
      <w:r w:rsidRPr="00DA6DAD">
        <w:t xml:space="preserve">The </w:t>
      </w:r>
      <w:r w:rsidR="005304AA">
        <w:t>Project Assembly</w:t>
      </w:r>
      <w:r w:rsidRPr="00DA6DAD">
        <w:t xml:space="preserve"> shall consist of one representative of each Party (hereinafter </w:t>
      </w:r>
      <w:r w:rsidR="005304AA">
        <w:t>Project Assembly</w:t>
      </w:r>
      <w:r w:rsidRPr="00DA6DAD">
        <w:t xml:space="preserve"> Member).</w:t>
      </w:r>
      <w:r w:rsidR="00523744">
        <w:br/>
      </w:r>
      <w:r w:rsidR="00A13496">
        <w:lastRenderedPageBreak/>
        <w:br/>
      </w:r>
      <w:r w:rsidR="009512A1">
        <w:t>E</w:t>
      </w:r>
      <w:r w:rsidRPr="00DA6DAD">
        <w:t xml:space="preserve">ach </w:t>
      </w:r>
      <w:r w:rsidR="005304AA">
        <w:t>Project Assembly</w:t>
      </w:r>
      <w:r w:rsidRPr="00DA6DAD">
        <w:t xml:space="preserve"> Member shall </w:t>
      </w:r>
      <w:r w:rsidR="00F43080">
        <w:t xml:space="preserve">have a mandate of decions-making on behalf of the Party it is representing. </w:t>
      </w:r>
      <w:r w:rsidR="00523744">
        <w:br/>
      </w:r>
      <w:r w:rsidR="00A13496">
        <w:br/>
      </w:r>
      <w:r w:rsidRPr="00DA6DAD">
        <w:t xml:space="preserve">The </w:t>
      </w:r>
      <w:r w:rsidR="002122E9">
        <w:t>Project Lead</w:t>
      </w:r>
      <w:r w:rsidRPr="00DA6DAD">
        <w:t xml:space="preserve"> shall chair all meetings of the </w:t>
      </w:r>
      <w:r w:rsidR="005304AA">
        <w:t>Project Assembly</w:t>
      </w:r>
      <w:r w:rsidR="00095E8B">
        <w:t>, unless decided otherwise in a meeting of the Project Assembly by a majority of the votes cast</w:t>
      </w:r>
      <w:r w:rsidR="001E1612">
        <w:t>.</w:t>
      </w:r>
      <w:r w:rsidR="00A13496">
        <w:br/>
      </w:r>
      <w:r w:rsidR="00A13496">
        <w:br/>
      </w:r>
      <w:r w:rsidR="009512A1">
        <w:t>T</w:t>
      </w:r>
      <w:r w:rsidRPr="00DA6DAD">
        <w:t xml:space="preserve">he Parties agree to abide by all decisions of the </w:t>
      </w:r>
      <w:r w:rsidR="005304AA">
        <w:t>Project Assembly</w:t>
      </w:r>
      <w:r w:rsidRPr="00DA6DAD">
        <w:t>. This does not prevent the Parties to submit a dispute to resolution in accordance with the provisions of Settlement of disputes in Section 1</w:t>
      </w:r>
      <w:r w:rsidR="0044577C">
        <w:t>1</w:t>
      </w:r>
      <w:r w:rsidRPr="00DA6DAD">
        <w:t>.</w:t>
      </w:r>
      <w:r w:rsidR="00095E8B">
        <w:t>9</w:t>
      </w:r>
      <w:r w:rsidRPr="00DA6DAD">
        <w:t>.</w:t>
      </w:r>
      <w:r w:rsidR="00A13496">
        <w:br/>
      </w:r>
      <w:r w:rsidR="00A13496">
        <w:br/>
      </w:r>
      <w:r w:rsidR="00743D8B" w:rsidRPr="00743D8B">
        <w:t xml:space="preserve">6.3.1.2. </w:t>
      </w:r>
      <w:r w:rsidRPr="00743D8B">
        <w:t>Decisions</w:t>
      </w:r>
      <w:bookmarkStart w:id="24" w:name="_Hlk490561599"/>
      <w:r w:rsidR="00743D8B" w:rsidRPr="00743D8B">
        <w:t>:</w:t>
      </w:r>
      <w:r w:rsidR="00A13496">
        <w:br/>
      </w:r>
      <w:r w:rsidRPr="00DA6DAD">
        <w:t xml:space="preserve">The </w:t>
      </w:r>
      <w:r w:rsidR="005304AA">
        <w:t>Project Assembly</w:t>
      </w:r>
      <w:r w:rsidRPr="00DA6DAD">
        <w:t xml:space="preserve"> shall be free to act on its own initiative to formulate proposals and take decisions in accordance with the procedures set out herein. In addition, all proposals made by the </w:t>
      </w:r>
      <w:r w:rsidR="00AC60DA">
        <w:t>Project Board</w:t>
      </w:r>
      <w:r w:rsidRPr="00DA6DAD">
        <w:t xml:space="preserve"> shall also be considered and decided upon by the </w:t>
      </w:r>
      <w:r w:rsidR="005304AA">
        <w:t>Project Assembly</w:t>
      </w:r>
      <w:r w:rsidR="00F83F77">
        <w:t>.</w:t>
      </w:r>
    </w:p>
    <w:bookmarkEnd w:id="24"/>
    <w:p w14:paraId="37E31F2B" w14:textId="77777777" w:rsidR="00544CE0" w:rsidRPr="00DA6DAD" w:rsidRDefault="00544CE0" w:rsidP="003B5EF6"/>
    <w:p w14:paraId="1F2F92CF" w14:textId="749ACBE0" w:rsidR="00544CE0" w:rsidRPr="00DA6DAD" w:rsidRDefault="00544CE0" w:rsidP="003B5EF6">
      <w:pPr>
        <w:pStyle w:val="StandardText"/>
        <w:rPr>
          <w:rFonts w:eastAsia="Times New Roman"/>
        </w:rPr>
      </w:pPr>
      <w:r w:rsidRPr="00DA6DAD">
        <w:t xml:space="preserve">The following decisions shall be taken by the </w:t>
      </w:r>
      <w:r w:rsidR="005304AA">
        <w:t>Project Assembly</w:t>
      </w:r>
      <w:r w:rsidRPr="00DA6DAD">
        <w:t>:</w:t>
      </w:r>
    </w:p>
    <w:p w14:paraId="7F1FCF09" w14:textId="77777777" w:rsidR="00544CE0" w:rsidRPr="00DA6DAD" w:rsidRDefault="00544CE0" w:rsidP="003B5EF6">
      <w:pPr>
        <w:pStyle w:val="StandardText"/>
      </w:pPr>
    </w:p>
    <w:p w14:paraId="4BF35FBD" w14:textId="6959B9AE" w:rsidR="00544CE0" w:rsidRPr="00DA6DAD" w:rsidRDefault="00544CE0" w:rsidP="003B5EF6">
      <w:pPr>
        <w:pStyle w:val="StandardText"/>
      </w:pPr>
      <w:bookmarkStart w:id="25" w:name="_Hlk484772387"/>
      <w:r w:rsidRPr="001E1612">
        <w:t>Content</w:t>
      </w:r>
      <w:r w:rsidRPr="00DA6DAD">
        <w:t xml:space="preserve"> </w:t>
      </w:r>
      <w:r w:rsidRPr="001E1612">
        <w:t>and intellectual property rights</w:t>
      </w:r>
      <w:r w:rsidR="001E1612">
        <w:t>:</w:t>
      </w:r>
    </w:p>
    <w:p w14:paraId="53C0F874" w14:textId="77777777" w:rsidR="00E358DE" w:rsidRPr="00DA6DAD" w:rsidRDefault="00E358DE" w:rsidP="003B5EF6">
      <w:pPr>
        <w:pStyle w:val="auf1"/>
        <w:numPr>
          <w:ilvl w:val="0"/>
          <w:numId w:val="40"/>
        </w:numPr>
      </w:pPr>
      <w:r w:rsidRPr="00DA6DAD">
        <w:t xml:space="preserve">Modifications to </w:t>
      </w:r>
      <w:r>
        <w:t>Appendix</w:t>
      </w:r>
      <w:r w:rsidRPr="00DA6DAD">
        <w:t xml:space="preserve"> 1 (Background Included)</w:t>
      </w:r>
    </w:p>
    <w:p w14:paraId="3F9E9FC8" w14:textId="394F75BE" w:rsidR="00E358DE" w:rsidRPr="00DA6DAD" w:rsidRDefault="00E358DE" w:rsidP="003B5EF6">
      <w:pPr>
        <w:pStyle w:val="auf1"/>
        <w:numPr>
          <w:ilvl w:val="0"/>
          <w:numId w:val="40"/>
        </w:numPr>
      </w:pPr>
      <w:r>
        <w:t xml:space="preserve">Amendments to the Project Plan </w:t>
      </w:r>
      <w:r w:rsidR="007A390B">
        <w:t xml:space="preserve">(subject to approval by the </w:t>
      </w:r>
      <w:r>
        <w:t>Executive Board</w:t>
      </w:r>
      <w:r w:rsidR="007A390B">
        <w:t>)</w:t>
      </w:r>
      <w:r>
        <w:t>.</w:t>
      </w:r>
      <w:r w:rsidRPr="00DA6DAD">
        <w:t xml:space="preserve"> </w:t>
      </w:r>
    </w:p>
    <w:p w14:paraId="70424E60" w14:textId="77777777" w:rsidR="00544CE0" w:rsidRPr="00DA6DAD" w:rsidRDefault="00544CE0" w:rsidP="003B5EF6">
      <w:pPr>
        <w:pStyle w:val="StandardText"/>
      </w:pPr>
    </w:p>
    <w:p w14:paraId="5210275A" w14:textId="6CEF503B" w:rsidR="009E5E53" w:rsidRPr="0043531A" w:rsidRDefault="00544CE0" w:rsidP="003B5EF6">
      <w:pPr>
        <w:pStyle w:val="StandardText"/>
      </w:pPr>
      <w:r w:rsidRPr="001E1612">
        <w:t xml:space="preserve">Evolution of the </w:t>
      </w:r>
      <w:r w:rsidR="00056773">
        <w:t>Project C</w:t>
      </w:r>
      <w:r w:rsidRPr="001E1612">
        <w:t>onsortium</w:t>
      </w:r>
      <w:r w:rsidR="00A13496">
        <w:t>:</w:t>
      </w:r>
    </w:p>
    <w:p w14:paraId="25ADECCF" w14:textId="5CE7F18D" w:rsidR="00544CE0" w:rsidRPr="00DA6DAD" w:rsidRDefault="00544CE0" w:rsidP="003B5EF6">
      <w:pPr>
        <w:pStyle w:val="auf1"/>
        <w:numPr>
          <w:ilvl w:val="0"/>
          <w:numId w:val="40"/>
        </w:numPr>
      </w:pPr>
      <w:r w:rsidRPr="00DA6DAD">
        <w:t xml:space="preserve">Entry of a new Party to the consortium and approval of the settlement on the conditions of the accession of such a new PartyWithdrawal of a Party from the </w:t>
      </w:r>
      <w:r w:rsidR="00056773">
        <w:t>Project C</w:t>
      </w:r>
      <w:r w:rsidRPr="00DA6DAD">
        <w:t>onsortium and the approval of the settlement on the conditions of the withdrawal</w:t>
      </w:r>
    </w:p>
    <w:p w14:paraId="7DEF7187" w14:textId="18B6FACB" w:rsidR="00F11604" w:rsidRDefault="00544CE0" w:rsidP="003B5EF6">
      <w:pPr>
        <w:pStyle w:val="auf1"/>
        <w:numPr>
          <w:ilvl w:val="0"/>
          <w:numId w:val="40"/>
        </w:numPr>
      </w:pPr>
      <w:r w:rsidRPr="00DA6DAD">
        <w:t xml:space="preserve">Identification of a breach by a Party of its obligations under this </w:t>
      </w:r>
      <w:r w:rsidR="00B00099">
        <w:t>Project Agreement</w:t>
      </w:r>
      <w:r w:rsidR="001E1612">
        <w:t xml:space="preserve">, </w:t>
      </w:r>
    </w:p>
    <w:p w14:paraId="1C6283BD" w14:textId="47DCE8BF" w:rsidR="00544CE0" w:rsidRPr="00DA6DAD" w:rsidRDefault="00F11604" w:rsidP="003B5EF6">
      <w:pPr>
        <w:pStyle w:val="auf1"/>
        <w:numPr>
          <w:ilvl w:val="0"/>
          <w:numId w:val="40"/>
        </w:numPr>
      </w:pPr>
      <w:r>
        <w:t>Inform the Executive Board on a Party being in breach</w:t>
      </w:r>
    </w:p>
    <w:p w14:paraId="0A64A887" w14:textId="77777777" w:rsidR="00544CE0" w:rsidRPr="00DA6DAD" w:rsidRDefault="00544CE0" w:rsidP="003B5EF6">
      <w:pPr>
        <w:pStyle w:val="auf1"/>
        <w:numPr>
          <w:ilvl w:val="0"/>
          <w:numId w:val="40"/>
        </w:numPr>
      </w:pPr>
      <w:r w:rsidRPr="00DA6DAD">
        <w:t>Declaration of a Party to be a Defaulting Party</w:t>
      </w:r>
      <w:r w:rsidRPr="00DA6DAD">
        <w:rPr>
          <w:shd w:val="clear" w:color="auto" w:fill="C0C0C0"/>
        </w:rPr>
        <w:t xml:space="preserve"> </w:t>
      </w:r>
    </w:p>
    <w:p w14:paraId="52A205BA" w14:textId="77777777" w:rsidR="00544CE0" w:rsidRPr="00DA6DAD" w:rsidRDefault="00544CE0" w:rsidP="003B5EF6">
      <w:pPr>
        <w:pStyle w:val="auf1"/>
        <w:numPr>
          <w:ilvl w:val="0"/>
          <w:numId w:val="40"/>
        </w:numPr>
      </w:pPr>
      <w:r w:rsidRPr="00DA6DAD">
        <w:t>Remedies to be performed by a Defaulting Party</w:t>
      </w:r>
    </w:p>
    <w:p w14:paraId="2CC2A3BD" w14:textId="1B568CC6" w:rsidR="00544CE0" w:rsidRPr="00DA6DAD" w:rsidRDefault="00544CE0" w:rsidP="003B5EF6">
      <w:pPr>
        <w:pStyle w:val="auf1"/>
        <w:numPr>
          <w:ilvl w:val="0"/>
          <w:numId w:val="40"/>
        </w:numPr>
      </w:pPr>
      <w:r w:rsidRPr="00DA6DAD">
        <w:t xml:space="preserve">Termination of a Defaulting Party’s participation in the </w:t>
      </w:r>
      <w:r w:rsidR="00056773">
        <w:t>Project C</w:t>
      </w:r>
      <w:r w:rsidRPr="00DA6DAD">
        <w:t>onsortium and measures relating thereto</w:t>
      </w:r>
    </w:p>
    <w:p w14:paraId="4210441B" w14:textId="71EDCB66" w:rsidR="00544CE0" w:rsidRPr="00DA6DAD" w:rsidRDefault="00544CE0" w:rsidP="003B5EF6">
      <w:pPr>
        <w:pStyle w:val="auf1"/>
        <w:numPr>
          <w:ilvl w:val="0"/>
          <w:numId w:val="40"/>
        </w:numPr>
      </w:pPr>
      <w:r w:rsidRPr="00DA6DAD">
        <w:t xml:space="preserve">Proposal to the </w:t>
      </w:r>
      <w:r w:rsidR="00061747">
        <w:t>Executive Board</w:t>
      </w:r>
      <w:r w:rsidRPr="00DA6DAD">
        <w:t xml:space="preserve"> for a change of the </w:t>
      </w:r>
      <w:r w:rsidR="002122E9">
        <w:t>Project Lead</w:t>
      </w:r>
    </w:p>
    <w:p w14:paraId="05118D5D" w14:textId="09247629" w:rsidR="00544CE0" w:rsidRPr="00DA6DAD" w:rsidRDefault="00544CE0" w:rsidP="003B5EF6">
      <w:pPr>
        <w:pStyle w:val="auf1"/>
        <w:numPr>
          <w:ilvl w:val="0"/>
          <w:numId w:val="40"/>
        </w:numPr>
      </w:pPr>
      <w:r w:rsidRPr="00DA6DAD">
        <w:t xml:space="preserve">Proposal to the </w:t>
      </w:r>
      <w:r w:rsidR="00061747">
        <w:t>Executive Board</w:t>
      </w:r>
      <w:r w:rsidRPr="00DA6DAD">
        <w:t xml:space="preserve"> for suspension of all or part of the Project</w:t>
      </w:r>
    </w:p>
    <w:p w14:paraId="0D68DC30" w14:textId="53D31E5A" w:rsidR="00544CE0" w:rsidRPr="00DA6DAD" w:rsidRDefault="00544CE0" w:rsidP="003B5EF6">
      <w:pPr>
        <w:pStyle w:val="auf1"/>
        <w:numPr>
          <w:ilvl w:val="0"/>
          <w:numId w:val="40"/>
        </w:numPr>
      </w:pPr>
      <w:r w:rsidRPr="00DA6DAD">
        <w:t xml:space="preserve">Proposal to the </w:t>
      </w:r>
      <w:r w:rsidR="00061747">
        <w:t>Executive Board</w:t>
      </w:r>
      <w:r w:rsidRPr="00DA6DAD">
        <w:t xml:space="preserve"> for termination of the Project and the </w:t>
      </w:r>
      <w:r w:rsidR="00B00099">
        <w:t>Project Agreement</w:t>
      </w:r>
    </w:p>
    <w:bookmarkEnd w:id="25"/>
    <w:p w14:paraId="0AD3E825" w14:textId="77777777" w:rsidR="00544CE0" w:rsidRPr="00DA6DAD" w:rsidRDefault="00544CE0" w:rsidP="003B5EF6">
      <w:pPr>
        <w:pStyle w:val="StandardText"/>
      </w:pPr>
    </w:p>
    <w:p w14:paraId="6662A29D" w14:textId="157D5389" w:rsidR="00544CE0" w:rsidRPr="00743D8B" w:rsidRDefault="00AC60DA" w:rsidP="003B5EF6">
      <w:pPr>
        <w:pStyle w:val="Nadpis2"/>
      </w:pPr>
      <w:r w:rsidRPr="00743D8B">
        <w:t>Project Board</w:t>
      </w:r>
    </w:p>
    <w:p w14:paraId="04B51BC5" w14:textId="7FA42FD4" w:rsidR="00E337A8" w:rsidRPr="00A13496" w:rsidRDefault="009512A1" w:rsidP="003B5EF6">
      <w:r>
        <w:t>In addition to the rules in Section 6.2, the following rules shall apply</w:t>
      </w:r>
      <w:r w:rsidR="00A1146B">
        <w:t>:</w:t>
      </w:r>
      <w:r w:rsidR="00A13496">
        <w:br/>
      </w:r>
      <w:r w:rsidR="00FC3721">
        <w:t xml:space="preserve"> </w:t>
      </w:r>
      <w:r w:rsidR="00A13496">
        <w:br/>
      </w:r>
      <w:r w:rsidR="00FC3721" w:rsidRPr="00FC3721">
        <w:t xml:space="preserve">6.3.2.1. </w:t>
      </w:r>
      <w:r w:rsidR="00A1146B" w:rsidRPr="00FC3721">
        <w:t>Members</w:t>
      </w:r>
      <w:r w:rsidR="00FC3721" w:rsidRPr="00FC3721">
        <w:t>:</w:t>
      </w:r>
      <w:r w:rsidR="00A13496">
        <w:br/>
      </w:r>
      <w:r w:rsidR="00A1146B" w:rsidRPr="00DA6DAD">
        <w:t xml:space="preserve">The </w:t>
      </w:r>
      <w:r w:rsidR="00AC60DA">
        <w:t>Project Board</w:t>
      </w:r>
      <w:r w:rsidR="00A1146B" w:rsidRPr="00DA6DAD">
        <w:t xml:space="preserve"> shall consist of the </w:t>
      </w:r>
      <w:r w:rsidR="002122E9">
        <w:t>Project Lead</w:t>
      </w:r>
      <w:r w:rsidR="00A1146B" w:rsidRPr="00DA6DAD">
        <w:t xml:space="preserve"> and</w:t>
      </w:r>
      <w:r w:rsidR="007645C5">
        <w:t xml:space="preserve"> the</w:t>
      </w:r>
      <w:r w:rsidR="00A1146B" w:rsidRPr="00DA6DAD">
        <w:t xml:space="preserve"> </w:t>
      </w:r>
      <w:r w:rsidR="007645C5">
        <w:t>Work Package Leaders</w:t>
      </w:r>
      <w:r w:rsidR="00FA4DDB">
        <w:t>.</w:t>
      </w:r>
      <w:r w:rsidR="00A13496">
        <w:br/>
      </w:r>
      <w:r w:rsidR="00A13496">
        <w:br/>
      </w:r>
      <w:r w:rsidR="00544CE0" w:rsidRPr="00DA6DAD">
        <w:t xml:space="preserve">The </w:t>
      </w:r>
      <w:r w:rsidR="002122E9">
        <w:t>Project Lead</w:t>
      </w:r>
      <w:r w:rsidR="00544CE0" w:rsidRPr="00DA6DAD">
        <w:t xml:space="preserve"> shall chair all meetings of the </w:t>
      </w:r>
      <w:r w:rsidR="00AC60DA">
        <w:t>Project Board</w:t>
      </w:r>
      <w:r w:rsidR="00544CE0" w:rsidRPr="00DA6DAD">
        <w:t xml:space="preserve">, unless decided otherwise by a majority of </w:t>
      </w:r>
      <w:r w:rsidR="007168AD">
        <w:t>the Project Board</w:t>
      </w:r>
      <w:r w:rsidR="00544CE0" w:rsidRPr="00DA6DAD">
        <w:t>.</w:t>
      </w:r>
      <w:r w:rsidR="00A13496">
        <w:br/>
      </w:r>
      <w:r w:rsidR="00A13496">
        <w:br/>
      </w:r>
      <w:r w:rsidR="00FC3721" w:rsidRPr="00FC3721">
        <w:t xml:space="preserve">6.3.2.2. </w:t>
      </w:r>
      <w:r w:rsidR="00544CE0" w:rsidRPr="00FC3721">
        <w:t>Minutes of meetings</w:t>
      </w:r>
      <w:r w:rsidR="00FC3721" w:rsidRPr="00FC3721">
        <w:t>:</w:t>
      </w:r>
      <w:r w:rsidR="00A13496">
        <w:br/>
      </w:r>
      <w:r w:rsidR="00E337A8" w:rsidRPr="00DA6DAD">
        <w:t xml:space="preserve">Minutes of </w:t>
      </w:r>
      <w:r w:rsidR="00AC60DA">
        <w:t>Project Board</w:t>
      </w:r>
      <w:r w:rsidR="00E337A8" w:rsidRPr="00DA6DAD">
        <w:t xml:space="preserve"> meetings, once accepted, shall be sent by the </w:t>
      </w:r>
      <w:r w:rsidR="002122E9">
        <w:t>Project Lead</w:t>
      </w:r>
      <w:r w:rsidR="00E337A8" w:rsidRPr="00DA6DAD">
        <w:t xml:space="preserve"> to the </w:t>
      </w:r>
      <w:r w:rsidR="005304AA">
        <w:t>Project Assembly</w:t>
      </w:r>
      <w:r w:rsidR="00E337A8" w:rsidRPr="00DA6DAD">
        <w:t xml:space="preserve"> Members for information.</w:t>
      </w:r>
      <w:r w:rsidR="00A13496">
        <w:br/>
      </w:r>
      <w:r w:rsidR="00A13496">
        <w:br/>
      </w:r>
      <w:r w:rsidR="00FC3721" w:rsidRPr="00FC3721">
        <w:t xml:space="preserve">6.3.2.3. </w:t>
      </w:r>
      <w:r w:rsidR="00E337A8" w:rsidRPr="00FC3721">
        <w:t>Tasks</w:t>
      </w:r>
      <w:r w:rsidR="00FC3721" w:rsidRPr="00FC3721">
        <w:t>:</w:t>
      </w:r>
      <w:r w:rsidR="00A13496">
        <w:br/>
      </w:r>
      <w:r w:rsidR="00E337A8" w:rsidRPr="00DA6DAD">
        <w:t xml:space="preserve">The </w:t>
      </w:r>
      <w:r w:rsidR="00AC60DA">
        <w:t>Project Board</w:t>
      </w:r>
      <w:r w:rsidR="00E337A8" w:rsidRPr="00DA6DAD">
        <w:t xml:space="preserve"> shall prepare the meetings, propose decisions and prepare the agenda of the </w:t>
      </w:r>
      <w:r w:rsidR="005304AA">
        <w:lastRenderedPageBreak/>
        <w:t>Project Assembly</w:t>
      </w:r>
      <w:r w:rsidR="00681317">
        <w:t>.</w:t>
      </w:r>
      <w:r w:rsidR="00A13496">
        <w:br/>
      </w:r>
      <w:r w:rsidR="00A13496">
        <w:br/>
      </w:r>
      <w:r w:rsidR="00B030BF" w:rsidRPr="00DA6DAD">
        <w:t xml:space="preserve">The </w:t>
      </w:r>
      <w:r w:rsidR="00AC60DA">
        <w:t>Project Board</w:t>
      </w:r>
      <w:r w:rsidR="00E337A8" w:rsidRPr="00DA6DAD">
        <w:t xml:space="preserve"> shall seek a consensus among the Parties.</w:t>
      </w:r>
      <w:r w:rsidR="00A13496">
        <w:br/>
      </w:r>
      <w:r w:rsidR="00A13496">
        <w:br/>
      </w:r>
      <w:r w:rsidR="00E337A8" w:rsidRPr="00DA6DAD">
        <w:t xml:space="preserve">The </w:t>
      </w:r>
      <w:r w:rsidR="00AC60DA">
        <w:t>Project Board</w:t>
      </w:r>
      <w:r w:rsidR="00E337A8" w:rsidRPr="00DA6DAD">
        <w:t xml:space="preserve"> shall be responsible for the proper execution and implementation of the decisions of the </w:t>
      </w:r>
      <w:r w:rsidR="005304AA">
        <w:t>Project Assembly</w:t>
      </w:r>
      <w:r w:rsidR="00E337A8" w:rsidRPr="00DA6DAD">
        <w:t>.</w:t>
      </w:r>
      <w:r w:rsidR="00A13496">
        <w:br/>
      </w:r>
      <w:r w:rsidR="00A1146B">
        <w:t>T</w:t>
      </w:r>
      <w:r w:rsidR="00E337A8" w:rsidRPr="00DA6DAD">
        <w:t xml:space="preserve">he </w:t>
      </w:r>
      <w:r w:rsidR="00AC60DA">
        <w:t>Project Board</w:t>
      </w:r>
      <w:r w:rsidR="00E337A8" w:rsidRPr="00DA6DAD">
        <w:t xml:space="preserve"> shall monitor the effective and efficient implementation of the Project.</w:t>
      </w:r>
      <w:r w:rsidR="00A13496">
        <w:br/>
      </w:r>
      <w:r w:rsidR="00A13496">
        <w:br/>
      </w:r>
      <w:r w:rsidR="00A1146B">
        <w:t>I</w:t>
      </w:r>
      <w:r w:rsidR="00E337A8" w:rsidRPr="00DA6DAD">
        <w:t xml:space="preserve">n addition, the </w:t>
      </w:r>
      <w:r w:rsidR="00AC60DA">
        <w:t>Project Board</w:t>
      </w:r>
      <w:r w:rsidR="00E337A8" w:rsidRPr="00DA6DAD">
        <w:t xml:space="preserve"> shall collect information at least every 6 months on the progress of the Project, examine that information to assess the compliance of the Project with the </w:t>
      </w:r>
      <w:r w:rsidR="00056773">
        <w:t>Project</w:t>
      </w:r>
      <w:r w:rsidR="00056773" w:rsidRPr="00DA6DAD">
        <w:t xml:space="preserve"> </w:t>
      </w:r>
      <w:r w:rsidR="00E337A8" w:rsidRPr="00DA6DAD">
        <w:t xml:space="preserve">Plan and, if necessary, propose modifications of the </w:t>
      </w:r>
      <w:r w:rsidR="00056773">
        <w:t>Project</w:t>
      </w:r>
      <w:r w:rsidR="00056773" w:rsidRPr="00DA6DAD">
        <w:t xml:space="preserve"> </w:t>
      </w:r>
      <w:r w:rsidR="00E337A8" w:rsidRPr="00DA6DAD">
        <w:t xml:space="preserve">Plan to the </w:t>
      </w:r>
      <w:r w:rsidR="005304AA">
        <w:t>Project Assembly</w:t>
      </w:r>
      <w:r w:rsidR="00E337A8" w:rsidRPr="00DA6DAD">
        <w:t xml:space="preserve">. </w:t>
      </w:r>
      <w:r w:rsidR="00A13496">
        <w:br/>
      </w:r>
      <w:r w:rsidR="00A13496">
        <w:br/>
      </w:r>
      <w:r w:rsidR="00E337A8" w:rsidRPr="0043531A">
        <w:t xml:space="preserve">The </w:t>
      </w:r>
      <w:r w:rsidR="00AC60DA">
        <w:t>Project Board</w:t>
      </w:r>
      <w:r w:rsidR="00E337A8" w:rsidRPr="0043531A">
        <w:t xml:space="preserve"> shall:</w:t>
      </w:r>
    </w:p>
    <w:p w14:paraId="49AEC329" w14:textId="58CBD239" w:rsidR="00E337A8" w:rsidRPr="00DA6DAD" w:rsidRDefault="006A6473" w:rsidP="003B5EF6">
      <w:pPr>
        <w:pStyle w:val="auf1"/>
        <w:numPr>
          <w:ilvl w:val="0"/>
          <w:numId w:val="42"/>
        </w:numPr>
      </w:pPr>
      <w:r>
        <w:t>S</w:t>
      </w:r>
      <w:r w:rsidR="00E337A8" w:rsidRPr="00DA6DAD">
        <w:t xml:space="preserve">upport the </w:t>
      </w:r>
      <w:r w:rsidR="002122E9">
        <w:t>Project Lead</w:t>
      </w:r>
      <w:r w:rsidR="00E337A8" w:rsidRPr="00DA6DAD">
        <w:t xml:space="preserve"> in preparing meetings and in preparing related data and deliverables</w:t>
      </w:r>
      <w:r w:rsidR="007038FE">
        <w:t xml:space="preserve"> to the Executive Board. </w:t>
      </w:r>
    </w:p>
    <w:p w14:paraId="5081D176" w14:textId="752D08FE" w:rsidR="00E337A8" w:rsidRDefault="006A6473" w:rsidP="003B5EF6">
      <w:pPr>
        <w:pStyle w:val="auf1"/>
        <w:numPr>
          <w:ilvl w:val="0"/>
          <w:numId w:val="42"/>
        </w:numPr>
      </w:pPr>
      <w:r>
        <w:t>P</w:t>
      </w:r>
      <w:r w:rsidR="00E337A8" w:rsidRPr="00DA6DAD">
        <w:t xml:space="preserve">repare the content and timing of press releases and joint publications by the </w:t>
      </w:r>
      <w:r w:rsidR="00056773">
        <w:t>Project C</w:t>
      </w:r>
      <w:r w:rsidR="00E337A8" w:rsidRPr="00DA6DAD">
        <w:t xml:space="preserve">onsortium or proposed by </w:t>
      </w:r>
      <w:r w:rsidR="00E65182">
        <w:t xml:space="preserve">the </w:t>
      </w:r>
      <w:r w:rsidR="00721775">
        <w:t xml:space="preserve">Executive Board </w:t>
      </w:r>
      <w:r w:rsidR="00E337A8" w:rsidRPr="00DA6DAD">
        <w:t>in respect of the procedures of the Grant Agreement Article 29</w:t>
      </w:r>
      <w:r w:rsidR="005B3DB8">
        <w:t xml:space="preserve"> and the</w:t>
      </w:r>
      <w:r w:rsidR="00962DB0">
        <w:t xml:space="preserve"> GeoERA</w:t>
      </w:r>
      <w:r w:rsidR="005B3DB8">
        <w:t xml:space="preserve"> </w:t>
      </w:r>
      <w:r w:rsidR="00962DB0">
        <w:t>D</w:t>
      </w:r>
      <w:r w:rsidR="005B3DB8">
        <w:t>issemination</w:t>
      </w:r>
      <w:r w:rsidR="00962DB0">
        <w:t xml:space="preserve"> and Exploitation</w:t>
      </w:r>
      <w:r w:rsidR="007E4B84">
        <w:t xml:space="preserve"> </w:t>
      </w:r>
      <w:r w:rsidR="00962DB0">
        <w:t>P</w:t>
      </w:r>
      <w:r w:rsidR="005B3DB8">
        <w:t>lan</w:t>
      </w:r>
      <w:r w:rsidR="00E337A8" w:rsidRPr="00DA6DAD">
        <w:t>.</w:t>
      </w:r>
    </w:p>
    <w:p w14:paraId="3E848914" w14:textId="5791794D" w:rsidR="007245E0" w:rsidRDefault="007245E0" w:rsidP="003B5EF6">
      <w:pPr>
        <w:pStyle w:val="auf1"/>
      </w:pPr>
    </w:p>
    <w:p w14:paraId="5213A9D9" w14:textId="2C2CA25F" w:rsidR="00FC3721" w:rsidRPr="00FC3721" w:rsidRDefault="00E337A8" w:rsidP="003B5EF6">
      <w:pPr>
        <w:pStyle w:val="StandardText"/>
        <w:rPr>
          <w:highlight w:val="lightGray"/>
        </w:rPr>
      </w:pPr>
      <w:r w:rsidRPr="00DA6DAD">
        <w:t xml:space="preserve">In the case of abolished tasks as a result of a decision of the </w:t>
      </w:r>
      <w:r w:rsidR="005304AA">
        <w:t>Project Assembly</w:t>
      </w:r>
      <w:r w:rsidRPr="00DA6DAD">
        <w:t xml:space="preserve">, the </w:t>
      </w:r>
      <w:r w:rsidR="00AC60DA">
        <w:t>Project Board</w:t>
      </w:r>
      <w:r w:rsidRPr="00DA6DAD">
        <w:t xml:space="preserve"> shall advise the </w:t>
      </w:r>
      <w:r w:rsidR="005304AA">
        <w:t>Project Assembly</w:t>
      </w:r>
      <w:r w:rsidRPr="00DA6DAD">
        <w:t xml:space="preserve"> on ways to rearrange tasks and budgets of the Parties concerned. Such rearrangement shall take into consideration the legitimate commitments taken prior to the decisions, which cannot be cancelled</w:t>
      </w:r>
      <w:r w:rsidR="00A42BC5">
        <w:t xml:space="preserve"> and shall be reported to the Executive Board for approval</w:t>
      </w:r>
      <w:r w:rsidR="00E358DE">
        <w:t>.</w:t>
      </w:r>
      <w:r w:rsidR="00FC3721">
        <w:br/>
      </w:r>
    </w:p>
    <w:p w14:paraId="7C2795B6" w14:textId="30DC7CE2" w:rsidR="00356C54" w:rsidRPr="009312E6" w:rsidRDefault="00356C54" w:rsidP="003B5EF6">
      <w:pPr>
        <w:pStyle w:val="Nadpis2"/>
        <w:numPr>
          <w:ilvl w:val="1"/>
          <w:numId w:val="8"/>
        </w:numPr>
      </w:pPr>
      <w:r w:rsidRPr="009312E6">
        <w:t>Work Package Leader</w:t>
      </w:r>
    </w:p>
    <w:p w14:paraId="53027D39" w14:textId="77777777" w:rsidR="00356C54" w:rsidRPr="00871EE6" w:rsidRDefault="00356C54" w:rsidP="003B5EF6">
      <w:pPr>
        <w:pStyle w:val="StandardText"/>
      </w:pPr>
      <w:r w:rsidRPr="00871EE6">
        <w:t>The Work Package Leader shall have the following functions only:</w:t>
      </w:r>
    </w:p>
    <w:p w14:paraId="218ADE42" w14:textId="257898F3" w:rsidR="00356C54" w:rsidRPr="00871EE6" w:rsidRDefault="006A6473" w:rsidP="003B5EF6">
      <w:pPr>
        <w:pStyle w:val="auf1"/>
        <w:numPr>
          <w:ilvl w:val="0"/>
          <w:numId w:val="43"/>
        </w:numPr>
      </w:pPr>
      <w:r>
        <w:t>C</w:t>
      </w:r>
      <w:r w:rsidR="00356C54" w:rsidRPr="00871EE6">
        <w:t>oordinating the progress of the technical work under the Work Package</w:t>
      </w:r>
    </w:p>
    <w:p w14:paraId="677D48B1" w14:textId="3A6BA289" w:rsidR="00356C54" w:rsidRPr="00871EE6" w:rsidRDefault="006A6473" w:rsidP="003B5EF6">
      <w:pPr>
        <w:pStyle w:val="auf1"/>
        <w:numPr>
          <w:ilvl w:val="0"/>
          <w:numId w:val="43"/>
        </w:numPr>
      </w:pPr>
      <w:r>
        <w:t>D</w:t>
      </w:r>
      <w:r w:rsidR="00356C54" w:rsidRPr="00871EE6">
        <w:t>efining and updating the detailed work breakdown for the Work Package activities</w:t>
      </w:r>
    </w:p>
    <w:p w14:paraId="4C5A896A" w14:textId="127CC3D4" w:rsidR="00356C54" w:rsidRPr="00871EE6" w:rsidRDefault="006A6473" w:rsidP="003B5EF6">
      <w:pPr>
        <w:pStyle w:val="auf1"/>
        <w:numPr>
          <w:ilvl w:val="0"/>
          <w:numId w:val="43"/>
        </w:numPr>
      </w:pPr>
      <w:r>
        <w:t>C</w:t>
      </w:r>
      <w:r w:rsidR="00356C54" w:rsidRPr="00871EE6">
        <w:t xml:space="preserve">ommunicating any plans, deliverables, documents and information connected with the  Work Package between its Members and, if relevant, to the </w:t>
      </w:r>
      <w:r w:rsidR="00AC60DA" w:rsidRPr="00871EE6">
        <w:t>Project Board</w:t>
      </w:r>
    </w:p>
    <w:p w14:paraId="48567C8D" w14:textId="4858D071" w:rsidR="00356C54" w:rsidRPr="00871EE6" w:rsidRDefault="006A6473" w:rsidP="003B5EF6">
      <w:pPr>
        <w:pStyle w:val="auf1"/>
        <w:numPr>
          <w:ilvl w:val="0"/>
          <w:numId w:val="43"/>
        </w:numPr>
      </w:pPr>
      <w:r>
        <w:t>D</w:t>
      </w:r>
      <w:r w:rsidR="00356C54" w:rsidRPr="00871EE6">
        <w:t xml:space="preserve">elivery of Work Package contributions to progress reports and other project documentation </w:t>
      </w:r>
    </w:p>
    <w:p w14:paraId="38F50D48" w14:textId="3236C29D" w:rsidR="00356C54" w:rsidRPr="00871EE6" w:rsidRDefault="006A6473" w:rsidP="003B5EF6">
      <w:pPr>
        <w:pStyle w:val="auf1"/>
        <w:numPr>
          <w:ilvl w:val="0"/>
          <w:numId w:val="43"/>
        </w:numPr>
      </w:pPr>
      <w:r>
        <w:t>F</w:t>
      </w:r>
      <w:r w:rsidR="00356C54" w:rsidRPr="00871EE6">
        <w:t xml:space="preserve">ollowing up decisions made by </w:t>
      </w:r>
      <w:r w:rsidR="00056773">
        <w:t xml:space="preserve">Project </w:t>
      </w:r>
      <w:r w:rsidR="00356C54" w:rsidRPr="00871EE6">
        <w:t>Consortium Bodies insofar as they affect the Work Package</w:t>
      </w:r>
    </w:p>
    <w:p w14:paraId="2C0B57C0" w14:textId="1E4CB870" w:rsidR="00356C54" w:rsidRPr="00871EE6" w:rsidRDefault="006A6473" w:rsidP="003B5EF6">
      <w:pPr>
        <w:pStyle w:val="auf1"/>
        <w:numPr>
          <w:ilvl w:val="0"/>
          <w:numId w:val="43"/>
        </w:numPr>
      </w:pPr>
      <w:r>
        <w:t>A</w:t>
      </w:r>
      <w:r w:rsidR="00356C54" w:rsidRPr="00871EE6">
        <w:t xml:space="preserve">dvising the </w:t>
      </w:r>
      <w:r w:rsidR="002122E9">
        <w:t>Project Lead</w:t>
      </w:r>
      <w:r w:rsidR="00356C54" w:rsidRPr="00871EE6">
        <w:t xml:space="preserve"> of any discrepancy with the </w:t>
      </w:r>
      <w:r w:rsidR="00056773">
        <w:t>Project</w:t>
      </w:r>
      <w:r w:rsidR="00056773" w:rsidRPr="00871EE6">
        <w:t xml:space="preserve"> </w:t>
      </w:r>
      <w:r w:rsidR="00356C54" w:rsidRPr="00871EE6">
        <w:t xml:space="preserve">Plan, including any delay in  performance or delivery, and proposing an update of the </w:t>
      </w:r>
      <w:r w:rsidR="00056773">
        <w:t>Project</w:t>
      </w:r>
      <w:r w:rsidR="00056773" w:rsidRPr="00871EE6">
        <w:t xml:space="preserve"> </w:t>
      </w:r>
      <w:r w:rsidR="00356C54" w:rsidRPr="00871EE6">
        <w:t>Plan, including possible exchange of tasks and related budgets between the Parties in the Work Package</w:t>
      </w:r>
    </w:p>
    <w:p w14:paraId="4A323D5C" w14:textId="004C7177" w:rsidR="006F104E" w:rsidRDefault="006A6473" w:rsidP="003B5EF6">
      <w:pPr>
        <w:pStyle w:val="auf1"/>
        <w:numPr>
          <w:ilvl w:val="0"/>
          <w:numId w:val="43"/>
        </w:numPr>
      </w:pPr>
      <w:r>
        <w:t>A</w:t>
      </w:r>
      <w:r w:rsidR="00356C54" w:rsidRPr="00871EE6">
        <w:t xml:space="preserve">lerting the </w:t>
      </w:r>
      <w:r w:rsidR="00AC60DA" w:rsidRPr="00871EE6">
        <w:t>Project Board</w:t>
      </w:r>
      <w:r w:rsidR="00356C54" w:rsidRPr="00871EE6">
        <w:t xml:space="preserve"> and the </w:t>
      </w:r>
      <w:r w:rsidR="002122E9">
        <w:t>Project Lead</w:t>
      </w:r>
      <w:r w:rsidR="00356C54" w:rsidRPr="00871EE6">
        <w:t xml:space="preserve"> in case of breach of responsibilities of any Party under said Work Package and preparing a proposal of remedies to the </w:t>
      </w:r>
      <w:r w:rsidR="00AC60DA" w:rsidRPr="00871EE6">
        <w:t>Project Board</w:t>
      </w:r>
      <w:r w:rsidR="00356C54">
        <w:t>.</w:t>
      </w:r>
    </w:p>
    <w:p w14:paraId="3A70E8EB" w14:textId="6BD16B6F" w:rsidR="007038FE" w:rsidRDefault="006A6473" w:rsidP="003B5EF6">
      <w:pPr>
        <w:pStyle w:val="auf1"/>
        <w:numPr>
          <w:ilvl w:val="0"/>
          <w:numId w:val="43"/>
        </w:numPr>
      </w:pPr>
      <w:r>
        <w:t>I</w:t>
      </w:r>
      <w:r w:rsidR="00F9741F">
        <w:t>f</w:t>
      </w:r>
      <w:r w:rsidR="007038FE">
        <w:t xml:space="preserve"> responsible for the Work Package related to the Information Platform, the Work Package Leader is also the main contactpoint for the Information Platform project. </w:t>
      </w:r>
    </w:p>
    <w:p w14:paraId="0468DFBF" w14:textId="77777777" w:rsidR="00356C54" w:rsidRPr="006F104E" w:rsidRDefault="00356C54" w:rsidP="003B5EF6"/>
    <w:p w14:paraId="59AE6488" w14:textId="0FA98E5E" w:rsidR="007245E0" w:rsidRDefault="002122E9" w:rsidP="003B5EF6">
      <w:pPr>
        <w:pStyle w:val="Nadpis2"/>
        <w:numPr>
          <w:ilvl w:val="1"/>
          <w:numId w:val="8"/>
        </w:numPr>
      </w:pPr>
      <w:r>
        <w:t>Project Lead</w:t>
      </w:r>
    </w:p>
    <w:p w14:paraId="502932AA" w14:textId="76C75F19" w:rsidR="00FC3721" w:rsidRDefault="00597ACB" w:rsidP="003B5EF6">
      <w:pPr>
        <w:pStyle w:val="Nadpis2"/>
      </w:pPr>
      <w:r w:rsidRPr="00DA6DAD">
        <w:t xml:space="preserve">The </w:t>
      </w:r>
      <w:r w:rsidR="002122E9">
        <w:t>Project Lead</w:t>
      </w:r>
      <w:r w:rsidRPr="00DA6DAD">
        <w:t xml:space="preserve"> shall be the intermediary between the Parties and the </w:t>
      </w:r>
      <w:r w:rsidR="00950E6D">
        <w:t>Executive Board</w:t>
      </w:r>
      <w:r w:rsidR="00FC281F">
        <w:t xml:space="preserve"> </w:t>
      </w:r>
      <w:r w:rsidRPr="00DA6DAD">
        <w:t xml:space="preserve">and shall perform all tasks assigned to it as described in this </w:t>
      </w:r>
      <w:r w:rsidR="00B00099">
        <w:t>Project Agreement</w:t>
      </w:r>
      <w:r w:rsidRPr="00DA6DAD">
        <w:t>.</w:t>
      </w:r>
      <w:r w:rsidR="00FC3721">
        <w:br/>
      </w:r>
    </w:p>
    <w:p w14:paraId="248805A1" w14:textId="59983E12" w:rsidR="002E20C9" w:rsidRPr="002E20C9" w:rsidRDefault="00597ACB" w:rsidP="003B5EF6">
      <w:pPr>
        <w:pStyle w:val="Nadpis2"/>
      </w:pPr>
      <w:r w:rsidRPr="00DA6DAD">
        <w:t xml:space="preserve">In particular, the </w:t>
      </w:r>
      <w:r w:rsidR="002122E9">
        <w:t>Project Lead</w:t>
      </w:r>
      <w:r w:rsidRPr="00DA6DAD">
        <w:t xml:space="preserve"> shall be responsible for:</w:t>
      </w:r>
    </w:p>
    <w:p w14:paraId="697751EC" w14:textId="53F81C15" w:rsidR="002C3C97" w:rsidRPr="00DA6DAD" w:rsidRDefault="002C3C97" w:rsidP="003B5EF6">
      <w:pPr>
        <w:pStyle w:val="auf1"/>
        <w:numPr>
          <w:ilvl w:val="0"/>
          <w:numId w:val="44"/>
        </w:numPr>
        <w:rPr>
          <w:rFonts w:eastAsia="Times New Roman"/>
        </w:rPr>
      </w:pPr>
      <w:r>
        <w:t>M</w:t>
      </w:r>
      <w:r w:rsidRPr="00DA6DAD">
        <w:t>onitoring compliance by the Parties with their obligations</w:t>
      </w:r>
    </w:p>
    <w:p w14:paraId="42AB8037" w14:textId="1DA95F6C" w:rsidR="00871EE6" w:rsidRDefault="00871EE6" w:rsidP="003B5EF6">
      <w:pPr>
        <w:pStyle w:val="auf1"/>
        <w:numPr>
          <w:ilvl w:val="0"/>
          <w:numId w:val="44"/>
        </w:numPr>
      </w:pPr>
      <w:r>
        <w:lastRenderedPageBreak/>
        <w:t>Submitting the annual financial reports to the designated MRO according to Project Implementation Document No. 1.</w:t>
      </w:r>
    </w:p>
    <w:p w14:paraId="05BE7693" w14:textId="2FD41345" w:rsidR="002C3C97" w:rsidRPr="002C3C97" w:rsidRDefault="002C3C97" w:rsidP="003B5EF6">
      <w:pPr>
        <w:pStyle w:val="auf1"/>
        <w:numPr>
          <w:ilvl w:val="0"/>
          <w:numId w:val="44"/>
        </w:numPr>
      </w:pPr>
      <w:r w:rsidRPr="002C3C97">
        <w:t xml:space="preserve">Collaborate with the Theme Coordinators in optimising synergies between Projects. </w:t>
      </w:r>
    </w:p>
    <w:p w14:paraId="48C836B5" w14:textId="6531B1D3" w:rsidR="001D4A95" w:rsidRPr="00DA6DAD" w:rsidRDefault="007168AD" w:rsidP="003B5EF6">
      <w:pPr>
        <w:pStyle w:val="auf1"/>
        <w:numPr>
          <w:ilvl w:val="0"/>
          <w:numId w:val="44"/>
        </w:numPr>
      </w:pPr>
      <w:r>
        <w:t>K</w:t>
      </w:r>
      <w:r w:rsidR="001D4A95" w:rsidRPr="00DA6DAD">
        <w:t xml:space="preserve">eeping the address list of Members and other contact persons updated and available </w:t>
      </w:r>
    </w:p>
    <w:p w14:paraId="43E792F3" w14:textId="3E7FCE8F" w:rsidR="001D4A95" w:rsidRPr="00DA6DAD" w:rsidRDefault="007168AD" w:rsidP="003B5EF6">
      <w:pPr>
        <w:pStyle w:val="auf1"/>
        <w:numPr>
          <w:ilvl w:val="0"/>
          <w:numId w:val="44"/>
        </w:numPr>
      </w:pPr>
      <w:r>
        <w:t>C</w:t>
      </w:r>
      <w:r w:rsidR="001D4A95" w:rsidRPr="00DA6DAD">
        <w:t xml:space="preserve">ollecting, reviewing to verify consistency and submitting reports, other deliverables (including financial statements and related certifications) and specific requested documents to the </w:t>
      </w:r>
      <w:r w:rsidR="00D10F2A">
        <w:t>Executive Board</w:t>
      </w:r>
      <w:r w:rsidR="00721775">
        <w:t>.</w:t>
      </w:r>
    </w:p>
    <w:p w14:paraId="22711111" w14:textId="40920B7C" w:rsidR="001D4A95" w:rsidRDefault="007168AD" w:rsidP="003B5EF6">
      <w:pPr>
        <w:pStyle w:val="auf1"/>
        <w:numPr>
          <w:ilvl w:val="0"/>
          <w:numId w:val="44"/>
        </w:numPr>
      </w:pPr>
      <w:r>
        <w:t>P</w:t>
      </w:r>
      <w:r w:rsidR="001D4A95" w:rsidRPr="00DA6DAD">
        <w:t xml:space="preserve">roviding, upon request, the Parties with official copies or originals of documents </w:t>
      </w:r>
      <w:r w:rsidR="002A6496">
        <w:t>that</w:t>
      </w:r>
      <w:r w:rsidR="002A6496" w:rsidRPr="00DA6DAD">
        <w:t xml:space="preserve"> </w:t>
      </w:r>
      <w:r w:rsidR="001D4A95" w:rsidRPr="00DA6DAD">
        <w:t xml:space="preserve">are in the sole possession of the </w:t>
      </w:r>
      <w:r w:rsidR="002122E9">
        <w:t>Project Lead</w:t>
      </w:r>
      <w:r w:rsidR="001D4A95" w:rsidRPr="00DA6DAD">
        <w:t xml:space="preserve"> when such copies or originals are necessary for the Parties to present claims.</w:t>
      </w:r>
      <w:r w:rsidR="00FC3721">
        <w:br/>
      </w:r>
    </w:p>
    <w:p w14:paraId="131B0DC7" w14:textId="3DCF70CF" w:rsidR="00FC3721" w:rsidRDefault="001D4A95" w:rsidP="003B5EF6">
      <w:r>
        <w:t xml:space="preserve">If one or more of the Parties is late in submission of any </w:t>
      </w:r>
      <w:r w:rsidR="009D6D30">
        <w:t>P</w:t>
      </w:r>
      <w:r>
        <w:t xml:space="preserve">roject deliverable, the </w:t>
      </w:r>
      <w:r w:rsidR="002122E9">
        <w:t>Project Lead</w:t>
      </w:r>
      <w:r>
        <w:t xml:space="preserve"> may nevertheless submit the other </w:t>
      </w:r>
      <w:r w:rsidR="002A6496">
        <w:t>Parties’</w:t>
      </w:r>
      <w:r>
        <w:t xml:space="preserve"> </w:t>
      </w:r>
      <w:r w:rsidR="009D6D30">
        <w:t>P</w:t>
      </w:r>
      <w:r>
        <w:t xml:space="preserve">roject deliverables and all other documents required by </w:t>
      </w:r>
      <w:r w:rsidR="00D10F2A">
        <w:t>the Executive Board.</w:t>
      </w:r>
      <w:r w:rsidR="00FC3721">
        <w:br/>
      </w:r>
    </w:p>
    <w:p w14:paraId="1A6375D4" w14:textId="39E98CD7" w:rsidR="00FC3721" w:rsidRDefault="001D4A95" w:rsidP="003B5EF6">
      <w:pPr>
        <w:pStyle w:val="Nadpis2"/>
      </w:pPr>
      <w:r>
        <w:t xml:space="preserve">If </w:t>
      </w:r>
      <w:r w:rsidR="00597ACB" w:rsidRPr="00DA6DAD">
        <w:t xml:space="preserve">the </w:t>
      </w:r>
      <w:r w:rsidR="002122E9">
        <w:t>Project Lead</w:t>
      </w:r>
      <w:r w:rsidR="00597ACB" w:rsidRPr="00DA6DAD">
        <w:t xml:space="preserve"> fails in its coordination tasks, the </w:t>
      </w:r>
      <w:r w:rsidR="005304AA">
        <w:t>Project Assembly</w:t>
      </w:r>
      <w:r w:rsidR="00597ACB" w:rsidRPr="00DA6DAD">
        <w:t xml:space="preserve"> may propose to the </w:t>
      </w:r>
      <w:r w:rsidR="008C3AC8">
        <w:t>Executive Board</w:t>
      </w:r>
      <w:r w:rsidR="00597ACB" w:rsidRPr="00DA6DAD">
        <w:t xml:space="preserve"> to change the </w:t>
      </w:r>
      <w:r w:rsidR="002122E9">
        <w:t>Project Lead</w:t>
      </w:r>
      <w:r w:rsidR="00597ACB" w:rsidRPr="00DA6DAD">
        <w:t>.</w:t>
      </w:r>
      <w:r w:rsidR="00FC3721">
        <w:br/>
      </w:r>
    </w:p>
    <w:p w14:paraId="1D708C61" w14:textId="4FCCF0F1" w:rsidR="00FC3721" w:rsidRDefault="001D4A95" w:rsidP="003B5EF6">
      <w:pPr>
        <w:pStyle w:val="Nadpis2"/>
      </w:pPr>
      <w:r>
        <w:t xml:space="preserve">The </w:t>
      </w:r>
      <w:r w:rsidR="002122E9">
        <w:t>Project Lead</w:t>
      </w:r>
      <w:r w:rsidR="00597ACB" w:rsidRPr="00DA6DAD">
        <w:t xml:space="preserve"> shall not be entitled to act or to make legally binding declarations on behalf of any other Party or of the </w:t>
      </w:r>
      <w:r w:rsidR="00056773">
        <w:t>Project C</w:t>
      </w:r>
      <w:r w:rsidR="00597ACB" w:rsidRPr="00DA6DAD">
        <w:t xml:space="preserve">onsortium, unless explicitly stated otherwise in </w:t>
      </w:r>
      <w:r>
        <w:t xml:space="preserve">this </w:t>
      </w:r>
      <w:r w:rsidR="00B00099">
        <w:t>Project Agreement</w:t>
      </w:r>
      <w:r w:rsidR="00596506">
        <w:t>.</w:t>
      </w:r>
      <w:r w:rsidR="00FC3721">
        <w:br/>
      </w:r>
    </w:p>
    <w:p w14:paraId="4D33624A" w14:textId="0444296B" w:rsidR="00597ACB" w:rsidRPr="00DA6DAD" w:rsidRDefault="00597ACB" w:rsidP="003B5EF6">
      <w:pPr>
        <w:pStyle w:val="Nadpis2"/>
      </w:pPr>
      <w:r w:rsidRPr="00DA6DAD">
        <w:t xml:space="preserve">The </w:t>
      </w:r>
      <w:r w:rsidR="002122E9">
        <w:t>Project Lead</w:t>
      </w:r>
      <w:r w:rsidRPr="00DA6DAD">
        <w:t xml:space="preserve"> shall not enlarge its role beyond the tasks specified in this </w:t>
      </w:r>
      <w:r w:rsidR="00B00099">
        <w:t>Project Agreement</w:t>
      </w:r>
      <w:r w:rsidRPr="00DA6DAD">
        <w:t xml:space="preserve">. </w:t>
      </w:r>
    </w:p>
    <w:p w14:paraId="1F5D78AB" w14:textId="0308F75A" w:rsidR="00597ACB" w:rsidRDefault="00D10F2A" w:rsidP="003B5EF6">
      <w:r w:rsidRPr="00E6476D" w:rsidDel="00D10F2A">
        <w:rPr>
          <w:highlight w:val="lightGray"/>
        </w:rPr>
        <w:t xml:space="preserve"> </w:t>
      </w:r>
    </w:p>
    <w:p w14:paraId="0A05F2F8" w14:textId="67639B18" w:rsidR="00A13496" w:rsidRPr="00DA6DAD" w:rsidRDefault="00A13496" w:rsidP="003B5EF6"/>
    <w:p w14:paraId="08BE2E91" w14:textId="10A2BEB5" w:rsidR="009E5E53" w:rsidRPr="009E5E53" w:rsidRDefault="00597ACB" w:rsidP="003B5EF6">
      <w:pPr>
        <w:pStyle w:val="Nadpis1"/>
      </w:pPr>
      <w:bookmarkStart w:id="26" w:name="_Toc444527620"/>
      <w:bookmarkStart w:id="27" w:name="_Toc153378835"/>
      <w:bookmarkStart w:id="28" w:name="_Toc290300724"/>
      <w:r w:rsidRPr="002D1F34">
        <w:t>Section: Financial provisions</w:t>
      </w:r>
      <w:bookmarkEnd w:id="26"/>
      <w:r w:rsidR="00A13496">
        <w:br/>
      </w:r>
    </w:p>
    <w:bookmarkEnd w:id="27"/>
    <w:bookmarkEnd w:id="28"/>
    <w:p w14:paraId="6E7990F1" w14:textId="5F588325" w:rsidR="009E5E53" w:rsidRPr="009E5E53" w:rsidRDefault="00597ACB" w:rsidP="003B5EF6">
      <w:pPr>
        <w:pStyle w:val="Nadpis2"/>
        <w:numPr>
          <w:ilvl w:val="1"/>
          <w:numId w:val="8"/>
        </w:numPr>
      </w:pPr>
      <w:r w:rsidRPr="00DA6DAD">
        <w:t>General Principles</w:t>
      </w:r>
    </w:p>
    <w:p w14:paraId="672B2DE0" w14:textId="69C7C90B" w:rsidR="00597ACB" w:rsidRPr="00132F3A" w:rsidRDefault="00597ACB" w:rsidP="003B5EF6">
      <w:pPr>
        <w:pStyle w:val="Nadpis2"/>
        <w:rPr>
          <w:rFonts w:eastAsia="Times New Roman"/>
        </w:rPr>
      </w:pPr>
      <w:r w:rsidRPr="00132F3A">
        <w:t>Distribution of Financial Contribution</w:t>
      </w:r>
    </w:p>
    <w:p w14:paraId="7E8BDBF6" w14:textId="0625CB3C" w:rsidR="00597ACB" w:rsidRPr="00DA6DAD" w:rsidRDefault="0025587D" w:rsidP="003B5EF6">
      <w:r w:rsidRPr="008412EA">
        <w:t xml:space="preserve">Payments to Parties are the exclusive tasks of the </w:t>
      </w:r>
      <w:r>
        <w:t>Coordinator.</w:t>
      </w:r>
      <w:r w:rsidRPr="00DA6DAD">
        <w:t xml:space="preserve"> </w:t>
      </w:r>
      <w:r w:rsidR="00597ACB" w:rsidRPr="00DA6DAD">
        <w:t xml:space="preserve">The financial contribution of the Funding Authority to the Project shall be distributed by the </w:t>
      </w:r>
      <w:r w:rsidR="00AC60DA">
        <w:t>Coordinator</w:t>
      </w:r>
      <w:r w:rsidR="00597ACB" w:rsidRPr="00DA6DAD">
        <w:t xml:space="preserve"> according to</w:t>
      </w:r>
      <w:r w:rsidR="003865A3">
        <w:t xml:space="preserve"> section 7 of the Consortium Agree</w:t>
      </w:r>
      <w:r w:rsidR="00061747">
        <w:t>ment</w:t>
      </w:r>
      <w:r w:rsidR="00D10F2A">
        <w:t>.</w:t>
      </w:r>
    </w:p>
    <w:p w14:paraId="1A32BA77" w14:textId="77777777" w:rsidR="00597ACB" w:rsidRPr="00DA6DAD" w:rsidRDefault="00597ACB" w:rsidP="003B5EF6"/>
    <w:p w14:paraId="27282978" w14:textId="3A3244D2" w:rsidR="00597ACB" w:rsidRDefault="00597ACB" w:rsidP="003B5EF6">
      <w:r w:rsidRPr="00DA6DAD">
        <w:t xml:space="preserve">A Party shall be funded only for its tasks carried out in accordance with the </w:t>
      </w:r>
      <w:r w:rsidR="00B067ED">
        <w:t>Project</w:t>
      </w:r>
      <w:r w:rsidRPr="00DA6DAD">
        <w:t xml:space="preserve"> Plan.</w:t>
      </w:r>
    </w:p>
    <w:p w14:paraId="35870C93" w14:textId="77777777" w:rsidR="00D734EF" w:rsidRPr="00DA6DAD" w:rsidRDefault="00D734EF" w:rsidP="003B5EF6"/>
    <w:p w14:paraId="4ACBA9F3" w14:textId="1FE19DF8" w:rsidR="00597ACB" w:rsidRPr="00132F3A" w:rsidRDefault="00597ACB" w:rsidP="003B5EF6">
      <w:pPr>
        <w:pStyle w:val="Nadpis2"/>
      </w:pPr>
      <w:r w:rsidRPr="00132F3A">
        <w:t>Justifying Costs</w:t>
      </w:r>
      <w:r w:rsidR="00061747" w:rsidRPr="00132F3A">
        <w:t xml:space="preserve"> and reporting</w:t>
      </w:r>
    </w:p>
    <w:p w14:paraId="0243A274" w14:textId="64FDC5F2" w:rsidR="00597ACB" w:rsidRDefault="00597ACB" w:rsidP="003B5EF6">
      <w:r w:rsidRPr="00DA6DAD">
        <w:t xml:space="preserve">In accordance with its own usual accounting and management principles and practices, each Party shall be solely responsible for justifying its costs with respect to the Project </w:t>
      </w:r>
      <w:r w:rsidR="00E65182">
        <w:t>to the Executive Board. E</w:t>
      </w:r>
      <w:r w:rsidR="00061747">
        <w:t xml:space="preserve">ach Party shall report its costs </w:t>
      </w:r>
      <w:r w:rsidR="003865A3">
        <w:t>a</w:t>
      </w:r>
      <w:r w:rsidR="00187B19">
        <w:t xml:space="preserve">ccording to </w:t>
      </w:r>
      <w:r w:rsidR="00187B19" w:rsidRPr="007E4B84">
        <w:t>Project I</w:t>
      </w:r>
      <w:r w:rsidR="003865A3" w:rsidRPr="007E4B84">
        <w:t xml:space="preserve">mplementation Document </w:t>
      </w:r>
      <w:r w:rsidR="00B067ED">
        <w:t>1</w:t>
      </w:r>
      <w:r w:rsidR="007E4B84">
        <w:t>.</w:t>
      </w:r>
    </w:p>
    <w:p w14:paraId="769FD32A" w14:textId="77777777" w:rsidR="009E5E53" w:rsidRPr="00DA6DAD" w:rsidRDefault="009E5E53" w:rsidP="003B5EF6"/>
    <w:p w14:paraId="77BBE114" w14:textId="6E3FD64E" w:rsidR="00597ACB" w:rsidRPr="00DA6DAD" w:rsidRDefault="00597ACB" w:rsidP="003B5EF6">
      <w:pPr>
        <w:pStyle w:val="Nadpis2"/>
        <w:numPr>
          <w:ilvl w:val="1"/>
          <w:numId w:val="8"/>
        </w:numPr>
      </w:pPr>
      <w:r w:rsidRPr="00DA6DAD">
        <w:t>Funding Principles</w:t>
      </w:r>
    </w:p>
    <w:p w14:paraId="63D12E37" w14:textId="200B49B9" w:rsidR="003A5419" w:rsidRDefault="00597ACB" w:rsidP="003B5EF6">
      <w:r w:rsidRPr="00DA6DAD">
        <w:t>A Party</w:t>
      </w:r>
      <w:r w:rsidR="002A6496">
        <w:t xml:space="preserve"> that</w:t>
      </w:r>
      <w:r w:rsidRPr="00DA6DAD">
        <w:t xml:space="preserve"> spends less than its allocated share of the budget as set out in the </w:t>
      </w:r>
      <w:r w:rsidR="00B067ED">
        <w:t>Project</w:t>
      </w:r>
      <w:r w:rsidRPr="00DA6DAD">
        <w:t xml:space="preserve"> Plan will be funded in accordance with its actual duly justified eligible costs only. A Party that spends more than its allocated share of the budget as set out in the </w:t>
      </w:r>
      <w:r w:rsidR="00B067ED">
        <w:t>Project</w:t>
      </w:r>
      <w:r w:rsidR="00B067ED" w:rsidRPr="00DA6DAD">
        <w:t xml:space="preserve"> </w:t>
      </w:r>
      <w:r w:rsidRPr="00DA6DAD">
        <w:t>Plan will be funded only in respect of duly justified eligible costs up to an amount not exceeding that share.</w:t>
      </w:r>
    </w:p>
    <w:p w14:paraId="6C180EAD" w14:textId="77777777" w:rsidR="009E5E53" w:rsidRDefault="009E5E53" w:rsidP="003B5EF6"/>
    <w:p w14:paraId="6AE6EA97" w14:textId="77777777" w:rsidR="003A5419" w:rsidRPr="00132F3A" w:rsidRDefault="00A4554D" w:rsidP="003B5EF6">
      <w:pPr>
        <w:pStyle w:val="Nadpis2"/>
      </w:pPr>
      <w:r w:rsidRPr="00132F3A">
        <w:lastRenderedPageBreak/>
        <w:t>Return of excess payments; receipts</w:t>
      </w:r>
    </w:p>
    <w:p w14:paraId="5CA1AB6B" w14:textId="62117665" w:rsidR="00A13496" w:rsidRPr="00A13496" w:rsidRDefault="00663DE1" w:rsidP="003B5EF6">
      <w:r>
        <w:t xml:space="preserve">7.2.1.1. </w:t>
      </w:r>
      <w:r w:rsidR="00A4554D">
        <w:t>In any case of a Party having received excess payments</w:t>
      </w:r>
      <w:r w:rsidR="005B3DB8">
        <w:t xml:space="preserve"> from the Coordinator</w:t>
      </w:r>
      <w:r w:rsidR="00A4554D">
        <w:t>, the Party has to retu</w:t>
      </w:r>
      <w:r w:rsidR="00B067ED">
        <w:t>r</w:t>
      </w:r>
      <w:r w:rsidR="00A4554D">
        <w:t xml:space="preserve">n the relevant amount to the </w:t>
      </w:r>
      <w:r w:rsidR="00AC60DA">
        <w:t>Coordinator</w:t>
      </w:r>
      <w:r w:rsidR="00A4554D">
        <w:t xml:space="preserve"> without undue delay.</w:t>
      </w:r>
      <w:r w:rsidR="00A13496">
        <w:br/>
      </w:r>
      <w:r w:rsidR="00A13496">
        <w:br/>
      </w:r>
      <w:r>
        <w:t xml:space="preserve">7.2.1.2. </w:t>
      </w:r>
      <w:r w:rsidR="00A4554D">
        <w:t>In case a Party earns any receip</w:t>
      </w:r>
      <w:r w:rsidR="00B030BF">
        <w:t>t</w:t>
      </w:r>
      <w:r w:rsidR="00A4554D">
        <w:t xml:space="preserve"> that is deductible from the total funding as set out in the </w:t>
      </w:r>
      <w:r w:rsidR="002A27BE">
        <w:t xml:space="preserve"> b</w:t>
      </w:r>
      <w:r w:rsidR="00DF1F7B">
        <w:t>udget</w:t>
      </w:r>
      <w:r w:rsidR="00A4554D">
        <w:t xml:space="preserve"> </w:t>
      </w:r>
      <w:r w:rsidR="002A27BE">
        <w:t>p</w:t>
      </w:r>
      <w:r w:rsidR="00A4554D">
        <w:t>lan</w:t>
      </w:r>
      <w:r w:rsidR="002A27BE">
        <w:t xml:space="preserve"> as described in </w:t>
      </w:r>
      <w:r w:rsidR="004A2984">
        <w:t>Appendix</w:t>
      </w:r>
      <w:r w:rsidR="002A27BE">
        <w:t xml:space="preserve"> 3 to the Consortium Agreement</w:t>
      </w:r>
      <w:r w:rsidR="00A4554D">
        <w:t xml:space="preserve">, the deduction is only </w:t>
      </w:r>
      <w:r w:rsidR="00A4554D" w:rsidRPr="00A13496">
        <w:t xml:space="preserve">directed toward the Party earning such income. The other Parties’ financial share of the budget shall not be affected by one Party’s receipt. In case the relevant receipt is more than the allocated share of the Party as set out in the </w:t>
      </w:r>
      <w:r w:rsidR="00056773" w:rsidRPr="00A13496">
        <w:t xml:space="preserve">Project </w:t>
      </w:r>
      <w:r w:rsidR="00A4554D" w:rsidRPr="00A13496">
        <w:t>Plan, the Party shall reimburse the funding reduction suffered by other Parties.</w:t>
      </w:r>
      <w:r w:rsidR="00A13496" w:rsidRPr="00A13496">
        <w:br/>
      </w:r>
    </w:p>
    <w:p w14:paraId="2C0F5E4F" w14:textId="3C254980" w:rsidR="00597ACB" w:rsidRPr="00132F3A" w:rsidRDefault="00597ACB" w:rsidP="003B5EF6">
      <w:pPr>
        <w:pStyle w:val="Nadpis2"/>
      </w:pPr>
      <w:r w:rsidRPr="00132F3A">
        <w:t>Financial Consequences of the termination of the participation of a Party</w:t>
      </w:r>
    </w:p>
    <w:p w14:paraId="64A1B69E" w14:textId="77E490B3" w:rsidR="003A5419" w:rsidRPr="00A13496" w:rsidRDefault="00597ACB" w:rsidP="003B5EF6">
      <w:r w:rsidRPr="00A13496">
        <w:t xml:space="preserve">A Party leaving the </w:t>
      </w:r>
      <w:r w:rsidR="00056773" w:rsidRPr="00A13496">
        <w:t>Project C</w:t>
      </w:r>
      <w:r w:rsidRPr="00A13496">
        <w:t xml:space="preserve">onsortium shall refund all payments it has received except the amount of contribution accepted by the Funding Authority or another contributor. </w:t>
      </w:r>
      <w:r w:rsidR="0047304F" w:rsidRPr="00A13496">
        <w:t xml:space="preserve">The Executive Board shall calculate the refundable amounts and arrange </w:t>
      </w:r>
      <w:r w:rsidR="00F06D2B" w:rsidRPr="00A13496">
        <w:t xml:space="preserve">preliminary </w:t>
      </w:r>
      <w:r w:rsidR="0047304F" w:rsidRPr="00A13496">
        <w:t xml:space="preserve">payment with the Party leaving the Project Consortium. </w:t>
      </w:r>
      <w:r w:rsidR="00F06D2B" w:rsidRPr="00A13496">
        <w:t xml:space="preserve">At the end of the ERANET Cofund action final settlement will be arranged based on the final decision of the Funding Authority. </w:t>
      </w:r>
      <w:r w:rsidRPr="00A13496">
        <w:t>Furthermore a Defaulting Party shall, within the limits specified in Section 5.2 of this</w:t>
      </w:r>
      <w:r w:rsidR="00EF0B71" w:rsidRPr="00A13496">
        <w:t xml:space="preserve"> Consortium</w:t>
      </w:r>
      <w:r w:rsidRPr="00A13496">
        <w:t xml:space="preserve"> </w:t>
      </w:r>
      <w:r w:rsidR="00EF0B71" w:rsidRPr="00A13496">
        <w:t>Agreement</w:t>
      </w:r>
      <w:r w:rsidRPr="00A13496">
        <w:t xml:space="preserve">, bear any reasonable and justifiable additional costs occurring to the other Parties in order to perform its and their tasks. </w:t>
      </w:r>
    </w:p>
    <w:p w14:paraId="749A0844" w14:textId="4CB08CF5" w:rsidR="00226ACB" w:rsidRPr="00A13496" w:rsidRDefault="00226ACB" w:rsidP="004928C1">
      <w:pPr>
        <w:pStyle w:val="Revize"/>
        <w:rPr>
          <w:b w:val="0"/>
          <w:sz w:val="22"/>
          <w:szCs w:val="22"/>
        </w:rPr>
      </w:pPr>
    </w:p>
    <w:p w14:paraId="2AE7B4E6" w14:textId="20DF60A7" w:rsidR="00597ACB" w:rsidRPr="00A13496" w:rsidRDefault="00597ACB" w:rsidP="003B5EF6">
      <w:pPr>
        <w:pStyle w:val="Nadpis2"/>
        <w:numPr>
          <w:ilvl w:val="1"/>
          <w:numId w:val="8"/>
        </w:numPr>
        <w:rPr>
          <w:rFonts w:eastAsia="Times New Roman"/>
        </w:rPr>
      </w:pPr>
      <w:r w:rsidRPr="00A13496">
        <w:t>Budgeting</w:t>
      </w:r>
    </w:p>
    <w:p w14:paraId="1613ABCE" w14:textId="103AD8A2" w:rsidR="00597ACB" w:rsidRPr="00A13496" w:rsidRDefault="00597ACB" w:rsidP="003B5EF6">
      <w:r w:rsidRPr="00A13496">
        <w:t xml:space="preserve">The budget set out in the </w:t>
      </w:r>
      <w:r w:rsidR="007A735D" w:rsidRPr="00A13496">
        <w:t>Pro</w:t>
      </w:r>
      <w:r w:rsidR="00742105" w:rsidRPr="00A13496">
        <w:t>ject</w:t>
      </w:r>
      <w:r w:rsidR="007A735D" w:rsidRPr="00A13496">
        <w:t xml:space="preserve"> </w:t>
      </w:r>
      <w:r w:rsidRPr="00A13496">
        <w:t>Plan shall be valued in accordance with the usual accounting and management principles and practices of the respective Parties.</w:t>
      </w:r>
    </w:p>
    <w:p w14:paraId="34057E2A" w14:textId="7FC6786B" w:rsidR="00553CCA" w:rsidRDefault="00132F3A" w:rsidP="004928C1">
      <w:pPr>
        <w:pStyle w:val="Revize"/>
        <w:rPr>
          <w:b w:val="0"/>
          <w:sz w:val="22"/>
          <w:szCs w:val="22"/>
        </w:rPr>
      </w:pPr>
      <w:r>
        <w:rPr>
          <w:b w:val="0"/>
          <w:sz w:val="22"/>
          <w:szCs w:val="22"/>
        </w:rPr>
        <w:br/>
      </w:r>
    </w:p>
    <w:p w14:paraId="7BEFD3BB" w14:textId="77777777" w:rsidR="00E07E50" w:rsidRPr="00DA6DAD" w:rsidRDefault="00E07E50" w:rsidP="003B5EF6"/>
    <w:p w14:paraId="07451764" w14:textId="2BFE6EA2" w:rsidR="009E5E53" w:rsidRPr="009E5E53" w:rsidRDefault="008412EA" w:rsidP="003B5EF6">
      <w:pPr>
        <w:pStyle w:val="Nadpis1"/>
      </w:pPr>
      <w:bookmarkStart w:id="29" w:name="_Toc153378836"/>
      <w:bookmarkStart w:id="30" w:name="_Toc290300725"/>
      <w:bookmarkStart w:id="31" w:name="_Toc444527621"/>
      <w:r>
        <w:t>Section</w:t>
      </w:r>
      <w:r w:rsidR="007E0DCE" w:rsidRPr="00DA6DAD">
        <w:t xml:space="preserve">: </w:t>
      </w:r>
      <w:bookmarkEnd w:id="29"/>
      <w:bookmarkEnd w:id="30"/>
      <w:r w:rsidR="00B97899" w:rsidRPr="00DA6DAD">
        <w:t>Result</w:t>
      </w:r>
      <w:r w:rsidR="00AE77B1" w:rsidRPr="00DA6DAD">
        <w:t>s</w:t>
      </w:r>
      <w:bookmarkEnd w:id="31"/>
      <w:r w:rsidR="00F9741F">
        <w:br/>
      </w:r>
    </w:p>
    <w:p w14:paraId="59307DA3" w14:textId="7B053336" w:rsidR="000259E9" w:rsidRPr="00DA6DAD" w:rsidRDefault="000259E9" w:rsidP="003B5EF6">
      <w:pPr>
        <w:pStyle w:val="Nadpis2"/>
        <w:numPr>
          <w:ilvl w:val="1"/>
          <w:numId w:val="8"/>
        </w:numPr>
      </w:pPr>
      <w:r w:rsidRPr="00DA6DAD">
        <w:t>Ownership of Results</w:t>
      </w:r>
    </w:p>
    <w:p w14:paraId="3450AD48" w14:textId="1AF93870" w:rsidR="000259E9" w:rsidRDefault="000259E9" w:rsidP="003B5EF6">
      <w:r w:rsidRPr="00DA6DAD">
        <w:t xml:space="preserve">Results </w:t>
      </w:r>
      <w:r w:rsidR="009D6D30">
        <w:t xml:space="preserve">generated in the Project </w:t>
      </w:r>
      <w:r w:rsidRPr="00DA6DAD">
        <w:t>are owned by the Party that generates them.</w:t>
      </w:r>
    </w:p>
    <w:p w14:paraId="65F6CEB1" w14:textId="77777777" w:rsidR="009E5E53" w:rsidRPr="00DA6DAD" w:rsidRDefault="009E5E53" w:rsidP="003B5EF6"/>
    <w:p w14:paraId="16147F8C" w14:textId="16E66689" w:rsidR="000259E9" w:rsidRPr="00DA6DAD" w:rsidRDefault="000259E9" w:rsidP="003B5EF6">
      <w:pPr>
        <w:pStyle w:val="Nadpis2"/>
        <w:numPr>
          <w:ilvl w:val="1"/>
          <w:numId w:val="8"/>
        </w:numPr>
      </w:pPr>
      <w:r w:rsidRPr="00DA6DAD">
        <w:t>Joint ownership</w:t>
      </w:r>
    </w:p>
    <w:p w14:paraId="4E158E6D" w14:textId="71A6F88E" w:rsidR="000259E9" w:rsidRPr="0043531A" w:rsidRDefault="00FB1093" w:rsidP="00B25EAC">
      <w:pPr>
        <w:pStyle w:val="Revize"/>
        <w:ind w:left="708"/>
        <w:rPr>
          <w:b w:val="0"/>
          <w:sz w:val="22"/>
          <w:szCs w:val="22"/>
        </w:rPr>
      </w:pPr>
      <w:r w:rsidRPr="00352065">
        <w:rPr>
          <w:b w:val="0"/>
          <w:sz w:val="22"/>
          <w:szCs w:val="22"/>
        </w:rPr>
        <w:t xml:space="preserve">Joint ownership is governed by </w:t>
      </w:r>
      <w:r w:rsidRPr="00C2446F">
        <w:rPr>
          <w:b w:val="0"/>
          <w:sz w:val="22"/>
          <w:szCs w:val="22"/>
        </w:rPr>
        <w:t>Grant Agreement Article</w:t>
      </w:r>
      <w:r w:rsidRPr="00352065">
        <w:rPr>
          <w:b w:val="0"/>
          <w:sz w:val="22"/>
          <w:szCs w:val="22"/>
        </w:rPr>
        <w:t xml:space="preserve"> 26.2 with the following add</w:t>
      </w:r>
      <w:r w:rsidR="00F9741F">
        <w:rPr>
          <w:b w:val="0"/>
          <w:sz w:val="22"/>
          <w:szCs w:val="22"/>
        </w:rPr>
        <w:t>itions u</w:t>
      </w:r>
      <w:r w:rsidR="000259E9" w:rsidRPr="0043531A">
        <w:rPr>
          <w:b w:val="0"/>
          <w:sz w:val="22"/>
          <w:szCs w:val="22"/>
        </w:rPr>
        <w:t>nless otherwise agreed:</w:t>
      </w:r>
    </w:p>
    <w:p w14:paraId="735B10D3" w14:textId="3B30A09E" w:rsidR="00B25EAC" w:rsidRDefault="006A6473" w:rsidP="006A6473">
      <w:pPr>
        <w:pStyle w:val="Revize"/>
        <w:numPr>
          <w:ilvl w:val="0"/>
          <w:numId w:val="45"/>
        </w:numPr>
        <w:tabs>
          <w:tab w:val="left" w:pos="709"/>
          <w:tab w:val="left" w:pos="1068"/>
        </w:tabs>
        <w:ind w:left="709" w:hanging="283"/>
        <w:rPr>
          <w:b w:val="0"/>
          <w:sz w:val="22"/>
          <w:szCs w:val="22"/>
        </w:rPr>
      </w:pPr>
      <w:r>
        <w:rPr>
          <w:b w:val="0"/>
          <w:sz w:val="22"/>
          <w:szCs w:val="22"/>
        </w:rPr>
        <w:t>E</w:t>
      </w:r>
      <w:r w:rsidR="000259E9" w:rsidRPr="0043531A">
        <w:rPr>
          <w:b w:val="0"/>
          <w:sz w:val="22"/>
          <w:szCs w:val="22"/>
        </w:rPr>
        <w:t>ach of the joint owners shall be entitled to use their jointly owned Results for non-commercial research activities on a royalty-free basis, and without requiring the prior consent of the other joint owner(s), and</w:t>
      </w:r>
    </w:p>
    <w:p w14:paraId="769EF265" w14:textId="3077A355" w:rsidR="000259E9" w:rsidRPr="00B25EAC" w:rsidRDefault="006A6473" w:rsidP="006A6473">
      <w:pPr>
        <w:pStyle w:val="Revize"/>
        <w:numPr>
          <w:ilvl w:val="0"/>
          <w:numId w:val="45"/>
        </w:numPr>
        <w:tabs>
          <w:tab w:val="left" w:pos="709"/>
          <w:tab w:val="left" w:pos="1068"/>
        </w:tabs>
        <w:ind w:left="709" w:hanging="283"/>
        <w:rPr>
          <w:b w:val="0"/>
          <w:sz w:val="22"/>
          <w:szCs w:val="22"/>
        </w:rPr>
      </w:pPr>
      <w:r>
        <w:rPr>
          <w:b w:val="0"/>
          <w:sz w:val="22"/>
          <w:szCs w:val="22"/>
        </w:rPr>
        <w:t>E</w:t>
      </w:r>
      <w:r w:rsidR="000259E9" w:rsidRPr="00B25EAC">
        <w:rPr>
          <w:b w:val="0"/>
          <w:sz w:val="22"/>
          <w:szCs w:val="22"/>
        </w:rPr>
        <w:t xml:space="preserve">ach of the joint owners shall be entitled to otherwise Exploit the jointly owned Results and to grant non-exclusive licenses to third </w:t>
      </w:r>
      <w:r w:rsidR="00033FB9" w:rsidRPr="00B25EAC">
        <w:rPr>
          <w:b w:val="0"/>
          <w:sz w:val="22"/>
          <w:szCs w:val="22"/>
        </w:rPr>
        <w:t>parties (</w:t>
      </w:r>
      <w:r w:rsidR="000259E9" w:rsidRPr="00B25EAC">
        <w:rPr>
          <w:b w:val="0"/>
          <w:sz w:val="22"/>
          <w:szCs w:val="22"/>
        </w:rPr>
        <w:t>without any right to sub-license), if the other joint owners are given:</w:t>
      </w:r>
    </w:p>
    <w:p w14:paraId="4AC616B6" w14:textId="20AEAF44" w:rsidR="000259E9" w:rsidRPr="0043531A" w:rsidRDefault="006A6473" w:rsidP="00B25EAC">
      <w:pPr>
        <w:pStyle w:val="Revize"/>
        <w:ind w:firstLine="708"/>
        <w:rPr>
          <w:b w:val="0"/>
          <w:sz w:val="22"/>
          <w:szCs w:val="22"/>
        </w:rPr>
      </w:pPr>
      <w:r>
        <w:rPr>
          <w:b w:val="0"/>
          <w:sz w:val="22"/>
          <w:szCs w:val="22"/>
        </w:rPr>
        <w:t>(a) A</w:t>
      </w:r>
      <w:r w:rsidR="000259E9" w:rsidRPr="0043531A">
        <w:rPr>
          <w:b w:val="0"/>
          <w:sz w:val="22"/>
          <w:szCs w:val="22"/>
        </w:rPr>
        <w:t>t least 45</w:t>
      </w:r>
      <w:r w:rsidR="000259E9">
        <w:rPr>
          <w:b w:val="0"/>
          <w:sz w:val="22"/>
          <w:szCs w:val="22"/>
        </w:rPr>
        <w:t> </w:t>
      </w:r>
      <w:r w:rsidR="000259E9" w:rsidRPr="0043531A">
        <w:rPr>
          <w:b w:val="0"/>
          <w:sz w:val="22"/>
          <w:szCs w:val="22"/>
        </w:rPr>
        <w:t>calendar days advance notice; and</w:t>
      </w:r>
    </w:p>
    <w:p w14:paraId="48C2AD18" w14:textId="31FDB5BA" w:rsidR="006B0C83" w:rsidRPr="00DA6DAD" w:rsidRDefault="00F9741F" w:rsidP="003B5EF6">
      <w:r>
        <w:t>(b) F</w:t>
      </w:r>
      <w:r w:rsidR="000259E9" w:rsidRPr="00DA6DAD">
        <w:t>air and Reasonable compensation.</w:t>
      </w:r>
      <w:r>
        <w:br/>
      </w:r>
    </w:p>
    <w:p w14:paraId="6F77426A" w14:textId="081153DF" w:rsidR="006B0C83" w:rsidRDefault="00DE1688" w:rsidP="003B5EF6">
      <w:pPr>
        <w:pStyle w:val="Nadpis2"/>
        <w:numPr>
          <w:ilvl w:val="1"/>
          <w:numId w:val="8"/>
        </w:numPr>
      </w:pPr>
      <w:r w:rsidRPr="00DA6DAD">
        <w:t>Transfer of Results</w:t>
      </w:r>
    </w:p>
    <w:p w14:paraId="1C6724B4" w14:textId="77777777" w:rsidR="005F731C" w:rsidRDefault="002A343A" w:rsidP="003B5EF6">
      <w:pPr>
        <w:pStyle w:val="Nadpis2"/>
      </w:pPr>
      <w:r>
        <w:t>Each Party may transfer ownership of its own Results following the procedures of the Grant Agreement Article 30.</w:t>
      </w:r>
    </w:p>
    <w:p w14:paraId="75879779" w14:textId="77777777" w:rsidR="005F731C" w:rsidRDefault="00DE1688" w:rsidP="003B5EF6">
      <w:pPr>
        <w:pStyle w:val="Nadpis2"/>
      </w:pPr>
      <w:r w:rsidRPr="002A343A">
        <w:lastRenderedPageBreak/>
        <w:t>The transferring Party shall, however, at the time of the transfer, inform the other Parties of such transfer and shall ensure that the rights of the other Parties will no</w:t>
      </w:r>
      <w:r w:rsidR="002A343A">
        <w:t>t be affected by such transfer.</w:t>
      </w:r>
      <w:r w:rsidR="00BF304D">
        <w:t xml:space="preserve"> </w:t>
      </w:r>
    </w:p>
    <w:p w14:paraId="2EED0870" w14:textId="77777777" w:rsidR="005F731C" w:rsidRDefault="00DE1688" w:rsidP="003B5EF6">
      <w:pPr>
        <w:pStyle w:val="Nadpis2"/>
      </w:pPr>
      <w:r w:rsidRPr="00DA6DAD">
        <w:t>The Parties recognize that in the framework of a merger or an acquisition of an important part of its assets, it may be impossible under applicable EU and national laws on mergers and acquisitions for a Party to give the full 45 calendar days prior notice for the transfer as foreseen in the Grant Agreement.</w:t>
      </w:r>
    </w:p>
    <w:p w14:paraId="0945065F" w14:textId="6A8391F4" w:rsidR="00DE1688" w:rsidRDefault="00DE1688" w:rsidP="003B5EF6">
      <w:pPr>
        <w:pStyle w:val="Nadpis2"/>
      </w:pPr>
      <w:r w:rsidRPr="004E2FD5">
        <w:t>The obligations above apply only for as long as other Parties still have - or still may request - Access Rights to the Results.</w:t>
      </w:r>
      <w:r w:rsidR="00F9741F">
        <w:br/>
      </w:r>
    </w:p>
    <w:p w14:paraId="54833A05" w14:textId="20E06D24" w:rsidR="00F45CD5" w:rsidRDefault="00F45CD5" w:rsidP="003B5EF6"/>
    <w:p w14:paraId="5CC7C40F" w14:textId="77777777" w:rsidR="00F45CD5" w:rsidRPr="00F45CD5" w:rsidRDefault="00F45CD5" w:rsidP="003B5EF6"/>
    <w:p w14:paraId="38121885" w14:textId="63CD31F2" w:rsidR="00DE1688" w:rsidRPr="002E5C6A" w:rsidRDefault="00DE1688" w:rsidP="003B5EF6">
      <w:pPr>
        <w:pStyle w:val="Nadpis2"/>
        <w:numPr>
          <w:ilvl w:val="1"/>
          <w:numId w:val="8"/>
        </w:numPr>
        <w:rPr>
          <w:rFonts w:eastAsia="Times New Roman"/>
        </w:rPr>
      </w:pPr>
      <w:r w:rsidRPr="00DA6DAD">
        <w:t>Dissemination</w:t>
      </w:r>
    </w:p>
    <w:p w14:paraId="71F7D0BA" w14:textId="2B0245AC" w:rsidR="006B6EF3" w:rsidRDefault="00FB1093" w:rsidP="003B5EF6">
      <w:pPr>
        <w:pStyle w:val="Nadpis2"/>
      </w:pPr>
      <w:r>
        <w:t xml:space="preserve">For the </w:t>
      </w:r>
      <w:r w:rsidR="00DC7416">
        <w:t>a</w:t>
      </w:r>
      <w:r>
        <w:t xml:space="preserve">voidance of doubt, nothing in </w:t>
      </w:r>
      <w:r w:rsidR="00B50282">
        <w:t>this Section</w:t>
      </w:r>
      <w:r>
        <w:t xml:space="preserve"> 8.4 has </w:t>
      </w:r>
      <w:r w:rsidR="00B50282">
        <w:t>impact</w:t>
      </w:r>
      <w:r>
        <w:t xml:space="preserve"> on the confidentiality obligations set out in Section </w:t>
      </w:r>
      <w:r w:rsidR="000F1FEE">
        <w:t xml:space="preserve">10 </w:t>
      </w:r>
      <w:r w:rsidR="0025587D">
        <w:t xml:space="preserve">of </w:t>
      </w:r>
      <w:r w:rsidR="009D6D30">
        <w:t xml:space="preserve">this Project </w:t>
      </w:r>
      <w:r w:rsidR="0025587D">
        <w:t>Agreement.</w:t>
      </w:r>
      <w:r w:rsidR="002374A7">
        <w:br/>
      </w:r>
    </w:p>
    <w:p w14:paraId="322A333C" w14:textId="77777777" w:rsidR="006B6EF3" w:rsidRPr="00703716" w:rsidRDefault="00DE1688" w:rsidP="003B5EF6">
      <w:pPr>
        <w:pStyle w:val="Nadpis2"/>
      </w:pPr>
      <w:r w:rsidRPr="00703716">
        <w:t>Dissemination of own Results</w:t>
      </w:r>
    </w:p>
    <w:p w14:paraId="421C5480" w14:textId="45F59582" w:rsidR="006B6EF3" w:rsidRDefault="005F731C" w:rsidP="003B5EF6">
      <w:pPr>
        <w:pStyle w:val="Nadpis2"/>
        <w:rPr>
          <w:i/>
        </w:rPr>
      </w:pPr>
      <w:r w:rsidRPr="006B6EF3">
        <w:rPr>
          <w:i/>
        </w:rPr>
        <w:t>8.4.2.1</w:t>
      </w:r>
      <w:r w:rsidRPr="006B6EF3">
        <w:t xml:space="preserve">. </w:t>
      </w:r>
      <w:r w:rsidR="006F28EA" w:rsidRPr="006B6EF3">
        <w:t xml:space="preserve">During the Project and for a period of 1 year after the end of the Project, the dissemination of own Results by one or several </w:t>
      </w:r>
      <w:r w:rsidR="00173464" w:rsidRPr="006B6EF3">
        <w:t>P</w:t>
      </w:r>
      <w:r w:rsidR="006F28EA" w:rsidRPr="006B6EF3">
        <w:t>arties including but not restricted to publications and presentations, shall be governed by the procedure of Article 29.1 of the Grant Agreement</w:t>
      </w:r>
      <w:r w:rsidR="006F22B2" w:rsidRPr="006B6EF3">
        <w:t xml:space="preserve"> and the </w:t>
      </w:r>
      <w:bookmarkStart w:id="32" w:name="_Hlk489015922"/>
      <w:r w:rsidR="00742105" w:rsidRPr="006B6EF3">
        <w:t>D</w:t>
      </w:r>
      <w:r w:rsidR="006F22B2" w:rsidRPr="006B6EF3">
        <w:t xml:space="preserve">issemination </w:t>
      </w:r>
      <w:r w:rsidR="00742105" w:rsidRPr="006B6EF3">
        <w:t xml:space="preserve">and Exploitation </w:t>
      </w:r>
      <w:r w:rsidR="006F22B2" w:rsidRPr="006B6EF3">
        <w:t xml:space="preserve">plan </w:t>
      </w:r>
      <w:r w:rsidR="00742105" w:rsidRPr="006B6EF3">
        <w:t>D5.1</w:t>
      </w:r>
      <w:r w:rsidR="00E468CA" w:rsidRPr="006B6EF3">
        <w:t xml:space="preserve"> </w:t>
      </w:r>
      <w:bookmarkEnd w:id="32"/>
      <w:r w:rsidR="00B36468" w:rsidRPr="006B6EF3">
        <w:t xml:space="preserve">(http://geoera.eu/deliverables/) </w:t>
      </w:r>
      <w:r w:rsidR="006F28EA" w:rsidRPr="006B6EF3">
        <w:t xml:space="preserve">subject to the following provisions. </w:t>
      </w:r>
      <w:r w:rsidR="006B6EF3">
        <w:br/>
      </w:r>
      <w:r w:rsidR="006B6EF3">
        <w:br/>
      </w:r>
      <w:r w:rsidR="006F28EA" w:rsidRPr="006B6EF3">
        <w:t xml:space="preserve">Prior notice of any planned publication shall be given to the other Parties at least 45 calendar days before the </w:t>
      </w:r>
      <w:r w:rsidR="00F16130" w:rsidRPr="006B6EF3">
        <w:t xml:space="preserve">intended date of </w:t>
      </w:r>
      <w:r w:rsidR="006F28EA" w:rsidRPr="006B6EF3">
        <w:t xml:space="preserve">publication. Any objection to the planned publication shall be made in accordance with the Grant Agreement </w:t>
      </w:r>
      <w:r w:rsidR="00525B94" w:rsidRPr="006B6EF3">
        <w:t xml:space="preserve">and </w:t>
      </w:r>
      <w:r w:rsidR="006F28EA" w:rsidRPr="006B6EF3">
        <w:t xml:space="preserve">in writing to the </w:t>
      </w:r>
      <w:r w:rsidR="002122E9">
        <w:t>Project Lead</w:t>
      </w:r>
      <w:r w:rsidR="006F28EA" w:rsidRPr="006B6EF3">
        <w:t xml:space="preserve"> and to the Party or Parties proposing the dissemination within 30 calendar days after receipt of the notice. If no objection is made within the time limit stated above, the publication is permitted.</w:t>
      </w:r>
      <w:r w:rsidR="00B6014C" w:rsidRPr="006B6EF3">
        <w:t xml:space="preserve"> The Exective Board will be informed on the publication.  </w:t>
      </w:r>
    </w:p>
    <w:p w14:paraId="003E32DD" w14:textId="5090E0AE" w:rsidR="006B6EF3" w:rsidRDefault="006B6EF3" w:rsidP="003B5EF6">
      <w:pPr>
        <w:pStyle w:val="Nadpis2"/>
      </w:pPr>
      <w:r>
        <w:rPr>
          <w:i/>
        </w:rPr>
        <w:br/>
      </w:r>
      <w:r w:rsidRPr="006B6EF3">
        <w:rPr>
          <w:i/>
        </w:rPr>
        <w:t>8.</w:t>
      </w:r>
      <w:r w:rsidR="005F731C" w:rsidRPr="006B6EF3">
        <w:rPr>
          <w:i/>
        </w:rPr>
        <w:t>4.2.2.</w:t>
      </w:r>
      <w:r w:rsidR="005F731C" w:rsidRPr="006B6EF3">
        <w:t xml:space="preserve"> </w:t>
      </w:r>
      <w:r w:rsidR="006F28EA" w:rsidRPr="006B6EF3">
        <w:t>An objection is justified if</w:t>
      </w:r>
      <w:r w:rsidR="00F9741F" w:rsidRPr="006B6EF3">
        <w:t xml:space="preserve">: </w:t>
      </w:r>
      <w:r w:rsidR="006F28EA" w:rsidRPr="006B6EF3">
        <w:t xml:space="preserve"> </w:t>
      </w:r>
      <w:r w:rsidR="00F9741F" w:rsidRPr="006B6EF3">
        <w:br/>
      </w:r>
      <w:r w:rsidR="006F28EA" w:rsidRPr="006B6EF3">
        <w:t xml:space="preserve">(a) the protection of the objecting Party's Results or Background would be adversely affected </w:t>
      </w:r>
      <w:r w:rsidR="00F9741F" w:rsidRPr="006B6EF3">
        <w:br/>
      </w:r>
      <w:r w:rsidR="006F28EA" w:rsidRPr="006B6EF3">
        <w:t>(b) the objecting Party's legitimate interests in relation to the Results or Background  would be significantly harmed.</w:t>
      </w:r>
      <w:r>
        <w:br/>
      </w:r>
      <w:r>
        <w:br/>
      </w:r>
      <w:r w:rsidR="006F28EA" w:rsidRPr="006B6EF3">
        <w:t>The objection has to include a precise request for necessary modifications.</w:t>
      </w:r>
      <w:r w:rsidR="00DE3BD4">
        <w:br/>
      </w:r>
      <w:r>
        <w:rPr>
          <w:i/>
        </w:rPr>
        <w:br/>
      </w:r>
      <w:r w:rsidR="005F731C" w:rsidRPr="006B6EF3">
        <w:rPr>
          <w:i/>
        </w:rPr>
        <w:t>8.4.2.3.</w:t>
      </w:r>
      <w:r w:rsidR="005F731C" w:rsidRPr="006B6EF3">
        <w:t xml:space="preserve"> </w:t>
      </w:r>
      <w:r w:rsidR="004E2FD5" w:rsidRPr="006B6EF3">
        <w:t xml:space="preserve">If </w:t>
      </w:r>
      <w:r w:rsidR="00642B4D" w:rsidRPr="006B6EF3">
        <w:t>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r w:rsidR="002374A7">
        <w:br/>
      </w:r>
    </w:p>
    <w:p w14:paraId="6E4A51B1" w14:textId="77D620A0" w:rsidR="002374A7" w:rsidRDefault="000E51B5" w:rsidP="003B5EF6">
      <w:pPr>
        <w:pStyle w:val="Nadpis2"/>
        <w:numPr>
          <w:ilvl w:val="1"/>
          <w:numId w:val="8"/>
        </w:numPr>
      </w:pPr>
      <w:r w:rsidRPr="002374A7">
        <w:t>The objecting Party can request a publication delay of not more than 90 calendar days from the time it raises such an objection. After 90 calendar days the publication is permitted.</w:t>
      </w:r>
    </w:p>
    <w:p w14:paraId="7D555441" w14:textId="77777777" w:rsidR="002374A7" w:rsidRDefault="006B6EF3" w:rsidP="003B5EF6">
      <w:pPr>
        <w:pStyle w:val="Nadpis2"/>
      </w:pPr>
      <w:r w:rsidRPr="002374A7">
        <w:rPr>
          <w:i/>
        </w:rPr>
        <w:t xml:space="preserve">8.5.1.   </w:t>
      </w:r>
      <w:r w:rsidR="000E51B5" w:rsidRPr="002374A7">
        <w:rPr>
          <w:i/>
        </w:rPr>
        <w:t>Dissemination of another Party’s unpublished Results</w:t>
      </w:r>
      <w:r w:rsidR="000E51B5" w:rsidRPr="002374A7" w:rsidDel="00B97899">
        <w:rPr>
          <w:i/>
        </w:rPr>
        <w:t xml:space="preserve"> </w:t>
      </w:r>
      <w:r w:rsidR="000E51B5" w:rsidRPr="002374A7">
        <w:rPr>
          <w:i/>
        </w:rPr>
        <w:t>or Background</w:t>
      </w:r>
      <w:r w:rsidR="002374A7">
        <w:rPr>
          <w:i/>
        </w:rPr>
        <w:br/>
      </w:r>
      <w:r w:rsidR="000E51B5" w:rsidRPr="002374A7">
        <w:t>A Party shall not include in any dissemination activity another Party's Results or Background without obtaining the owning Party's prior written approval, unless they are already published.</w:t>
      </w:r>
      <w:bookmarkStart w:id="33" w:name="_Hlk490563612"/>
    </w:p>
    <w:p w14:paraId="5FF73AB7" w14:textId="0FCA3EFE" w:rsidR="002374A7" w:rsidRDefault="006B6EF3" w:rsidP="003B5EF6">
      <w:pPr>
        <w:pStyle w:val="Nadpis2"/>
        <w:rPr>
          <w:rStyle w:val="Odkaznakoment"/>
          <w:rFonts w:cs="Times New Roman"/>
          <w:bCs w:val="0"/>
          <w:lang w:eastAsia="x-none"/>
        </w:rPr>
      </w:pPr>
      <w:r w:rsidRPr="002374A7">
        <w:rPr>
          <w:i/>
        </w:rPr>
        <w:lastRenderedPageBreak/>
        <w:t xml:space="preserve">8.5.2.   </w:t>
      </w:r>
      <w:r w:rsidR="000E51B5" w:rsidRPr="002374A7">
        <w:rPr>
          <w:i/>
        </w:rPr>
        <w:t>Cooperation obligations</w:t>
      </w:r>
      <w:r w:rsidR="002374A7">
        <w:br/>
      </w:r>
      <w:r w:rsidR="000E51B5" w:rsidRPr="002374A7">
        <w:t>The Parties undertake to cooperate to allow the timely submission, examination, publication and defence that includes their Results or Background subject to the confidentiality and publication provisions agreed in this Project Agreement.</w:t>
      </w:r>
      <w:bookmarkEnd w:id="33"/>
    </w:p>
    <w:p w14:paraId="7AF00245" w14:textId="006C7618" w:rsidR="000E51B5" w:rsidRPr="002374A7" w:rsidRDefault="002374A7" w:rsidP="003B5EF6">
      <w:pPr>
        <w:pStyle w:val="Nadpis2"/>
      </w:pPr>
      <w:r w:rsidRPr="002374A7">
        <w:rPr>
          <w:i/>
        </w:rPr>
        <w:t>8.</w:t>
      </w:r>
      <w:r w:rsidR="006B6EF3" w:rsidRPr="002374A7">
        <w:rPr>
          <w:i/>
        </w:rPr>
        <w:t xml:space="preserve">5.3.   </w:t>
      </w:r>
      <w:r w:rsidR="000E51B5" w:rsidRPr="002374A7">
        <w:rPr>
          <w:i/>
        </w:rPr>
        <w:t>Use of names, logos or trademarks</w:t>
      </w:r>
      <w:r>
        <w:br/>
      </w:r>
      <w:r w:rsidR="000E51B5" w:rsidRPr="002374A7">
        <w:t>Nothing in this Project Agreement shall be construed as conferring rights to use in advertising, publicity or otherwise the name of the Parties or any of their logos or trademarks without their prior written approval.</w:t>
      </w:r>
    </w:p>
    <w:p w14:paraId="171C10B0" w14:textId="54E450C3" w:rsidR="00642B4D" w:rsidRPr="00DA6DAD" w:rsidRDefault="00642B4D" w:rsidP="003B5EF6"/>
    <w:p w14:paraId="073DA263" w14:textId="0D6B7B23" w:rsidR="009E5E53" w:rsidRPr="009E5E53" w:rsidRDefault="00BF304D" w:rsidP="003B5EF6">
      <w:pPr>
        <w:pStyle w:val="Nadpis1"/>
      </w:pPr>
      <w:bookmarkStart w:id="34" w:name="_Toc444527622"/>
      <w:bookmarkStart w:id="35" w:name="_Toc290300726"/>
      <w:r>
        <w:t>Section</w:t>
      </w:r>
      <w:r w:rsidR="00642B4D" w:rsidRPr="00DA6DAD">
        <w:t>: Access Rights</w:t>
      </w:r>
      <w:bookmarkEnd w:id="34"/>
      <w:r w:rsidR="00F9741F">
        <w:br/>
      </w:r>
    </w:p>
    <w:bookmarkEnd w:id="35"/>
    <w:p w14:paraId="11161566" w14:textId="555CD599" w:rsidR="00642B4D" w:rsidRDefault="00642B4D" w:rsidP="003B5EF6">
      <w:pPr>
        <w:pStyle w:val="Nadpis2"/>
        <w:numPr>
          <w:ilvl w:val="1"/>
          <w:numId w:val="8"/>
        </w:numPr>
      </w:pPr>
      <w:r w:rsidRPr="00DA6DAD">
        <w:t>Background included</w:t>
      </w:r>
    </w:p>
    <w:p w14:paraId="10CEEA1E" w14:textId="446504D1" w:rsidR="00151D15" w:rsidRDefault="00642B4D" w:rsidP="003B5EF6">
      <w:pPr>
        <w:pStyle w:val="Nadpis2"/>
      </w:pPr>
      <w:r w:rsidRPr="00BF304D">
        <w:t xml:space="preserve">In </w:t>
      </w:r>
      <w:r w:rsidR="00BF0AB3">
        <w:t xml:space="preserve">Appendix </w:t>
      </w:r>
      <w:r w:rsidRPr="00BF304D">
        <w:t>1, the Parties have identified and agreed on the Background for the Project and have also,  where relevant, informed each other that Access to specific Background is subject to legal restrictions or limits.</w:t>
      </w:r>
      <w:r w:rsidR="00151D15">
        <w:br/>
      </w:r>
      <w:r w:rsidRPr="00F9741F">
        <w:t xml:space="preserve">Anything not identified in </w:t>
      </w:r>
      <w:r w:rsidR="00BF0AB3" w:rsidRPr="00F9741F">
        <w:t xml:space="preserve">Appendix </w:t>
      </w:r>
      <w:r w:rsidRPr="00F9741F">
        <w:t>1 shall not be the object of Access Right obligations regarding Background.</w:t>
      </w:r>
      <w:r w:rsidRPr="0043531A">
        <w:t xml:space="preserve"> </w:t>
      </w:r>
    </w:p>
    <w:p w14:paraId="33521D03" w14:textId="7975796F" w:rsidR="003264E1" w:rsidRPr="00DA6DAD" w:rsidRDefault="004D5447" w:rsidP="003B5EF6">
      <w:pPr>
        <w:pStyle w:val="Nadpis2"/>
      </w:pPr>
      <w:r>
        <w:t xml:space="preserve">Any Party can propose to the Project Assembly to modify its Background in </w:t>
      </w:r>
      <w:r w:rsidR="004F1437">
        <w:t xml:space="preserve">Appendix </w:t>
      </w:r>
      <w:r>
        <w:t>1.</w:t>
      </w:r>
      <w:r w:rsidR="0009799E">
        <w:br/>
      </w:r>
    </w:p>
    <w:p w14:paraId="702FBA21" w14:textId="30D817F1" w:rsidR="00BF304D" w:rsidRPr="00C4636D" w:rsidRDefault="003264E1" w:rsidP="003B5EF6">
      <w:pPr>
        <w:pStyle w:val="Nadpis2"/>
        <w:numPr>
          <w:ilvl w:val="1"/>
          <w:numId w:val="8"/>
        </w:numPr>
        <w:rPr>
          <w:rFonts w:eastAsia="Times New Roman"/>
        </w:rPr>
      </w:pPr>
      <w:r w:rsidRPr="00DA6DAD">
        <w:t xml:space="preserve">General Principles </w:t>
      </w:r>
    </w:p>
    <w:p w14:paraId="0D1B00A9" w14:textId="77777777" w:rsidR="00151D15" w:rsidRDefault="00BF304D" w:rsidP="003B5EF6">
      <w:pPr>
        <w:pStyle w:val="Nadpis2"/>
      </w:pPr>
      <w:r>
        <w:t xml:space="preserve">Each Party shall implement its taks in accorance with the </w:t>
      </w:r>
      <w:r w:rsidR="00056773">
        <w:t xml:space="preserve">Project </w:t>
      </w:r>
      <w:r>
        <w:t>Plan and shall bear sole responsibility for ensuring that its acts within the Project do not knowingly infringe third party property rights</w:t>
      </w:r>
      <w:r w:rsidR="00775AC6">
        <w:t>.</w:t>
      </w:r>
    </w:p>
    <w:p w14:paraId="4A2F7894" w14:textId="77777777" w:rsidR="00151D15" w:rsidRDefault="00BF304D" w:rsidP="003B5EF6">
      <w:pPr>
        <w:pStyle w:val="Nadpis2"/>
      </w:pPr>
      <w:r>
        <w:t>Any Access Rights granted expre</w:t>
      </w:r>
      <w:r w:rsidR="00D30796">
        <w:t>s</w:t>
      </w:r>
      <w:r>
        <w:t>sly exclude any rights to sublicense unless expressly</w:t>
      </w:r>
      <w:r w:rsidR="00D30796">
        <w:t xml:space="preserve"> stated otherwise.</w:t>
      </w:r>
    </w:p>
    <w:p w14:paraId="47097018" w14:textId="77777777" w:rsidR="00151D15" w:rsidRDefault="003264E1" w:rsidP="003B5EF6">
      <w:pPr>
        <w:pStyle w:val="Nadpis2"/>
      </w:pPr>
      <w:r w:rsidRPr="00DA6DAD">
        <w:t>Access Rights shall be free of any administrative transfer costs.</w:t>
      </w:r>
    </w:p>
    <w:p w14:paraId="70E09702" w14:textId="77777777" w:rsidR="00151D15" w:rsidRDefault="003264E1" w:rsidP="003B5EF6">
      <w:pPr>
        <w:pStyle w:val="Nadpis2"/>
      </w:pPr>
      <w:r w:rsidRPr="00DA6DAD">
        <w:t>Access Rights are granted on a non-exclusive basis.</w:t>
      </w:r>
    </w:p>
    <w:p w14:paraId="39621B3A" w14:textId="77777777" w:rsidR="00151D15" w:rsidRDefault="003264E1" w:rsidP="003B5EF6">
      <w:pPr>
        <w:pStyle w:val="Nadpis2"/>
      </w:pPr>
      <w:r w:rsidRPr="00DA6DAD">
        <w:t>Results and Background shall be used only for the purposes for which Access Rights to it have been granted.</w:t>
      </w:r>
    </w:p>
    <w:p w14:paraId="035AC7F2" w14:textId="77777777" w:rsidR="00151D15" w:rsidRDefault="003264E1" w:rsidP="003B5EF6">
      <w:pPr>
        <w:pStyle w:val="Nadpis2"/>
      </w:pPr>
      <w:r w:rsidRPr="00DA6DAD">
        <w:t>All requests for Access Rights shall be made in writing.The granting of Access Rights may be made conditional on the acceptance of specific conditions aimed at ensuring that these rights will be used only for the intended purpose and that appropriate confidentiality obligations are in place.</w:t>
      </w:r>
    </w:p>
    <w:p w14:paraId="14234572" w14:textId="50D368E0" w:rsidR="003264E1" w:rsidRPr="00FD6880" w:rsidRDefault="003264E1" w:rsidP="003B5EF6">
      <w:pPr>
        <w:pStyle w:val="Nadpis2"/>
      </w:pPr>
      <w:r w:rsidRPr="00DA6DAD">
        <w:t>The requesting Party must show that the Access Rights are Needed.</w:t>
      </w:r>
      <w:r w:rsidR="0009799E">
        <w:br/>
      </w:r>
    </w:p>
    <w:p w14:paraId="4CD71288" w14:textId="43ADFF42" w:rsidR="0068236A" w:rsidRPr="00204866" w:rsidRDefault="000A2826" w:rsidP="003B5EF6">
      <w:pPr>
        <w:pStyle w:val="Nadpis2"/>
        <w:numPr>
          <w:ilvl w:val="1"/>
          <w:numId w:val="8"/>
        </w:numPr>
        <w:rPr>
          <w:rFonts w:eastAsia="Times New Roman"/>
        </w:rPr>
      </w:pPr>
      <w:r>
        <w:t>Access Rights for I</w:t>
      </w:r>
      <w:r w:rsidR="0068236A" w:rsidRPr="00DA6DAD">
        <w:t>mplementation</w:t>
      </w:r>
      <w:r w:rsidR="00204866">
        <w:br/>
      </w:r>
      <w:r w:rsidR="00204866">
        <w:rPr>
          <w:sz w:val="6"/>
          <w:szCs w:val="6"/>
        </w:rPr>
        <w:br/>
      </w:r>
      <w:r w:rsidR="0068236A" w:rsidRPr="00204866">
        <w:t xml:space="preserve">Access Rights to Results and Background Needed for the performance of the own work of a Party under the Project shall be granted on a royalty-free basis. </w:t>
      </w:r>
      <w:r w:rsidR="0009799E">
        <w:br/>
      </w:r>
    </w:p>
    <w:p w14:paraId="72173C47" w14:textId="0CCDF32A" w:rsidR="001F0B23" w:rsidRPr="001F0B23" w:rsidRDefault="0068236A" w:rsidP="003B5EF6">
      <w:pPr>
        <w:pStyle w:val="Nadpis2"/>
        <w:numPr>
          <w:ilvl w:val="1"/>
          <w:numId w:val="8"/>
        </w:numPr>
      </w:pPr>
      <w:bookmarkStart w:id="36" w:name="_Toc152162970"/>
      <w:r w:rsidRPr="00DA6DAD">
        <w:t xml:space="preserve">Access Rights for </w:t>
      </w:r>
      <w:bookmarkEnd w:id="36"/>
      <w:r w:rsidRPr="00DA6DAD">
        <w:t>Exploitation</w:t>
      </w:r>
    </w:p>
    <w:p w14:paraId="4EE0BC01" w14:textId="77777777" w:rsidR="002369BF" w:rsidRPr="00D37966" w:rsidRDefault="0068236A" w:rsidP="003B5EF6">
      <w:pPr>
        <w:pStyle w:val="Nadpis2"/>
      </w:pPr>
      <w:r w:rsidRPr="000824DB">
        <w:t xml:space="preserve">Access Rights to Results if Needed for Exploitation of a Party's own Results shall be granted on </w:t>
      </w:r>
      <w:r w:rsidR="004D5447">
        <w:t>a royalty-free basis</w:t>
      </w:r>
      <w:r w:rsidR="002369BF">
        <w:t xml:space="preserve"> to the extent possible taking into account all applicable rules and regulations such as state aid provisions</w:t>
      </w:r>
      <w:r w:rsidRPr="000824DB">
        <w:t xml:space="preserve">. </w:t>
      </w:r>
      <w:r w:rsidR="002369BF">
        <w:t xml:space="preserve">  </w:t>
      </w:r>
    </w:p>
    <w:p w14:paraId="34FAB9AD" w14:textId="54F4D01D" w:rsidR="00151D15" w:rsidRDefault="00151D15" w:rsidP="003B5EF6">
      <w:pPr>
        <w:pStyle w:val="secf"/>
      </w:pPr>
      <w:r>
        <w:lastRenderedPageBreak/>
        <w:br/>
      </w:r>
      <w:r w:rsidR="0068236A" w:rsidRPr="00151D15">
        <w:t>Access rights to Results for internal research activities shall be g</w:t>
      </w:r>
      <w:r w:rsidR="0009799E">
        <w:t>ranted on a royalty-free basis.</w:t>
      </w:r>
    </w:p>
    <w:p w14:paraId="40E823D2" w14:textId="77777777" w:rsidR="0009799E" w:rsidRDefault="0009799E" w:rsidP="003B5EF6">
      <w:pPr>
        <w:pStyle w:val="secf"/>
      </w:pPr>
    </w:p>
    <w:p w14:paraId="3BB7A906" w14:textId="10D275C9" w:rsidR="00151D15" w:rsidRDefault="00D30796" w:rsidP="003B5EF6">
      <w:pPr>
        <w:pStyle w:val="Nadpis2"/>
      </w:pPr>
      <w:r w:rsidRPr="00151D15">
        <w:t>Access Rights to Background if Needed for Exploitation of a Party’s own Results, including for research on behalf of a third party, shall be granted on Fair and Re</w:t>
      </w:r>
      <w:r w:rsidR="005F7C1F" w:rsidRPr="00151D15">
        <w:t>asanoble</w:t>
      </w:r>
      <w:r w:rsidRPr="00151D15">
        <w:t xml:space="preserve"> conditions.</w:t>
      </w:r>
      <w:r w:rsidR="00151D15">
        <w:br/>
      </w:r>
    </w:p>
    <w:p w14:paraId="3B1D82EA" w14:textId="16D58D61" w:rsidR="00CF6F7D" w:rsidRPr="00DA6DAD" w:rsidRDefault="00D30796" w:rsidP="003B5EF6">
      <w:pPr>
        <w:pStyle w:val="Nadpis2"/>
      </w:pPr>
      <w:r w:rsidRPr="00151D15">
        <w:t xml:space="preserve">A request for Access Rights may be made up to </w:t>
      </w:r>
      <w:r w:rsidR="0008763B" w:rsidRPr="00151D15">
        <w:t xml:space="preserve">twelve months after the end of the Project or, in the case of </w:t>
      </w:r>
      <w:r w:rsidR="004D5447" w:rsidRPr="00151D15">
        <w:t>a non-defaulting Party leaving voluntarily and with the other Parties’consent</w:t>
      </w:r>
      <w:r w:rsidR="0008763B" w:rsidRPr="00151D15">
        <w:t>,</w:t>
      </w:r>
      <w:r w:rsidR="004D5447" w:rsidRPr="00151D15">
        <w:t xml:space="preserve"> up to twelve months</w:t>
      </w:r>
      <w:r w:rsidR="0008763B" w:rsidRPr="00151D15">
        <w:t xml:space="preserve"> after the termination of the requesting Party’s participation in the Project.</w:t>
      </w:r>
      <w:r w:rsidR="00DE3BD4">
        <w:br/>
      </w:r>
    </w:p>
    <w:p w14:paraId="76340D04" w14:textId="102FD7ED" w:rsidR="00C97138" w:rsidRPr="00DA6DAD" w:rsidRDefault="00C97138" w:rsidP="003B5EF6">
      <w:pPr>
        <w:pStyle w:val="Nadpis2"/>
        <w:numPr>
          <w:ilvl w:val="1"/>
          <w:numId w:val="8"/>
        </w:numPr>
      </w:pPr>
      <w:r w:rsidRPr="00DA6DAD">
        <w:t xml:space="preserve">Access Rights for Parties </w:t>
      </w:r>
      <w:r w:rsidR="00AC57EE">
        <w:t xml:space="preserve">entering or </w:t>
      </w:r>
      <w:r w:rsidRPr="00DA6DAD">
        <w:t xml:space="preserve">leaving the </w:t>
      </w:r>
      <w:r w:rsidR="00056773">
        <w:t>Project C</w:t>
      </w:r>
      <w:r w:rsidRPr="00DA6DAD">
        <w:t>onsortium</w:t>
      </w:r>
    </w:p>
    <w:p w14:paraId="6B1A2ED2" w14:textId="5BB8F62B" w:rsidR="00463B06" w:rsidRDefault="00C97138" w:rsidP="003B5EF6">
      <w:r w:rsidRPr="00D11B42">
        <w:t>As regards Results developed before the accession of the new Party, the new Party will be granted Access Rights on the conditions applying for Access Rights to Background</w:t>
      </w:r>
      <w:r w:rsidR="005F4AF0" w:rsidRPr="00D11B42">
        <w:t>.</w:t>
      </w:r>
      <w:r w:rsidR="00FD6880">
        <w:br/>
      </w:r>
      <w:r w:rsidR="00464510" w:rsidRPr="00151D15">
        <w:t xml:space="preserve">Access Rights granted to a Defaulting Party and such Party's right to request Access Rights shall cease immediately upon receipt by the Defaulting Party of the formal notice of the decision of the </w:t>
      </w:r>
      <w:r w:rsidR="005304AA" w:rsidRPr="00151D15">
        <w:t>Project Assembly</w:t>
      </w:r>
      <w:r w:rsidR="00464510" w:rsidRPr="00151D15">
        <w:t xml:space="preserve"> to terminate its participation in the </w:t>
      </w:r>
      <w:r w:rsidR="00056773" w:rsidRPr="00151D15">
        <w:t>Project C</w:t>
      </w:r>
      <w:r w:rsidR="00464510" w:rsidRPr="00151D15">
        <w:t>onsortium.</w:t>
      </w:r>
      <w:r w:rsidR="00FD6880">
        <w:br/>
      </w:r>
      <w:r w:rsidR="00EF671E" w:rsidRPr="00D11B42">
        <w:t xml:space="preserve">A non-defaulting Party leaving voluntarily and with the other Parties' consent shall have Access Rights to the Results developed until the date of the termination of its participation. </w:t>
      </w:r>
      <w:r w:rsidR="00FD6880">
        <w:br/>
      </w:r>
      <w:r w:rsidR="00EF671E" w:rsidRPr="00D11B42">
        <w:t>It may request Access Rights within the period of time specified in Section 9.4.3.</w:t>
      </w:r>
      <w:r w:rsidR="00FD6880">
        <w:br/>
      </w:r>
      <w:r w:rsidR="00AF0415" w:rsidRPr="0043531A">
        <w:t xml:space="preserve">Any Party leaving the Project shall continue to grant Access Rights pursuant to the Grant Agreement and this </w:t>
      </w:r>
      <w:r w:rsidR="00B00099">
        <w:t>Project Agreement</w:t>
      </w:r>
      <w:r w:rsidR="00AF0415" w:rsidRPr="0043531A">
        <w:t xml:space="preserve"> as if it had remained a Party for the whole duration of the Project.</w:t>
      </w:r>
    </w:p>
    <w:p w14:paraId="321CF384" w14:textId="6100DC2F" w:rsidR="009E5E53" w:rsidRPr="00D67764" w:rsidRDefault="006C1635" w:rsidP="003B5EF6">
      <w:r>
        <w:br/>
      </w:r>
    </w:p>
    <w:p w14:paraId="4696335F" w14:textId="6944E445" w:rsidR="00AF0415" w:rsidRPr="0043531A" w:rsidRDefault="00AF0415" w:rsidP="004928C1">
      <w:pPr>
        <w:pStyle w:val="Revize"/>
        <w:rPr>
          <w:sz w:val="22"/>
          <w:szCs w:val="22"/>
        </w:rPr>
      </w:pPr>
    </w:p>
    <w:p w14:paraId="0B3D9A48" w14:textId="4F2CD0AA" w:rsidR="00FA42ED" w:rsidRDefault="00FA42ED" w:rsidP="003B5EF6">
      <w:pPr>
        <w:pStyle w:val="Nadpis1"/>
      </w:pPr>
      <w:bookmarkStart w:id="37" w:name="_Toc153378838"/>
      <w:bookmarkStart w:id="38" w:name="_Toc290300727"/>
      <w:bookmarkStart w:id="39" w:name="_Toc444527623"/>
      <w:r w:rsidRPr="00DA6DAD">
        <w:t>Section: Non-disclosure of information</w:t>
      </w:r>
      <w:bookmarkEnd w:id="37"/>
      <w:bookmarkEnd w:id="38"/>
      <w:bookmarkEnd w:id="39"/>
      <w:r w:rsidR="006C1635">
        <w:br/>
      </w:r>
    </w:p>
    <w:p w14:paraId="33679064" w14:textId="77777777" w:rsidR="00151D15" w:rsidRDefault="00C238C0" w:rsidP="00B25EAC">
      <w:pPr>
        <w:pStyle w:val="Revize"/>
        <w:numPr>
          <w:ilvl w:val="1"/>
          <w:numId w:val="4"/>
        </w:numPr>
        <w:spacing w:after="120"/>
        <w:ind w:left="709" w:hanging="709"/>
        <w:outlineLvl w:val="1"/>
        <w:rPr>
          <w:b w:val="0"/>
          <w:sz w:val="22"/>
          <w:szCs w:val="22"/>
        </w:rPr>
      </w:pPr>
      <w:r w:rsidRPr="0043531A">
        <w:rPr>
          <w:b w:val="0"/>
          <w:sz w:val="22"/>
          <w:szCs w:val="22"/>
        </w:rPr>
        <w:t xml:space="preserve">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w:t>
      </w:r>
      <w:r w:rsidRPr="00E52089">
        <w:rPr>
          <w:b w:val="0"/>
          <w:sz w:val="22"/>
          <w:szCs w:val="22"/>
        </w:rPr>
        <w:t>orally has been identified as confidential at the time of disclosure and has been confirmed and designated in writing within 15 calendar days from oral disclosure at the latest as confidential information by the Disclosing Party, is “Confidential Information”.</w:t>
      </w:r>
      <w:bookmarkStart w:id="40" w:name="_Hlk490564286"/>
      <w:r w:rsidR="00D46B85">
        <w:rPr>
          <w:b w:val="0"/>
          <w:sz w:val="22"/>
          <w:szCs w:val="22"/>
        </w:rPr>
        <w:br/>
      </w:r>
    </w:p>
    <w:p w14:paraId="253F9506" w14:textId="5F2271F5" w:rsidR="007262D7" w:rsidRPr="00D46B85" w:rsidRDefault="002D3EDF" w:rsidP="00B25EAC">
      <w:pPr>
        <w:pStyle w:val="Revize"/>
        <w:numPr>
          <w:ilvl w:val="1"/>
          <w:numId w:val="4"/>
        </w:numPr>
        <w:spacing w:after="120"/>
        <w:ind w:left="709" w:hanging="709"/>
        <w:outlineLvl w:val="1"/>
        <w:rPr>
          <w:b w:val="0"/>
          <w:sz w:val="22"/>
          <w:szCs w:val="22"/>
        </w:rPr>
      </w:pPr>
      <w:r w:rsidRPr="00D46B85">
        <w:rPr>
          <w:b w:val="0"/>
          <w:sz w:val="22"/>
          <w:szCs w:val="22"/>
        </w:rPr>
        <w:t>The Recipients hereby undertake in addition and without prejudice to any commitment on non-disclosure under the Grand Agreement, for a period of 4 years after the end of the Project:</w:t>
      </w:r>
    </w:p>
    <w:bookmarkEnd w:id="40"/>
    <w:p w14:paraId="1344C60C" w14:textId="060AE795" w:rsidR="007262D7" w:rsidRPr="00DA6DAD" w:rsidRDefault="007262D7" w:rsidP="003B5EF6">
      <w:pPr>
        <w:pStyle w:val="auf1"/>
        <w:numPr>
          <w:ilvl w:val="0"/>
          <w:numId w:val="46"/>
        </w:numPr>
        <w:rPr>
          <w:rFonts w:eastAsia="Times New Roman"/>
        </w:rPr>
      </w:pPr>
      <w:r w:rsidRPr="00E52089">
        <w:t>Not to use Confidential Information</w:t>
      </w:r>
      <w:r w:rsidRPr="00DA6DAD">
        <w:t xml:space="preserve"> otherwise than for the purpose for which it was disclosed;</w:t>
      </w:r>
    </w:p>
    <w:p w14:paraId="506E7D0B" w14:textId="3120225E" w:rsidR="007262D7" w:rsidRPr="00DA6DAD" w:rsidRDefault="006A6473" w:rsidP="003B5EF6">
      <w:pPr>
        <w:pStyle w:val="auf1"/>
        <w:numPr>
          <w:ilvl w:val="0"/>
          <w:numId w:val="46"/>
        </w:numPr>
        <w:rPr>
          <w:rFonts w:eastAsia="Times New Roman"/>
        </w:rPr>
      </w:pPr>
      <w:r>
        <w:t>N</w:t>
      </w:r>
      <w:r w:rsidR="007262D7" w:rsidRPr="00DA6DAD">
        <w:t>ot to disclose Confidential Information without the prior written consent by the Disclosing Party;</w:t>
      </w:r>
    </w:p>
    <w:p w14:paraId="39C00229" w14:textId="6D53F221" w:rsidR="007262D7" w:rsidRPr="00DA6DAD" w:rsidRDefault="006A6473" w:rsidP="003B5EF6">
      <w:pPr>
        <w:pStyle w:val="auf1"/>
        <w:numPr>
          <w:ilvl w:val="0"/>
          <w:numId w:val="46"/>
        </w:numPr>
        <w:rPr>
          <w:rFonts w:eastAsia="Times New Roman"/>
        </w:rPr>
      </w:pPr>
      <w:r>
        <w:t>T</w:t>
      </w:r>
      <w:r w:rsidR="007262D7" w:rsidRPr="00DA6DAD">
        <w:t>o ensure that internal distribution of Confidential Information by a Recipient shall take place on a strict need-to-know basis; and</w:t>
      </w:r>
    </w:p>
    <w:p w14:paraId="7B3EFF2E" w14:textId="6E6BAB4A" w:rsidR="00151D15" w:rsidRPr="00151D15" w:rsidRDefault="006A6473" w:rsidP="003B5EF6">
      <w:pPr>
        <w:pStyle w:val="auf1"/>
        <w:numPr>
          <w:ilvl w:val="0"/>
          <w:numId w:val="46"/>
        </w:numPr>
        <w:rPr>
          <w:rFonts w:eastAsia="Times New Roman"/>
        </w:rPr>
      </w:pPr>
      <w:r>
        <w:t>T</w:t>
      </w:r>
      <w:r w:rsidR="007262D7" w:rsidRPr="00DA6DAD">
        <w:t>o return to the Disclosing Party</w:t>
      </w:r>
      <w:r w:rsidR="0017527E">
        <w:t>up</w:t>
      </w:r>
      <w:r w:rsidR="007262D7" w:rsidRPr="00DA6DAD">
        <w:t xml:space="preserve">on </w:t>
      </w:r>
      <w:r w:rsidR="00CC7836">
        <w:t>request</w:t>
      </w:r>
      <w:r w:rsidR="007262D7" w:rsidRPr="00DA6DAD">
        <w:t xml:space="preserve"> all Confidential Information</w:t>
      </w:r>
      <w:r w:rsidR="00CC7836">
        <w:t xml:space="preserve"> </w:t>
      </w:r>
      <w:r w:rsidR="0017527E">
        <w:t>which has been supplied to or acquied by</w:t>
      </w:r>
      <w:r w:rsidR="007262D7" w:rsidRPr="00DA6DAD">
        <w:t xml:space="preserve"> the Recipients including all copies thereof and to delete all information stored in a machine readable form</w:t>
      </w:r>
      <w:r w:rsidR="00CC7836">
        <w:t xml:space="preserve"> </w:t>
      </w:r>
      <w:r w:rsidR="00F35AB8">
        <w:t>t</w:t>
      </w:r>
      <w:r w:rsidR="00CC7836">
        <w:t>o the extent practically possible.</w:t>
      </w:r>
      <w:r w:rsidR="007262D7" w:rsidRPr="00DA6DAD">
        <w:t xml:space="preserve"> The Recipients may keep a copy to the extent it is required to keep, archive or store such Confidential Information because of compliance with applicable laws and regulations or </w:t>
      </w:r>
      <w:r w:rsidR="007262D7" w:rsidRPr="00DA6DAD">
        <w:lastRenderedPageBreak/>
        <w:t>for the proof of on-going obligations</w:t>
      </w:r>
      <w:r w:rsidR="0017527E">
        <w:t>.</w:t>
      </w:r>
      <w:r w:rsidR="00151D15">
        <w:rPr>
          <w:rFonts w:eastAsia="Times New Roman"/>
        </w:rPr>
        <w:br/>
      </w:r>
    </w:p>
    <w:p w14:paraId="23AC5EBE" w14:textId="77777777" w:rsidR="004E0C75" w:rsidRDefault="007262D7" w:rsidP="00900E8D">
      <w:pPr>
        <w:pStyle w:val="Revize"/>
        <w:numPr>
          <w:ilvl w:val="1"/>
          <w:numId w:val="4"/>
        </w:numPr>
        <w:spacing w:after="120"/>
        <w:ind w:left="709" w:hanging="709"/>
        <w:outlineLvl w:val="1"/>
        <w:rPr>
          <w:b w:val="0"/>
          <w:sz w:val="22"/>
          <w:szCs w:val="22"/>
        </w:rPr>
      </w:pPr>
      <w:r>
        <w:rPr>
          <w:b w:val="0"/>
          <w:sz w:val="22"/>
          <w:szCs w:val="22"/>
        </w:rPr>
        <w:t xml:space="preserve">The </w:t>
      </w:r>
      <w:r w:rsidR="005F4563">
        <w:rPr>
          <w:b w:val="0"/>
          <w:sz w:val="22"/>
          <w:szCs w:val="22"/>
        </w:rPr>
        <w:t>R</w:t>
      </w:r>
      <w:r>
        <w:rPr>
          <w:b w:val="0"/>
          <w:sz w:val="22"/>
          <w:szCs w:val="22"/>
        </w:rPr>
        <w:t xml:space="preserve">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 </w:t>
      </w:r>
      <w:r w:rsidR="004E0C75">
        <w:rPr>
          <w:b w:val="0"/>
          <w:sz w:val="22"/>
          <w:szCs w:val="22"/>
        </w:rPr>
        <w:br/>
      </w:r>
    </w:p>
    <w:p w14:paraId="52CBDA21" w14:textId="689E8049" w:rsidR="007262D7" w:rsidRPr="004E0C75" w:rsidRDefault="00C238C0" w:rsidP="00900E8D">
      <w:pPr>
        <w:pStyle w:val="Revize"/>
        <w:numPr>
          <w:ilvl w:val="1"/>
          <w:numId w:val="4"/>
        </w:numPr>
        <w:spacing w:after="120"/>
        <w:ind w:left="709" w:hanging="709"/>
        <w:outlineLvl w:val="1"/>
        <w:rPr>
          <w:b w:val="0"/>
          <w:sz w:val="22"/>
          <w:szCs w:val="22"/>
        </w:rPr>
      </w:pPr>
      <w:r w:rsidRPr="004E0C75">
        <w:rPr>
          <w:b w:val="0"/>
          <w:sz w:val="22"/>
          <w:szCs w:val="22"/>
        </w:rPr>
        <w:t>The above shall not apply for disclosure or use of Confidential Information, if and in so far as the Recipient can show that:</w:t>
      </w:r>
    </w:p>
    <w:p w14:paraId="717C017F" w14:textId="63CCBFF3" w:rsidR="007262D7" w:rsidRPr="00DA6DAD" w:rsidRDefault="006A6473" w:rsidP="003B5EF6">
      <w:pPr>
        <w:pStyle w:val="auf1"/>
        <w:numPr>
          <w:ilvl w:val="0"/>
          <w:numId w:val="47"/>
        </w:numPr>
        <w:rPr>
          <w:rFonts w:eastAsia="Times New Roman"/>
        </w:rPr>
      </w:pPr>
      <w:r>
        <w:t>T</w:t>
      </w:r>
      <w:r w:rsidR="007262D7" w:rsidRPr="00DA6DAD">
        <w:t xml:space="preserve">he Confidential Information </w:t>
      </w:r>
      <w:r w:rsidR="00CC7836">
        <w:t xml:space="preserve">has become or </w:t>
      </w:r>
      <w:r w:rsidR="007262D7" w:rsidRPr="00DA6DAD">
        <w:t>becomes publicly available by means other than a breach of the Recipient’s confidentiality obligations;</w:t>
      </w:r>
    </w:p>
    <w:p w14:paraId="3D52595A" w14:textId="06C76ED6" w:rsidR="007262D7" w:rsidRPr="00DA6DAD" w:rsidRDefault="006A6473" w:rsidP="003B5EF6">
      <w:pPr>
        <w:pStyle w:val="auf1"/>
        <w:numPr>
          <w:ilvl w:val="0"/>
          <w:numId w:val="47"/>
        </w:numPr>
        <w:rPr>
          <w:rFonts w:eastAsia="Times New Roman"/>
        </w:rPr>
      </w:pPr>
      <w:r>
        <w:t>T</w:t>
      </w:r>
      <w:r w:rsidR="007262D7" w:rsidRPr="00DA6DAD">
        <w:t>he Disclosing Party subsequently informs the Recipient that the Confidential Information is no longer confidential;</w:t>
      </w:r>
    </w:p>
    <w:p w14:paraId="1B3AA10C" w14:textId="1B4FD974" w:rsidR="007262D7" w:rsidRPr="00DA6DAD" w:rsidRDefault="006A6473" w:rsidP="003B5EF6">
      <w:pPr>
        <w:pStyle w:val="auf1"/>
        <w:numPr>
          <w:ilvl w:val="0"/>
          <w:numId w:val="47"/>
        </w:numPr>
        <w:rPr>
          <w:rFonts w:eastAsia="Times New Roman"/>
        </w:rPr>
      </w:pPr>
      <w:r>
        <w:t>T</w:t>
      </w:r>
      <w:r w:rsidR="007262D7" w:rsidRPr="00DA6DAD">
        <w:t xml:space="preserve">he Confidential Information is communicated to the Recipient without any obligation of </w:t>
      </w:r>
      <w:r w:rsidR="00B25926">
        <w:t>confidentiality</w:t>
      </w:r>
      <w:r w:rsidR="00B25926" w:rsidRPr="00DA6DAD">
        <w:t xml:space="preserve"> </w:t>
      </w:r>
      <w:r w:rsidR="007262D7" w:rsidRPr="00DA6DAD">
        <w:t xml:space="preserve">by a third party who is to the best knowledge of the Recipient in lawful possession thereof and under no obligation of </w:t>
      </w:r>
      <w:r w:rsidR="00866346">
        <w:t>confidentiality</w:t>
      </w:r>
      <w:r w:rsidR="007262D7" w:rsidRPr="00DA6DAD">
        <w:t xml:space="preserve"> to the Disclosing Party;</w:t>
      </w:r>
    </w:p>
    <w:p w14:paraId="33410A8C" w14:textId="3439B8C5" w:rsidR="007262D7" w:rsidRPr="00DA6DAD" w:rsidRDefault="006A6473" w:rsidP="003B5EF6">
      <w:pPr>
        <w:pStyle w:val="auf1"/>
        <w:numPr>
          <w:ilvl w:val="0"/>
          <w:numId w:val="47"/>
        </w:numPr>
        <w:rPr>
          <w:rFonts w:eastAsia="Times New Roman"/>
        </w:rPr>
      </w:pPr>
      <w:r>
        <w:t>T</w:t>
      </w:r>
      <w:r w:rsidR="007262D7" w:rsidRPr="00DA6DAD">
        <w:t>he disclosure or communication of the Confidential Information is foreseen by provisions of the Grant Agreement;</w:t>
      </w:r>
    </w:p>
    <w:p w14:paraId="613E77BF" w14:textId="0BFDC006" w:rsidR="007262D7" w:rsidRPr="00DA6DAD" w:rsidRDefault="006A6473" w:rsidP="003B5EF6">
      <w:pPr>
        <w:pStyle w:val="auf1"/>
        <w:numPr>
          <w:ilvl w:val="0"/>
          <w:numId w:val="47"/>
        </w:numPr>
        <w:rPr>
          <w:rFonts w:eastAsia="Times New Roman"/>
        </w:rPr>
      </w:pPr>
      <w:r>
        <w:t>T</w:t>
      </w:r>
      <w:r w:rsidR="007262D7" w:rsidRPr="00DA6DAD">
        <w:t xml:space="preserve">he Confidential Information, at any time, was developed by the Recipient completely independently of any such disclosure by the Disclosing Party; </w:t>
      </w:r>
    </w:p>
    <w:p w14:paraId="3484C0E4" w14:textId="0DB4D530" w:rsidR="007262D7" w:rsidRPr="00DA6DAD" w:rsidRDefault="006A6473" w:rsidP="003B5EF6">
      <w:pPr>
        <w:pStyle w:val="auf1"/>
        <w:numPr>
          <w:ilvl w:val="0"/>
          <w:numId w:val="47"/>
        </w:numPr>
        <w:rPr>
          <w:rFonts w:eastAsia="Times New Roman"/>
        </w:rPr>
      </w:pPr>
      <w:r>
        <w:t>T</w:t>
      </w:r>
      <w:r w:rsidR="007262D7" w:rsidRPr="00DA6DAD">
        <w:t>he Confidential Information was already known to the Recipient prior to disclosure</w:t>
      </w:r>
      <w:r w:rsidR="00B25926">
        <w:t>,</w:t>
      </w:r>
      <w:r w:rsidR="007262D7" w:rsidRPr="00DA6DAD">
        <w:t xml:space="preserve"> or</w:t>
      </w:r>
    </w:p>
    <w:p w14:paraId="63E8B0E2" w14:textId="373BE88D" w:rsidR="007262D7" w:rsidRPr="00742A2A" w:rsidRDefault="006A6473" w:rsidP="003B5EF6">
      <w:pPr>
        <w:pStyle w:val="auf1"/>
        <w:numPr>
          <w:ilvl w:val="0"/>
          <w:numId w:val="47"/>
        </w:numPr>
        <w:rPr>
          <w:rFonts w:eastAsia="Times New Roman"/>
        </w:rPr>
      </w:pPr>
      <w:r>
        <w:t>T</w:t>
      </w:r>
      <w:r w:rsidR="007262D7" w:rsidRPr="00DA6DAD">
        <w:t>he Recipient is required to disclose the Confidential Information in order to comply with applicable laws or regulations or with a court or administrative order, subject to the provision Section 10.7 hereunder.</w:t>
      </w:r>
    </w:p>
    <w:p w14:paraId="70D6C7EF" w14:textId="479CEE2C" w:rsidR="00742A2A" w:rsidRPr="00D67764" w:rsidRDefault="00742A2A" w:rsidP="003B5EF6">
      <w:pPr>
        <w:pStyle w:val="auf1"/>
      </w:pPr>
    </w:p>
    <w:p w14:paraId="191A64AF" w14:textId="77777777" w:rsidR="00D46B85" w:rsidRDefault="007262D7" w:rsidP="00900E8D">
      <w:pPr>
        <w:pStyle w:val="Revize"/>
        <w:numPr>
          <w:ilvl w:val="1"/>
          <w:numId w:val="4"/>
        </w:numPr>
        <w:spacing w:after="120"/>
        <w:ind w:left="709" w:hanging="709"/>
        <w:outlineLvl w:val="1"/>
        <w:rPr>
          <w:b w:val="0"/>
          <w:sz w:val="22"/>
          <w:szCs w:val="22"/>
        </w:rPr>
      </w:pPr>
      <w:r>
        <w:rPr>
          <w:b w:val="0"/>
          <w:sz w:val="22"/>
          <w:szCs w:val="22"/>
        </w:rPr>
        <w:t>The Recipient shall apply the same degree of care with regard to the Confidential Information disclosed within the scope of the Project as with its own confidential and/or proprietary information, but in no case less than reasonable care</w:t>
      </w:r>
      <w:r w:rsidR="00D46B85">
        <w:rPr>
          <w:b w:val="0"/>
          <w:sz w:val="22"/>
          <w:szCs w:val="22"/>
        </w:rPr>
        <w:br/>
      </w:r>
    </w:p>
    <w:p w14:paraId="0D498CCC" w14:textId="77777777" w:rsidR="00D46B85" w:rsidRDefault="00C238C0" w:rsidP="00900E8D">
      <w:pPr>
        <w:pStyle w:val="Revize"/>
        <w:numPr>
          <w:ilvl w:val="1"/>
          <w:numId w:val="4"/>
        </w:numPr>
        <w:spacing w:after="120"/>
        <w:ind w:left="709" w:hanging="709"/>
        <w:outlineLvl w:val="1"/>
        <w:rPr>
          <w:b w:val="0"/>
          <w:sz w:val="22"/>
          <w:szCs w:val="22"/>
        </w:rPr>
      </w:pPr>
      <w:r w:rsidRPr="00D46B85">
        <w:rPr>
          <w:b w:val="0"/>
          <w:sz w:val="22"/>
          <w:szCs w:val="22"/>
        </w:rPr>
        <w:t>Each Party shall promptly advise the other Party in writing of any unauthorised disclosure, misappropriation or misuse of Confidential Information after it becomes aware of such unauthorised disclos</w:t>
      </w:r>
      <w:r w:rsidR="007262D7" w:rsidRPr="00D46B85">
        <w:rPr>
          <w:b w:val="0"/>
          <w:sz w:val="22"/>
          <w:szCs w:val="22"/>
        </w:rPr>
        <w:t>ure, misappropriation or misuse.</w:t>
      </w:r>
      <w:r w:rsidR="00D46B85">
        <w:rPr>
          <w:b w:val="0"/>
          <w:sz w:val="22"/>
          <w:szCs w:val="22"/>
        </w:rPr>
        <w:br/>
      </w:r>
    </w:p>
    <w:p w14:paraId="758271D5" w14:textId="6B8AB555" w:rsidR="00C238C0" w:rsidRPr="00D46B85" w:rsidRDefault="00C238C0" w:rsidP="00900E8D">
      <w:pPr>
        <w:pStyle w:val="Revize"/>
        <w:numPr>
          <w:ilvl w:val="1"/>
          <w:numId w:val="4"/>
        </w:numPr>
        <w:spacing w:after="120"/>
        <w:ind w:left="709" w:hanging="709"/>
        <w:outlineLvl w:val="1"/>
        <w:rPr>
          <w:b w:val="0"/>
          <w:sz w:val="22"/>
          <w:szCs w:val="22"/>
        </w:rPr>
      </w:pPr>
      <w:r w:rsidRPr="00D46B85">
        <w:rPr>
          <w:b w:val="0"/>
          <w:sz w:val="22"/>
          <w:szCs w:val="22"/>
        </w:rP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r w:rsidR="006A6473">
        <w:rPr>
          <w:b w:val="0"/>
          <w:sz w:val="22"/>
          <w:szCs w:val="22"/>
        </w:rPr>
        <w:t>:</w:t>
      </w:r>
    </w:p>
    <w:p w14:paraId="2855E5C7" w14:textId="368BFDE3" w:rsidR="00C238C0" w:rsidRPr="0043531A" w:rsidRDefault="006A6473" w:rsidP="006A6473">
      <w:pPr>
        <w:pStyle w:val="Revize"/>
        <w:numPr>
          <w:ilvl w:val="0"/>
          <w:numId w:val="48"/>
        </w:numPr>
        <w:ind w:left="709" w:hanging="283"/>
        <w:rPr>
          <w:b w:val="0"/>
          <w:sz w:val="22"/>
          <w:szCs w:val="22"/>
        </w:rPr>
      </w:pPr>
      <w:r>
        <w:rPr>
          <w:b w:val="0"/>
          <w:sz w:val="22"/>
          <w:szCs w:val="22"/>
        </w:rPr>
        <w:t>N</w:t>
      </w:r>
      <w:r w:rsidR="00C238C0" w:rsidRPr="0043531A">
        <w:rPr>
          <w:b w:val="0"/>
          <w:sz w:val="22"/>
          <w:szCs w:val="22"/>
        </w:rPr>
        <w:t xml:space="preserve">otify the Disclosing Party, and </w:t>
      </w:r>
    </w:p>
    <w:p w14:paraId="025CBE44" w14:textId="43F7C0BF" w:rsidR="00C238C0" w:rsidRPr="0043531A" w:rsidRDefault="006A6473" w:rsidP="006A6473">
      <w:pPr>
        <w:pStyle w:val="Revize"/>
        <w:numPr>
          <w:ilvl w:val="0"/>
          <w:numId w:val="48"/>
        </w:numPr>
        <w:ind w:left="709" w:hanging="283"/>
        <w:rPr>
          <w:b w:val="0"/>
          <w:sz w:val="22"/>
          <w:szCs w:val="22"/>
        </w:rPr>
      </w:pPr>
      <w:r>
        <w:rPr>
          <w:b w:val="0"/>
          <w:sz w:val="22"/>
          <w:szCs w:val="22"/>
        </w:rPr>
        <w:t>C</w:t>
      </w:r>
      <w:r w:rsidR="00C238C0" w:rsidRPr="0043531A">
        <w:rPr>
          <w:b w:val="0"/>
          <w:sz w:val="22"/>
          <w:szCs w:val="22"/>
        </w:rPr>
        <w:t>omply with the Disclosing Party’s reasonable instructions to protect the confidentiality of the information.</w:t>
      </w:r>
    </w:p>
    <w:p w14:paraId="3AFBE84E" w14:textId="49518ECC" w:rsidR="00C238C0" w:rsidRDefault="00C238C0" w:rsidP="003B5EF6"/>
    <w:p w14:paraId="58E008EA" w14:textId="0FBEA542" w:rsidR="00AC57EE" w:rsidRDefault="00AC57EE" w:rsidP="003B5EF6">
      <w:r>
        <w:t>The confidentiality obligation under this Project Agreement shall not prevent the obligations arising from the Grant Agreement  and/or Consortium Agreement concerning communication with the European Commission.</w:t>
      </w:r>
    </w:p>
    <w:p w14:paraId="1FD693EB" w14:textId="2C8D333D" w:rsidR="00867995" w:rsidRDefault="006C1635" w:rsidP="003B5EF6">
      <w:r>
        <w:br/>
      </w:r>
    </w:p>
    <w:p w14:paraId="4025C064" w14:textId="77777777" w:rsidR="009E5E53" w:rsidRPr="00DA6DAD" w:rsidRDefault="009E5E53" w:rsidP="003B5EF6"/>
    <w:p w14:paraId="7AF520B9" w14:textId="198F6AF7" w:rsidR="00742CE6" w:rsidRPr="00DA6DAD" w:rsidRDefault="00742CE6" w:rsidP="003B5EF6">
      <w:pPr>
        <w:pStyle w:val="Nadpis1"/>
      </w:pPr>
      <w:bookmarkStart w:id="41" w:name="_Toc153378839"/>
      <w:bookmarkStart w:id="42" w:name="_Toc290300728"/>
      <w:bookmarkStart w:id="43" w:name="_Toc444527624"/>
      <w:r w:rsidRPr="00D46B85">
        <w:t>Section: Miscellaneous</w:t>
      </w:r>
      <w:bookmarkEnd w:id="41"/>
      <w:bookmarkEnd w:id="42"/>
      <w:bookmarkEnd w:id="43"/>
      <w:r w:rsidR="006C1635">
        <w:br/>
      </w:r>
    </w:p>
    <w:p w14:paraId="28F561CE" w14:textId="02727AE5" w:rsidR="00C238C0" w:rsidRPr="00A53FCC" w:rsidRDefault="00276774" w:rsidP="004928C1">
      <w:pPr>
        <w:pStyle w:val="Revize"/>
        <w:numPr>
          <w:ilvl w:val="1"/>
          <w:numId w:val="4"/>
        </w:numPr>
        <w:spacing w:after="120"/>
        <w:outlineLvl w:val="1"/>
        <w:rPr>
          <w:b w:val="0"/>
          <w:sz w:val="22"/>
          <w:szCs w:val="22"/>
        </w:rPr>
      </w:pPr>
      <w:r w:rsidRPr="00A53FCC">
        <w:rPr>
          <w:b w:val="0"/>
          <w:sz w:val="22"/>
          <w:szCs w:val="22"/>
        </w:rPr>
        <w:t>Appendices</w:t>
      </w:r>
      <w:r w:rsidR="00742CE6" w:rsidRPr="00A53FCC">
        <w:rPr>
          <w:b w:val="0"/>
          <w:sz w:val="22"/>
          <w:szCs w:val="22"/>
        </w:rPr>
        <w:t>, inconsistencies and severability</w:t>
      </w:r>
    </w:p>
    <w:p w14:paraId="68B5D468" w14:textId="26540D0E" w:rsidR="000824DB" w:rsidRPr="0043531A" w:rsidRDefault="000824DB" w:rsidP="00900E8D">
      <w:pPr>
        <w:pStyle w:val="Revize"/>
        <w:ind w:left="709"/>
        <w:rPr>
          <w:b w:val="0"/>
          <w:sz w:val="22"/>
          <w:szCs w:val="22"/>
        </w:rPr>
      </w:pPr>
      <w:r w:rsidRPr="0043531A">
        <w:rPr>
          <w:b w:val="0"/>
          <w:sz w:val="22"/>
          <w:szCs w:val="22"/>
        </w:rPr>
        <w:lastRenderedPageBreak/>
        <w:t xml:space="preserve">This </w:t>
      </w:r>
      <w:r w:rsidR="00B00099">
        <w:rPr>
          <w:b w:val="0"/>
          <w:sz w:val="22"/>
          <w:szCs w:val="22"/>
        </w:rPr>
        <w:t>Project Agreement</w:t>
      </w:r>
      <w:r w:rsidRPr="0043531A">
        <w:rPr>
          <w:b w:val="0"/>
          <w:sz w:val="22"/>
          <w:szCs w:val="22"/>
        </w:rPr>
        <w:t xml:space="preserve"> consists of this core text and</w:t>
      </w:r>
      <w:r w:rsidR="006A6473">
        <w:rPr>
          <w:b w:val="0"/>
          <w:sz w:val="22"/>
          <w:szCs w:val="22"/>
        </w:rPr>
        <w:t>:</w:t>
      </w:r>
    </w:p>
    <w:p w14:paraId="22A278F1" w14:textId="132B6F47" w:rsidR="000824DB" w:rsidRPr="0043531A" w:rsidRDefault="00276774" w:rsidP="006A6473">
      <w:pPr>
        <w:pStyle w:val="Revize"/>
        <w:numPr>
          <w:ilvl w:val="0"/>
          <w:numId w:val="49"/>
        </w:numPr>
        <w:ind w:left="709" w:hanging="283"/>
        <w:rPr>
          <w:b w:val="0"/>
          <w:sz w:val="22"/>
          <w:szCs w:val="22"/>
        </w:rPr>
      </w:pPr>
      <w:r>
        <w:rPr>
          <w:b w:val="0"/>
          <w:sz w:val="22"/>
          <w:szCs w:val="22"/>
        </w:rPr>
        <w:t>Appendix</w:t>
      </w:r>
      <w:r w:rsidRPr="0043531A">
        <w:rPr>
          <w:b w:val="0"/>
          <w:sz w:val="22"/>
          <w:szCs w:val="22"/>
        </w:rPr>
        <w:t xml:space="preserve"> </w:t>
      </w:r>
      <w:r w:rsidR="000824DB" w:rsidRPr="0043531A">
        <w:rPr>
          <w:b w:val="0"/>
          <w:sz w:val="22"/>
          <w:szCs w:val="22"/>
        </w:rPr>
        <w:t xml:space="preserve">1 (Background included) </w:t>
      </w:r>
    </w:p>
    <w:p w14:paraId="4E068340" w14:textId="3D925FA6" w:rsidR="000824DB" w:rsidRPr="0043531A" w:rsidRDefault="00F37AAB" w:rsidP="006A6473">
      <w:pPr>
        <w:pStyle w:val="Revize"/>
        <w:numPr>
          <w:ilvl w:val="0"/>
          <w:numId w:val="49"/>
        </w:numPr>
        <w:ind w:left="709" w:hanging="283"/>
        <w:rPr>
          <w:b w:val="0"/>
          <w:sz w:val="22"/>
          <w:szCs w:val="22"/>
        </w:rPr>
      </w:pPr>
      <w:r w:rsidRPr="0043531A">
        <w:rPr>
          <w:b w:val="0"/>
          <w:sz w:val="22"/>
          <w:szCs w:val="22"/>
        </w:rPr>
        <w:t>A</w:t>
      </w:r>
      <w:r>
        <w:rPr>
          <w:b w:val="0"/>
          <w:sz w:val="22"/>
          <w:szCs w:val="22"/>
        </w:rPr>
        <w:t xml:space="preserve">ppendix </w:t>
      </w:r>
      <w:r w:rsidR="000824DB" w:rsidRPr="0043531A">
        <w:rPr>
          <w:b w:val="0"/>
          <w:sz w:val="22"/>
          <w:szCs w:val="22"/>
        </w:rPr>
        <w:t>2 (Accession document)</w:t>
      </w:r>
    </w:p>
    <w:p w14:paraId="5773E32B" w14:textId="5C40E5C3" w:rsidR="008A6A8C" w:rsidRDefault="00276774" w:rsidP="006A6473">
      <w:pPr>
        <w:pStyle w:val="Revize"/>
        <w:numPr>
          <w:ilvl w:val="0"/>
          <w:numId w:val="49"/>
        </w:numPr>
        <w:ind w:left="709" w:hanging="283"/>
        <w:rPr>
          <w:b w:val="0"/>
          <w:sz w:val="22"/>
          <w:szCs w:val="22"/>
        </w:rPr>
      </w:pPr>
      <w:r>
        <w:rPr>
          <w:b w:val="0"/>
          <w:sz w:val="22"/>
          <w:szCs w:val="22"/>
        </w:rPr>
        <w:t>Appendix</w:t>
      </w:r>
      <w:r w:rsidR="00AE14C5">
        <w:rPr>
          <w:b w:val="0"/>
          <w:sz w:val="22"/>
          <w:szCs w:val="22"/>
        </w:rPr>
        <w:t xml:space="preserve"> </w:t>
      </w:r>
      <w:r w:rsidR="00F37AAB">
        <w:rPr>
          <w:b w:val="0"/>
          <w:sz w:val="22"/>
          <w:szCs w:val="22"/>
        </w:rPr>
        <w:t xml:space="preserve">3 </w:t>
      </w:r>
      <w:r w:rsidR="008A6A8C">
        <w:rPr>
          <w:b w:val="0"/>
          <w:sz w:val="22"/>
          <w:szCs w:val="22"/>
        </w:rPr>
        <w:t>(</w:t>
      </w:r>
      <w:r w:rsidR="00056773">
        <w:rPr>
          <w:b w:val="0"/>
          <w:sz w:val="22"/>
          <w:szCs w:val="22"/>
        </w:rPr>
        <w:t>Project</w:t>
      </w:r>
      <w:r w:rsidR="008A6A8C">
        <w:rPr>
          <w:b w:val="0"/>
          <w:sz w:val="22"/>
          <w:szCs w:val="22"/>
        </w:rPr>
        <w:t xml:space="preserve"> Plan including budget)</w:t>
      </w:r>
    </w:p>
    <w:p w14:paraId="457567C8" w14:textId="77777777" w:rsidR="00742A2A" w:rsidRPr="0043531A" w:rsidRDefault="00742A2A" w:rsidP="00900E8D">
      <w:pPr>
        <w:pStyle w:val="Revize"/>
        <w:ind w:left="709"/>
        <w:rPr>
          <w:b w:val="0"/>
          <w:sz w:val="22"/>
          <w:szCs w:val="22"/>
        </w:rPr>
      </w:pPr>
    </w:p>
    <w:p w14:paraId="441B316F" w14:textId="5BDC15F1" w:rsidR="000824DB" w:rsidRPr="0043531A" w:rsidRDefault="000824DB" w:rsidP="00900E8D">
      <w:pPr>
        <w:pStyle w:val="Revize"/>
        <w:ind w:left="709"/>
        <w:rPr>
          <w:b w:val="0"/>
          <w:sz w:val="22"/>
          <w:szCs w:val="22"/>
        </w:rPr>
      </w:pPr>
      <w:r w:rsidRPr="0043531A">
        <w:rPr>
          <w:b w:val="0"/>
          <w:sz w:val="22"/>
          <w:szCs w:val="22"/>
        </w:rPr>
        <w:t xml:space="preserve">In case the terms of this </w:t>
      </w:r>
      <w:r w:rsidR="00B00099">
        <w:rPr>
          <w:b w:val="0"/>
          <w:sz w:val="22"/>
          <w:szCs w:val="22"/>
        </w:rPr>
        <w:t>Project Agreement</w:t>
      </w:r>
      <w:r w:rsidRPr="0043531A">
        <w:rPr>
          <w:b w:val="0"/>
          <w:sz w:val="22"/>
          <w:szCs w:val="22"/>
        </w:rPr>
        <w:t xml:space="preserve"> are in conflict with the terms of the Grant Agreement</w:t>
      </w:r>
      <w:r w:rsidR="004A0EC9">
        <w:rPr>
          <w:b w:val="0"/>
          <w:sz w:val="22"/>
          <w:szCs w:val="22"/>
        </w:rPr>
        <w:t xml:space="preserve"> or Consortium Agreement</w:t>
      </w:r>
      <w:r w:rsidRPr="0043531A">
        <w:rPr>
          <w:b w:val="0"/>
          <w:sz w:val="22"/>
          <w:szCs w:val="22"/>
        </w:rPr>
        <w:t xml:space="preserve">, the terms of the </w:t>
      </w:r>
      <w:r w:rsidR="004A0EC9">
        <w:rPr>
          <w:b w:val="0"/>
          <w:sz w:val="22"/>
          <w:szCs w:val="22"/>
        </w:rPr>
        <w:t>Grant Agreement</w:t>
      </w:r>
      <w:r w:rsidR="004A0EC9" w:rsidRPr="0043531A">
        <w:rPr>
          <w:b w:val="0"/>
          <w:sz w:val="22"/>
          <w:szCs w:val="22"/>
        </w:rPr>
        <w:t xml:space="preserve"> </w:t>
      </w:r>
      <w:r w:rsidR="004A0EC9">
        <w:rPr>
          <w:b w:val="0"/>
          <w:sz w:val="22"/>
          <w:szCs w:val="22"/>
        </w:rPr>
        <w:t xml:space="preserve">and its Annexes </w:t>
      </w:r>
      <w:r w:rsidRPr="0043531A">
        <w:rPr>
          <w:b w:val="0"/>
          <w:sz w:val="22"/>
          <w:szCs w:val="22"/>
        </w:rPr>
        <w:t>shall prevail</w:t>
      </w:r>
      <w:r w:rsidR="004A0EC9">
        <w:rPr>
          <w:b w:val="0"/>
          <w:sz w:val="22"/>
          <w:szCs w:val="22"/>
        </w:rPr>
        <w:t xml:space="preserve"> over the Consortium Agreement and its Attachments and the Consortium Agreement and its Attachments shall prevail over the Project Agreement and its Appendices</w:t>
      </w:r>
      <w:r w:rsidRPr="0043531A">
        <w:rPr>
          <w:b w:val="0"/>
          <w:sz w:val="22"/>
          <w:szCs w:val="22"/>
        </w:rPr>
        <w:t xml:space="preserve">. In case of conflicts between the </w:t>
      </w:r>
      <w:r w:rsidR="00276774">
        <w:rPr>
          <w:b w:val="0"/>
          <w:sz w:val="22"/>
          <w:szCs w:val="22"/>
        </w:rPr>
        <w:t>Appendices</w:t>
      </w:r>
      <w:r w:rsidR="00276774" w:rsidRPr="0043531A">
        <w:rPr>
          <w:b w:val="0"/>
          <w:sz w:val="22"/>
          <w:szCs w:val="22"/>
        </w:rPr>
        <w:t xml:space="preserve"> </w:t>
      </w:r>
      <w:r w:rsidRPr="0043531A">
        <w:rPr>
          <w:b w:val="0"/>
          <w:sz w:val="22"/>
          <w:szCs w:val="22"/>
        </w:rPr>
        <w:t xml:space="preserve">and the core text of this </w:t>
      </w:r>
      <w:r w:rsidR="00B00099">
        <w:rPr>
          <w:b w:val="0"/>
          <w:sz w:val="22"/>
          <w:szCs w:val="22"/>
        </w:rPr>
        <w:t>Project Agreement</w:t>
      </w:r>
      <w:r w:rsidRPr="0043531A">
        <w:rPr>
          <w:b w:val="0"/>
          <w:sz w:val="22"/>
          <w:szCs w:val="22"/>
        </w:rPr>
        <w:t>, the latter shall prevail.</w:t>
      </w:r>
    </w:p>
    <w:p w14:paraId="624437A1" w14:textId="77777777" w:rsidR="000824DB" w:rsidRPr="00DA6DAD" w:rsidRDefault="000824DB" w:rsidP="003B5EF6"/>
    <w:p w14:paraId="6E170030" w14:textId="4964AB99" w:rsidR="000824DB" w:rsidRDefault="000824DB" w:rsidP="00900E8D">
      <w:pPr>
        <w:pStyle w:val="Revize"/>
        <w:ind w:left="709"/>
        <w:rPr>
          <w:b w:val="0"/>
          <w:sz w:val="22"/>
          <w:szCs w:val="22"/>
        </w:rPr>
      </w:pPr>
      <w:r w:rsidRPr="0043531A">
        <w:rPr>
          <w:b w:val="0"/>
          <w:sz w:val="22"/>
          <w:szCs w:val="22"/>
        </w:rPr>
        <w:t xml:space="preserve">Should any provision of this </w:t>
      </w:r>
      <w:r w:rsidR="00B00099">
        <w:rPr>
          <w:b w:val="0"/>
          <w:sz w:val="22"/>
          <w:szCs w:val="22"/>
        </w:rPr>
        <w:t>Project Agreement</w:t>
      </w:r>
      <w:r w:rsidRPr="0043531A">
        <w:rPr>
          <w:b w:val="0"/>
          <w:sz w:val="22"/>
          <w:szCs w:val="22"/>
        </w:rPr>
        <w:t xml:space="preserve"> become invalid, illegal or unenforceable, it shall not affect the validity of the remaining provisions of this </w:t>
      </w:r>
      <w:r w:rsidR="00B00099">
        <w:rPr>
          <w:b w:val="0"/>
          <w:sz w:val="22"/>
          <w:szCs w:val="22"/>
        </w:rPr>
        <w:t>Project Agreement</w:t>
      </w:r>
      <w:r w:rsidRPr="0043531A">
        <w:rPr>
          <w:b w:val="0"/>
          <w:sz w:val="22"/>
          <w:szCs w:val="22"/>
        </w:rPr>
        <w:t xml:space="preserve">. In such a case, the Parties concerned shall be entitled to request that a valid and practicable provision be negotiated </w:t>
      </w:r>
      <w:r w:rsidR="00B25926">
        <w:rPr>
          <w:b w:val="0"/>
          <w:sz w:val="22"/>
          <w:szCs w:val="22"/>
        </w:rPr>
        <w:t>that</w:t>
      </w:r>
      <w:r w:rsidR="00B25926" w:rsidRPr="0043531A">
        <w:rPr>
          <w:b w:val="0"/>
          <w:sz w:val="22"/>
          <w:szCs w:val="22"/>
        </w:rPr>
        <w:t xml:space="preserve"> </w:t>
      </w:r>
      <w:r w:rsidRPr="0043531A">
        <w:rPr>
          <w:b w:val="0"/>
          <w:sz w:val="22"/>
          <w:szCs w:val="22"/>
        </w:rPr>
        <w:t>fulfils the purpose of the original provision.</w:t>
      </w:r>
    </w:p>
    <w:p w14:paraId="3617E692" w14:textId="77777777" w:rsidR="00867995" w:rsidRPr="0043531A" w:rsidRDefault="00867995" w:rsidP="004928C1">
      <w:pPr>
        <w:pStyle w:val="Revize"/>
        <w:rPr>
          <w:b w:val="0"/>
          <w:sz w:val="22"/>
          <w:szCs w:val="22"/>
        </w:rPr>
      </w:pPr>
    </w:p>
    <w:p w14:paraId="036F3670" w14:textId="77777777" w:rsidR="000824DB" w:rsidRPr="00A53FCC" w:rsidRDefault="00B25926" w:rsidP="004928C1">
      <w:pPr>
        <w:pStyle w:val="Revize"/>
        <w:numPr>
          <w:ilvl w:val="1"/>
          <w:numId w:val="4"/>
        </w:numPr>
        <w:spacing w:after="120"/>
        <w:outlineLvl w:val="1"/>
        <w:rPr>
          <w:b w:val="0"/>
          <w:sz w:val="22"/>
          <w:szCs w:val="22"/>
        </w:rPr>
      </w:pPr>
      <w:r w:rsidRPr="00A53FCC">
        <w:rPr>
          <w:b w:val="0"/>
          <w:sz w:val="22"/>
          <w:szCs w:val="22"/>
        </w:rPr>
        <w:t>No representation, partnership or agency</w:t>
      </w:r>
    </w:p>
    <w:p w14:paraId="5C882A0C" w14:textId="11EEF424" w:rsidR="000824DB" w:rsidRDefault="000824DB" w:rsidP="00900E8D">
      <w:pPr>
        <w:pStyle w:val="Revize"/>
        <w:ind w:left="709"/>
        <w:rPr>
          <w:b w:val="0"/>
          <w:sz w:val="22"/>
          <w:szCs w:val="22"/>
        </w:rPr>
      </w:pPr>
      <w:proofErr w:type="gramStart"/>
      <w:r w:rsidRPr="0043531A">
        <w:rPr>
          <w:b w:val="0"/>
          <w:sz w:val="22"/>
          <w:szCs w:val="22"/>
        </w:rPr>
        <w:t>Except as otherwise provided in Section</w:t>
      </w:r>
      <w:r>
        <w:rPr>
          <w:b w:val="0"/>
          <w:sz w:val="22"/>
          <w:szCs w:val="22"/>
        </w:rPr>
        <w:t> </w:t>
      </w:r>
      <w:r w:rsidRPr="0043531A">
        <w:rPr>
          <w:b w:val="0"/>
          <w:sz w:val="22"/>
          <w:szCs w:val="22"/>
        </w:rPr>
        <w:t>6.</w:t>
      </w:r>
      <w:r w:rsidR="008B7AB4">
        <w:rPr>
          <w:b w:val="0"/>
          <w:sz w:val="22"/>
          <w:szCs w:val="22"/>
        </w:rPr>
        <w:t>5</w:t>
      </w:r>
      <w:r w:rsidRPr="0043531A">
        <w:rPr>
          <w:b w:val="0"/>
          <w:sz w:val="22"/>
          <w:szCs w:val="22"/>
        </w:rPr>
        <w:t xml:space="preserve">.4, no Party shall be entitled to act or to make legally binding declarations on behalf of any other Party or of the </w:t>
      </w:r>
      <w:r w:rsidR="00056773">
        <w:rPr>
          <w:b w:val="0"/>
          <w:sz w:val="22"/>
          <w:szCs w:val="22"/>
        </w:rPr>
        <w:t>Project C</w:t>
      </w:r>
      <w:r w:rsidRPr="0043531A">
        <w:rPr>
          <w:b w:val="0"/>
          <w:sz w:val="22"/>
          <w:szCs w:val="22"/>
        </w:rPr>
        <w:t>onsortium.</w:t>
      </w:r>
      <w:proofErr w:type="gramEnd"/>
      <w:r w:rsidRPr="0043531A">
        <w:rPr>
          <w:b w:val="0"/>
          <w:sz w:val="22"/>
          <w:szCs w:val="22"/>
        </w:rPr>
        <w:t xml:space="preserve"> Nothing in this </w:t>
      </w:r>
      <w:r w:rsidR="00B00099">
        <w:rPr>
          <w:b w:val="0"/>
          <w:sz w:val="22"/>
          <w:szCs w:val="22"/>
        </w:rPr>
        <w:t>Project Agreement</w:t>
      </w:r>
      <w:r w:rsidRPr="0043531A">
        <w:rPr>
          <w:b w:val="0"/>
          <w:sz w:val="22"/>
          <w:szCs w:val="22"/>
        </w:rPr>
        <w:t xml:space="preserve"> shall be deemed to constitute a joint venture, agency, partnership, interest grouping or any other kind of formal business grouping or entity between the Parties.</w:t>
      </w:r>
    </w:p>
    <w:p w14:paraId="1718D522" w14:textId="77777777" w:rsidR="00867995" w:rsidRPr="0043531A" w:rsidRDefault="00867995" w:rsidP="004928C1">
      <w:pPr>
        <w:pStyle w:val="Revize"/>
        <w:rPr>
          <w:b w:val="0"/>
          <w:sz w:val="22"/>
          <w:szCs w:val="22"/>
        </w:rPr>
      </w:pPr>
    </w:p>
    <w:p w14:paraId="6EC1F383" w14:textId="77777777" w:rsidR="00850F7B" w:rsidRPr="00A53FCC" w:rsidRDefault="00742CE6" w:rsidP="004928C1">
      <w:pPr>
        <w:pStyle w:val="Revize"/>
        <w:numPr>
          <w:ilvl w:val="1"/>
          <w:numId w:val="4"/>
        </w:numPr>
        <w:spacing w:after="120"/>
        <w:outlineLvl w:val="1"/>
        <w:rPr>
          <w:b w:val="0"/>
          <w:sz w:val="22"/>
          <w:szCs w:val="22"/>
        </w:rPr>
      </w:pPr>
      <w:r w:rsidRPr="00A53FCC">
        <w:rPr>
          <w:b w:val="0"/>
          <w:sz w:val="22"/>
          <w:szCs w:val="22"/>
        </w:rPr>
        <w:t>Notices and other communication</w:t>
      </w:r>
    </w:p>
    <w:p w14:paraId="21A7CAAC" w14:textId="2AC09608" w:rsidR="00850F7B" w:rsidRPr="0043531A" w:rsidRDefault="00850F7B" w:rsidP="00900E8D">
      <w:pPr>
        <w:pStyle w:val="Revize"/>
        <w:ind w:left="709"/>
        <w:rPr>
          <w:b w:val="0"/>
          <w:sz w:val="22"/>
          <w:szCs w:val="22"/>
        </w:rPr>
      </w:pPr>
      <w:r w:rsidRPr="0043531A">
        <w:rPr>
          <w:b w:val="0"/>
          <w:sz w:val="22"/>
          <w:szCs w:val="22"/>
        </w:rPr>
        <w:t xml:space="preserve">Any notice to be given under this </w:t>
      </w:r>
      <w:r w:rsidR="00B00099">
        <w:rPr>
          <w:b w:val="0"/>
          <w:sz w:val="22"/>
          <w:szCs w:val="22"/>
        </w:rPr>
        <w:t>Project Agreement</w:t>
      </w:r>
      <w:r w:rsidRPr="0043531A">
        <w:rPr>
          <w:b w:val="0"/>
          <w:sz w:val="22"/>
          <w:szCs w:val="22"/>
        </w:rPr>
        <w:t xml:space="preserve"> shall be in writing to the addresses and recipients as listed in the most current address list kept by the </w:t>
      </w:r>
      <w:r w:rsidR="002122E9">
        <w:rPr>
          <w:b w:val="0"/>
          <w:sz w:val="22"/>
          <w:szCs w:val="22"/>
        </w:rPr>
        <w:t>Project Lead</w:t>
      </w:r>
      <w:r w:rsidRPr="0043531A">
        <w:rPr>
          <w:b w:val="0"/>
          <w:sz w:val="22"/>
          <w:szCs w:val="22"/>
        </w:rPr>
        <w:t>.</w:t>
      </w:r>
    </w:p>
    <w:p w14:paraId="3D16F97B" w14:textId="77777777" w:rsidR="00850F7B" w:rsidRPr="0043531A" w:rsidRDefault="00850F7B" w:rsidP="00900E8D">
      <w:pPr>
        <w:pStyle w:val="Revize"/>
        <w:ind w:left="709"/>
        <w:rPr>
          <w:b w:val="0"/>
          <w:sz w:val="22"/>
          <w:szCs w:val="22"/>
        </w:rPr>
      </w:pPr>
    </w:p>
    <w:p w14:paraId="356DCB16" w14:textId="6AA866C4" w:rsidR="00850F7B" w:rsidRPr="006C1635" w:rsidRDefault="006C1635" w:rsidP="00900E8D">
      <w:pPr>
        <w:pStyle w:val="Revize"/>
        <w:ind w:left="709"/>
        <w:rPr>
          <w:sz w:val="22"/>
          <w:szCs w:val="22"/>
        </w:rPr>
      </w:pPr>
      <w:r w:rsidRPr="006C1635">
        <w:rPr>
          <w:sz w:val="22"/>
          <w:szCs w:val="22"/>
        </w:rPr>
        <w:t>Formal notices</w:t>
      </w:r>
    </w:p>
    <w:p w14:paraId="5014D7F1" w14:textId="1F0F8CA1" w:rsidR="00850F7B" w:rsidRPr="0043531A" w:rsidRDefault="00850F7B" w:rsidP="00900E8D">
      <w:pPr>
        <w:pStyle w:val="Revize"/>
        <w:ind w:left="709"/>
        <w:rPr>
          <w:b w:val="0"/>
          <w:sz w:val="22"/>
          <w:szCs w:val="22"/>
        </w:rPr>
      </w:pPr>
      <w:r w:rsidRPr="0043531A">
        <w:rPr>
          <w:b w:val="0"/>
          <w:sz w:val="22"/>
          <w:szCs w:val="22"/>
        </w:rPr>
        <w:t xml:space="preserve">If it is required in this </w:t>
      </w:r>
      <w:r w:rsidR="00B00099">
        <w:rPr>
          <w:b w:val="0"/>
          <w:sz w:val="22"/>
          <w:szCs w:val="22"/>
        </w:rPr>
        <w:t>Project Agreement</w:t>
      </w:r>
      <w:r w:rsidRPr="0043531A">
        <w:rPr>
          <w:b w:val="0"/>
          <w:sz w:val="22"/>
          <w:szCs w:val="22"/>
        </w:rPr>
        <w:t xml:space="preserve"> (Sections</w:t>
      </w:r>
      <w:r>
        <w:rPr>
          <w:b w:val="0"/>
          <w:sz w:val="22"/>
          <w:szCs w:val="22"/>
        </w:rPr>
        <w:t> </w:t>
      </w:r>
      <w:r w:rsidRPr="0043531A">
        <w:rPr>
          <w:b w:val="0"/>
          <w:sz w:val="22"/>
          <w:szCs w:val="22"/>
        </w:rPr>
        <w:t xml:space="preserve">4.2, </w:t>
      </w:r>
      <w:r w:rsidR="00771AA8">
        <w:rPr>
          <w:b w:val="0"/>
          <w:sz w:val="22"/>
          <w:szCs w:val="22"/>
        </w:rPr>
        <w:t>9.5</w:t>
      </w:r>
      <w:r w:rsidRPr="0043531A">
        <w:rPr>
          <w:b w:val="0"/>
          <w:sz w:val="22"/>
          <w:szCs w:val="22"/>
        </w:rPr>
        <w:t>, and 11.4) that a formal notice, consent or approval shall be given, such notice shall be signed by an authorised representative of a Party and shall either be served personally or sent by mail with recorded delivery or telefax with receipt acknowledgement.</w:t>
      </w:r>
    </w:p>
    <w:p w14:paraId="4AAD274B" w14:textId="77777777" w:rsidR="00850F7B" w:rsidRPr="0043531A" w:rsidRDefault="00850F7B" w:rsidP="00900E8D">
      <w:pPr>
        <w:pStyle w:val="Revize"/>
        <w:ind w:left="709"/>
        <w:rPr>
          <w:b w:val="0"/>
          <w:sz w:val="22"/>
          <w:szCs w:val="22"/>
        </w:rPr>
      </w:pPr>
    </w:p>
    <w:p w14:paraId="6FC953EA" w14:textId="58E90E66" w:rsidR="00850F7B" w:rsidRPr="006C1635" w:rsidRDefault="006C1635" w:rsidP="00900E8D">
      <w:pPr>
        <w:pStyle w:val="Revize"/>
        <w:ind w:left="709"/>
        <w:rPr>
          <w:sz w:val="22"/>
          <w:szCs w:val="22"/>
        </w:rPr>
      </w:pPr>
      <w:r w:rsidRPr="006C1635">
        <w:rPr>
          <w:sz w:val="22"/>
          <w:szCs w:val="22"/>
        </w:rPr>
        <w:t>Other communication</w:t>
      </w:r>
    </w:p>
    <w:p w14:paraId="19A538E3" w14:textId="77777777" w:rsidR="00850F7B" w:rsidRPr="0043531A" w:rsidRDefault="00850F7B" w:rsidP="00900E8D">
      <w:pPr>
        <w:pStyle w:val="Revize"/>
        <w:ind w:left="709"/>
        <w:rPr>
          <w:b w:val="0"/>
          <w:sz w:val="22"/>
          <w:szCs w:val="22"/>
        </w:rPr>
      </w:pPr>
      <w:r w:rsidRPr="0043531A">
        <w:rPr>
          <w:b w:val="0"/>
          <w:sz w:val="22"/>
          <w:szCs w:val="22"/>
        </w:rPr>
        <w:t>Other communication between the Parties may also be effected by other means such as e-mail with acknowledgement of receipt, which fulfils the conditions of written form.</w:t>
      </w:r>
    </w:p>
    <w:p w14:paraId="7284201F" w14:textId="77777777" w:rsidR="00850F7B" w:rsidRPr="0043531A" w:rsidRDefault="00850F7B" w:rsidP="00900E8D">
      <w:pPr>
        <w:pStyle w:val="Revize"/>
        <w:ind w:left="709"/>
        <w:rPr>
          <w:b w:val="0"/>
          <w:sz w:val="22"/>
          <w:szCs w:val="22"/>
        </w:rPr>
      </w:pPr>
    </w:p>
    <w:p w14:paraId="51D1464A" w14:textId="39486A61" w:rsidR="00850F7B" w:rsidRDefault="00850F7B" w:rsidP="00900E8D">
      <w:pPr>
        <w:pStyle w:val="Revize"/>
        <w:ind w:left="709"/>
        <w:rPr>
          <w:sz w:val="22"/>
          <w:szCs w:val="22"/>
        </w:rPr>
      </w:pPr>
      <w:r w:rsidRPr="0043531A">
        <w:rPr>
          <w:b w:val="0"/>
          <w:sz w:val="22"/>
          <w:szCs w:val="22"/>
        </w:rPr>
        <w:t xml:space="preserve">Any change of persons or contact details shall be notified immediately by the respective Party to the </w:t>
      </w:r>
      <w:r w:rsidR="002122E9">
        <w:rPr>
          <w:b w:val="0"/>
          <w:sz w:val="22"/>
          <w:szCs w:val="22"/>
        </w:rPr>
        <w:t>Project Lead</w:t>
      </w:r>
      <w:r w:rsidRPr="0043531A">
        <w:rPr>
          <w:b w:val="0"/>
          <w:sz w:val="22"/>
          <w:szCs w:val="22"/>
        </w:rPr>
        <w:t xml:space="preserve">. The address list shall be accessible to all </w:t>
      </w:r>
      <w:r w:rsidR="00B25926">
        <w:rPr>
          <w:b w:val="0"/>
          <w:sz w:val="22"/>
          <w:szCs w:val="22"/>
        </w:rPr>
        <w:t>Parties</w:t>
      </w:r>
      <w:r w:rsidRPr="0043531A">
        <w:rPr>
          <w:b w:val="0"/>
          <w:sz w:val="22"/>
          <w:szCs w:val="22"/>
        </w:rPr>
        <w:t>.</w:t>
      </w:r>
      <w:r w:rsidRPr="0043531A">
        <w:rPr>
          <w:sz w:val="22"/>
          <w:szCs w:val="22"/>
        </w:rPr>
        <w:t xml:space="preserve"> </w:t>
      </w:r>
    </w:p>
    <w:p w14:paraId="4FE8D676" w14:textId="77777777" w:rsidR="00867995" w:rsidRPr="0043531A" w:rsidRDefault="00867995" w:rsidP="004928C1">
      <w:pPr>
        <w:pStyle w:val="Revize"/>
        <w:rPr>
          <w:sz w:val="22"/>
          <w:szCs w:val="22"/>
        </w:rPr>
      </w:pPr>
    </w:p>
    <w:p w14:paraId="66B99E0F" w14:textId="77777777" w:rsidR="00867995" w:rsidRPr="00A53FCC" w:rsidRDefault="002211BA" w:rsidP="004928C1">
      <w:pPr>
        <w:pStyle w:val="Revize"/>
        <w:numPr>
          <w:ilvl w:val="1"/>
          <w:numId w:val="4"/>
        </w:numPr>
        <w:spacing w:after="120"/>
        <w:outlineLvl w:val="1"/>
        <w:rPr>
          <w:b w:val="0"/>
          <w:sz w:val="22"/>
          <w:szCs w:val="22"/>
        </w:rPr>
      </w:pPr>
      <w:r w:rsidRPr="00A53FCC">
        <w:rPr>
          <w:b w:val="0"/>
          <w:sz w:val="22"/>
          <w:szCs w:val="22"/>
        </w:rPr>
        <w:t>Assignment and amendments</w:t>
      </w:r>
    </w:p>
    <w:p w14:paraId="44A50626" w14:textId="77777777" w:rsidR="00867995" w:rsidRDefault="008A315B" w:rsidP="003B5EF6">
      <w:r>
        <w:t>No</w:t>
      </w:r>
      <w:r w:rsidR="002211BA" w:rsidRPr="00DA6DAD">
        <w:t xml:space="preserve"> rights or obligations of the Parties arising from this </w:t>
      </w:r>
      <w:r w:rsidR="00B00099">
        <w:t>Project Agreement</w:t>
      </w:r>
      <w:r w:rsidR="002211BA" w:rsidRPr="00DA6DAD">
        <w:t xml:space="preserve"> may be assigned or transferred, in whole or in part, to any third party without the other Parties’ prior formal approval. </w:t>
      </w:r>
      <w:r w:rsidR="002211BA" w:rsidRPr="00850F7B">
        <w:t xml:space="preserve">Amendments and modifications to the text of this </w:t>
      </w:r>
      <w:r w:rsidR="00B00099">
        <w:t>Project Agreement</w:t>
      </w:r>
      <w:r w:rsidR="002211BA" w:rsidRPr="00850F7B">
        <w:t xml:space="preserve"> not explicitly listed in </w:t>
      </w:r>
      <w:r w:rsidR="002211BA" w:rsidRPr="001F0B23">
        <w:t>Section 6.3.1.2</w:t>
      </w:r>
      <w:r w:rsidR="002211BA" w:rsidRPr="00850F7B">
        <w:t xml:space="preserve"> require a separate written agreement to be signed between all Parties.</w:t>
      </w:r>
    </w:p>
    <w:p w14:paraId="2735B1F7" w14:textId="77777777" w:rsidR="00867995" w:rsidRDefault="00867995" w:rsidP="003B5EF6"/>
    <w:p w14:paraId="6E3E8DA0" w14:textId="1EADD2F4" w:rsidR="00867995" w:rsidRPr="00A53FCC" w:rsidRDefault="00867995" w:rsidP="004928C1">
      <w:pPr>
        <w:pStyle w:val="Revize"/>
        <w:numPr>
          <w:ilvl w:val="1"/>
          <w:numId w:val="4"/>
        </w:numPr>
        <w:spacing w:after="120"/>
        <w:outlineLvl w:val="1"/>
        <w:rPr>
          <w:b w:val="0"/>
          <w:sz w:val="22"/>
          <w:szCs w:val="22"/>
        </w:rPr>
      </w:pPr>
      <w:r w:rsidRPr="00A53FCC">
        <w:rPr>
          <w:b w:val="0"/>
          <w:sz w:val="22"/>
          <w:szCs w:val="22"/>
        </w:rPr>
        <w:t>Mandatory National law</w:t>
      </w:r>
    </w:p>
    <w:p w14:paraId="4371D4F0" w14:textId="5A8B8C2A" w:rsidR="00850F7B" w:rsidRPr="00867995" w:rsidRDefault="002211BA" w:rsidP="003B5EF6">
      <w:r w:rsidRPr="00867995">
        <w:t xml:space="preserve">Nothing in this </w:t>
      </w:r>
      <w:r w:rsidR="00B00099" w:rsidRPr="00867995">
        <w:t>Project Agreement</w:t>
      </w:r>
      <w:r w:rsidRPr="00867995">
        <w:t xml:space="preserve"> shall be deemed to require a Party to breach any mandatory statutory law under which the Party is operating.</w:t>
      </w:r>
    </w:p>
    <w:p w14:paraId="51F0FA38" w14:textId="5CC9B12B" w:rsidR="00867995" w:rsidRPr="00867995" w:rsidRDefault="00867995" w:rsidP="003B5EF6"/>
    <w:p w14:paraId="0102C765" w14:textId="77777777" w:rsidR="002211BA" w:rsidRPr="00A53FCC" w:rsidRDefault="002211BA" w:rsidP="004928C1">
      <w:pPr>
        <w:pStyle w:val="Revize"/>
        <w:numPr>
          <w:ilvl w:val="1"/>
          <w:numId w:val="4"/>
        </w:numPr>
        <w:spacing w:after="120"/>
        <w:outlineLvl w:val="1"/>
        <w:rPr>
          <w:b w:val="0"/>
          <w:sz w:val="22"/>
          <w:szCs w:val="22"/>
        </w:rPr>
      </w:pPr>
      <w:bookmarkStart w:id="44" w:name="_Hlk490574632"/>
      <w:r w:rsidRPr="00A53FCC">
        <w:rPr>
          <w:b w:val="0"/>
          <w:sz w:val="22"/>
          <w:szCs w:val="22"/>
        </w:rPr>
        <w:t>Language</w:t>
      </w:r>
    </w:p>
    <w:p w14:paraId="62A816C0" w14:textId="6ADFEFFD" w:rsidR="00850F7B" w:rsidRDefault="00850F7B" w:rsidP="00900E8D">
      <w:pPr>
        <w:pStyle w:val="Revize"/>
        <w:ind w:left="709"/>
        <w:rPr>
          <w:b w:val="0"/>
          <w:sz w:val="22"/>
          <w:szCs w:val="22"/>
        </w:rPr>
      </w:pPr>
      <w:r w:rsidRPr="0043531A">
        <w:rPr>
          <w:b w:val="0"/>
          <w:sz w:val="22"/>
          <w:szCs w:val="22"/>
        </w:rPr>
        <w:lastRenderedPageBreak/>
        <w:t xml:space="preserve">This </w:t>
      </w:r>
      <w:r w:rsidR="00B00099">
        <w:rPr>
          <w:b w:val="0"/>
          <w:sz w:val="22"/>
          <w:szCs w:val="22"/>
        </w:rPr>
        <w:t>Project Agreement</w:t>
      </w:r>
      <w:r w:rsidRPr="0043531A">
        <w:rPr>
          <w:b w:val="0"/>
          <w:sz w:val="22"/>
          <w:szCs w:val="22"/>
        </w:rPr>
        <w:t xml:space="preserve"> is drawn </w:t>
      </w:r>
      <w:bookmarkEnd w:id="44"/>
      <w:r w:rsidRPr="0043531A">
        <w:rPr>
          <w:b w:val="0"/>
          <w:sz w:val="22"/>
          <w:szCs w:val="22"/>
        </w:rPr>
        <w:t>up in English, which language shall govern all documents, notices, meetings, arbitral proceedings and processes relative thereto.</w:t>
      </w:r>
    </w:p>
    <w:p w14:paraId="6B497142" w14:textId="77777777" w:rsidR="00867995" w:rsidRPr="0043531A" w:rsidRDefault="00867995" w:rsidP="004928C1">
      <w:pPr>
        <w:pStyle w:val="Revize"/>
        <w:rPr>
          <w:b w:val="0"/>
          <w:sz w:val="22"/>
          <w:szCs w:val="22"/>
        </w:rPr>
      </w:pPr>
    </w:p>
    <w:p w14:paraId="657DB245" w14:textId="77777777" w:rsidR="00850F7B" w:rsidRPr="00A53FCC" w:rsidRDefault="000A6364" w:rsidP="004928C1">
      <w:pPr>
        <w:pStyle w:val="Revize"/>
        <w:numPr>
          <w:ilvl w:val="1"/>
          <w:numId w:val="4"/>
        </w:numPr>
        <w:spacing w:after="120"/>
        <w:outlineLvl w:val="1"/>
        <w:rPr>
          <w:b w:val="0"/>
          <w:sz w:val="22"/>
          <w:szCs w:val="22"/>
        </w:rPr>
      </w:pPr>
      <w:r w:rsidRPr="00A53FCC">
        <w:rPr>
          <w:b w:val="0"/>
          <w:sz w:val="22"/>
          <w:szCs w:val="22"/>
        </w:rPr>
        <w:t>Applicable law</w:t>
      </w:r>
      <w:r w:rsidR="00850F7B" w:rsidRPr="00A53FCC">
        <w:rPr>
          <w:b w:val="0"/>
          <w:sz w:val="22"/>
          <w:szCs w:val="22"/>
        </w:rPr>
        <w:t xml:space="preserve"> </w:t>
      </w:r>
    </w:p>
    <w:p w14:paraId="222CE34D" w14:textId="7257B8CD" w:rsidR="000A6364" w:rsidRDefault="000A6364" w:rsidP="003B5EF6">
      <w:r w:rsidRPr="00850F7B">
        <w:t xml:space="preserve">This </w:t>
      </w:r>
      <w:r w:rsidR="00B00099">
        <w:t>Project Agreement</w:t>
      </w:r>
      <w:r w:rsidRPr="00850F7B">
        <w:t xml:space="preserve"> shall be construed in accordance with and governed by the laws of Belgium excluding its conflict of law provisions.</w:t>
      </w:r>
      <w:r w:rsidR="00867995">
        <w:br/>
      </w:r>
    </w:p>
    <w:p w14:paraId="2F18B978" w14:textId="77777777" w:rsidR="000A6364" w:rsidRPr="00A53FCC" w:rsidRDefault="000A6364" w:rsidP="004928C1">
      <w:pPr>
        <w:pStyle w:val="Revize"/>
        <w:numPr>
          <w:ilvl w:val="1"/>
          <w:numId w:val="4"/>
        </w:numPr>
        <w:spacing w:after="120"/>
        <w:outlineLvl w:val="1"/>
        <w:rPr>
          <w:b w:val="0"/>
          <w:sz w:val="22"/>
          <w:szCs w:val="22"/>
        </w:rPr>
      </w:pPr>
      <w:r w:rsidRPr="00A53FCC">
        <w:rPr>
          <w:b w:val="0"/>
          <w:sz w:val="22"/>
          <w:szCs w:val="22"/>
        </w:rPr>
        <w:t>Settlement of disputes</w:t>
      </w:r>
    </w:p>
    <w:p w14:paraId="629008C8" w14:textId="77777777" w:rsidR="000A6364" w:rsidRPr="00DA6DAD" w:rsidRDefault="000A6364" w:rsidP="003B5EF6">
      <w:pPr>
        <w:rPr>
          <w:rFonts w:eastAsia="Times New Roman"/>
        </w:rPr>
      </w:pPr>
      <w:r w:rsidRPr="00DA6DAD">
        <w:t>The parties shall endeavour to settle their disputes amicably.</w:t>
      </w:r>
    </w:p>
    <w:p w14:paraId="4AADD8D7" w14:textId="77777777" w:rsidR="000A6364" w:rsidRPr="00DA6DAD" w:rsidRDefault="000A6364" w:rsidP="003B5EF6"/>
    <w:p w14:paraId="0A64976F" w14:textId="591B9149" w:rsidR="005F7C1F" w:rsidRDefault="00EC6F55" w:rsidP="003B5EF6">
      <w:r>
        <w:t>Should amicable settlement</w:t>
      </w:r>
      <w:r w:rsidR="008A315B">
        <w:t xml:space="preserve"> within the Project Consortium</w:t>
      </w:r>
      <w:r>
        <w:t xml:space="preserve"> not be possible, a</w:t>
      </w:r>
      <w:r w:rsidR="005F7C1F">
        <w:t xml:space="preserve">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w:t>
      </w:r>
      <w:r>
        <w:t>to the Executive Board.</w:t>
      </w:r>
    </w:p>
    <w:p w14:paraId="5012434E" w14:textId="77777777" w:rsidR="005F7C1F" w:rsidRDefault="005F7C1F" w:rsidP="003B5EF6"/>
    <w:p w14:paraId="6E2E0562" w14:textId="191B0E71" w:rsidR="009E6D82" w:rsidRDefault="005F7C1F" w:rsidP="003B5EF6">
      <w:r>
        <w:t>If, and to the extent that, any such dispute, controversy or claim has not been settled pursuant to the mediation within 60 calendar days of the commencement of the mediation, it shall</w:t>
      </w:r>
      <w:r w:rsidR="009E6D82">
        <w:t xml:space="preserve"> be submitted to mediation in accordance with the WIPO Mediation Rules. The place of mediation shall be Brussels unless otherwise agreed upon. The language to be used in the mediation shall be English unless otherwise agreed upon. </w:t>
      </w:r>
    </w:p>
    <w:p w14:paraId="3E05BB4D" w14:textId="77777777" w:rsidR="009E6D82" w:rsidRDefault="009E6D82" w:rsidP="003B5EF6"/>
    <w:p w14:paraId="6BEED078" w14:textId="77777777" w:rsidR="009E6D82" w:rsidRDefault="009E6D82" w:rsidP="003B5EF6">
      <w:r>
        <w:t xml:space="preserve">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w:t>
      </w:r>
    </w:p>
    <w:p w14:paraId="720761D2" w14:textId="77A4692C" w:rsidR="005F7C1F" w:rsidRDefault="009E6D82" w:rsidP="003B5EF6">
      <w:r>
        <w:t>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6E206D47" w14:textId="77777777" w:rsidR="00E52089" w:rsidRPr="00DA6DAD" w:rsidRDefault="00E52089" w:rsidP="003B5EF6"/>
    <w:p w14:paraId="6D0D1C8D" w14:textId="5B38BF3B" w:rsidR="000A6364" w:rsidRPr="00BA4E83" w:rsidRDefault="006C1635" w:rsidP="003B5EF6">
      <w:r>
        <w:br/>
      </w:r>
    </w:p>
    <w:p w14:paraId="0254BDAF" w14:textId="47E458B0" w:rsidR="008278AB" w:rsidRDefault="008278AB" w:rsidP="003B5EF6">
      <w:pPr>
        <w:pStyle w:val="Nadpis1"/>
      </w:pPr>
      <w:bookmarkStart w:id="45" w:name="_Toc290300729"/>
      <w:bookmarkStart w:id="46" w:name="_Toc444527625"/>
      <w:r>
        <w:t>Data Management</w:t>
      </w:r>
    </w:p>
    <w:p w14:paraId="307D72A8" w14:textId="234DDBB7" w:rsidR="00867995" w:rsidRPr="008278AB" w:rsidRDefault="008278AB" w:rsidP="003B5EF6">
      <w:r>
        <w:t xml:space="preserve">Appropriate and secure use of material and data of the Project will be enabled according to the application of common standards. Data management guidelines </w:t>
      </w:r>
      <w:r w:rsidR="00CB0EC2">
        <w:t>are</w:t>
      </w:r>
      <w:r>
        <w:t xml:space="preserve"> developed within the Data Management Plan (deliverable 1.6 of the Co-fund Action) and will </w:t>
      </w:r>
      <w:r w:rsidR="00CB0EC2">
        <w:t xml:space="preserve"> apply to</w:t>
      </w:r>
      <w:r>
        <w:t xml:space="preserve"> the</w:t>
      </w:r>
      <w:r w:rsidR="00867995">
        <w:t xml:space="preserve"> </w:t>
      </w:r>
      <w:r w:rsidR="00F61EC6">
        <w:t>Projects</w:t>
      </w:r>
      <w:r>
        <w:t>. The collected data will be protected and secured, in order to avoid a malevolent use of it.</w:t>
      </w:r>
      <w:r w:rsidR="00F61EC6">
        <w:t xml:space="preserve"> All Projects are required to develop a Project Data Management Plan following the format layed out in the GeoERA Data Management Plan. </w:t>
      </w:r>
      <w:r w:rsidR="00BC47E4">
        <w:br/>
      </w:r>
      <w:r w:rsidR="00BC47E4">
        <w:br/>
      </w:r>
      <w:r w:rsidR="00BC47E4">
        <w:br/>
      </w:r>
    </w:p>
    <w:p w14:paraId="2B0D2C75" w14:textId="525F6E3D" w:rsidR="000A6364" w:rsidRPr="00DA6DAD" w:rsidRDefault="00D80152" w:rsidP="003B5EF6">
      <w:pPr>
        <w:pStyle w:val="Nadpis1"/>
      </w:pPr>
      <w:r w:rsidRPr="00DA6DAD">
        <w:t>Section Signatures</w:t>
      </w:r>
      <w:bookmarkEnd w:id="45"/>
      <w:bookmarkEnd w:id="46"/>
    </w:p>
    <w:p w14:paraId="336F5940" w14:textId="77777777" w:rsidR="008E3141" w:rsidRPr="00DA6DAD" w:rsidRDefault="008E3141" w:rsidP="003B5EF6">
      <w:bookmarkStart w:id="47" w:name="_Toc153378840"/>
    </w:p>
    <w:p w14:paraId="51BFB06F" w14:textId="77777777" w:rsidR="00AC280F" w:rsidRPr="0043531A" w:rsidRDefault="00AC280F" w:rsidP="004928C1">
      <w:pPr>
        <w:pStyle w:val="Revize"/>
        <w:rPr>
          <w:sz w:val="22"/>
          <w:szCs w:val="22"/>
        </w:rPr>
      </w:pPr>
      <w:r w:rsidRPr="0043531A">
        <w:rPr>
          <w:sz w:val="22"/>
          <w:szCs w:val="22"/>
        </w:rPr>
        <w:t>AS WITNESS:</w:t>
      </w:r>
    </w:p>
    <w:p w14:paraId="41E07767" w14:textId="633F4EB3" w:rsidR="00AC280F" w:rsidRDefault="00AC280F" w:rsidP="004928C1">
      <w:pPr>
        <w:pStyle w:val="Revize"/>
        <w:rPr>
          <w:b w:val="0"/>
          <w:sz w:val="22"/>
          <w:szCs w:val="22"/>
        </w:rPr>
      </w:pPr>
      <w:r w:rsidRPr="0043531A">
        <w:rPr>
          <w:b w:val="0"/>
          <w:sz w:val="22"/>
          <w:szCs w:val="22"/>
        </w:rPr>
        <w:t xml:space="preserve">The Parties have caused this </w:t>
      </w:r>
      <w:r w:rsidR="00B00099">
        <w:rPr>
          <w:b w:val="0"/>
          <w:sz w:val="22"/>
          <w:szCs w:val="22"/>
        </w:rPr>
        <w:t>Project Agreement</w:t>
      </w:r>
      <w:r w:rsidRPr="0043531A">
        <w:rPr>
          <w:b w:val="0"/>
          <w:sz w:val="22"/>
          <w:szCs w:val="22"/>
        </w:rPr>
        <w:t xml:space="preserve"> to be duly signed by the undersigned authorised representatives in separate signature pages the day and year first above written. </w:t>
      </w:r>
    </w:p>
    <w:p w14:paraId="5B518588" w14:textId="77777777" w:rsidR="004D31DF" w:rsidRPr="0043531A" w:rsidRDefault="004D31DF" w:rsidP="004928C1">
      <w:pPr>
        <w:pStyle w:val="Revize"/>
        <w:rPr>
          <w:b w:val="0"/>
          <w:sz w:val="22"/>
          <w:szCs w:val="22"/>
        </w:rPr>
      </w:pPr>
    </w:p>
    <w:p w14:paraId="617C8773" w14:textId="530C0DC3" w:rsidR="00AC280F" w:rsidRPr="00A8090C" w:rsidRDefault="00A8090C" w:rsidP="004928C1">
      <w:pPr>
        <w:pStyle w:val="Revize"/>
        <w:rPr>
          <w:sz w:val="22"/>
          <w:szCs w:val="22"/>
          <w:lang w:val="fr-FR"/>
        </w:rPr>
      </w:pPr>
      <w:r w:rsidRPr="00A8090C">
        <w:rPr>
          <w:sz w:val="22"/>
          <w:szCs w:val="22"/>
          <w:highlight w:val="lightGray"/>
          <w:lang w:val="fr-FR"/>
        </w:rPr>
        <w:t>Bureau de recherches géologiques et minières</w:t>
      </w:r>
      <w:r w:rsidR="004A0EC9" w:rsidRPr="00A8090C">
        <w:rPr>
          <w:sz w:val="22"/>
          <w:szCs w:val="22"/>
          <w:lang w:val="fr-FR"/>
        </w:rPr>
        <w:t xml:space="preserve"> </w:t>
      </w:r>
    </w:p>
    <w:p w14:paraId="016526D7" w14:textId="157C8EA1" w:rsidR="00AC280F" w:rsidRPr="0043531A" w:rsidRDefault="00AC280F" w:rsidP="004928C1">
      <w:pPr>
        <w:pStyle w:val="Revize"/>
        <w:rPr>
          <w:b w:val="0"/>
          <w:sz w:val="22"/>
          <w:szCs w:val="22"/>
        </w:rPr>
      </w:pPr>
      <w:r w:rsidRPr="0043531A">
        <w:rPr>
          <w:b w:val="0"/>
          <w:sz w:val="22"/>
          <w:szCs w:val="22"/>
        </w:rPr>
        <w:t>Signature(s</w:t>
      </w:r>
      <w:proofErr w:type="gramStart"/>
      <w:r w:rsidRPr="0043531A">
        <w:rPr>
          <w:b w:val="0"/>
          <w:sz w:val="22"/>
          <w:szCs w:val="22"/>
        </w:rPr>
        <w:t>)</w:t>
      </w:r>
      <w:proofErr w:type="gramEnd"/>
      <w:r w:rsidRPr="0043531A">
        <w:rPr>
          <w:b w:val="0"/>
          <w:sz w:val="22"/>
          <w:szCs w:val="22"/>
        </w:rPr>
        <w:br/>
        <w:t>Name(s)</w:t>
      </w:r>
      <w:r w:rsidRPr="0043531A">
        <w:rPr>
          <w:b w:val="0"/>
          <w:sz w:val="22"/>
          <w:szCs w:val="22"/>
        </w:rPr>
        <w:br/>
        <w:t>Title(s)</w:t>
      </w:r>
      <w:r w:rsidR="005D2E68">
        <w:rPr>
          <w:b w:val="0"/>
          <w:sz w:val="22"/>
          <w:szCs w:val="22"/>
        </w:rPr>
        <w:t xml:space="preserve"> BRGM</w:t>
      </w:r>
    </w:p>
    <w:p w14:paraId="208FB457" w14:textId="66788550" w:rsidR="00AC280F" w:rsidRDefault="00AC280F" w:rsidP="004928C1">
      <w:pPr>
        <w:pStyle w:val="Revize"/>
        <w:rPr>
          <w:b w:val="0"/>
          <w:sz w:val="22"/>
          <w:szCs w:val="22"/>
        </w:rPr>
      </w:pPr>
      <w:r w:rsidRPr="0043531A">
        <w:rPr>
          <w:b w:val="0"/>
          <w:sz w:val="22"/>
          <w:szCs w:val="22"/>
        </w:rPr>
        <w:t>Date</w:t>
      </w:r>
      <w:r w:rsidR="005D2E68">
        <w:rPr>
          <w:b w:val="0"/>
          <w:sz w:val="22"/>
          <w:szCs w:val="22"/>
        </w:rPr>
        <w:t xml:space="preserve"> 31.05.2018</w:t>
      </w:r>
    </w:p>
    <w:p w14:paraId="440623DB" w14:textId="77777777" w:rsidR="00286BF2" w:rsidRDefault="00286BF2" w:rsidP="004928C1">
      <w:pPr>
        <w:pStyle w:val="Revize"/>
        <w:rPr>
          <w:b w:val="0"/>
          <w:sz w:val="22"/>
          <w:szCs w:val="22"/>
        </w:rPr>
      </w:pPr>
    </w:p>
    <w:p w14:paraId="0FEE6F1F" w14:textId="77777777" w:rsidR="001F43E2" w:rsidRDefault="001F43E2" w:rsidP="004928C1">
      <w:pPr>
        <w:pStyle w:val="Revize"/>
        <w:rPr>
          <w:b w:val="0"/>
          <w:sz w:val="22"/>
          <w:szCs w:val="22"/>
          <w:highlight w:val="lightGray"/>
        </w:rPr>
      </w:pPr>
    </w:p>
    <w:p w14:paraId="5E580736" w14:textId="77777777" w:rsidR="001F43E2" w:rsidRDefault="001F43E2" w:rsidP="003B5EF6">
      <w:pPr>
        <w:rPr>
          <w:noProof w:val="0"/>
          <w:highlight w:val="lightGray"/>
          <w:lang w:eastAsia="fi-FI"/>
        </w:rPr>
      </w:pPr>
      <w:r>
        <w:rPr>
          <w:highlight w:val="lightGray"/>
        </w:rPr>
        <w:br w:type="page"/>
      </w:r>
    </w:p>
    <w:p w14:paraId="3A9A5B05" w14:textId="4929A97D" w:rsidR="006C4225" w:rsidRPr="0043531A" w:rsidRDefault="006C4225" w:rsidP="004928C1">
      <w:pPr>
        <w:pStyle w:val="Revize"/>
        <w:rPr>
          <w:b w:val="0"/>
          <w:sz w:val="22"/>
          <w:szCs w:val="22"/>
        </w:rPr>
      </w:pPr>
    </w:p>
    <w:p w14:paraId="4EA29181" w14:textId="77777777" w:rsidR="006C4225" w:rsidRDefault="006C4225" w:rsidP="004928C1">
      <w:pPr>
        <w:pStyle w:val="Revize"/>
        <w:rPr>
          <w:sz w:val="22"/>
          <w:szCs w:val="22"/>
          <w:highlight w:val="lightGray"/>
        </w:rPr>
      </w:pPr>
    </w:p>
    <w:p w14:paraId="4DB4CEAA" w14:textId="1E2A042A" w:rsidR="00AC280F" w:rsidRPr="0043531A" w:rsidRDefault="009C1518" w:rsidP="004928C1">
      <w:pPr>
        <w:pStyle w:val="Revize"/>
        <w:rPr>
          <w:sz w:val="22"/>
          <w:szCs w:val="22"/>
        </w:rPr>
      </w:pPr>
      <w:proofErr w:type="spellStart"/>
      <w:r w:rsidRPr="005A6CB2">
        <w:t>Nederlandse</w:t>
      </w:r>
      <w:proofErr w:type="spellEnd"/>
      <w:r w:rsidRPr="005A6CB2">
        <w:t xml:space="preserve"> </w:t>
      </w:r>
      <w:proofErr w:type="spellStart"/>
      <w:r w:rsidRPr="005A6CB2">
        <w:t>Organisatie</w:t>
      </w:r>
      <w:proofErr w:type="spellEnd"/>
      <w:r w:rsidRPr="005A6CB2">
        <w:t xml:space="preserve"> </w:t>
      </w:r>
      <w:proofErr w:type="spellStart"/>
      <w:r w:rsidRPr="005A6CB2">
        <w:t>voor</w:t>
      </w:r>
      <w:proofErr w:type="spellEnd"/>
      <w:r w:rsidRPr="005A6CB2">
        <w:t xml:space="preserve"> </w:t>
      </w:r>
      <w:proofErr w:type="spellStart"/>
      <w:r w:rsidRPr="005A6CB2">
        <w:t>Toegepast</w:t>
      </w:r>
      <w:proofErr w:type="spellEnd"/>
      <w:r w:rsidRPr="005A6CB2">
        <w:t xml:space="preserve"> </w:t>
      </w:r>
      <w:proofErr w:type="spellStart"/>
      <w:r w:rsidRPr="005A6CB2">
        <w:t>Natuurwetenschappelijk</w:t>
      </w:r>
      <w:proofErr w:type="spellEnd"/>
      <w:r w:rsidRPr="005A6CB2">
        <w:t xml:space="preserve"> </w:t>
      </w:r>
      <w:proofErr w:type="spellStart"/>
      <w:r w:rsidRPr="005A6CB2">
        <w:t>Onderzoek</w:t>
      </w:r>
      <w:proofErr w:type="spellEnd"/>
      <w:r w:rsidRPr="0043531A">
        <w:rPr>
          <w:sz w:val="22"/>
          <w:szCs w:val="22"/>
          <w:highlight w:val="lightGray"/>
        </w:rPr>
        <w:t xml:space="preserve"> </w:t>
      </w:r>
    </w:p>
    <w:p w14:paraId="2C693091" w14:textId="4D4914E6" w:rsidR="00AC280F" w:rsidRPr="0043531A" w:rsidRDefault="00AC280F" w:rsidP="004928C1">
      <w:pPr>
        <w:pStyle w:val="Revize"/>
        <w:rPr>
          <w:b w:val="0"/>
          <w:sz w:val="22"/>
          <w:szCs w:val="22"/>
        </w:rPr>
      </w:pPr>
      <w:r w:rsidRPr="0043531A">
        <w:rPr>
          <w:b w:val="0"/>
          <w:sz w:val="22"/>
          <w:szCs w:val="22"/>
        </w:rPr>
        <w:t>Signature(s</w:t>
      </w:r>
      <w:r w:rsidR="00033FB9" w:rsidRPr="0043531A">
        <w:rPr>
          <w:b w:val="0"/>
          <w:sz w:val="22"/>
          <w:szCs w:val="22"/>
        </w:rPr>
        <w:t xml:space="preserve">) </w:t>
      </w:r>
      <w:r w:rsidRPr="0043531A">
        <w:rPr>
          <w:b w:val="0"/>
          <w:sz w:val="22"/>
          <w:szCs w:val="22"/>
        </w:rPr>
        <w:br/>
        <w:t>Name(s</w:t>
      </w:r>
      <w:r w:rsidR="00033FB9" w:rsidRPr="0043531A">
        <w:rPr>
          <w:b w:val="0"/>
          <w:sz w:val="22"/>
          <w:szCs w:val="22"/>
        </w:rPr>
        <w:t xml:space="preserve">) </w:t>
      </w:r>
      <w:r w:rsidRPr="0043531A">
        <w:rPr>
          <w:b w:val="0"/>
          <w:sz w:val="22"/>
          <w:szCs w:val="22"/>
        </w:rPr>
        <w:br/>
        <w:t>Title(s)</w:t>
      </w:r>
      <w:r w:rsidR="005D2E68">
        <w:rPr>
          <w:b w:val="0"/>
          <w:sz w:val="22"/>
          <w:szCs w:val="22"/>
        </w:rPr>
        <w:t xml:space="preserve"> TNO</w:t>
      </w:r>
    </w:p>
    <w:p w14:paraId="6DD7A2D5" w14:textId="0D888F5B" w:rsidR="006C4225" w:rsidRDefault="00AC280F" w:rsidP="004928C1">
      <w:pPr>
        <w:pStyle w:val="Revize"/>
        <w:rPr>
          <w:b w:val="0"/>
          <w:sz w:val="22"/>
          <w:szCs w:val="22"/>
        </w:rPr>
      </w:pPr>
      <w:r w:rsidRPr="0043531A">
        <w:rPr>
          <w:b w:val="0"/>
          <w:sz w:val="22"/>
          <w:szCs w:val="22"/>
        </w:rPr>
        <w:t>Date</w:t>
      </w:r>
    </w:p>
    <w:p w14:paraId="048EB673" w14:textId="77777777" w:rsidR="006C4225" w:rsidRPr="0043531A" w:rsidRDefault="006C4225" w:rsidP="004928C1">
      <w:pPr>
        <w:pStyle w:val="Revize"/>
        <w:rPr>
          <w:b w:val="0"/>
          <w:sz w:val="22"/>
          <w:szCs w:val="22"/>
        </w:rPr>
      </w:pPr>
    </w:p>
    <w:p w14:paraId="05365347" w14:textId="77777777" w:rsidR="001F43E2" w:rsidRDefault="001F43E2" w:rsidP="004928C1">
      <w:pPr>
        <w:pStyle w:val="Revize"/>
        <w:rPr>
          <w:sz w:val="22"/>
          <w:szCs w:val="22"/>
          <w:highlight w:val="lightGray"/>
        </w:rPr>
      </w:pPr>
    </w:p>
    <w:p w14:paraId="07B50266" w14:textId="77777777" w:rsidR="001F43E2" w:rsidRDefault="001F43E2" w:rsidP="003B5EF6">
      <w:pPr>
        <w:rPr>
          <w:noProof w:val="0"/>
          <w:highlight w:val="lightGray"/>
          <w:lang w:eastAsia="fi-FI"/>
        </w:rPr>
      </w:pPr>
      <w:r>
        <w:rPr>
          <w:highlight w:val="lightGray"/>
        </w:rPr>
        <w:br w:type="page"/>
      </w:r>
    </w:p>
    <w:p w14:paraId="0CC6F91F" w14:textId="102572E2" w:rsidR="001F43E2" w:rsidRDefault="001F43E2" w:rsidP="004928C1">
      <w:pPr>
        <w:pStyle w:val="Revize"/>
        <w:rPr>
          <w:sz w:val="22"/>
          <w:szCs w:val="22"/>
          <w:highlight w:val="lightGray"/>
        </w:rPr>
      </w:pPr>
    </w:p>
    <w:p w14:paraId="71FA10FF" w14:textId="6DA216B0" w:rsidR="00AC280F" w:rsidRPr="0043531A" w:rsidRDefault="009C1518" w:rsidP="004928C1">
      <w:pPr>
        <w:pStyle w:val="Revize"/>
        <w:rPr>
          <w:sz w:val="22"/>
          <w:szCs w:val="22"/>
        </w:rPr>
      </w:pPr>
      <w:r>
        <w:rPr>
          <w:sz w:val="22"/>
          <w:szCs w:val="22"/>
          <w:highlight w:val="lightGray"/>
        </w:rPr>
        <w:t>DELTARES</w:t>
      </w:r>
    </w:p>
    <w:p w14:paraId="20369226" w14:textId="77777777" w:rsidR="00B90C6B" w:rsidRDefault="00B90C6B" w:rsidP="004928C1">
      <w:pPr>
        <w:pStyle w:val="Revize"/>
        <w:rPr>
          <w:b w:val="0"/>
          <w:sz w:val="22"/>
          <w:szCs w:val="22"/>
        </w:rPr>
      </w:pPr>
    </w:p>
    <w:p w14:paraId="216B01D2" w14:textId="5784E448" w:rsidR="00AC280F" w:rsidRPr="0043531A" w:rsidRDefault="00AC280F" w:rsidP="004928C1">
      <w:pPr>
        <w:pStyle w:val="Revize"/>
        <w:rPr>
          <w:b w:val="0"/>
          <w:sz w:val="22"/>
          <w:szCs w:val="22"/>
        </w:rPr>
      </w:pPr>
      <w:r w:rsidRPr="0043531A">
        <w:rPr>
          <w:b w:val="0"/>
          <w:sz w:val="22"/>
          <w:szCs w:val="22"/>
        </w:rPr>
        <w:t>Signature(s</w:t>
      </w:r>
      <w:r w:rsidR="00033FB9" w:rsidRPr="0043531A">
        <w:rPr>
          <w:b w:val="0"/>
          <w:sz w:val="22"/>
          <w:szCs w:val="22"/>
        </w:rPr>
        <w:t xml:space="preserve">) </w:t>
      </w:r>
      <w:r w:rsidRPr="0043531A">
        <w:rPr>
          <w:b w:val="0"/>
          <w:sz w:val="22"/>
          <w:szCs w:val="22"/>
        </w:rPr>
        <w:br/>
        <w:t>Name(s</w:t>
      </w:r>
      <w:r w:rsidR="00033FB9" w:rsidRPr="0043531A">
        <w:rPr>
          <w:b w:val="0"/>
          <w:sz w:val="22"/>
          <w:szCs w:val="22"/>
        </w:rPr>
        <w:t xml:space="preserve">) </w:t>
      </w:r>
      <w:r w:rsidRPr="0043531A">
        <w:rPr>
          <w:b w:val="0"/>
          <w:sz w:val="22"/>
          <w:szCs w:val="22"/>
        </w:rPr>
        <w:br/>
        <w:t>Title(s)</w:t>
      </w:r>
    </w:p>
    <w:p w14:paraId="2131A072" w14:textId="77777777" w:rsidR="00D80152" w:rsidRPr="00DA6DAD" w:rsidRDefault="00AC280F" w:rsidP="003B5EF6">
      <w:r w:rsidRPr="00DA6DAD">
        <w:t>Date</w:t>
      </w:r>
    </w:p>
    <w:p w14:paraId="07E4F003" w14:textId="77777777" w:rsidR="00D80152" w:rsidRPr="00DA6DAD" w:rsidRDefault="00D80152" w:rsidP="003B5EF6"/>
    <w:p w14:paraId="5A82F3AF" w14:textId="77777777" w:rsidR="001F43E2" w:rsidRDefault="001F43E2" w:rsidP="003B5EF6">
      <w:bookmarkStart w:id="48" w:name="_Toc444527626"/>
      <w:bookmarkEnd w:id="47"/>
      <w:r>
        <w:br w:type="page"/>
      </w:r>
    </w:p>
    <w:p w14:paraId="081DAABE" w14:textId="77777777" w:rsidR="009C1518" w:rsidRDefault="009C1518" w:rsidP="009C1518">
      <w:pPr>
        <w:pStyle w:val="Revize"/>
        <w:rPr>
          <w:b w:val="0"/>
          <w:sz w:val="22"/>
          <w:szCs w:val="22"/>
        </w:rPr>
      </w:pPr>
      <w:proofErr w:type="spellStart"/>
      <w:r w:rsidRPr="005A6CB2">
        <w:lastRenderedPageBreak/>
        <w:t>Geologische</w:t>
      </w:r>
      <w:proofErr w:type="spellEnd"/>
      <w:r w:rsidRPr="005A6CB2">
        <w:t xml:space="preserve"> </w:t>
      </w:r>
      <w:proofErr w:type="spellStart"/>
      <w:r w:rsidRPr="005A6CB2">
        <w:t>Bundesanstalt</w:t>
      </w:r>
      <w:proofErr w:type="spellEnd"/>
      <w:r w:rsidRPr="0043531A">
        <w:rPr>
          <w:b w:val="0"/>
          <w:sz w:val="22"/>
          <w:szCs w:val="22"/>
        </w:rPr>
        <w:t xml:space="preserve"> </w:t>
      </w:r>
    </w:p>
    <w:p w14:paraId="4041B9EC" w14:textId="77777777" w:rsidR="00B90C6B" w:rsidRDefault="00B90C6B" w:rsidP="009C1518">
      <w:pPr>
        <w:pStyle w:val="Revize"/>
        <w:rPr>
          <w:b w:val="0"/>
          <w:sz w:val="22"/>
          <w:szCs w:val="22"/>
        </w:rPr>
      </w:pPr>
    </w:p>
    <w:p w14:paraId="444FFA39" w14:textId="10F84409" w:rsidR="009C1518" w:rsidRPr="0043531A" w:rsidRDefault="009C1518" w:rsidP="009C1518">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5D2E68">
        <w:rPr>
          <w:b w:val="0"/>
          <w:sz w:val="22"/>
          <w:szCs w:val="22"/>
        </w:rPr>
        <w:t>Dr.</w:t>
      </w:r>
      <w:proofErr w:type="spellEnd"/>
      <w:r w:rsidR="005D2E68">
        <w:rPr>
          <w:b w:val="0"/>
          <w:sz w:val="22"/>
          <w:szCs w:val="22"/>
        </w:rPr>
        <w:t xml:space="preserve"> Peter Seifert</w:t>
      </w:r>
      <w:r w:rsidRPr="0043531A">
        <w:rPr>
          <w:b w:val="0"/>
          <w:sz w:val="22"/>
          <w:szCs w:val="22"/>
        </w:rPr>
        <w:br/>
        <w:t>Title(s</w:t>
      </w:r>
      <w:proofErr w:type="gramStart"/>
      <w:r w:rsidRPr="0043531A">
        <w:rPr>
          <w:b w:val="0"/>
          <w:sz w:val="22"/>
          <w:szCs w:val="22"/>
        </w:rPr>
        <w:t>)</w:t>
      </w:r>
      <w:r w:rsidR="005D2E68">
        <w:rPr>
          <w:b w:val="0"/>
          <w:sz w:val="22"/>
          <w:szCs w:val="22"/>
        </w:rPr>
        <w:t>Director</w:t>
      </w:r>
      <w:proofErr w:type="gramEnd"/>
      <w:r w:rsidR="005D2E68">
        <w:rPr>
          <w:b w:val="0"/>
          <w:sz w:val="22"/>
          <w:szCs w:val="22"/>
        </w:rPr>
        <w:t xml:space="preserve"> </w:t>
      </w:r>
    </w:p>
    <w:p w14:paraId="4B3F3233" w14:textId="1F56D787" w:rsidR="009C1518" w:rsidRPr="00DA6DAD" w:rsidRDefault="009C1518" w:rsidP="003B5EF6">
      <w:r w:rsidRPr="00DA6DAD">
        <w:t>Date</w:t>
      </w:r>
      <w:r w:rsidR="005D2E68">
        <w:t>30.05.2018</w:t>
      </w:r>
    </w:p>
    <w:p w14:paraId="06AB1731" w14:textId="77777777" w:rsidR="001F43E2" w:rsidRDefault="001F43E2" w:rsidP="003B5EF6">
      <w:r>
        <w:br w:type="page"/>
      </w:r>
    </w:p>
    <w:p w14:paraId="2D255856" w14:textId="38E78BF9" w:rsidR="00B90C6B" w:rsidRDefault="00B90C6B" w:rsidP="00B90C6B">
      <w:pPr>
        <w:pStyle w:val="Revize"/>
        <w:rPr>
          <w:b w:val="0"/>
          <w:sz w:val="22"/>
          <w:szCs w:val="22"/>
        </w:rPr>
      </w:pPr>
      <w:proofErr w:type="spellStart"/>
      <w:r>
        <w:lastRenderedPageBreak/>
        <w:t>Vlaamse</w:t>
      </w:r>
      <w:proofErr w:type="spellEnd"/>
      <w:r>
        <w:t xml:space="preserve"> Milieu </w:t>
      </w:r>
      <w:proofErr w:type="spellStart"/>
      <w:r>
        <w:t>Maatschappij</w:t>
      </w:r>
      <w:proofErr w:type="spellEnd"/>
      <w:r w:rsidRPr="0043531A">
        <w:rPr>
          <w:b w:val="0"/>
          <w:sz w:val="22"/>
          <w:szCs w:val="22"/>
        </w:rPr>
        <w:t xml:space="preserve"> </w:t>
      </w:r>
    </w:p>
    <w:p w14:paraId="0CBAA98C" w14:textId="77777777" w:rsidR="00B90C6B" w:rsidRDefault="00B90C6B" w:rsidP="00B90C6B">
      <w:pPr>
        <w:pStyle w:val="Revize"/>
        <w:rPr>
          <w:b w:val="0"/>
          <w:sz w:val="22"/>
          <w:szCs w:val="22"/>
        </w:rPr>
      </w:pPr>
    </w:p>
    <w:p w14:paraId="70070C37" w14:textId="758074F8" w:rsidR="00B90C6B" w:rsidRPr="0043531A" w:rsidRDefault="00B90C6B" w:rsidP="00B90C6B">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967A5C">
        <w:rPr>
          <w:b w:val="0"/>
          <w:sz w:val="22"/>
          <w:szCs w:val="22"/>
        </w:rPr>
        <w:t xml:space="preserve">Barbara </w:t>
      </w:r>
      <w:proofErr w:type="spellStart"/>
      <w:r w:rsidR="00967A5C">
        <w:rPr>
          <w:b w:val="0"/>
          <w:sz w:val="22"/>
          <w:szCs w:val="22"/>
        </w:rPr>
        <w:t>Vael</w:t>
      </w:r>
      <w:proofErr w:type="spellEnd"/>
      <w:r w:rsidRPr="0043531A">
        <w:rPr>
          <w:b w:val="0"/>
          <w:sz w:val="22"/>
          <w:szCs w:val="22"/>
        </w:rPr>
        <w:br/>
        <w:t>Title(s)</w:t>
      </w:r>
    </w:p>
    <w:p w14:paraId="596C8833" w14:textId="5C1443CE" w:rsidR="00B90C6B" w:rsidRPr="00DA6DAD" w:rsidRDefault="00B90C6B" w:rsidP="003B5EF6">
      <w:r w:rsidRPr="00DA6DAD">
        <w:t>Date</w:t>
      </w:r>
      <w:r w:rsidR="00967A5C">
        <w:t xml:space="preserve"> 30.05.2018</w:t>
      </w:r>
    </w:p>
    <w:p w14:paraId="35C6D6F2" w14:textId="77777777" w:rsidR="001F43E2" w:rsidRDefault="001F43E2" w:rsidP="003B5EF6">
      <w:r>
        <w:br w:type="page"/>
      </w:r>
    </w:p>
    <w:p w14:paraId="11C10E47" w14:textId="2EC1C303" w:rsidR="00B90C6B" w:rsidRDefault="00B90C6B" w:rsidP="00B90C6B">
      <w:pPr>
        <w:pStyle w:val="Revize"/>
        <w:rPr>
          <w:b w:val="0"/>
          <w:sz w:val="22"/>
          <w:szCs w:val="22"/>
        </w:rPr>
      </w:pPr>
      <w:proofErr w:type="spellStart"/>
      <w:r w:rsidRPr="005A6CB2">
        <w:lastRenderedPageBreak/>
        <w:t>Federalni</w:t>
      </w:r>
      <w:proofErr w:type="spellEnd"/>
      <w:r w:rsidRPr="005A6CB2">
        <w:t xml:space="preserve"> </w:t>
      </w:r>
      <w:proofErr w:type="spellStart"/>
      <w:r w:rsidRPr="005A6CB2">
        <w:t>zavod</w:t>
      </w:r>
      <w:proofErr w:type="spellEnd"/>
      <w:r w:rsidRPr="005A6CB2">
        <w:t xml:space="preserve"> </w:t>
      </w:r>
      <w:proofErr w:type="spellStart"/>
      <w:r w:rsidRPr="005A6CB2">
        <w:t>za</w:t>
      </w:r>
      <w:proofErr w:type="spellEnd"/>
      <w:r w:rsidRPr="005A6CB2">
        <w:t xml:space="preserve"> </w:t>
      </w:r>
      <w:proofErr w:type="spellStart"/>
      <w:r w:rsidRPr="005A6CB2">
        <w:t>geologiju</w:t>
      </w:r>
      <w:proofErr w:type="spellEnd"/>
    </w:p>
    <w:p w14:paraId="1CBBAB20" w14:textId="77777777" w:rsidR="00B90C6B" w:rsidRDefault="00B90C6B" w:rsidP="00B90C6B">
      <w:pPr>
        <w:pStyle w:val="Revize"/>
        <w:rPr>
          <w:b w:val="0"/>
          <w:sz w:val="22"/>
          <w:szCs w:val="22"/>
        </w:rPr>
      </w:pPr>
    </w:p>
    <w:p w14:paraId="364D8698" w14:textId="38ECB097" w:rsidR="00B90C6B" w:rsidRPr="0043531A" w:rsidRDefault="00B90C6B" w:rsidP="00B90C6B">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967A5C">
        <w:rPr>
          <w:b w:val="0"/>
          <w:sz w:val="22"/>
          <w:szCs w:val="22"/>
        </w:rPr>
        <w:t>Prof.</w:t>
      </w:r>
      <w:proofErr w:type="spellEnd"/>
      <w:r w:rsidR="00967A5C">
        <w:rPr>
          <w:b w:val="0"/>
          <w:sz w:val="22"/>
          <w:szCs w:val="22"/>
        </w:rPr>
        <w:t xml:space="preserve"> </w:t>
      </w:r>
      <w:proofErr w:type="spellStart"/>
      <w:proofErr w:type="gramStart"/>
      <w:r w:rsidR="00967A5C">
        <w:rPr>
          <w:b w:val="0"/>
          <w:sz w:val="22"/>
          <w:szCs w:val="22"/>
        </w:rPr>
        <w:t>dr.sc.Hazim</w:t>
      </w:r>
      <w:proofErr w:type="spellEnd"/>
      <w:proofErr w:type="gramEnd"/>
      <w:r w:rsidR="00967A5C">
        <w:rPr>
          <w:b w:val="0"/>
          <w:sz w:val="22"/>
          <w:szCs w:val="22"/>
        </w:rPr>
        <w:t xml:space="preserve"> </w:t>
      </w:r>
      <w:proofErr w:type="spellStart"/>
      <w:r w:rsidR="00967A5C">
        <w:rPr>
          <w:b w:val="0"/>
          <w:sz w:val="22"/>
          <w:szCs w:val="22"/>
        </w:rPr>
        <w:t>Hrvatovič</w:t>
      </w:r>
      <w:proofErr w:type="spellEnd"/>
      <w:r w:rsidRPr="0043531A">
        <w:rPr>
          <w:b w:val="0"/>
          <w:sz w:val="22"/>
          <w:szCs w:val="22"/>
        </w:rPr>
        <w:br/>
        <w:t>Title(s)</w:t>
      </w:r>
      <w:r w:rsidR="00967A5C">
        <w:rPr>
          <w:b w:val="0"/>
          <w:sz w:val="22"/>
          <w:szCs w:val="22"/>
        </w:rPr>
        <w:t xml:space="preserve"> director</w:t>
      </w:r>
    </w:p>
    <w:p w14:paraId="57315606" w14:textId="107A1D77" w:rsidR="00B90C6B" w:rsidRPr="00DA6DAD" w:rsidRDefault="00B90C6B" w:rsidP="003B5EF6">
      <w:r w:rsidRPr="00DA6DAD">
        <w:t>Date</w:t>
      </w:r>
      <w:r w:rsidR="00967A5C">
        <w:t xml:space="preserve"> 24.05.2018</w:t>
      </w:r>
    </w:p>
    <w:p w14:paraId="5E05F9D0" w14:textId="2FA4E1C0" w:rsidR="001F43E2" w:rsidRDefault="00B90C6B" w:rsidP="003B5EF6">
      <w:r w:rsidRPr="005A6CB2">
        <w:t xml:space="preserve">  </w:t>
      </w:r>
      <w:r w:rsidR="001F43E2">
        <w:br w:type="page"/>
      </w:r>
    </w:p>
    <w:p w14:paraId="6101421A" w14:textId="0E56CF44" w:rsidR="00B90C6B" w:rsidRDefault="00B90C6B" w:rsidP="00B90C6B">
      <w:pPr>
        <w:pStyle w:val="Revize"/>
      </w:pPr>
      <w:proofErr w:type="spellStart"/>
      <w:r w:rsidRPr="006A0387">
        <w:lastRenderedPageBreak/>
        <w:t>Hrvatski</w:t>
      </w:r>
      <w:proofErr w:type="spellEnd"/>
      <w:r w:rsidRPr="006A0387">
        <w:t xml:space="preserve"> </w:t>
      </w:r>
      <w:proofErr w:type="spellStart"/>
      <w:r w:rsidRPr="006A0387">
        <w:t>Geološki</w:t>
      </w:r>
      <w:proofErr w:type="spellEnd"/>
      <w:r w:rsidRPr="006A0387">
        <w:t xml:space="preserve"> </w:t>
      </w:r>
      <w:proofErr w:type="spellStart"/>
      <w:r w:rsidRPr="006A0387">
        <w:t>Institut</w:t>
      </w:r>
      <w:proofErr w:type="spellEnd"/>
    </w:p>
    <w:p w14:paraId="335A0C64" w14:textId="4FF5CB37" w:rsidR="00B90C6B" w:rsidRDefault="00B90C6B" w:rsidP="00B90C6B">
      <w:pPr>
        <w:pStyle w:val="Revize"/>
      </w:pPr>
    </w:p>
    <w:p w14:paraId="0851D72F" w14:textId="780481D4" w:rsidR="00B90C6B" w:rsidRPr="0043531A" w:rsidRDefault="00B90C6B" w:rsidP="00B90C6B">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967A5C">
        <w:rPr>
          <w:b w:val="0"/>
          <w:sz w:val="22"/>
          <w:szCs w:val="22"/>
        </w:rPr>
        <w:t xml:space="preserve">Slobodan </w:t>
      </w:r>
      <w:proofErr w:type="spellStart"/>
      <w:r w:rsidR="00967A5C">
        <w:rPr>
          <w:b w:val="0"/>
          <w:sz w:val="22"/>
          <w:szCs w:val="22"/>
        </w:rPr>
        <w:t>Miko</w:t>
      </w:r>
      <w:proofErr w:type="spellEnd"/>
      <w:r w:rsidRPr="0043531A">
        <w:rPr>
          <w:b w:val="0"/>
          <w:sz w:val="22"/>
          <w:szCs w:val="22"/>
        </w:rPr>
        <w:br/>
        <w:t>Title(s)</w:t>
      </w:r>
      <w:r w:rsidR="00967A5C">
        <w:rPr>
          <w:b w:val="0"/>
          <w:sz w:val="22"/>
          <w:szCs w:val="22"/>
        </w:rPr>
        <w:t xml:space="preserve"> General Director</w:t>
      </w:r>
    </w:p>
    <w:p w14:paraId="46B8E397" w14:textId="22857D1F" w:rsidR="00B90C6B" w:rsidRPr="00DA6DAD" w:rsidRDefault="00B90C6B" w:rsidP="003B5EF6">
      <w:r w:rsidRPr="00DA6DAD">
        <w:t>Date</w:t>
      </w:r>
      <w:r w:rsidR="00967A5C">
        <w:t xml:space="preserve"> 21.06.2018</w:t>
      </w:r>
    </w:p>
    <w:p w14:paraId="7689DA11" w14:textId="77777777" w:rsidR="001F43E2" w:rsidRDefault="001F43E2" w:rsidP="003B5EF6">
      <w:r>
        <w:br w:type="page"/>
      </w:r>
    </w:p>
    <w:p w14:paraId="632950E9" w14:textId="227F3A2E" w:rsidR="00B90C6B" w:rsidRDefault="003B5EF6" w:rsidP="00B90C6B">
      <w:pPr>
        <w:pStyle w:val="Revize"/>
      </w:pPr>
      <w:r w:rsidRPr="006A0387">
        <w:lastRenderedPageBreak/>
        <w:t>Ministry of Agriculture, Natural Resources and Environment of Cyprus – Geological Survey Department</w:t>
      </w:r>
    </w:p>
    <w:p w14:paraId="4311EC29" w14:textId="77777777" w:rsidR="00B90C6B" w:rsidRDefault="00B90C6B" w:rsidP="00B90C6B">
      <w:pPr>
        <w:pStyle w:val="Revize"/>
      </w:pPr>
    </w:p>
    <w:p w14:paraId="219DC1DB" w14:textId="713C0332" w:rsidR="00B90C6B" w:rsidRPr="0043531A" w:rsidRDefault="00B90C6B" w:rsidP="00B90C6B">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967A5C">
        <w:rPr>
          <w:b w:val="0"/>
          <w:sz w:val="22"/>
          <w:szCs w:val="22"/>
        </w:rPr>
        <w:t xml:space="preserve">Costas </w:t>
      </w:r>
      <w:proofErr w:type="spellStart"/>
      <w:r w:rsidR="00967A5C">
        <w:rPr>
          <w:b w:val="0"/>
          <w:sz w:val="22"/>
          <w:szCs w:val="22"/>
        </w:rPr>
        <w:t>Constantinou</w:t>
      </w:r>
      <w:proofErr w:type="spellEnd"/>
      <w:r w:rsidR="00967A5C">
        <w:rPr>
          <w:b w:val="0"/>
          <w:sz w:val="22"/>
          <w:szCs w:val="22"/>
        </w:rPr>
        <w:t xml:space="preserve"> </w:t>
      </w:r>
      <w:r w:rsidRPr="0043531A">
        <w:rPr>
          <w:b w:val="0"/>
          <w:sz w:val="22"/>
          <w:szCs w:val="22"/>
        </w:rPr>
        <w:br/>
        <w:t>Title(s)</w:t>
      </w:r>
    </w:p>
    <w:p w14:paraId="3C22A3AF" w14:textId="265393DF" w:rsidR="00B90C6B" w:rsidRPr="00DA6DAD" w:rsidRDefault="00B90C6B" w:rsidP="003B5EF6">
      <w:r w:rsidRPr="00DA6DAD">
        <w:t>Date</w:t>
      </w:r>
      <w:r w:rsidR="00967A5C">
        <w:t xml:space="preserve"> 22.05.2018</w:t>
      </w:r>
    </w:p>
    <w:p w14:paraId="3FCB76EE" w14:textId="17EE4219" w:rsidR="001F43E2" w:rsidRDefault="00B90C6B" w:rsidP="003B5EF6">
      <w:r>
        <w:t xml:space="preserve"> </w:t>
      </w:r>
      <w:r w:rsidR="001F43E2">
        <w:br w:type="page"/>
      </w:r>
    </w:p>
    <w:p w14:paraId="467748BB" w14:textId="5A1B032A" w:rsidR="003B5EF6" w:rsidRDefault="003B5EF6" w:rsidP="003B5EF6">
      <w:pPr>
        <w:pStyle w:val="Revize"/>
      </w:pPr>
      <w:proofErr w:type="spellStart"/>
      <w:r w:rsidRPr="006A0387">
        <w:lastRenderedPageBreak/>
        <w:t>Ceska</w:t>
      </w:r>
      <w:proofErr w:type="spellEnd"/>
      <w:r w:rsidRPr="006A0387">
        <w:t xml:space="preserve"> </w:t>
      </w:r>
      <w:proofErr w:type="spellStart"/>
      <w:r w:rsidRPr="006A0387">
        <w:t>Geologicka</w:t>
      </w:r>
      <w:proofErr w:type="spellEnd"/>
      <w:r w:rsidRPr="006A0387">
        <w:t xml:space="preserve"> </w:t>
      </w:r>
      <w:proofErr w:type="spellStart"/>
      <w:r w:rsidRPr="006A0387">
        <w:t>Sluzba</w:t>
      </w:r>
      <w:proofErr w:type="spellEnd"/>
      <w:r w:rsidRPr="006A0387">
        <w:t xml:space="preserve"> – Czech Geological Survey</w:t>
      </w:r>
    </w:p>
    <w:p w14:paraId="59555A97" w14:textId="77777777" w:rsidR="003B5EF6" w:rsidRDefault="003B5EF6" w:rsidP="003B5EF6">
      <w:pPr>
        <w:pStyle w:val="Revize"/>
      </w:pPr>
    </w:p>
    <w:p w14:paraId="692E19AE" w14:textId="35258F44"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967A5C">
        <w:rPr>
          <w:b w:val="0"/>
          <w:sz w:val="22"/>
          <w:szCs w:val="22"/>
        </w:rPr>
        <w:t>Zdeněk</w:t>
      </w:r>
      <w:proofErr w:type="spellEnd"/>
      <w:r w:rsidR="00967A5C">
        <w:rPr>
          <w:b w:val="0"/>
          <w:sz w:val="22"/>
          <w:szCs w:val="22"/>
        </w:rPr>
        <w:t xml:space="preserve"> </w:t>
      </w:r>
      <w:proofErr w:type="spellStart"/>
      <w:r w:rsidR="00967A5C">
        <w:rPr>
          <w:b w:val="0"/>
          <w:sz w:val="22"/>
          <w:szCs w:val="22"/>
        </w:rPr>
        <w:t>Venera</w:t>
      </w:r>
      <w:proofErr w:type="spellEnd"/>
      <w:r w:rsidRPr="0043531A">
        <w:rPr>
          <w:b w:val="0"/>
          <w:sz w:val="22"/>
          <w:szCs w:val="22"/>
        </w:rPr>
        <w:br/>
        <w:t>Title(s)</w:t>
      </w:r>
      <w:r w:rsidR="00967A5C">
        <w:rPr>
          <w:b w:val="0"/>
          <w:sz w:val="22"/>
          <w:szCs w:val="22"/>
        </w:rPr>
        <w:t xml:space="preserve"> director</w:t>
      </w:r>
    </w:p>
    <w:p w14:paraId="289C09B2" w14:textId="4C5FD3BC" w:rsidR="003B5EF6" w:rsidRPr="003B5EF6" w:rsidRDefault="003B5EF6" w:rsidP="003B5EF6">
      <w:r w:rsidRPr="003B5EF6">
        <w:t>Date</w:t>
      </w:r>
      <w:r w:rsidR="00967A5C">
        <w:t xml:space="preserve"> 25.5.2018</w:t>
      </w:r>
    </w:p>
    <w:p w14:paraId="609460AB" w14:textId="77777777" w:rsidR="001F43E2" w:rsidRDefault="001F43E2" w:rsidP="003B5EF6">
      <w:r>
        <w:br w:type="page"/>
      </w:r>
    </w:p>
    <w:p w14:paraId="30AB664F" w14:textId="77777777" w:rsidR="003B5EF6" w:rsidRPr="00301370" w:rsidRDefault="003B5EF6" w:rsidP="00301370">
      <w:pPr>
        <w:pStyle w:val="Style4"/>
      </w:pPr>
      <w:r w:rsidRPr="00301370">
        <w:lastRenderedPageBreak/>
        <w:t xml:space="preserve">Geological Survey of Denmark and Greenland </w:t>
      </w:r>
    </w:p>
    <w:p w14:paraId="16170507" w14:textId="77777777" w:rsidR="003B5EF6" w:rsidRDefault="003B5EF6" w:rsidP="003B5EF6"/>
    <w:p w14:paraId="6A3B299B" w14:textId="7FF63E3D"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967A5C">
        <w:rPr>
          <w:b w:val="0"/>
          <w:sz w:val="22"/>
          <w:szCs w:val="22"/>
        </w:rPr>
        <w:t>Flemming</w:t>
      </w:r>
      <w:proofErr w:type="spellEnd"/>
      <w:r w:rsidR="00967A5C">
        <w:rPr>
          <w:b w:val="0"/>
          <w:sz w:val="22"/>
          <w:szCs w:val="22"/>
        </w:rPr>
        <w:t xml:space="preserve"> Larsen</w:t>
      </w:r>
      <w:r w:rsidRPr="0043531A">
        <w:rPr>
          <w:b w:val="0"/>
          <w:sz w:val="22"/>
          <w:szCs w:val="22"/>
        </w:rPr>
        <w:br/>
        <w:t>Title(s)</w:t>
      </w:r>
      <w:r w:rsidR="00967A5C">
        <w:rPr>
          <w:b w:val="0"/>
          <w:sz w:val="22"/>
          <w:szCs w:val="22"/>
        </w:rPr>
        <w:t xml:space="preserve"> Managing Director</w:t>
      </w:r>
    </w:p>
    <w:p w14:paraId="7AB8123F" w14:textId="24BEADD0" w:rsidR="003B5EF6" w:rsidRPr="00DA6DAD" w:rsidRDefault="003B5EF6" w:rsidP="003B5EF6">
      <w:r w:rsidRPr="00DA6DAD">
        <w:t>Date</w:t>
      </w:r>
      <w:r w:rsidR="00967A5C">
        <w:t>08.06.2018</w:t>
      </w:r>
    </w:p>
    <w:p w14:paraId="3CB6EC5E" w14:textId="02A0ED28" w:rsidR="001F43E2" w:rsidRDefault="003B5EF6" w:rsidP="003B5EF6">
      <w:r>
        <w:t xml:space="preserve"> </w:t>
      </w:r>
      <w:r w:rsidR="001F43E2">
        <w:br w:type="page"/>
      </w:r>
    </w:p>
    <w:p w14:paraId="44AB6CEE" w14:textId="0FA9FC9F" w:rsidR="003B5EF6" w:rsidRDefault="00301370" w:rsidP="003B5EF6">
      <w:pPr>
        <w:pStyle w:val="Revize"/>
      </w:pPr>
      <w:r>
        <w:rPr>
          <w:lang w:val="fr-FR"/>
        </w:rPr>
        <w:lastRenderedPageBreak/>
        <w:t>Geologian Tutkimuskeskus</w:t>
      </w:r>
    </w:p>
    <w:p w14:paraId="7F7EB3B5" w14:textId="77777777" w:rsidR="003B5EF6" w:rsidRDefault="003B5EF6" w:rsidP="003B5EF6">
      <w:pPr>
        <w:pStyle w:val="Revize"/>
      </w:pPr>
    </w:p>
    <w:p w14:paraId="3AC1315F" w14:textId="4FA30AA2"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967A5C">
        <w:rPr>
          <w:b w:val="0"/>
          <w:sz w:val="22"/>
          <w:szCs w:val="22"/>
        </w:rPr>
        <w:t xml:space="preserve">Mika </w:t>
      </w:r>
      <w:proofErr w:type="spellStart"/>
      <w:r w:rsidR="00967A5C">
        <w:rPr>
          <w:b w:val="0"/>
          <w:sz w:val="22"/>
          <w:szCs w:val="22"/>
        </w:rPr>
        <w:t>Nykanen</w:t>
      </w:r>
      <w:proofErr w:type="spellEnd"/>
      <w:r w:rsidRPr="0043531A">
        <w:rPr>
          <w:b w:val="0"/>
          <w:sz w:val="22"/>
          <w:szCs w:val="22"/>
        </w:rPr>
        <w:br/>
        <w:t>Title(s)</w:t>
      </w:r>
      <w:r w:rsidR="00967A5C">
        <w:rPr>
          <w:b w:val="0"/>
          <w:sz w:val="22"/>
          <w:szCs w:val="22"/>
        </w:rPr>
        <w:t xml:space="preserve"> director general</w:t>
      </w:r>
    </w:p>
    <w:p w14:paraId="208FE4DA" w14:textId="3CDBD2CD" w:rsidR="003B5EF6" w:rsidRPr="003B5EF6" w:rsidRDefault="003B5EF6" w:rsidP="003B5EF6">
      <w:r w:rsidRPr="003B5EF6">
        <w:t>Date</w:t>
      </w:r>
      <w:r w:rsidR="00967A5C">
        <w:t xml:space="preserve"> 29.5.2018</w:t>
      </w:r>
    </w:p>
    <w:p w14:paraId="207195C1" w14:textId="4B4B42C8" w:rsidR="001F43E2" w:rsidRDefault="003B5EF6" w:rsidP="003B5EF6">
      <w:r>
        <w:t xml:space="preserve"> </w:t>
      </w:r>
      <w:r w:rsidR="001F43E2">
        <w:br w:type="page"/>
      </w:r>
    </w:p>
    <w:p w14:paraId="54A74B34" w14:textId="129BDD4F" w:rsidR="003B5EF6" w:rsidRDefault="00301370" w:rsidP="003B5EF6">
      <w:pPr>
        <w:pStyle w:val="Revize"/>
      </w:pPr>
      <w:proofErr w:type="spellStart"/>
      <w:r w:rsidRPr="006A0387">
        <w:lastRenderedPageBreak/>
        <w:t>Bundesanstalt</w:t>
      </w:r>
      <w:proofErr w:type="spellEnd"/>
      <w:r w:rsidRPr="006A0387">
        <w:t xml:space="preserve"> </w:t>
      </w:r>
      <w:proofErr w:type="spellStart"/>
      <w:r w:rsidRPr="006A0387">
        <w:t>für</w:t>
      </w:r>
      <w:proofErr w:type="spellEnd"/>
      <w:r w:rsidRPr="006A0387">
        <w:t xml:space="preserve"> </w:t>
      </w:r>
      <w:proofErr w:type="spellStart"/>
      <w:r>
        <w:t>Geowissenschaften</w:t>
      </w:r>
      <w:proofErr w:type="spellEnd"/>
      <w:r>
        <w:t xml:space="preserve"> und </w:t>
      </w:r>
      <w:proofErr w:type="spellStart"/>
      <w:r>
        <w:t>Rohstoffe</w:t>
      </w:r>
      <w:proofErr w:type="spellEnd"/>
    </w:p>
    <w:p w14:paraId="30FCDE43" w14:textId="77777777" w:rsidR="003B5EF6" w:rsidRDefault="003B5EF6" w:rsidP="003B5EF6">
      <w:pPr>
        <w:pStyle w:val="Revize"/>
      </w:pPr>
    </w:p>
    <w:p w14:paraId="6FE7780B" w14:textId="31783AD4"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967A5C">
        <w:rPr>
          <w:b w:val="0"/>
          <w:sz w:val="22"/>
          <w:szCs w:val="22"/>
        </w:rPr>
        <w:t>Beate</w:t>
      </w:r>
      <w:proofErr w:type="spellEnd"/>
      <w:r w:rsidR="00967A5C">
        <w:rPr>
          <w:b w:val="0"/>
          <w:sz w:val="22"/>
          <w:szCs w:val="22"/>
        </w:rPr>
        <w:t xml:space="preserve"> Elisabeth Zober</w:t>
      </w:r>
      <w:r w:rsidRPr="0043531A">
        <w:rPr>
          <w:b w:val="0"/>
          <w:sz w:val="22"/>
          <w:szCs w:val="22"/>
        </w:rPr>
        <w:br/>
        <w:t>Title(s</w:t>
      </w:r>
      <w:proofErr w:type="gramStart"/>
      <w:r w:rsidRPr="0043531A">
        <w:rPr>
          <w:b w:val="0"/>
          <w:sz w:val="22"/>
          <w:szCs w:val="22"/>
        </w:rPr>
        <w:t>)</w:t>
      </w:r>
      <w:r w:rsidR="00967A5C">
        <w:rPr>
          <w:b w:val="0"/>
          <w:sz w:val="22"/>
          <w:szCs w:val="22"/>
        </w:rPr>
        <w:t>Head</w:t>
      </w:r>
      <w:proofErr w:type="gramEnd"/>
      <w:r w:rsidR="00967A5C">
        <w:rPr>
          <w:b w:val="0"/>
          <w:sz w:val="22"/>
          <w:szCs w:val="22"/>
        </w:rPr>
        <w:t xml:space="preserve"> of the Administrative Section</w:t>
      </w:r>
    </w:p>
    <w:p w14:paraId="1DF537AF" w14:textId="6C759EB8" w:rsidR="003B5EF6" w:rsidRPr="003B5EF6" w:rsidRDefault="003B5EF6" w:rsidP="003B5EF6">
      <w:r w:rsidRPr="003B5EF6">
        <w:t>Date</w:t>
      </w:r>
      <w:r w:rsidR="00967A5C">
        <w:t xml:space="preserve"> 8.6.2018</w:t>
      </w:r>
    </w:p>
    <w:p w14:paraId="47E2AD05" w14:textId="6365E773" w:rsidR="001F43E2" w:rsidRDefault="003B5EF6" w:rsidP="003B5EF6">
      <w:r>
        <w:t xml:space="preserve"> </w:t>
      </w:r>
      <w:r w:rsidR="001F43E2">
        <w:br w:type="page"/>
      </w:r>
    </w:p>
    <w:p w14:paraId="038C3667" w14:textId="75741E39" w:rsidR="003B5EF6" w:rsidRDefault="00301370" w:rsidP="003B5EF6">
      <w:pPr>
        <w:pStyle w:val="Revize"/>
      </w:pPr>
      <w:proofErr w:type="spellStart"/>
      <w:r w:rsidRPr="006A0387">
        <w:lastRenderedPageBreak/>
        <w:t>Landesamt</w:t>
      </w:r>
      <w:proofErr w:type="spellEnd"/>
      <w:r w:rsidRPr="006A0387">
        <w:t xml:space="preserve"> </w:t>
      </w:r>
      <w:proofErr w:type="spellStart"/>
      <w:r w:rsidRPr="006A0387">
        <w:t>für</w:t>
      </w:r>
      <w:proofErr w:type="spellEnd"/>
      <w:r w:rsidRPr="006A0387">
        <w:t xml:space="preserve"> </w:t>
      </w:r>
      <w:proofErr w:type="spellStart"/>
      <w:r w:rsidRPr="006A0387">
        <w:t>Bergbau</w:t>
      </w:r>
      <w:proofErr w:type="spellEnd"/>
      <w:r w:rsidRPr="006A0387">
        <w:t xml:space="preserve">, </w:t>
      </w:r>
      <w:proofErr w:type="spellStart"/>
      <w:r w:rsidRPr="006A0387">
        <w:t>Energie</w:t>
      </w:r>
      <w:proofErr w:type="spellEnd"/>
      <w:r w:rsidRPr="006A0387">
        <w:t xml:space="preserve"> und </w:t>
      </w:r>
      <w:proofErr w:type="spellStart"/>
      <w:r w:rsidRPr="006A0387">
        <w:t>Geologie</w:t>
      </w:r>
      <w:proofErr w:type="spellEnd"/>
      <w:r w:rsidRPr="006A0387">
        <w:t xml:space="preserve"> Niedersachsen</w:t>
      </w:r>
    </w:p>
    <w:p w14:paraId="350FB402" w14:textId="77777777" w:rsidR="003B5EF6" w:rsidRDefault="003B5EF6" w:rsidP="003B5EF6">
      <w:pPr>
        <w:pStyle w:val="Revize"/>
      </w:pPr>
    </w:p>
    <w:p w14:paraId="3679791C" w14:textId="7278E874"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967A5C">
        <w:rPr>
          <w:b w:val="0"/>
          <w:sz w:val="22"/>
          <w:szCs w:val="22"/>
        </w:rPr>
        <w:t>Andreas Sikorski</w:t>
      </w:r>
      <w:r w:rsidRPr="0043531A">
        <w:rPr>
          <w:b w:val="0"/>
          <w:sz w:val="22"/>
          <w:szCs w:val="22"/>
        </w:rPr>
        <w:br/>
        <w:t>Title(s)</w:t>
      </w:r>
      <w:r w:rsidR="00967A5C">
        <w:rPr>
          <w:b w:val="0"/>
          <w:sz w:val="22"/>
          <w:szCs w:val="22"/>
        </w:rPr>
        <w:t xml:space="preserve"> president</w:t>
      </w:r>
    </w:p>
    <w:p w14:paraId="6D27EC7A" w14:textId="237AA45A" w:rsidR="003B5EF6" w:rsidRPr="003B5EF6" w:rsidRDefault="003B5EF6" w:rsidP="003B5EF6">
      <w:r w:rsidRPr="003B5EF6">
        <w:t>Date</w:t>
      </w:r>
      <w:r w:rsidR="00967A5C">
        <w:t>10.06.2018</w:t>
      </w:r>
    </w:p>
    <w:p w14:paraId="6474DBD2" w14:textId="2FA80533" w:rsidR="001F43E2" w:rsidRDefault="003B5EF6" w:rsidP="003B5EF6">
      <w:r>
        <w:t xml:space="preserve"> </w:t>
      </w:r>
      <w:r w:rsidR="001F43E2">
        <w:br w:type="page"/>
      </w:r>
    </w:p>
    <w:p w14:paraId="5735AF70" w14:textId="59778EA6" w:rsidR="003B5EF6" w:rsidRDefault="00301370" w:rsidP="003B5EF6">
      <w:pPr>
        <w:pStyle w:val="Revize"/>
      </w:pPr>
      <w:r w:rsidRPr="006A0387">
        <w:rPr>
          <w:lang w:bidi="he-IL"/>
        </w:rPr>
        <w:lastRenderedPageBreak/>
        <w:t>Mining a</w:t>
      </w:r>
      <w:r>
        <w:rPr>
          <w:lang w:bidi="he-IL"/>
        </w:rPr>
        <w:t>nd Geological Survey of Hungary</w:t>
      </w:r>
    </w:p>
    <w:p w14:paraId="4198377A" w14:textId="77777777" w:rsidR="003B5EF6" w:rsidRDefault="003B5EF6" w:rsidP="003B5EF6">
      <w:pPr>
        <w:pStyle w:val="Revize"/>
      </w:pPr>
    </w:p>
    <w:p w14:paraId="07950A5B" w14:textId="436B885F"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967A5C">
        <w:rPr>
          <w:b w:val="0"/>
          <w:sz w:val="22"/>
          <w:szCs w:val="22"/>
        </w:rPr>
        <w:t>Gábor</w:t>
      </w:r>
      <w:proofErr w:type="spellEnd"/>
      <w:r w:rsidR="00967A5C">
        <w:rPr>
          <w:b w:val="0"/>
          <w:sz w:val="22"/>
          <w:szCs w:val="22"/>
        </w:rPr>
        <w:t xml:space="preserve"> </w:t>
      </w:r>
      <w:proofErr w:type="spellStart"/>
      <w:r w:rsidR="00967A5C">
        <w:rPr>
          <w:b w:val="0"/>
          <w:sz w:val="22"/>
          <w:szCs w:val="22"/>
        </w:rPr>
        <w:t>Zelei</w:t>
      </w:r>
      <w:proofErr w:type="spellEnd"/>
      <w:r w:rsidRPr="0043531A">
        <w:rPr>
          <w:b w:val="0"/>
          <w:sz w:val="22"/>
          <w:szCs w:val="22"/>
        </w:rPr>
        <w:br/>
        <w:t>Title(s)</w:t>
      </w:r>
      <w:r w:rsidR="00967A5C">
        <w:rPr>
          <w:b w:val="0"/>
          <w:sz w:val="22"/>
          <w:szCs w:val="22"/>
        </w:rPr>
        <w:t xml:space="preserve"> president</w:t>
      </w:r>
    </w:p>
    <w:p w14:paraId="7BBB0006" w14:textId="0F5B6A0C" w:rsidR="003B5EF6" w:rsidRPr="003B5EF6" w:rsidRDefault="003B5EF6" w:rsidP="003B5EF6">
      <w:r w:rsidRPr="003B5EF6">
        <w:t>Date</w:t>
      </w:r>
      <w:r w:rsidR="00967A5C">
        <w:t>29.05.2018</w:t>
      </w:r>
    </w:p>
    <w:p w14:paraId="1140E82F" w14:textId="4FFCE482" w:rsidR="001F43E2" w:rsidRDefault="003B5EF6" w:rsidP="003B5EF6">
      <w:r>
        <w:t xml:space="preserve"> </w:t>
      </w:r>
      <w:r w:rsidR="001F43E2">
        <w:br w:type="page"/>
      </w:r>
    </w:p>
    <w:p w14:paraId="1EE69503" w14:textId="64AE2AD9" w:rsidR="003B5EF6" w:rsidRDefault="00301370" w:rsidP="003B5EF6">
      <w:pPr>
        <w:pStyle w:val="Revize"/>
      </w:pPr>
      <w:proofErr w:type="spellStart"/>
      <w:r w:rsidRPr="006A0387">
        <w:lastRenderedPageBreak/>
        <w:t>Islenskar</w:t>
      </w:r>
      <w:proofErr w:type="spellEnd"/>
      <w:r w:rsidRPr="006A0387">
        <w:t xml:space="preserve"> </w:t>
      </w:r>
      <w:proofErr w:type="spellStart"/>
      <w:r w:rsidRPr="006A0387">
        <w:t>ork</w:t>
      </w:r>
      <w:r>
        <w:t>urannsoknir</w:t>
      </w:r>
      <w:proofErr w:type="spellEnd"/>
      <w:r>
        <w:t xml:space="preserve"> - Iceland </w:t>
      </w:r>
      <w:proofErr w:type="spellStart"/>
      <w:r>
        <w:t>GeoSurvey</w:t>
      </w:r>
      <w:proofErr w:type="spellEnd"/>
    </w:p>
    <w:p w14:paraId="0EEF6192" w14:textId="77777777" w:rsidR="003B5EF6" w:rsidRDefault="003B5EF6" w:rsidP="003B5EF6">
      <w:pPr>
        <w:pStyle w:val="Revize"/>
      </w:pPr>
    </w:p>
    <w:p w14:paraId="107ECA7A" w14:textId="0BC1ADBE"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E5783A">
        <w:rPr>
          <w:b w:val="0"/>
          <w:sz w:val="22"/>
          <w:szCs w:val="22"/>
        </w:rPr>
        <w:t>Olafur</w:t>
      </w:r>
      <w:proofErr w:type="spellEnd"/>
      <w:r w:rsidR="00E5783A">
        <w:rPr>
          <w:b w:val="0"/>
          <w:sz w:val="22"/>
          <w:szCs w:val="22"/>
        </w:rPr>
        <w:t xml:space="preserve"> G. </w:t>
      </w:r>
      <w:proofErr w:type="spellStart"/>
      <w:r w:rsidR="00E5783A">
        <w:rPr>
          <w:b w:val="0"/>
          <w:sz w:val="22"/>
          <w:szCs w:val="22"/>
        </w:rPr>
        <w:t>Florenz</w:t>
      </w:r>
      <w:proofErr w:type="spellEnd"/>
      <w:r w:rsidRPr="0043531A">
        <w:rPr>
          <w:b w:val="0"/>
          <w:sz w:val="22"/>
          <w:szCs w:val="22"/>
        </w:rPr>
        <w:br/>
        <w:t>Title(s</w:t>
      </w:r>
      <w:proofErr w:type="gramStart"/>
      <w:r w:rsidRPr="0043531A">
        <w:rPr>
          <w:b w:val="0"/>
          <w:sz w:val="22"/>
          <w:szCs w:val="22"/>
        </w:rPr>
        <w:t>)</w:t>
      </w:r>
      <w:r w:rsidR="00E5783A">
        <w:rPr>
          <w:b w:val="0"/>
          <w:sz w:val="22"/>
          <w:szCs w:val="22"/>
        </w:rPr>
        <w:t>general</w:t>
      </w:r>
      <w:proofErr w:type="gramEnd"/>
      <w:r w:rsidR="00E5783A">
        <w:rPr>
          <w:b w:val="0"/>
          <w:sz w:val="22"/>
          <w:szCs w:val="22"/>
        </w:rPr>
        <w:t xml:space="preserve"> director</w:t>
      </w:r>
    </w:p>
    <w:p w14:paraId="6B2A52C7" w14:textId="1B357FCD" w:rsidR="003B5EF6" w:rsidRPr="003B5EF6" w:rsidRDefault="003B5EF6" w:rsidP="003B5EF6">
      <w:r w:rsidRPr="003B5EF6">
        <w:t>Date</w:t>
      </w:r>
      <w:r w:rsidR="00E5783A">
        <w:t xml:space="preserve"> 23.5.2018</w:t>
      </w:r>
    </w:p>
    <w:p w14:paraId="6B870828" w14:textId="51B69FCB" w:rsidR="001F43E2" w:rsidRDefault="003B5EF6" w:rsidP="003B5EF6">
      <w:r>
        <w:t xml:space="preserve"> </w:t>
      </w:r>
      <w:r w:rsidR="001F43E2">
        <w:br w:type="page"/>
      </w:r>
    </w:p>
    <w:p w14:paraId="246DD15F" w14:textId="11012EE3" w:rsidR="003B5EF6" w:rsidRDefault="00301370" w:rsidP="003B5EF6">
      <w:pPr>
        <w:pStyle w:val="Revize"/>
      </w:pPr>
      <w:r w:rsidRPr="006A0387">
        <w:lastRenderedPageBreak/>
        <w:t>Geological Survey of Ireland</w:t>
      </w:r>
    </w:p>
    <w:p w14:paraId="240601F7" w14:textId="77777777" w:rsidR="003B5EF6" w:rsidRDefault="003B5EF6" w:rsidP="003B5EF6">
      <w:pPr>
        <w:pStyle w:val="Revize"/>
      </w:pPr>
    </w:p>
    <w:p w14:paraId="158637C3" w14:textId="12CC5768"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E5783A">
        <w:rPr>
          <w:b w:val="0"/>
          <w:sz w:val="22"/>
          <w:szCs w:val="22"/>
        </w:rPr>
        <w:t xml:space="preserve">Mr. Koen </w:t>
      </w:r>
      <w:proofErr w:type="spellStart"/>
      <w:r w:rsidR="00E5783A">
        <w:rPr>
          <w:b w:val="0"/>
          <w:sz w:val="22"/>
          <w:szCs w:val="22"/>
        </w:rPr>
        <w:t>Verbruggen</w:t>
      </w:r>
      <w:proofErr w:type="spellEnd"/>
      <w:r w:rsidRPr="0043531A">
        <w:rPr>
          <w:b w:val="0"/>
          <w:sz w:val="22"/>
          <w:szCs w:val="22"/>
        </w:rPr>
        <w:br/>
        <w:t>Title(s)</w:t>
      </w:r>
      <w:r w:rsidR="00E5783A">
        <w:rPr>
          <w:b w:val="0"/>
          <w:sz w:val="22"/>
          <w:szCs w:val="22"/>
        </w:rPr>
        <w:t xml:space="preserve"> director</w:t>
      </w:r>
    </w:p>
    <w:p w14:paraId="5915F98F" w14:textId="304B993A" w:rsidR="003B5EF6" w:rsidRPr="003B5EF6" w:rsidRDefault="003B5EF6" w:rsidP="003B5EF6">
      <w:r w:rsidRPr="003B5EF6">
        <w:t>Date</w:t>
      </w:r>
      <w:r w:rsidR="00E5783A">
        <w:t xml:space="preserve"> 28.5.2018</w:t>
      </w:r>
    </w:p>
    <w:p w14:paraId="39F683BB" w14:textId="3B13D09B" w:rsidR="001F43E2" w:rsidRDefault="003B5EF6" w:rsidP="003B5EF6">
      <w:r>
        <w:t xml:space="preserve"> </w:t>
      </w:r>
      <w:r w:rsidR="001F43E2">
        <w:br w:type="page"/>
      </w:r>
    </w:p>
    <w:p w14:paraId="5011E4DE" w14:textId="1AFB403F" w:rsidR="003B5EF6" w:rsidRPr="00301370" w:rsidRDefault="00301370" w:rsidP="003B5EF6">
      <w:pPr>
        <w:pStyle w:val="Revize"/>
        <w:rPr>
          <w:lang w:val="fr-FR"/>
        </w:rPr>
      </w:pPr>
      <w:r w:rsidRPr="003461C9">
        <w:rPr>
          <w:lang w:val="es-ES"/>
        </w:rPr>
        <w:lastRenderedPageBreak/>
        <w:t>Istituto Superiore per la Pro</w:t>
      </w:r>
      <w:r>
        <w:rPr>
          <w:lang w:val="es-ES"/>
        </w:rPr>
        <w:t>tezione e la Ricerca Ambientale</w:t>
      </w:r>
    </w:p>
    <w:p w14:paraId="598609CA" w14:textId="77777777" w:rsidR="003B5EF6" w:rsidRPr="00301370" w:rsidRDefault="003B5EF6" w:rsidP="003B5EF6">
      <w:pPr>
        <w:pStyle w:val="Revize"/>
        <w:rPr>
          <w:lang w:val="fr-FR"/>
        </w:rPr>
      </w:pPr>
    </w:p>
    <w:p w14:paraId="06326EDE" w14:textId="00010E73"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E5783A">
        <w:rPr>
          <w:b w:val="0"/>
          <w:sz w:val="22"/>
          <w:szCs w:val="22"/>
        </w:rPr>
        <w:t xml:space="preserve">Alessandro </w:t>
      </w:r>
      <w:proofErr w:type="spellStart"/>
      <w:r w:rsidR="00E5783A">
        <w:rPr>
          <w:b w:val="0"/>
          <w:sz w:val="22"/>
          <w:szCs w:val="22"/>
        </w:rPr>
        <w:t>Bratti</w:t>
      </w:r>
      <w:proofErr w:type="spellEnd"/>
      <w:r w:rsidRPr="0043531A">
        <w:rPr>
          <w:b w:val="0"/>
          <w:sz w:val="22"/>
          <w:szCs w:val="22"/>
        </w:rPr>
        <w:br/>
        <w:t>Title(s)</w:t>
      </w:r>
      <w:r w:rsidR="00E5783A">
        <w:rPr>
          <w:b w:val="0"/>
          <w:sz w:val="22"/>
          <w:szCs w:val="22"/>
        </w:rPr>
        <w:t xml:space="preserve"> director general</w:t>
      </w:r>
    </w:p>
    <w:p w14:paraId="57D3DE03" w14:textId="77777777" w:rsidR="003B5EF6" w:rsidRPr="003B5EF6" w:rsidRDefault="003B5EF6" w:rsidP="003B5EF6">
      <w:r w:rsidRPr="003B5EF6">
        <w:t>Date</w:t>
      </w:r>
    </w:p>
    <w:p w14:paraId="1C02E96C" w14:textId="75F90F19" w:rsidR="001F43E2" w:rsidRDefault="003B5EF6" w:rsidP="003B5EF6">
      <w:r>
        <w:t xml:space="preserve"> </w:t>
      </w:r>
      <w:r w:rsidR="001F43E2">
        <w:br w:type="page"/>
      </w:r>
    </w:p>
    <w:p w14:paraId="32013FAC" w14:textId="6873ED65" w:rsidR="003B5EF6" w:rsidRDefault="00301370" w:rsidP="003B5EF6">
      <w:pPr>
        <w:pStyle w:val="Revize"/>
      </w:pPr>
      <w:r w:rsidRPr="006A0387">
        <w:lastRenderedPageBreak/>
        <w:t>Latvian Centre of Geolo</w:t>
      </w:r>
      <w:r>
        <w:t>gy, Environment and Meteorology</w:t>
      </w:r>
    </w:p>
    <w:p w14:paraId="74F46978" w14:textId="77777777" w:rsidR="003B5EF6" w:rsidRDefault="003B5EF6" w:rsidP="003B5EF6">
      <w:pPr>
        <w:pStyle w:val="Revize"/>
      </w:pPr>
    </w:p>
    <w:p w14:paraId="5F7F2571" w14:textId="3C014F34"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E5783A">
        <w:rPr>
          <w:b w:val="0"/>
          <w:sz w:val="22"/>
          <w:szCs w:val="22"/>
        </w:rPr>
        <w:t xml:space="preserve">Kristaps </w:t>
      </w:r>
      <w:proofErr w:type="spellStart"/>
      <w:r w:rsidR="00E5783A">
        <w:rPr>
          <w:b w:val="0"/>
          <w:sz w:val="22"/>
          <w:szCs w:val="22"/>
        </w:rPr>
        <w:t>Treimanis</w:t>
      </w:r>
      <w:proofErr w:type="spellEnd"/>
      <w:r w:rsidRPr="0043531A">
        <w:rPr>
          <w:b w:val="0"/>
          <w:sz w:val="22"/>
          <w:szCs w:val="22"/>
        </w:rPr>
        <w:br/>
        <w:t>Title(s)</w:t>
      </w:r>
      <w:r w:rsidR="00E5783A">
        <w:rPr>
          <w:b w:val="0"/>
          <w:sz w:val="22"/>
          <w:szCs w:val="22"/>
        </w:rPr>
        <w:t xml:space="preserve"> chairman on board</w:t>
      </w:r>
    </w:p>
    <w:p w14:paraId="2BCC3BD7" w14:textId="19485DE0" w:rsidR="003B5EF6" w:rsidRPr="003B5EF6" w:rsidRDefault="003B5EF6" w:rsidP="003B5EF6">
      <w:r w:rsidRPr="003B5EF6">
        <w:t>Date</w:t>
      </w:r>
      <w:r w:rsidR="00E5783A">
        <w:t xml:space="preserve"> 29.5.2018</w:t>
      </w:r>
    </w:p>
    <w:p w14:paraId="3241AAC3" w14:textId="55206E23" w:rsidR="001F43E2" w:rsidRDefault="003B5EF6" w:rsidP="003B5EF6">
      <w:r>
        <w:t xml:space="preserve"> </w:t>
      </w:r>
      <w:r w:rsidR="001F43E2">
        <w:br w:type="page"/>
      </w:r>
    </w:p>
    <w:p w14:paraId="61C347CB" w14:textId="37245874" w:rsidR="003B5EF6" w:rsidRDefault="00301370" w:rsidP="003B5EF6">
      <w:pPr>
        <w:pStyle w:val="Revize"/>
      </w:pPr>
      <w:r w:rsidRPr="003461C9">
        <w:rPr>
          <w:lang w:val="es-ES"/>
        </w:rPr>
        <w:lastRenderedPageBreak/>
        <w:t>Lietuvos Geologijos Tarnyba prie Aplinkos Ministerijos</w:t>
      </w:r>
    </w:p>
    <w:p w14:paraId="1BA6209F" w14:textId="77777777" w:rsidR="003B5EF6" w:rsidRDefault="003B5EF6" w:rsidP="003B5EF6">
      <w:pPr>
        <w:pStyle w:val="Revize"/>
      </w:pPr>
    </w:p>
    <w:p w14:paraId="4F3E407D" w14:textId="7AB3BAE0"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E5783A">
        <w:rPr>
          <w:b w:val="0"/>
          <w:sz w:val="22"/>
          <w:szCs w:val="22"/>
        </w:rPr>
        <w:t>Jolanta</w:t>
      </w:r>
      <w:proofErr w:type="spellEnd"/>
      <w:r w:rsidR="00E5783A">
        <w:rPr>
          <w:b w:val="0"/>
          <w:sz w:val="22"/>
          <w:szCs w:val="22"/>
        </w:rPr>
        <w:t xml:space="preserve"> </w:t>
      </w:r>
      <w:proofErr w:type="spellStart"/>
      <w:r w:rsidR="00E5783A">
        <w:rPr>
          <w:b w:val="0"/>
          <w:sz w:val="22"/>
          <w:szCs w:val="22"/>
        </w:rPr>
        <w:t>Cyziene</w:t>
      </w:r>
      <w:proofErr w:type="spellEnd"/>
      <w:r w:rsidRPr="0043531A">
        <w:rPr>
          <w:b w:val="0"/>
          <w:sz w:val="22"/>
          <w:szCs w:val="22"/>
        </w:rPr>
        <w:br/>
        <w:t>Title(s</w:t>
      </w:r>
      <w:proofErr w:type="gramStart"/>
      <w:r w:rsidRPr="0043531A">
        <w:rPr>
          <w:b w:val="0"/>
          <w:sz w:val="22"/>
          <w:szCs w:val="22"/>
        </w:rPr>
        <w:t>)</w:t>
      </w:r>
      <w:r w:rsidR="00E5783A">
        <w:rPr>
          <w:b w:val="0"/>
          <w:sz w:val="22"/>
          <w:szCs w:val="22"/>
        </w:rPr>
        <w:t>acting</w:t>
      </w:r>
      <w:proofErr w:type="gramEnd"/>
      <w:r w:rsidR="00E5783A">
        <w:rPr>
          <w:b w:val="0"/>
          <w:sz w:val="22"/>
          <w:szCs w:val="22"/>
        </w:rPr>
        <w:t xml:space="preserve"> director</w:t>
      </w:r>
    </w:p>
    <w:p w14:paraId="223CD540" w14:textId="5C15279F" w:rsidR="003B5EF6" w:rsidRPr="003B5EF6" w:rsidRDefault="003B5EF6" w:rsidP="003B5EF6">
      <w:r w:rsidRPr="003B5EF6">
        <w:t>Date</w:t>
      </w:r>
      <w:r w:rsidR="00E5783A">
        <w:t>28.05.2018</w:t>
      </w:r>
    </w:p>
    <w:p w14:paraId="5E9A102E" w14:textId="12CDC9ED" w:rsidR="001F43E2" w:rsidRDefault="003B5EF6" w:rsidP="003B5EF6">
      <w:r>
        <w:t xml:space="preserve"> </w:t>
      </w:r>
      <w:r w:rsidR="001F43E2">
        <w:br w:type="page"/>
      </w:r>
    </w:p>
    <w:p w14:paraId="076CD6C2" w14:textId="56E1B76A" w:rsidR="003B5EF6" w:rsidRDefault="00301370" w:rsidP="003B5EF6">
      <w:pPr>
        <w:pStyle w:val="Revize"/>
      </w:pPr>
      <w:r w:rsidRPr="006A0387">
        <w:lastRenderedPageBreak/>
        <w:t>Ministry f</w:t>
      </w:r>
      <w:r>
        <w:t>or Transport and Infrastructure</w:t>
      </w:r>
    </w:p>
    <w:p w14:paraId="7577902A" w14:textId="77777777" w:rsidR="003B5EF6" w:rsidRDefault="003B5EF6" w:rsidP="003B5EF6">
      <w:pPr>
        <w:pStyle w:val="Revize"/>
      </w:pPr>
    </w:p>
    <w:p w14:paraId="06E2843C" w14:textId="6FBCF6D5"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E5783A">
        <w:rPr>
          <w:b w:val="0"/>
          <w:sz w:val="22"/>
          <w:szCs w:val="22"/>
        </w:rPr>
        <w:t>Dr.</w:t>
      </w:r>
      <w:proofErr w:type="spellEnd"/>
      <w:r w:rsidR="00E5783A">
        <w:rPr>
          <w:b w:val="0"/>
          <w:sz w:val="22"/>
          <w:szCs w:val="22"/>
        </w:rPr>
        <w:t xml:space="preserve"> Albert </w:t>
      </w:r>
      <w:proofErr w:type="spellStart"/>
      <w:r w:rsidR="00E5783A">
        <w:rPr>
          <w:b w:val="0"/>
          <w:sz w:val="22"/>
          <w:szCs w:val="22"/>
        </w:rPr>
        <w:t>Caruana</w:t>
      </w:r>
      <w:proofErr w:type="spellEnd"/>
      <w:r w:rsidRPr="0043531A">
        <w:rPr>
          <w:b w:val="0"/>
          <w:sz w:val="22"/>
          <w:szCs w:val="22"/>
        </w:rPr>
        <w:br/>
        <w:t>Title(s)</w:t>
      </w:r>
      <w:r w:rsidR="00E5783A">
        <w:rPr>
          <w:b w:val="0"/>
          <w:sz w:val="22"/>
          <w:szCs w:val="22"/>
        </w:rPr>
        <w:t xml:space="preserve"> director general</w:t>
      </w:r>
    </w:p>
    <w:p w14:paraId="3AF7B7B5" w14:textId="3F564EC0" w:rsidR="003B5EF6" w:rsidRPr="003B5EF6" w:rsidRDefault="003B5EF6" w:rsidP="003B5EF6">
      <w:r w:rsidRPr="003B5EF6">
        <w:t>Date</w:t>
      </w:r>
      <w:r w:rsidR="00E5783A">
        <w:t xml:space="preserve"> 1.6.2018</w:t>
      </w:r>
    </w:p>
    <w:p w14:paraId="14BBA001" w14:textId="4C4F6049" w:rsidR="001F43E2" w:rsidRDefault="003B5EF6" w:rsidP="003B5EF6">
      <w:r>
        <w:t xml:space="preserve"> </w:t>
      </w:r>
      <w:r w:rsidR="001F43E2">
        <w:br w:type="page"/>
      </w:r>
    </w:p>
    <w:p w14:paraId="66AB9A43" w14:textId="3D3E66A2" w:rsidR="003B5EF6" w:rsidRDefault="00301370" w:rsidP="003B5EF6">
      <w:pPr>
        <w:pStyle w:val="Revize"/>
      </w:pPr>
      <w:r w:rsidRPr="003461C9">
        <w:rPr>
          <w:lang w:val="es-ES"/>
        </w:rPr>
        <w:lastRenderedPageBreak/>
        <w:t>Laboratório Nacional de Energia e Geologi</w:t>
      </w:r>
      <w:r>
        <w:rPr>
          <w:lang w:val="es-ES"/>
        </w:rPr>
        <w:t>a</w:t>
      </w:r>
    </w:p>
    <w:p w14:paraId="6049FB0B" w14:textId="77777777" w:rsidR="003B5EF6" w:rsidRDefault="003B5EF6" w:rsidP="003B5EF6">
      <w:pPr>
        <w:pStyle w:val="Revize"/>
      </w:pPr>
    </w:p>
    <w:p w14:paraId="1130B4C2" w14:textId="4D0CDE51"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Name(s</w:t>
      </w:r>
      <w:proofErr w:type="gramStart"/>
      <w:r w:rsidRPr="0043531A">
        <w:rPr>
          <w:b w:val="0"/>
          <w:sz w:val="22"/>
          <w:szCs w:val="22"/>
        </w:rPr>
        <w:t xml:space="preserve">) </w:t>
      </w:r>
      <w:r w:rsidR="00E5783A">
        <w:rPr>
          <w:b w:val="0"/>
          <w:sz w:val="22"/>
          <w:szCs w:val="22"/>
        </w:rPr>
        <w:t xml:space="preserve"> Teresa</w:t>
      </w:r>
      <w:proofErr w:type="gramEnd"/>
      <w:r w:rsidR="00E5783A">
        <w:rPr>
          <w:b w:val="0"/>
          <w:sz w:val="22"/>
          <w:szCs w:val="22"/>
        </w:rPr>
        <w:t xml:space="preserve"> Ponce de </w:t>
      </w:r>
      <w:proofErr w:type="spellStart"/>
      <w:r w:rsidR="00E5783A">
        <w:rPr>
          <w:b w:val="0"/>
          <w:sz w:val="22"/>
          <w:szCs w:val="22"/>
        </w:rPr>
        <w:t>Leao</w:t>
      </w:r>
      <w:proofErr w:type="spellEnd"/>
      <w:r w:rsidRPr="0043531A">
        <w:rPr>
          <w:b w:val="0"/>
          <w:sz w:val="22"/>
          <w:szCs w:val="22"/>
        </w:rPr>
        <w:br/>
        <w:t>Title(s)</w:t>
      </w:r>
      <w:r w:rsidR="00E5783A">
        <w:rPr>
          <w:b w:val="0"/>
          <w:sz w:val="22"/>
          <w:szCs w:val="22"/>
        </w:rPr>
        <w:t xml:space="preserve"> president</w:t>
      </w:r>
    </w:p>
    <w:p w14:paraId="14932F33" w14:textId="01B9B181" w:rsidR="003B5EF6" w:rsidRPr="003B5EF6" w:rsidRDefault="003B5EF6" w:rsidP="003B5EF6">
      <w:r w:rsidRPr="003B5EF6">
        <w:t>Date</w:t>
      </w:r>
      <w:r w:rsidR="00E5783A">
        <w:t>24.05.2018</w:t>
      </w:r>
    </w:p>
    <w:p w14:paraId="42B883DE" w14:textId="6D867E42" w:rsidR="001F43E2" w:rsidRDefault="003B5EF6" w:rsidP="003B5EF6">
      <w:r>
        <w:t xml:space="preserve"> </w:t>
      </w:r>
      <w:r w:rsidR="001F43E2">
        <w:br w:type="page"/>
      </w:r>
    </w:p>
    <w:p w14:paraId="4A1C5E70" w14:textId="5A6420AA" w:rsidR="003B5EF6" w:rsidRDefault="00301370" w:rsidP="003B5EF6">
      <w:pPr>
        <w:pStyle w:val="Revize"/>
      </w:pPr>
      <w:proofErr w:type="spellStart"/>
      <w:r w:rsidRPr="006A0387">
        <w:lastRenderedPageBreak/>
        <w:t>Institutul</w:t>
      </w:r>
      <w:proofErr w:type="spellEnd"/>
      <w:r w:rsidRPr="006A0387">
        <w:t xml:space="preserve"> Geologic al </w:t>
      </w:r>
      <w:proofErr w:type="spellStart"/>
      <w:r w:rsidRPr="006A0387">
        <w:t>României</w:t>
      </w:r>
      <w:proofErr w:type="spellEnd"/>
    </w:p>
    <w:p w14:paraId="3D5FBEB6" w14:textId="77777777" w:rsidR="003B5EF6" w:rsidRDefault="003B5EF6" w:rsidP="003B5EF6">
      <w:pPr>
        <w:pStyle w:val="Revize"/>
      </w:pPr>
    </w:p>
    <w:p w14:paraId="1D2425A9" w14:textId="12E5459F"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E5783A">
        <w:rPr>
          <w:b w:val="0"/>
          <w:sz w:val="22"/>
          <w:szCs w:val="22"/>
        </w:rPr>
        <w:t xml:space="preserve">Stefan </w:t>
      </w:r>
      <w:proofErr w:type="spellStart"/>
      <w:r w:rsidR="00E5783A">
        <w:rPr>
          <w:b w:val="0"/>
          <w:sz w:val="22"/>
          <w:szCs w:val="22"/>
        </w:rPr>
        <w:t>Marincea</w:t>
      </w:r>
      <w:proofErr w:type="spellEnd"/>
      <w:r w:rsidRPr="0043531A">
        <w:rPr>
          <w:b w:val="0"/>
          <w:sz w:val="22"/>
          <w:szCs w:val="22"/>
        </w:rPr>
        <w:br/>
        <w:t>Title(s)</w:t>
      </w:r>
      <w:r w:rsidR="00E5783A">
        <w:rPr>
          <w:b w:val="0"/>
          <w:sz w:val="22"/>
          <w:szCs w:val="22"/>
        </w:rPr>
        <w:t xml:space="preserve"> general director</w:t>
      </w:r>
    </w:p>
    <w:p w14:paraId="0EC57A32" w14:textId="00ACAF9F" w:rsidR="003B5EF6" w:rsidRPr="003B5EF6" w:rsidRDefault="003B5EF6" w:rsidP="003B5EF6">
      <w:r w:rsidRPr="003B5EF6">
        <w:t>Date</w:t>
      </w:r>
      <w:r w:rsidR="00E5783A">
        <w:t xml:space="preserve"> 25.05.2018</w:t>
      </w:r>
    </w:p>
    <w:p w14:paraId="2274658E" w14:textId="48ED93AD" w:rsidR="001F43E2" w:rsidRDefault="003B5EF6" w:rsidP="003B5EF6">
      <w:r>
        <w:t xml:space="preserve"> </w:t>
      </w:r>
      <w:r w:rsidR="001F43E2">
        <w:br w:type="page"/>
      </w:r>
    </w:p>
    <w:p w14:paraId="48967B52" w14:textId="5CF07944" w:rsidR="003B5EF6" w:rsidRDefault="00301370" w:rsidP="003B5EF6">
      <w:pPr>
        <w:pStyle w:val="Revize"/>
      </w:pPr>
      <w:r>
        <w:lastRenderedPageBreak/>
        <w:t>Geological Survey of Serbia</w:t>
      </w:r>
    </w:p>
    <w:p w14:paraId="5005E463" w14:textId="77777777" w:rsidR="003B5EF6" w:rsidRDefault="003B5EF6" w:rsidP="003B5EF6">
      <w:pPr>
        <w:pStyle w:val="Revize"/>
      </w:pPr>
    </w:p>
    <w:p w14:paraId="0D177D83" w14:textId="5821656E"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Name(s</w:t>
      </w:r>
      <w:proofErr w:type="gramStart"/>
      <w:r w:rsidRPr="0043531A">
        <w:rPr>
          <w:b w:val="0"/>
          <w:sz w:val="22"/>
          <w:szCs w:val="22"/>
        </w:rPr>
        <w:t xml:space="preserve">) </w:t>
      </w:r>
      <w:r w:rsidR="00E5783A">
        <w:rPr>
          <w:b w:val="0"/>
          <w:sz w:val="22"/>
          <w:szCs w:val="22"/>
        </w:rPr>
        <w:t xml:space="preserve"> Dragoman</w:t>
      </w:r>
      <w:proofErr w:type="gramEnd"/>
      <w:r w:rsidR="00E5783A">
        <w:rPr>
          <w:b w:val="0"/>
          <w:sz w:val="22"/>
          <w:szCs w:val="22"/>
        </w:rPr>
        <w:t xml:space="preserve"> </w:t>
      </w:r>
      <w:proofErr w:type="spellStart"/>
      <w:r w:rsidR="00E5783A">
        <w:rPr>
          <w:b w:val="0"/>
          <w:sz w:val="22"/>
          <w:szCs w:val="22"/>
        </w:rPr>
        <w:t>Rabrenovič</w:t>
      </w:r>
      <w:proofErr w:type="spellEnd"/>
      <w:r w:rsidRPr="0043531A">
        <w:rPr>
          <w:b w:val="0"/>
          <w:sz w:val="22"/>
          <w:szCs w:val="22"/>
        </w:rPr>
        <w:br/>
        <w:t>Title(s)</w:t>
      </w:r>
    </w:p>
    <w:p w14:paraId="5936D25F" w14:textId="143CFF4F" w:rsidR="003B5EF6" w:rsidRPr="003B5EF6" w:rsidRDefault="003B5EF6" w:rsidP="003B5EF6">
      <w:r w:rsidRPr="003B5EF6">
        <w:t>Date</w:t>
      </w:r>
      <w:r w:rsidR="00E5783A">
        <w:t xml:space="preserve"> 19.06.2018</w:t>
      </w:r>
    </w:p>
    <w:p w14:paraId="7502916F" w14:textId="273160CD" w:rsidR="001F43E2" w:rsidRDefault="003B5EF6" w:rsidP="003B5EF6">
      <w:r>
        <w:t xml:space="preserve"> </w:t>
      </w:r>
      <w:r w:rsidR="001F43E2">
        <w:br w:type="page"/>
      </w:r>
    </w:p>
    <w:p w14:paraId="62B2C593" w14:textId="4D32960D" w:rsidR="003B5EF6" w:rsidRDefault="00301370" w:rsidP="003B5EF6">
      <w:pPr>
        <w:pStyle w:val="Revize"/>
      </w:pPr>
      <w:proofErr w:type="spellStart"/>
      <w:r>
        <w:lastRenderedPageBreak/>
        <w:t>Geološki</w:t>
      </w:r>
      <w:proofErr w:type="spellEnd"/>
      <w:r>
        <w:t xml:space="preserve"> </w:t>
      </w:r>
      <w:proofErr w:type="spellStart"/>
      <w:r>
        <w:t>zavod</w:t>
      </w:r>
      <w:proofErr w:type="spellEnd"/>
      <w:r>
        <w:t xml:space="preserve"> </w:t>
      </w:r>
      <w:proofErr w:type="spellStart"/>
      <w:r>
        <w:t>Slovenije</w:t>
      </w:r>
      <w:proofErr w:type="spellEnd"/>
    </w:p>
    <w:p w14:paraId="7F528FC2" w14:textId="77777777" w:rsidR="003B5EF6" w:rsidRDefault="003B5EF6" w:rsidP="003B5EF6">
      <w:pPr>
        <w:pStyle w:val="Revize"/>
      </w:pPr>
    </w:p>
    <w:p w14:paraId="1D62133E" w14:textId="031B4515"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E5783A">
        <w:rPr>
          <w:b w:val="0"/>
          <w:sz w:val="22"/>
          <w:szCs w:val="22"/>
        </w:rPr>
        <w:t>Miloš</w:t>
      </w:r>
      <w:proofErr w:type="spellEnd"/>
      <w:r w:rsidR="00E5783A">
        <w:rPr>
          <w:b w:val="0"/>
          <w:sz w:val="22"/>
          <w:szCs w:val="22"/>
        </w:rPr>
        <w:t xml:space="preserve"> </w:t>
      </w:r>
      <w:proofErr w:type="spellStart"/>
      <w:r w:rsidR="00E5783A">
        <w:rPr>
          <w:b w:val="0"/>
          <w:sz w:val="22"/>
          <w:szCs w:val="22"/>
        </w:rPr>
        <w:t>Bavec</w:t>
      </w:r>
      <w:proofErr w:type="spellEnd"/>
      <w:r w:rsidRPr="0043531A">
        <w:rPr>
          <w:b w:val="0"/>
          <w:sz w:val="22"/>
          <w:szCs w:val="22"/>
        </w:rPr>
        <w:br/>
        <w:t>Title(s)</w:t>
      </w:r>
    </w:p>
    <w:p w14:paraId="5688FE79" w14:textId="4835DFC4" w:rsidR="003B5EF6" w:rsidRPr="003B5EF6" w:rsidRDefault="003B5EF6" w:rsidP="003B5EF6">
      <w:r w:rsidRPr="003B5EF6">
        <w:t>Date</w:t>
      </w:r>
      <w:r w:rsidR="00E5783A">
        <w:t xml:space="preserve"> 1.6.2018</w:t>
      </w:r>
    </w:p>
    <w:p w14:paraId="37EE3CFF" w14:textId="609756B3" w:rsidR="001F43E2" w:rsidRDefault="003B5EF6" w:rsidP="003B5EF6">
      <w:r>
        <w:t xml:space="preserve"> </w:t>
      </w:r>
      <w:r w:rsidR="001F43E2">
        <w:br w:type="page"/>
      </w:r>
    </w:p>
    <w:p w14:paraId="4ECA2DDC" w14:textId="59E1A00D" w:rsidR="003B5EF6" w:rsidRPr="00301370" w:rsidRDefault="00301370" w:rsidP="003B5EF6">
      <w:pPr>
        <w:pStyle w:val="Revize"/>
        <w:rPr>
          <w:lang w:val="fr-FR"/>
        </w:rPr>
      </w:pPr>
      <w:r w:rsidRPr="001F7FB0">
        <w:rPr>
          <w:lang w:val="es-ES"/>
        </w:rPr>
        <w:lastRenderedPageBreak/>
        <w:t>Institu</w:t>
      </w:r>
      <w:r>
        <w:rPr>
          <w:lang w:val="es-ES"/>
        </w:rPr>
        <w:t>to Geológico y Minero de España</w:t>
      </w:r>
    </w:p>
    <w:p w14:paraId="3D4E2537" w14:textId="77777777" w:rsidR="003B5EF6" w:rsidRPr="00301370" w:rsidRDefault="003B5EF6" w:rsidP="003B5EF6">
      <w:pPr>
        <w:pStyle w:val="Revize"/>
        <w:rPr>
          <w:lang w:val="fr-FR"/>
        </w:rPr>
      </w:pPr>
    </w:p>
    <w:p w14:paraId="79F69614" w14:textId="49470F46" w:rsidR="003B5EF6" w:rsidRPr="0043531A" w:rsidRDefault="003B5EF6" w:rsidP="003B5EF6">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121A05">
        <w:rPr>
          <w:b w:val="0"/>
          <w:sz w:val="22"/>
          <w:szCs w:val="22"/>
        </w:rPr>
        <w:t xml:space="preserve">Francisco Gonzalez </w:t>
      </w:r>
      <w:proofErr w:type="spellStart"/>
      <w:r w:rsidR="00121A05">
        <w:rPr>
          <w:b w:val="0"/>
          <w:sz w:val="22"/>
          <w:szCs w:val="22"/>
        </w:rPr>
        <w:t>Lodeiro</w:t>
      </w:r>
      <w:proofErr w:type="spellEnd"/>
      <w:r w:rsidRPr="0043531A">
        <w:rPr>
          <w:b w:val="0"/>
          <w:sz w:val="22"/>
          <w:szCs w:val="22"/>
        </w:rPr>
        <w:br/>
        <w:t>Title(s)</w:t>
      </w:r>
      <w:r w:rsidR="00121A05">
        <w:rPr>
          <w:b w:val="0"/>
          <w:sz w:val="22"/>
          <w:szCs w:val="22"/>
        </w:rPr>
        <w:t xml:space="preserve"> director</w:t>
      </w:r>
    </w:p>
    <w:p w14:paraId="03E87B13" w14:textId="4621D775" w:rsidR="003B5EF6" w:rsidRPr="003B5EF6" w:rsidRDefault="003B5EF6" w:rsidP="003B5EF6">
      <w:r w:rsidRPr="003B5EF6">
        <w:t>Date</w:t>
      </w:r>
      <w:r w:rsidR="00121A05">
        <w:t xml:space="preserve"> 29.5.2018</w:t>
      </w:r>
    </w:p>
    <w:p w14:paraId="468F4EE8" w14:textId="08C63A7C" w:rsidR="001F43E2" w:rsidRDefault="003B5EF6" w:rsidP="003B5EF6">
      <w:r>
        <w:t xml:space="preserve"> </w:t>
      </w:r>
      <w:r w:rsidR="001F43E2">
        <w:br w:type="page"/>
      </w:r>
    </w:p>
    <w:p w14:paraId="314AA712" w14:textId="774AAAED" w:rsidR="00301370" w:rsidRPr="00301370" w:rsidRDefault="00301370" w:rsidP="00301370">
      <w:pPr>
        <w:pStyle w:val="Revize"/>
        <w:rPr>
          <w:lang w:val="fr-FR"/>
        </w:rPr>
      </w:pPr>
      <w:r w:rsidRPr="005A6CB2">
        <w:rPr>
          <w:lang w:val="fr-FR"/>
        </w:rPr>
        <w:lastRenderedPageBreak/>
        <w:t xml:space="preserve">Institut Cartogràfic i Geològic de Catalunya </w:t>
      </w:r>
    </w:p>
    <w:p w14:paraId="17F820E7" w14:textId="77777777" w:rsidR="00301370" w:rsidRPr="00301370" w:rsidRDefault="00301370" w:rsidP="00301370">
      <w:pPr>
        <w:pStyle w:val="Revize"/>
        <w:rPr>
          <w:lang w:val="fr-FR"/>
        </w:rPr>
      </w:pPr>
    </w:p>
    <w:p w14:paraId="2512FCB6" w14:textId="52323AA2" w:rsidR="00301370" w:rsidRPr="0043531A" w:rsidRDefault="00301370" w:rsidP="00301370">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121A05">
        <w:rPr>
          <w:b w:val="0"/>
          <w:sz w:val="22"/>
          <w:szCs w:val="22"/>
        </w:rPr>
        <w:t>Jaume</w:t>
      </w:r>
      <w:proofErr w:type="spellEnd"/>
      <w:r w:rsidR="00121A05">
        <w:rPr>
          <w:b w:val="0"/>
          <w:sz w:val="22"/>
          <w:szCs w:val="22"/>
        </w:rPr>
        <w:t xml:space="preserve"> </w:t>
      </w:r>
      <w:proofErr w:type="spellStart"/>
      <w:r w:rsidR="00121A05">
        <w:rPr>
          <w:b w:val="0"/>
          <w:sz w:val="22"/>
          <w:szCs w:val="22"/>
        </w:rPr>
        <w:t>Masso</w:t>
      </w:r>
      <w:proofErr w:type="spellEnd"/>
      <w:r w:rsidR="00121A05">
        <w:rPr>
          <w:b w:val="0"/>
          <w:sz w:val="22"/>
          <w:szCs w:val="22"/>
        </w:rPr>
        <w:t xml:space="preserve"> I Cartagena</w:t>
      </w:r>
      <w:r w:rsidRPr="0043531A">
        <w:rPr>
          <w:b w:val="0"/>
          <w:sz w:val="22"/>
          <w:szCs w:val="22"/>
        </w:rPr>
        <w:br/>
        <w:t>Title(s)</w:t>
      </w:r>
      <w:r w:rsidR="00121A05">
        <w:rPr>
          <w:b w:val="0"/>
          <w:sz w:val="22"/>
          <w:szCs w:val="22"/>
        </w:rPr>
        <w:t xml:space="preserve"> director</w:t>
      </w:r>
    </w:p>
    <w:p w14:paraId="64758DD5" w14:textId="6C0044F9" w:rsidR="00301370" w:rsidRPr="003B5EF6" w:rsidRDefault="00301370" w:rsidP="00301370">
      <w:r w:rsidRPr="003B5EF6">
        <w:t>Date</w:t>
      </w:r>
      <w:r w:rsidR="00121A05">
        <w:t xml:space="preserve"> 1.6.2018</w:t>
      </w:r>
    </w:p>
    <w:p w14:paraId="0EA9F15E" w14:textId="77777777" w:rsidR="001F43E2" w:rsidRDefault="001F43E2" w:rsidP="003B5EF6">
      <w:r>
        <w:br w:type="page"/>
      </w:r>
    </w:p>
    <w:p w14:paraId="26611F2B" w14:textId="16F081CC" w:rsidR="00301370" w:rsidRPr="00301370" w:rsidRDefault="00301370" w:rsidP="00301370">
      <w:pPr>
        <w:pStyle w:val="Revize"/>
        <w:rPr>
          <w:lang w:val="en-US"/>
        </w:rPr>
      </w:pPr>
      <w:proofErr w:type="spellStart"/>
      <w:r w:rsidRPr="006A0387">
        <w:lastRenderedPageBreak/>
        <w:t>S</w:t>
      </w:r>
      <w:r>
        <w:t>veriges</w:t>
      </w:r>
      <w:proofErr w:type="spellEnd"/>
      <w:r>
        <w:t xml:space="preserve"> </w:t>
      </w:r>
      <w:proofErr w:type="spellStart"/>
      <w:r>
        <w:t>Geologiska</w:t>
      </w:r>
      <w:proofErr w:type="spellEnd"/>
      <w:r>
        <w:t xml:space="preserve"> </w:t>
      </w:r>
      <w:proofErr w:type="spellStart"/>
      <w:r>
        <w:t>Undersökning</w:t>
      </w:r>
      <w:proofErr w:type="spellEnd"/>
    </w:p>
    <w:p w14:paraId="76F5694B" w14:textId="77777777" w:rsidR="00301370" w:rsidRPr="00301370" w:rsidRDefault="00301370" w:rsidP="00301370">
      <w:pPr>
        <w:pStyle w:val="Revize"/>
        <w:rPr>
          <w:lang w:val="en-US"/>
        </w:rPr>
      </w:pPr>
    </w:p>
    <w:p w14:paraId="3FD556AF" w14:textId="5267F288" w:rsidR="00301370" w:rsidRPr="0043531A" w:rsidRDefault="00301370" w:rsidP="00301370">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121A05">
        <w:rPr>
          <w:b w:val="0"/>
          <w:sz w:val="22"/>
          <w:szCs w:val="22"/>
        </w:rPr>
        <w:t>Kaj</w:t>
      </w:r>
      <w:proofErr w:type="spellEnd"/>
      <w:r w:rsidR="00121A05">
        <w:rPr>
          <w:b w:val="0"/>
          <w:sz w:val="22"/>
          <w:szCs w:val="22"/>
        </w:rPr>
        <w:t xml:space="preserve"> Lax</w:t>
      </w:r>
      <w:r w:rsidRPr="0043531A">
        <w:rPr>
          <w:b w:val="0"/>
          <w:sz w:val="22"/>
          <w:szCs w:val="22"/>
        </w:rPr>
        <w:br/>
        <w:t>Title(s)</w:t>
      </w:r>
      <w:r w:rsidR="00121A05">
        <w:rPr>
          <w:b w:val="0"/>
          <w:sz w:val="22"/>
          <w:szCs w:val="22"/>
        </w:rPr>
        <w:t xml:space="preserve"> Head of </w:t>
      </w:r>
      <w:proofErr w:type="spellStart"/>
      <w:r w:rsidR="00121A05">
        <w:rPr>
          <w:b w:val="0"/>
          <w:sz w:val="22"/>
          <w:szCs w:val="22"/>
        </w:rPr>
        <w:t>Departmet</w:t>
      </w:r>
      <w:proofErr w:type="spellEnd"/>
    </w:p>
    <w:p w14:paraId="766B5BE6" w14:textId="78D02E3C" w:rsidR="00301370" w:rsidRPr="003B5EF6" w:rsidRDefault="00301370" w:rsidP="00301370">
      <w:r w:rsidRPr="003B5EF6">
        <w:t>Date</w:t>
      </w:r>
      <w:r w:rsidR="00121A05">
        <w:t xml:space="preserve"> 29.5.2018</w:t>
      </w:r>
    </w:p>
    <w:p w14:paraId="321F42E2" w14:textId="77777777" w:rsidR="001F43E2" w:rsidRDefault="001F43E2" w:rsidP="003B5EF6">
      <w:r>
        <w:br w:type="page"/>
      </w:r>
    </w:p>
    <w:p w14:paraId="4CDD1149" w14:textId="504354EB" w:rsidR="00301370" w:rsidRPr="00301370" w:rsidRDefault="00301370" w:rsidP="00301370">
      <w:pPr>
        <w:pStyle w:val="Revize"/>
        <w:rPr>
          <w:lang w:val="en-US"/>
        </w:rPr>
      </w:pPr>
      <w:r w:rsidRPr="006A0387">
        <w:lastRenderedPageBreak/>
        <w:t>State Research and Development Enterprise State Information Geological Fund of Ukraine</w:t>
      </w:r>
    </w:p>
    <w:p w14:paraId="57ECEE84" w14:textId="77777777" w:rsidR="00301370" w:rsidRPr="00301370" w:rsidRDefault="00301370" w:rsidP="00301370">
      <w:pPr>
        <w:pStyle w:val="Revize"/>
        <w:rPr>
          <w:lang w:val="en-US"/>
        </w:rPr>
      </w:pPr>
    </w:p>
    <w:p w14:paraId="3787255B" w14:textId="0209C62B" w:rsidR="00301370" w:rsidRPr="0043531A" w:rsidRDefault="00301370" w:rsidP="00301370">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121A05">
        <w:rPr>
          <w:b w:val="0"/>
          <w:sz w:val="22"/>
          <w:szCs w:val="22"/>
        </w:rPr>
        <w:t>Sergii</w:t>
      </w:r>
      <w:proofErr w:type="spellEnd"/>
      <w:r w:rsidR="00121A05">
        <w:rPr>
          <w:b w:val="0"/>
          <w:sz w:val="22"/>
          <w:szCs w:val="22"/>
        </w:rPr>
        <w:t xml:space="preserve"> </w:t>
      </w:r>
      <w:proofErr w:type="spellStart"/>
      <w:r w:rsidR="00121A05">
        <w:rPr>
          <w:b w:val="0"/>
          <w:sz w:val="22"/>
          <w:szCs w:val="22"/>
        </w:rPr>
        <w:t>Prymushko</w:t>
      </w:r>
      <w:proofErr w:type="spellEnd"/>
      <w:r w:rsidRPr="0043531A">
        <w:rPr>
          <w:b w:val="0"/>
          <w:sz w:val="22"/>
          <w:szCs w:val="22"/>
        </w:rPr>
        <w:br/>
        <w:t>Title(s</w:t>
      </w:r>
      <w:proofErr w:type="gramStart"/>
      <w:r w:rsidRPr="0043531A">
        <w:rPr>
          <w:b w:val="0"/>
          <w:sz w:val="22"/>
          <w:szCs w:val="22"/>
        </w:rPr>
        <w:t>)</w:t>
      </w:r>
      <w:r w:rsidR="00121A05">
        <w:rPr>
          <w:b w:val="0"/>
          <w:sz w:val="22"/>
          <w:szCs w:val="22"/>
        </w:rPr>
        <w:t>director</w:t>
      </w:r>
      <w:proofErr w:type="gramEnd"/>
    </w:p>
    <w:p w14:paraId="56B0E102" w14:textId="4C040469" w:rsidR="00301370" w:rsidRPr="003B5EF6" w:rsidRDefault="00301370" w:rsidP="00301370">
      <w:r w:rsidRPr="003B5EF6">
        <w:t>Date</w:t>
      </w:r>
      <w:r w:rsidR="00121A05">
        <w:t>21.5.2018</w:t>
      </w:r>
    </w:p>
    <w:p w14:paraId="4663FBB8" w14:textId="77777777" w:rsidR="001F43E2" w:rsidRDefault="001F43E2" w:rsidP="003B5EF6">
      <w:r>
        <w:br w:type="page"/>
      </w:r>
    </w:p>
    <w:p w14:paraId="3196A201" w14:textId="2076CFC3" w:rsidR="00301370" w:rsidRPr="00301370" w:rsidRDefault="00301370" w:rsidP="00301370">
      <w:pPr>
        <w:pStyle w:val="Revize"/>
        <w:rPr>
          <w:lang w:val="en-US"/>
        </w:rPr>
      </w:pPr>
      <w:r w:rsidRPr="006A0387">
        <w:lastRenderedPageBreak/>
        <w:t>Natur</w:t>
      </w:r>
      <w:r>
        <w:t>al Environment Research Council</w:t>
      </w:r>
    </w:p>
    <w:p w14:paraId="7AD1C7EB" w14:textId="77777777" w:rsidR="00301370" w:rsidRPr="00301370" w:rsidRDefault="00301370" w:rsidP="00301370">
      <w:pPr>
        <w:pStyle w:val="Revize"/>
        <w:rPr>
          <w:lang w:val="en-US"/>
        </w:rPr>
      </w:pPr>
    </w:p>
    <w:p w14:paraId="5CEF6E1E" w14:textId="46430D38" w:rsidR="00301370" w:rsidRPr="0043531A" w:rsidRDefault="00301370" w:rsidP="00301370">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121A05">
        <w:rPr>
          <w:b w:val="0"/>
          <w:sz w:val="22"/>
          <w:szCs w:val="22"/>
        </w:rPr>
        <w:t>Chris Luton</w:t>
      </w:r>
      <w:r w:rsidRPr="0043531A">
        <w:rPr>
          <w:b w:val="0"/>
          <w:sz w:val="22"/>
          <w:szCs w:val="22"/>
        </w:rPr>
        <w:br/>
        <w:t>Title(s</w:t>
      </w:r>
      <w:proofErr w:type="gramStart"/>
      <w:r w:rsidRPr="0043531A">
        <w:rPr>
          <w:b w:val="0"/>
          <w:sz w:val="22"/>
          <w:szCs w:val="22"/>
        </w:rPr>
        <w:t>)</w:t>
      </w:r>
      <w:r w:rsidR="00121A05">
        <w:rPr>
          <w:b w:val="0"/>
          <w:sz w:val="22"/>
          <w:szCs w:val="22"/>
        </w:rPr>
        <w:t>Head</w:t>
      </w:r>
      <w:proofErr w:type="gramEnd"/>
      <w:r w:rsidR="00121A05">
        <w:rPr>
          <w:b w:val="0"/>
          <w:sz w:val="22"/>
          <w:szCs w:val="22"/>
        </w:rPr>
        <w:t xml:space="preserve"> of IPR</w:t>
      </w:r>
    </w:p>
    <w:p w14:paraId="68605687" w14:textId="67CD33A4" w:rsidR="00301370" w:rsidRPr="003B5EF6" w:rsidRDefault="00301370" w:rsidP="00301370">
      <w:r w:rsidRPr="003B5EF6">
        <w:t>Date</w:t>
      </w:r>
      <w:r w:rsidR="00121A05">
        <w:t xml:space="preserve"> 4.6.2018</w:t>
      </w:r>
    </w:p>
    <w:p w14:paraId="51B00DB6" w14:textId="52E46CE2" w:rsidR="001F43E2" w:rsidRDefault="00301370" w:rsidP="00301370">
      <w:r>
        <w:t xml:space="preserve"> </w:t>
      </w:r>
      <w:r w:rsidR="001F43E2">
        <w:br w:type="page"/>
      </w:r>
    </w:p>
    <w:p w14:paraId="0CFA6923" w14:textId="13DC48CE" w:rsidR="00301370" w:rsidRPr="00301370" w:rsidRDefault="00301370" w:rsidP="00301370">
      <w:pPr>
        <w:pStyle w:val="Revize"/>
        <w:rPr>
          <w:lang w:val="en-US"/>
        </w:rPr>
      </w:pPr>
      <w:r w:rsidRPr="008125F1">
        <w:rPr>
          <w:lang w:val="fr-FR"/>
        </w:rPr>
        <w:lastRenderedPageBreak/>
        <w:t>Eesti Geoloogiateenistus</w:t>
      </w:r>
    </w:p>
    <w:p w14:paraId="7DA02A72" w14:textId="77777777" w:rsidR="00301370" w:rsidRPr="00301370" w:rsidRDefault="00301370" w:rsidP="00301370">
      <w:pPr>
        <w:pStyle w:val="Revize"/>
        <w:rPr>
          <w:lang w:val="en-US"/>
        </w:rPr>
      </w:pPr>
    </w:p>
    <w:p w14:paraId="0489433D" w14:textId="404C4CCE" w:rsidR="00301370" w:rsidRPr="0043531A" w:rsidRDefault="00301370" w:rsidP="00301370">
      <w:pPr>
        <w:pStyle w:val="Revize"/>
        <w:rPr>
          <w:b w:val="0"/>
          <w:sz w:val="22"/>
          <w:szCs w:val="22"/>
        </w:rPr>
      </w:pPr>
      <w:r w:rsidRPr="0043531A">
        <w:rPr>
          <w:b w:val="0"/>
          <w:sz w:val="22"/>
          <w:szCs w:val="22"/>
        </w:rPr>
        <w:t xml:space="preserve">Signature(s) </w:t>
      </w:r>
      <w:r w:rsidRPr="0043531A">
        <w:rPr>
          <w:b w:val="0"/>
          <w:sz w:val="22"/>
          <w:szCs w:val="22"/>
        </w:rPr>
        <w:br/>
        <w:t xml:space="preserve">Name(s) </w:t>
      </w:r>
      <w:proofErr w:type="spellStart"/>
      <w:r w:rsidR="00121A05">
        <w:rPr>
          <w:b w:val="0"/>
          <w:sz w:val="22"/>
          <w:szCs w:val="22"/>
        </w:rPr>
        <w:t>Alvar</w:t>
      </w:r>
      <w:proofErr w:type="spellEnd"/>
      <w:r w:rsidR="00121A05">
        <w:rPr>
          <w:b w:val="0"/>
          <w:sz w:val="22"/>
          <w:szCs w:val="22"/>
        </w:rPr>
        <w:t xml:space="preserve"> </w:t>
      </w:r>
      <w:proofErr w:type="spellStart"/>
      <w:r w:rsidR="00121A05">
        <w:rPr>
          <w:b w:val="0"/>
          <w:sz w:val="22"/>
          <w:szCs w:val="22"/>
        </w:rPr>
        <w:t>soesoo</w:t>
      </w:r>
      <w:proofErr w:type="spellEnd"/>
      <w:r w:rsidRPr="0043531A">
        <w:rPr>
          <w:b w:val="0"/>
          <w:sz w:val="22"/>
          <w:szCs w:val="22"/>
        </w:rPr>
        <w:br/>
        <w:t>Title(s)</w:t>
      </w:r>
      <w:r w:rsidR="00121A05">
        <w:rPr>
          <w:b w:val="0"/>
          <w:sz w:val="22"/>
          <w:szCs w:val="22"/>
        </w:rPr>
        <w:t xml:space="preserve"> director</w:t>
      </w:r>
    </w:p>
    <w:p w14:paraId="20E53D53" w14:textId="4A2B5E44" w:rsidR="00301370" w:rsidRPr="003B5EF6" w:rsidRDefault="00301370" w:rsidP="00301370">
      <w:r w:rsidRPr="003B5EF6">
        <w:t>Date</w:t>
      </w:r>
      <w:r w:rsidR="00121A05">
        <w:t>7.6.2018</w:t>
      </w:r>
    </w:p>
    <w:p w14:paraId="7843674D" w14:textId="156E5B8B" w:rsidR="001F43E2" w:rsidRDefault="00301370" w:rsidP="00301370">
      <w:r>
        <w:t xml:space="preserve"> </w:t>
      </w:r>
      <w:r w:rsidR="001F43E2">
        <w:br w:type="page"/>
      </w:r>
    </w:p>
    <w:p w14:paraId="4ABC91EA" w14:textId="713B2E19" w:rsidR="00301370" w:rsidRPr="00301370" w:rsidRDefault="00301370" w:rsidP="00301370">
      <w:pPr>
        <w:pStyle w:val="Revize"/>
        <w:rPr>
          <w:lang w:val="fr-FR"/>
        </w:rPr>
      </w:pPr>
      <w:r w:rsidRPr="005A6CB2">
        <w:rPr>
          <w:lang w:val="fr-FR" w:eastAsia="nl-NL"/>
        </w:rPr>
        <w:lastRenderedPageBreak/>
        <w:t xml:space="preserve">Institut Royal des Sciences Naturelles de Belgique </w:t>
      </w:r>
    </w:p>
    <w:p w14:paraId="3F368A49" w14:textId="77777777" w:rsidR="00301370" w:rsidRPr="00301370" w:rsidRDefault="00301370" w:rsidP="00301370">
      <w:pPr>
        <w:pStyle w:val="Revize"/>
        <w:rPr>
          <w:lang w:val="fr-FR"/>
        </w:rPr>
      </w:pPr>
    </w:p>
    <w:p w14:paraId="2A63E8EA" w14:textId="2FEC2502" w:rsidR="00301370" w:rsidRPr="0043531A" w:rsidRDefault="00301370" w:rsidP="00301370">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121A05">
        <w:rPr>
          <w:b w:val="0"/>
          <w:sz w:val="22"/>
          <w:szCs w:val="22"/>
        </w:rPr>
        <w:t xml:space="preserve">C. </w:t>
      </w:r>
      <w:proofErr w:type="spellStart"/>
      <w:r w:rsidR="00121A05">
        <w:rPr>
          <w:b w:val="0"/>
          <w:sz w:val="22"/>
          <w:szCs w:val="22"/>
        </w:rPr>
        <w:t>Pisani</w:t>
      </w:r>
      <w:proofErr w:type="spellEnd"/>
      <w:r w:rsidRPr="0043531A">
        <w:rPr>
          <w:b w:val="0"/>
          <w:sz w:val="22"/>
          <w:szCs w:val="22"/>
        </w:rPr>
        <w:br/>
        <w:t>Title(s</w:t>
      </w:r>
      <w:proofErr w:type="gramStart"/>
      <w:r w:rsidRPr="0043531A">
        <w:rPr>
          <w:b w:val="0"/>
          <w:sz w:val="22"/>
          <w:szCs w:val="22"/>
        </w:rPr>
        <w:t>)</w:t>
      </w:r>
      <w:r w:rsidR="00121A05">
        <w:rPr>
          <w:b w:val="0"/>
          <w:sz w:val="22"/>
          <w:szCs w:val="22"/>
        </w:rPr>
        <w:t>general</w:t>
      </w:r>
      <w:proofErr w:type="gramEnd"/>
      <w:r w:rsidR="00121A05">
        <w:rPr>
          <w:b w:val="0"/>
          <w:sz w:val="22"/>
          <w:szCs w:val="22"/>
        </w:rPr>
        <w:t xml:space="preserve"> director</w:t>
      </w:r>
    </w:p>
    <w:p w14:paraId="55EB1D0B" w14:textId="11549A0B" w:rsidR="00301370" w:rsidRPr="00301370" w:rsidRDefault="00301370" w:rsidP="00301370">
      <w:pPr>
        <w:rPr>
          <w:lang w:val="fr-FR"/>
        </w:rPr>
      </w:pPr>
      <w:r w:rsidRPr="00301370">
        <w:rPr>
          <w:lang w:val="fr-FR"/>
        </w:rPr>
        <w:t>Date</w:t>
      </w:r>
      <w:r w:rsidR="00121A05">
        <w:rPr>
          <w:lang w:val="fr-FR"/>
        </w:rPr>
        <w:t xml:space="preserve"> 11.6.2018</w:t>
      </w:r>
    </w:p>
    <w:p w14:paraId="692ECEB9" w14:textId="37C60623" w:rsidR="001F43E2" w:rsidRPr="00301370" w:rsidRDefault="00301370" w:rsidP="00301370">
      <w:pPr>
        <w:rPr>
          <w:lang w:val="fr-FR"/>
        </w:rPr>
      </w:pPr>
      <w:r w:rsidRPr="00301370">
        <w:rPr>
          <w:lang w:val="fr-FR"/>
        </w:rPr>
        <w:t xml:space="preserve"> </w:t>
      </w:r>
      <w:r w:rsidR="001F43E2" w:rsidRPr="00301370">
        <w:rPr>
          <w:lang w:val="fr-FR"/>
        </w:rPr>
        <w:br w:type="page"/>
      </w:r>
    </w:p>
    <w:p w14:paraId="1C8F57BA" w14:textId="0A8BDF21" w:rsidR="00301370" w:rsidRPr="00203A59" w:rsidRDefault="00203A59" w:rsidP="00301370">
      <w:pPr>
        <w:pStyle w:val="Revize"/>
        <w:rPr>
          <w:lang w:val="en-US"/>
        </w:rPr>
      </w:pPr>
      <w:r>
        <w:rPr>
          <w:lang w:val="de-DE"/>
        </w:rPr>
        <w:lastRenderedPageBreak/>
        <w:t xml:space="preserve">Landesamt für Bergbau, Geologie und Rohstoffe Brandenburg </w:t>
      </w:r>
      <w:r w:rsidR="00301370" w:rsidRPr="00203A59">
        <w:rPr>
          <w:lang w:val="en-US" w:eastAsia="nl-NL"/>
        </w:rPr>
        <w:t xml:space="preserve"> </w:t>
      </w:r>
    </w:p>
    <w:p w14:paraId="422538FC" w14:textId="77777777" w:rsidR="00301370" w:rsidRPr="00203A59" w:rsidRDefault="00301370" w:rsidP="00301370">
      <w:pPr>
        <w:pStyle w:val="Revize"/>
        <w:rPr>
          <w:lang w:val="en-US"/>
        </w:rPr>
      </w:pPr>
    </w:p>
    <w:p w14:paraId="29080127" w14:textId="6896D01F" w:rsidR="00301370" w:rsidRPr="0043531A" w:rsidRDefault="00301370" w:rsidP="00301370">
      <w:pPr>
        <w:pStyle w:val="Revize"/>
        <w:rPr>
          <w:b w:val="0"/>
          <w:sz w:val="22"/>
          <w:szCs w:val="22"/>
        </w:rPr>
      </w:pPr>
      <w:r w:rsidRPr="0043531A">
        <w:rPr>
          <w:b w:val="0"/>
          <w:sz w:val="22"/>
          <w:szCs w:val="22"/>
        </w:rPr>
        <w:t xml:space="preserve">Signature(s) </w:t>
      </w:r>
      <w:r w:rsidRPr="0043531A">
        <w:rPr>
          <w:b w:val="0"/>
          <w:sz w:val="22"/>
          <w:szCs w:val="22"/>
        </w:rPr>
        <w:br/>
        <w:t xml:space="preserve">Name(s) </w:t>
      </w:r>
      <w:r w:rsidR="00121A05">
        <w:rPr>
          <w:b w:val="0"/>
          <w:sz w:val="22"/>
          <w:szCs w:val="22"/>
        </w:rPr>
        <w:t xml:space="preserve">Hans-Georg </w:t>
      </w:r>
      <w:proofErr w:type="spellStart"/>
      <w:r w:rsidR="00121A05">
        <w:rPr>
          <w:b w:val="0"/>
          <w:sz w:val="22"/>
          <w:szCs w:val="22"/>
        </w:rPr>
        <w:t>Thiem</w:t>
      </w:r>
      <w:proofErr w:type="spellEnd"/>
      <w:r w:rsidRPr="0043531A">
        <w:rPr>
          <w:b w:val="0"/>
          <w:sz w:val="22"/>
          <w:szCs w:val="22"/>
        </w:rPr>
        <w:br/>
        <w:t>Title(s)</w:t>
      </w:r>
      <w:r w:rsidR="00121A05">
        <w:rPr>
          <w:b w:val="0"/>
          <w:sz w:val="22"/>
          <w:szCs w:val="22"/>
        </w:rPr>
        <w:t xml:space="preserve"> president of LBGR</w:t>
      </w:r>
    </w:p>
    <w:p w14:paraId="3320F455" w14:textId="7CBB2640" w:rsidR="00301370" w:rsidRPr="003B5EF6" w:rsidRDefault="00301370" w:rsidP="00301370">
      <w:r w:rsidRPr="003B5EF6">
        <w:t>Date</w:t>
      </w:r>
      <w:r w:rsidR="00121A05">
        <w:t xml:space="preserve"> 11.6.2018</w:t>
      </w:r>
    </w:p>
    <w:p w14:paraId="14516257" w14:textId="6D22C00E" w:rsidR="009E5E53" w:rsidRDefault="009E5E53" w:rsidP="003B5EF6">
      <w:r>
        <w:br w:type="page"/>
      </w:r>
      <w:bookmarkStart w:id="49" w:name="_GoBack"/>
      <w:bookmarkEnd w:id="49"/>
    </w:p>
    <w:p w14:paraId="74D85836" w14:textId="4BC888AB" w:rsidR="00A54A47" w:rsidRPr="009E5E53" w:rsidRDefault="00276774" w:rsidP="003B5EF6">
      <w:r w:rsidRPr="009E5E53">
        <w:lastRenderedPageBreak/>
        <w:t xml:space="preserve">Appendix </w:t>
      </w:r>
      <w:r w:rsidR="00A54A47" w:rsidRPr="009E5E53">
        <w:t>1: Background included</w:t>
      </w:r>
      <w:bookmarkEnd w:id="48"/>
    </w:p>
    <w:p w14:paraId="2ABD0781" w14:textId="77777777" w:rsidR="00A54A47" w:rsidRPr="00DA6DAD" w:rsidRDefault="00A54A47" w:rsidP="003B5EF6"/>
    <w:p w14:paraId="30D5AB51" w14:textId="05ED0534" w:rsidR="004A4920" w:rsidRPr="0043531A" w:rsidRDefault="004A4920" w:rsidP="004928C1">
      <w:pPr>
        <w:pStyle w:val="Revize"/>
        <w:rPr>
          <w:b w:val="0"/>
          <w:sz w:val="22"/>
          <w:szCs w:val="22"/>
        </w:rPr>
      </w:pPr>
      <w:r w:rsidRPr="0043531A">
        <w:rPr>
          <w:b w:val="0"/>
          <w:sz w:val="22"/>
          <w:szCs w:val="22"/>
        </w:rPr>
        <w:t>According to the Grant Agreement (Article</w:t>
      </w:r>
      <w:r>
        <w:rPr>
          <w:b w:val="0"/>
          <w:sz w:val="22"/>
          <w:szCs w:val="22"/>
        </w:rPr>
        <w:t> </w:t>
      </w:r>
      <w:r w:rsidRPr="0043531A">
        <w:rPr>
          <w:b w:val="0"/>
          <w:sz w:val="22"/>
          <w:szCs w:val="22"/>
        </w:rPr>
        <w:t xml:space="preserve">24) Background is defined as “data, know-how or information (…) that is needed to implement the action or exploit the results”. Because of this need, Access Rights have to be granted in principle, but </w:t>
      </w:r>
      <w:r w:rsidR="00B25926">
        <w:rPr>
          <w:b w:val="0"/>
          <w:sz w:val="22"/>
          <w:szCs w:val="22"/>
        </w:rPr>
        <w:t>Parties</w:t>
      </w:r>
      <w:r w:rsidRPr="0043531A">
        <w:rPr>
          <w:b w:val="0"/>
          <w:sz w:val="22"/>
          <w:szCs w:val="22"/>
        </w:rPr>
        <w:t xml:space="preserve"> must identify and agree amongst them on the Background for the project. This is the purpose of this </w:t>
      </w:r>
      <w:r w:rsidR="004A0EC9">
        <w:rPr>
          <w:b w:val="0"/>
          <w:caps/>
          <w:sz w:val="22"/>
          <w:szCs w:val="22"/>
        </w:rPr>
        <w:t>A</w:t>
      </w:r>
      <w:r w:rsidR="00276774">
        <w:rPr>
          <w:b w:val="0"/>
          <w:sz w:val="22"/>
          <w:szCs w:val="22"/>
        </w:rPr>
        <w:t>ppendix</w:t>
      </w:r>
      <w:r w:rsidRPr="0043531A">
        <w:rPr>
          <w:b w:val="0"/>
          <w:sz w:val="22"/>
          <w:szCs w:val="22"/>
        </w:rPr>
        <w:t>.</w:t>
      </w:r>
    </w:p>
    <w:p w14:paraId="101A18E5" w14:textId="77777777" w:rsidR="004A4920" w:rsidRPr="0043531A" w:rsidRDefault="004A4920" w:rsidP="004928C1">
      <w:pPr>
        <w:pStyle w:val="Revize"/>
        <w:rPr>
          <w:sz w:val="22"/>
          <w:szCs w:val="22"/>
        </w:rPr>
      </w:pPr>
    </w:p>
    <w:p w14:paraId="5439D432" w14:textId="77777777" w:rsidR="004A4920" w:rsidRPr="00B46D71" w:rsidRDefault="004A4920" w:rsidP="004928C1">
      <w:pPr>
        <w:pStyle w:val="Revize"/>
        <w:rPr>
          <w:sz w:val="22"/>
          <w:szCs w:val="22"/>
        </w:rPr>
      </w:pPr>
      <w:r w:rsidRPr="00B46D71">
        <w:rPr>
          <w:sz w:val="22"/>
          <w:szCs w:val="22"/>
        </w:rPr>
        <w:t>PARTY 1</w:t>
      </w:r>
    </w:p>
    <w:p w14:paraId="498E552F" w14:textId="77777777" w:rsidR="004A4920" w:rsidRPr="0043531A" w:rsidRDefault="004A4920" w:rsidP="004928C1">
      <w:pPr>
        <w:pStyle w:val="Revize"/>
        <w:rPr>
          <w:b w:val="0"/>
          <w:sz w:val="22"/>
          <w:szCs w:val="22"/>
        </w:rPr>
      </w:pPr>
    </w:p>
    <w:p w14:paraId="160AF69C" w14:textId="2D9B6DEB" w:rsidR="00152221" w:rsidRPr="00BA7EB4" w:rsidRDefault="00152221" w:rsidP="00152221">
      <w:pPr>
        <w:pStyle w:val="Revize"/>
        <w:rPr>
          <w:rFonts w:eastAsiaTheme="minorHAnsi"/>
          <w:color w:val="000000" w:themeColor="text1"/>
          <w:spacing w:val="0"/>
          <w:sz w:val="22"/>
          <w:szCs w:val="22"/>
          <w:lang w:eastAsia="en-US"/>
        </w:rPr>
      </w:pPr>
      <w:bookmarkStart w:id="50" w:name="_Hlk513561264"/>
    </w:p>
    <w:p w14:paraId="3DA380FC" w14:textId="77777777" w:rsidR="00152221" w:rsidRPr="004D28CA" w:rsidRDefault="00152221" w:rsidP="00152221">
      <w:pPr>
        <w:rPr>
          <w:rFonts w:eastAsiaTheme="minorHAnsi"/>
          <w:b/>
          <w:noProof w:val="0"/>
          <w:color w:val="000000" w:themeColor="text1"/>
          <w:spacing w:val="0"/>
          <w:lang w:eastAsia="en-US"/>
        </w:rPr>
      </w:pPr>
      <w:r w:rsidRPr="004D28CA">
        <w:rPr>
          <w:rFonts w:eastAsiaTheme="minorHAnsi"/>
          <w:noProof w:val="0"/>
          <w:color w:val="000000" w:themeColor="text1"/>
          <w:spacing w:val="0"/>
          <w:lang w:eastAsia="en-US"/>
        </w:rPr>
        <w:t xml:space="preserve">As to </w:t>
      </w:r>
      <w:proofErr w:type="spellStart"/>
      <w:r w:rsidRPr="00152221">
        <w:rPr>
          <w:rFonts w:eastAsiaTheme="minorHAnsi"/>
          <w:i/>
          <w:noProof w:val="0"/>
          <w:color w:val="548DD4" w:themeColor="text2" w:themeTint="99"/>
          <w:spacing w:val="0"/>
          <w:lang w:eastAsia="en-US"/>
        </w:rPr>
        <w:t>Nederlandse</w:t>
      </w:r>
      <w:proofErr w:type="spellEnd"/>
      <w:r w:rsidRPr="00152221">
        <w:rPr>
          <w:rFonts w:eastAsiaTheme="minorHAnsi"/>
          <w:i/>
          <w:noProof w:val="0"/>
          <w:color w:val="548DD4" w:themeColor="text2" w:themeTint="99"/>
          <w:spacing w:val="0"/>
          <w:lang w:eastAsia="en-US"/>
        </w:rPr>
        <w:t xml:space="preserve"> </w:t>
      </w:r>
      <w:proofErr w:type="spellStart"/>
      <w:r w:rsidRPr="00152221">
        <w:rPr>
          <w:rFonts w:eastAsiaTheme="minorHAnsi"/>
          <w:i/>
          <w:noProof w:val="0"/>
          <w:color w:val="548DD4" w:themeColor="text2" w:themeTint="99"/>
          <w:spacing w:val="0"/>
          <w:lang w:eastAsia="en-US"/>
        </w:rPr>
        <w:t>Organisatie</w:t>
      </w:r>
      <w:proofErr w:type="spellEnd"/>
      <w:r w:rsidRPr="00152221">
        <w:rPr>
          <w:rFonts w:eastAsiaTheme="minorHAnsi"/>
          <w:i/>
          <w:noProof w:val="0"/>
          <w:color w:val="548DD4" w:themeColor="text2" w:themeTint="99"/>
          <w:spacing w:val="0"/>
          <w:lang w:eastAsia="en-US"/>
        </w:rPr>
        <w:t xml:space="preserve"> </w:t>
      </w:r>
      <w:proofErr w:type="spellStart"/>
      <w:r w:rsidRPr="00152221">
        <w:rPr>
          <w:rFonts w:eastAsiaTheme="minorHAnsi"/>
          <w:i/>
          <w:noProof w:val="0"/>
          <w:color w:val="548DD4" w:themeColor="text2" w:themeTint="99"/>
          <w:spacing w:val="0"/>
          <w:lang w:eastAsia="en-US"/>
        </w:rPr>
        <w:t>voor</w:t>
      </w:r>
      <w:proofErr w:type="spellEnd"/>
      <w:r w:rsidRPr="00152221">
        <w:rPr>
          <w:rFonts w:eastAsiaTheme="minorHAnsi"/>
          <w:i/>
          <w:noProof w:val="0"/>
          <w:color w:val="548DD4" w:themeColor="text2" w:themeTint="99"/>
          <w:spacing w:val="0"/>
          <w:lang w:eastAsia="en-US"/>
        </w:rPr>
        <w:t xml:space="preserve"> </w:t>
      </w:r>
      <w:proofErr w:type="spellStart"/>
      <w:r w:rsidRPr="00152221">
        <w:rPr>
          <w:rFonts w:eastAsiaTheme="minorHAnsi"/>
          <w:i/>
          <w:noProof w:val="0"/>
          <w:color w:val="548DD4" w:themeColor="text2" w:themeTint="99"/>
          <w:spacing w:val="0"/>
          <w:lang w:eastAsia="en-US"/>
        </w:rPr>
        <w:t>Toegepast</w:t>
      </w:r>
      <w:proofErr w:type="spellEnd"/>
      <w:r w:rsidRPr="00152221">
        <w:rPr>
          <w:rFonts w:eastAsiaTheme="minorHAnsi"/>
          <w:i/>
          <w:noProof w:val="0"/>
          <w:color w:val="548DD4" w:themeColor="text2" w:themeTint="99"/>
          <w:spacing w:val="0"/>
          <w:lang w:eastAsia="en-US"/>
        </w:rPr>
        <w:t xml:space="preserve"> </w:t>
      </w:r>
      <w:proofErr w:type="spellStart"/>
      <w:r w:rsidRPr="00152221">
        <w:rPr>
          <w:rFonts w:eastAsiaTheme="minorHAnsi"/>
          <w:i/>
          <w:noProof w:val="0"/>
          <w:color w:val="548DD4" w:themeColor="text2" w:themeTint="99"/>
          <w:spacing w:val="0"/>
          <w:lang w:eastAsia="en-US"/>
        </w:rPr>
        <w:t>Natuurwetenschappelijk</w:t>
      </w:r>
      <w:proofErr w:type="spellEnd"/>
      <w:r w:rsidRPr="00152221">
        <w:rPr>
          <w:rFonts w:eastAsiaTheme="minorHAnsi"/>
          <w:i/>
          <w:noProof w:val="0"/>
          <w:color w:val="548DD4" w:themeColor="text2" w:themeTint="99"/>
          <w:spacing w:val="0"/>
          <w:lang w:eastAsia="en-US"/>
        </w:rPr>
        <w:t xml:space="preserve"> </w:t>
      </w:r>
      <w:proofErr w:type="spellStart"/>
      <w:r w:rsidRPr="00152221">
        <w:rPr>
          <w:rFonts w:eastAsiaTheme="minorHAnsi"/>
          <w:i/>
          <w:noProof w:val="0"/>
          <w:color w:val="548DD4" w:themeColor="text2" w:themeTint="99"/>
          <w:spacing w:val="0"/>
          <w:lang w:eastAsia="en-US"/>
        </w:rPr>
        <w:t>Onderzoek</w:t>
      </w:r>
      <w:proofErr w:type="spellEnd"/>
      <w:r w:rsidRPr="00152221">
        <w:rPr>
          <w:rFonts w:eastAsiaTheme="minorHAnsi"/>
          <w:i/>
          <w:noProof w:val="0"/>
          <w:color w:val="548DD4" w:themeColor="text2" w:themeTint="99"/>
          <w:spacing w:val="0"/>
          <w:lang w:eastAsia="en-US"/>
        </w:rPr>
        <w:t xml:space="preserve"> (TNO</w:t>
      </w:r>
      <w:r w:rsidRPr="004D28CA">
        <w:rPr>
          <w:rFonts w:eastAsiaTheme="minorHAnsi"/>
          <w:i/>
          <w:noProof w:val="0"/>
          <w:color w:val="000000" w:themeColor="text1"/>
          <w:spacing w:val="0"/>
          <w:lang w:eastAsia="en-US"/>
        </w:rPr>
        <w:t>)</w:t>
      </w:r>
      <w:r w:rsidRPr="004D28CA">
        <w:rPr>
          <w:rFonts w:eastAsiaTheme="minorHAnsi"/>
          <w:noProof w:val="0"/>
          <w:color w:val="000000" w:themeColor="text1"/>
          <w:spacing w:val="0"/>
          <w:lang w:eastAsia="en-US"/>
        </w:rPr>
        <w:t>, it is agreed between the parties that, to the best of their knowledge (</w:t>
      </w:r>
      <w:r w:rsidRPr="004D28CA">
        <w:rPr>
          <w:rFonts w:eastAsiaTheme="minorHAnsi"/>
          <w:i/>
          <w:noProof w:val="0"/>
          <w:color w:val="000000" w:themeColor="text1"/>
          <w:spacing w:val="0"/>
          <w:lang w:eastAsia="en-US"/>
        </w:rPr>
        <w:t>please choose)</w:t>
      </w:r>
      <w:r w:rsidRPr="004D28CA">
        <w:rPr>
          <w:rFonts w:eastAsiaTheme="minorHAnsi"/>
          <w:noProof w:val="0"/>
          <w:color w:val="000000" w:themeColor="text1"/>
          <w:spacing w:val="0"/>
          <w:lang w:eastAsia="en-US"/>
        </w:rPr>
        <w:t>,</w:t>
      </w:r>
    </w:p>
    <w:p w14:paraId="449813DF" w14:textId="77777777" w:rsidR="00152221" w:rsidRPr="004D28CA" w:rsidRDefault="00152221" w:rsidP="00152221">
      <w:pPr>
        <w:rPr>
          <w:rFonts w:eastAsiaTheme="minorHAnsi"/>
          <w:b/>
          <w:noProof w:val="0"/>
          <w:color w:val="000000" w:themeColor="text1"/>
          <w:spacing w:val="0"/>
          <w:lang w:eastAsia="en-US"/>
        </w:rPr>
      </w:pPr>
    </w:p>
    <w:p w14:paraId="193F2110" w14:textId="77777777" w:rsidR="00152221" w:rsidRPr="004D28CA" w:rsidRDefault="00152221" w:rsidP="00152221">
      <w:pPr>
        <w:rPr>
          <w:rFonts w:eastAsia="Times New Roman"/>
          <w:b/>
          <w:noProof w:val="0"/>
          <w:color w:val="000000" w:themeColor="text1"/>
          <w:spacing w:val="0"/>
          <w:lang w:eastAsia="en-US"/>
        </w:rPr>
      </w:pPr>
      <w:r w:rsidRPr="004D28CA">
        <w:rPr>
          <w:rFonts w:eastAsiaTheme="minorHAnsi"/>
          <w:noProof w:val="0"/>
          <w:color w:val="000000" w:themeColor="text1"/>
          <w:spacing w:val="0"/>
          <w:lang w:eastAsia="en-US"/>
        </w:rPr>
        <w:t xml:space="preserve">Option 1: The following background is hereby identified and agreed upon for the </w:t>
      </w:r>
      <w:proofErr w:type="spellStart"/>
      <w:r w:rsidRPr="004D28CA">
        <w:rPr>
          <w:rFonts w:eastAsiaTheme="minorHAnsi"/>
          <w:noProof w:val="0"/>
          <w:color w:val="000000" w:themeColor="text1"/>
          <w:spacing w:val="0"/>
          <w:lang w:eastAsia="en-US"/>
        </w:rPr>
        <w:t>Cofund</w:t>
      </w:r>
      <w:proofErr w:type="spellEnd"/>
      <w:r w:rsidRPr="004D28CA">
        <w:rPr>
          <w:rFonts w:eastAsiaTheme="minorHAnsi"/>
          <w:noProof w:val="0"/>
          <w:color w:val="000000" w:themeColor="text1"/>
          <w:spacing w:val="0"/>
          <w:lang w:eastAsia="en-US"/>
        </w:rPr>
        <w:t xml:space="preserve">-Action. Specific limitations and/or </w:t>
      </w:r>
      <w:proofErr w:type="gramStart"/>
      <w:r w:rsidRPr="004D28CA">
        <w:rPr>
          <w:rFonts w:eastAsiaTheme="minorHAnsi"/>
          <w:noProof w:val="0"/>
          <w:color w:val="000000" w:themeColor="text1"/>
          <w:spacing w:val="0"/>
          <w:lang w:eastAsia="en-US"/>
        </w:rPr>
        <w:t>conditions,</w:t>
      </w:r>
      <w:proofErr w:type="gramEnd"/>
      <w:r w:rsidRPr="004D28CA">
        <w:rPr>
          <w:rFonts w:eastAsiaTheme="minorHAnsi"/>
          <w:noProof w:val="0"/>
          <w:color w:val="000000" w:themeColor="text1"/>
          <w:spacing w:val="0"/>
          <w:lang w:eastAsia="en-US"/>
        </w:rPr>
        <w:t xml:space="preserve"> shall be as mentioned hereunder:</w:t>
      </w:r>
    </w:p>
    <w:p w14:paraId="25E42E7E" w14:textId="77777777" w:rsidR="00152221" w:rsidRPr="004D28CA" w:rsidRDefault="00152221" w:rsidP="00152221">
      <w:pPr>
        <w:rPr>
          <w:rFonts w:eastAsiaTheme="minorHAnsi"/>
          <w:b/>
          <w:noProof w:val="0"/>
          <w:color w:val="000000" w:themeColor="text1"/>
          <w:spacing w:val="0"/>
          <w:lang w:eastAsia="en-US"/>
        </w:rPr>
      </w:pPr>
    </w:p>
    <w:tbl>
      <w:tblPr>
        <w:tblStyle w:val="TableGrid2"/>
        <w:tblW w:w="0" w:type="auto"/>
        <w:tblLook w:val="04A0" w:firstRow="1" w:lastRow="0" w:firstColumn="1" w:lastColumn="0" w:noHBand="0" w:noVBand="1"/>
      </w:tblPr>
      <w:tblGrid>
        <w:gridCol w:w="3510"/>
        <w:gridCol w:w="2977"/>
        <w:gridCol w:w="2725"/>
      </w:tblGrid>
      <w:tr w:rsidR="00152221" w:rsidRPr="004D28CA" w14:paraId="0FB2034D" w14:textId="77777777" w:rsidTr="00CB4A28">
        <w:tc>
          <w:tcPr>
            <w:tcW w:w="3510" w:type="dxa"/>
          </w:tcPr>
          <w:p w14:paraId="3DD85CC8"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Describe Background</w:t>
            </w:r>
          </w:p>
        </w:tc>
        <w:tc>
          <w:tcPr>
            <w:tcW w:w="2977" w:type="dxa"/>
          </w:tcPr>
          <w:p w14:paraId="306C49A9"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Specific limitations and/or conditions for implementation (Article 25.2 Grant Agreement)</w:t>
            </w:r>
          </w:p>
        </w:tc>
        <w:tc>
          <w:tcPr>
            <w:tcW w:w="2725" w:type="dxa"/>
          </w:tcPr>
          <w:p w14:paraId="4552AC8A"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Specific limitations and/or conditions for exploitation (Article 25.3 Grant Agreement)</w:t>
            </w:r>
          </w:p>
        </w:tc>
      </w:tr>
      <w:tr w:rsidR="00152221" w:rsidRPr="004D28CA" w14:paraId="283B29AA" w14:textId="77777777" w:rsidTr="00CB4A28">
        <w:tc>
          <w:tcPr>
            <w:tcW w:w="3510" w:type="dxa"/>
          </w:tcPr>
          <w:p w14:paraId="3B355A4B"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All Background directly related to the Project which is owned by TNO and which is public, is included; all other background is excluded</w:t>
            </w:r>
          </w:p>
        </w:tc>
        <w:tc>
          <w:tcPr>
            <w:tcW w:w="2977" w:type="dxa"/>
          </w:tcPr>
          <w:p w14:paraId="08D5C75E"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none</w:t>
            </w:r>
          </w:p>
        </w:tc>
        <w:tc>
          <w:tcPr>
            <w:tcW w:w="2725" w:type="dxa"/>
          </w:tcPr>
          <w:p w14:paraId="0C4E05A4"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none</w:t>
            </w:r>
          </w:p>
        </w:tc>
      </w:tr>
    </w:tbl>
    <w:p w14:paraId="00BA245F" w14:textId="77777777" w:rsidR="00152221" w:rsidRPr="004D28CA" w:rsidRDefault="00152221" w:rsidP="00152221">
      <w:pPr>
        <w:rPr>
          <w:rFonts w:eastAsiaTheme="minorHAnsi"/>
          <w:noProof w:val="0"/>
          <w:color w:val="000000" w:themeColor="text1"/>
          <w:spacing w:val="0"/>
          <w:lang w:eastAsia="en-US"/>
        </w:rPr>
      </w:pPr>
    </w:p>
    <w:p w14:paraId="0011FA2D" w14:textId="091BEF8B" w:rsidR="00152221" w:rsidRPr="004D28CA" w:rsidRDefault="00152221" w:rsidP="00152221">
      <w:pPr>
        <w:rPr>
          <w:rFonts w:eastAsiaTheme="minorHAnsi"/>
          <w:b/>
          <w:noProof w:val="0"/>
          <w:color w:val="000000" w:themeColor="text1"/>
          <w:spacing w:val="0"/>
          <w:lang w:eastAsia="en-US"/>
        </w:rPr>
      </w:pPr>
      <w:r w:rsidRPr="004D28CA">
        <w:rPr>
          <w:rFonts w:eastAsiaTheme="minorHAnsi"/>
          <w:noProof w:val="0"/>
          <w:color w:val="000000" w:themeColor="text1"/>
          <w:spacing w:val="0"/>
          <w:lang w:eastAsia="en-US"/>
        </w:rPr>
        <w:t xml:space="preserve">This represents the status at the time of signature of this </w:t>
      </w:r>
      <w:r>
        <w:rPr>
          <w:rFonts w:eastAsiaTheme="minorHAnsi"/>
          <w:noProof w:val="0"/>
          <w:color w:val="000000" w:themeColor="text1"/>
          <w:spacing w:val="0"/>
          <w:lang w:eastAsia="en-US"/>
        </w:rPr>
        <w:t>Project</w:t>
      </w:r>
      <w:r w:rsidRPr="004D28CA">
        <w:rPr>
          <w:rFonts w:eastAsiaTheme="minorHAnsi"/>
          <w:noProof w:val="0"/>
          <w:color w:val="000000" w:themeColor="text1"/>
          <w:spacing w:val="0"/>
          <w:lang w:eastAsia="en-US"/>
        </w:rPr>
        <w:t xml:space="preserve"> Agreement. </w:t>
      </w:r>
    </w:p>
    <w:p w14:paraId="4CB74386" w14:textId="77777777" w:rsidR="00152221" w:rsidRDefault="00152221" w:rsidP="00152221">
      <w:pPr>
        <w:pStyle w:val="Revize"/>
        <w:rPr>
          <w:rFonts w:eastAsiaTheme="minorHAnsi"/>
          <w:color w:val="000000" w:themeColor="text1"/>
          <w:spacing w:val="0"/>
          <w:lang w:eastAsia="en-US"/>
        </w:rPr>
      </w:pPr>
    </w:p>
    <w:p w14:paraId="2DA65358" w14:textId="77777777" w:rsidR="00152221" w:rsidRDefault="00152221" w:rsidP="00152221">
      <w:pPr>
        <w:rPr>
          <w:rFonts w:eastAsiaTheme="minorHAnsi"/>
          <w:noProof w:val="0"/>
          <w:spacing w:val="0"/>
          <w:lang w:eastAsia="en-US"/>
        </w:rPr>
      </w:pPr>
      <w:r>
        <w:rPr>
          <w:rFonts w:eastAsiaTheme="minorHAnsi"/>
          <w:noProof w:val="0"/>
          <w:spacing w:val="0"/>
          <w:lang w:eastAsia="en-US"/>
        </w:rPr>
        <w:br w:type="page"/>
      </w:r>
    </w:p>
    <w:p w14:paraId="60D81442" w14:textId="77777777" w:rsidR="00152221" w:rsidRPr="004D28CA" w:rsidRDefault="00152221" w:rsidP="00152221">
      <w:pPr>
        <w:rPr>
          <w:rFonts w:eastAsiaTheme="minorHAnsi"/>
          <w:color w:val="000000" w:themeColor="text1"/>
          <w:spacing w:val="0"/>
          <w:lang w:eastAsia="en-US"/>
        </w:rPr>
      </w:pPr>
      <w:r w:rsidRPr="00BA7EB4">
        <w:rPr>
          <w:rFonts w:eastAsiaTheme="minorHAnsi"/>
          <w:noProof w:val="0"/>
          <w:spacing w:val="0"/>
          <w:lang w:eastAsia="en-US"/>
        </w:rPr>
        <w:lastRenderedPageBreak/>
        <w:t>PARTY 1a</w:t>
      </w:r>
      <w:r w:rsidRPr="004D28CA">
        <w:rPr>
          <w:rFonts w:eastAsiaTheme="minorHAnsi"/>
          <w:color w:val="000000" w:themeColor="text1"/>
          <w:spacing w:val="0"/>
          <w:lang w:eastAsia="en-US"/>
        </w:rPr>
        <w:br/>
      </w:r>
    </w:p>
    <w:p w14:paraId="5C8E1825" w14:textId="77777777" w:rsidR="00152221" w:rsidRPr="004D28CA" w:rsidRDefault="00152221" w:rsidP="00152221">
      <w:pPr>
        <w:rPr>
          <w:rFonts w:eastAsiaTheme="minorHAnsi"/>
          <w:b/>
          <w:noProof w:val="0"/>
          <w:color w:val="000000" w:themeColor="text1"/>
          <w:spacing w:val="0"/>
          <w:lang w:eastAsia="en-US"/>
        </w:rPr>
      </w:pPr>
      <w:r w:rsidRPr="004D28CA">
        <w:rPr>
          <w:rFonts w:eastAsiaTheme="minorHAnsi"/>
          <w:noProof w:val="0"/>
          <w:color w:val="000000" w:themeColor="text1"/>
          <w:spacing w:val="0"/>
          <w:lang w:eastAsia="en-US"/>
        </w:rPr>
        <w:t xml:space="preserve">As to </w:t>
      </w:r>
      <w:proofErr w:type="spellStart"/>
      <w:r w:rsidRPr="00BA7EB4">
        <w:rPr>
          <w:rFonts w:eastAsiaTheme="minorHAnsi"/>
          <w:i/>
          <w:noProof w:val="0"/>
          <w:color w:val="000000" w:themeColor="text1"/>
          <w:spacing w:val="0"/>
          <w:highlight w:val="yellow"/>
          <w:lang w:eastAsia="en-US"/>
        </w:rPr>
        <w:t>Deltares</w:t>
      </w:r>
      <w:proofErr w:type="spellEnd"/>
      <w:r w:rsidRPr="00BA7EB4">
        <w:rPr>
          <w:rFonts w:eastAsiaTheme="minorHAnsi"/>
          <w:noProof w:val="0"/>
          <w:color w:val="000000" w:themeColor="text1"/>
          <w:spacing w:val="0"/>
          <w:highlight w:val="yellow"/>
          <w:lang w:eastAsia="en-US"/>
        </w:rPr>
        <w:t>,</w:t>
      </w:r>
      <w:r w:rsidRPr="004D28CA">
        <w:rPr>
          <w:rFonts w:eastAsiaTheme="minorHAnsi"/>
          <w:noProof w:val="0"/>
          <w:color w:val="000000" w:themeColor="text1"/>
          <w:spacing w:val="0"/>
          <w:lang w:eastAsia="en-US"/>
        </w:rPr>
        <w:t xml:space="preserve"> it is agreed between the parties that, to the best of their knowledge (</w:t>
      </w:r>
      <w:r w:rsidRPr="004D28CA">
        <w:rPr>
          <w:rFonts w:eastAsiaTheme="minorHAnsi"/>
          <w:i/>
          <w:noProof w:val="0"/>
          <w:color w:val="000000" w:themeColor="text1"/>
          <w:spacing w:val="0"/>
          <w:lang w:eastAsia="en-US"/>
        </w:rPr>
        <w:t>please choose)</w:t>
      </w:r>
      <w:r w:rsidRPr="004D28CA">
        <w:rPr>
          <w:rFonts w:eastAsiaTheme="minorHAnsi"/>
          <w:noProof w:val="0"/>
          <w:color w:val="000000" w:themeColor="text1"/>
          <w:spacing w:val="0"/>
          <w:lang w:eastAsia="en-US"/>
        </w:rPr>
        <w:t>,</w:t>
      </w:r>
    </w:p>
    <w:p w14:paraId="52411A0F" w14:textId="77777777" w:rsidR="00152221" w:rsidRPr="004D28CA" w:rsidRDefault="00152221" w:rsidP="00152221">
      <w:pPr>
        <w:rPr>
          <w:rFonts w:eastAsiaTheme="minorHAnsi"/>
          <w:b/>
          <w:noProof w:val="0"/>
          <w:color w:val="000000" w:themeColor="text1"/>
          <w:spacing w:val="0"/>
          <w:lang w:eastAsia="en-US"/>
        </w:rPr>
      </w:pPr>
    </w:p>
    <w:p w14:paraId="26918A64" w14:textId="77777777" w:rsidR="00152221" w:rsidRPr="004D28CA" w:rsidRDefault="00152221" w:rsidP="00152221">
      <w:pPr>
        <w:rPr>
          <w:rFonts w:eastAsia="Times New Roman"/>
          <w:b/>
          <w:noProof w:val="0"/>
          <w:color w:val="000000" w:themeColor="text1"/>
          <w:spacing w:val="0"/>
          <w:lang w:eastAsia="en-US"/>
        </w:rPr>
      </w:pPr>
      <w:r w:rsidRPr="004D28CA">
        <w:rPr>
          <w:rFonts w:eastAsiaTheme="minorHAnsi"/>
          <w:noProof w:val="0"/>
          <w:color w:val="000000" w:themeColor="text1"/>
          <w:spacing w:val="0"/>
          <w:lang w:eastAsia="en-US"/>
        </w:rPr>
        <w:t xml:space="preserve">Option 1: The following background is hereby identified and agreed upon for the </w:t>
      </w:r>
      <w:proofErr w:type="spellStart"/>
      <w:r w:rsidRPr="004D28CA">
        <w:rPr>
          <w:rFonts w:eastAsiaTheme="minorHAnsi"/>
          <w:noProof w:val="0"/>
          <w:color w:val="000000" w:themeColor="text1"/>
          <w:spacing w:val="0"/>
          <w:lang w:eastAsia="en-US"/>
        </w:rPr>
        <w:t>Cofund</w:t>
      </w:r>
      <w:proofErr w:type="spellEnd"/>
      <w:r w:rsidRPr="004D28CA">
        <w:rPr>
          <w:rFonts w:eastAsiaTheme="minorHAnsi"/>
          <w:noProof w:val="0"/>
          <w:color w:val="000000" w:themeColor="text1"/>
          <w:spacing w:val="0"/>
          <w:lang w:eastAsia="en-US"/>
        </w:rPr>
        <w:t xml:space="preserve">-Action. Specific limitations and/or </w:t>
      </w:r>
      <w:proofErr w:type="gramStart"/>
      <w:r w:rsidRPr="004D28CA">
        <w:rPr>
          <w:rFonts w:eastAsiaTheme="minorHAnsi"/>
          <w:noProof w:val="0"/>
          <w:color w:val="000000" w:themeColor="text1"/>
          <w:spacing w:val="0"/>
          <w:lang w:eastAsia="en-US"/>
        </w:rPr>
        <w:t>conditions,</w:t>
      </w:r>
      <w:proofErr w:type="gramEnd"/>
      <w:r w:rsidRPr="004D28CA">
        <w:rPr>
          <w:rFonts w:eastAsiaTheme="minorHAnsi"/>
          <w:noProof w:val="0"/>
          <w:color w:val="000000" w:themeColor="text1"/>
          <w:spacing w:val="0"/>
          <w:lang w:eastAsia="en-US"/>
        </w:rPr>
        <w:t xml:space="preserve"> shall be as mentioned hereunder:</w:t>
      </w:r>
    </w:p>
    <w:p w14:paraId="3876E91B" w14:textId="77777777" w:rsidR="00152221" w:rsidRPr="004D28CA" w:rsidRDefault="00152221" w:rsidP="00152221">
      <w:pPr>
        <w:rPr>
          <w:rFonts w:eastAsiaTheme="minorHAnsi"/>
          <w:b/>
          <w:noProof w:val="0"/>
          <w:color w:val="000000" w:themeColor="text1"/>
          <w:spacing w:val="0"/>
          <w:lang w:eastAsia="en-US"/>
        </w:rPr>
      </w:pPr>
    </w:p>
    <w:tbl>
      <w:tblPr>
        <w:tblStyle w:val="TableGrid2"/>
        <w:tblW w:w="0" w:type="auto"/>
        <w:tblLook w:val="04A0" w:firstRow="1" w:lastRow="0" w:firstColumn="1" w:lastColumn="0" w:noHBand="0" w:noVBand="1"/>
      </w:tblPr>
      <w:tblGrid>
        <w:gridCol w:w="3510"/>
        <w:gridCol w:w="2977"/>
        <w:gridCol w:w="2725"/>
      </w:tblGrid>
      <w:tr w:rsidR="00152221" w:rsidRPr="004D28CA" w14:paraId="05E51DA4" w14:textId="77777777" w:rsidTr="00CB4A28">
        <w:tc>
          <w:tcPr>
            <w:tcW w:w="3510" w:type="dxa"/>
          </w:tcPr>
          <w:p w14:paraId="44D9954A"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Describe Background</w:t>
            </w:r>
          </w:p>
        </w:tc>
        <w:tc>
          <w:tcPr>
            <w:tcW w:w="2977" w:type="dxa"/>
          </w:tcPr>
          <w:p w14:paraId="6A41019C"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Specific limitations and/or conditions for implementation (Article 25.2 Grant Agreement)</w:t>
            </w:r>
          </w:p>
        </w:tc>
        <w:tc>
          <w:tcPr>
            <w:tcW w:w="2725" w:type="dxa"/>
          </w:tcPr>
          <w:p w14:paraId="5AE7B3AF"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Specific limitations and/or conditions for exploitation (Article 25.3 Grant Agreement)</w:t>
            </w:r>
          </w:p>
        </w:tc>
      </w:tr>
      <w:tr w:rsidR="00152221" w:rsidRPr="004D28CA" w14:paraId="2D43B21B" w14:textId="77777777" w:rsidTr="00CB4A28">
        <w:tc>
          <w:tcPr>
            <w:tcW w:w="3510" w:type="dxa"/>
          </w:tcPr>
          <w:p w14:paraId="41AEC09E" w14:textId="77777777" w:rsidR="00152221" w:rsidRPr="00BA7EB4" w:rsidRDefault="00152221" w:rsidP="00CB4A28">
            <w:pPr>
              <w:spacing w:after="120"/>
              <w:rPr>
                <w:noProof w:val="0"/>
                <w:color w:val="000000" w:themeColor="text1"/>
                <w:spacing w:val="0"/>
                <w:highlight w:val="yellow"/>
              </w:rPr>
            </w:pPr>
            <w:r w:rsidRPr="00BA7EB4">
              <w:rPr>
                <w:noProof w:val="0"/>
                <w:color w:val="000000" w:themeColor="text1"/>
                <w:spacing w:val="0"/>
                <w:highlight w:val="yellow"/>
              </w:rPr>
              <w:t>###</w:t>
            </w:r>
          </w:p>
        </w:tc>
        <w:tc>
          <w:tcPr>
            <w:tcW w:w="2977" w:type="dxa"/>
          </w:tcPr>
          <w:p w14:paraId="68205566" w14:textId="77777777" w:rsidR="00152221" w:rsidRPr="00BA7EB4" w:rsidRDefault="00152221" w:rsidP="00CB4A28">
            <w:pPr>
              <w:spacing w:after="120"/>
              <w:rPr>
                <w:noProof w:val="0"/>
                <w:color w:val="000000" w:themeColor="text1"/>
                <w:spacing w:val="0"/>
                <w:highlight w:val="yellow"/>
              </w:rPr>
            </w:pPr>
            <w:r w:rsidRPr="00BA7EB4">
              <w:rPr>
                <w:noProof w:val="0"/>
                <w:color w:val="000000" w:themeColor="text1"/>
                <w:spacing w:val="0"/>
                <w:highlight w:val="yellow"/>
              </w:rPr>
              <w:t>none</w:t>
            </w:r>
          </w:p>
        </w:tc>
        <w:tc>
          <w:tcPr>
            <w:tcW w:w="2725" w:type="dxa"/>
          </w:tcPr>
          <w:p w14:paraId="3B790864" w14:textId="77777777" w:rsidR="00152221" w:rsidRPr="00BA7EB4" w:rsidRDefault="00152221" w:rsidP="00CB4A28">
            <w:pPr>
              <w:spacing w:after="120"/>
              <w:rPr>
                <w:noProof w:val="0"/>
                <w:color w:val="000000" w:themeColor="text1"/>
                <w:spacing w:val="0"/>
                <w:highlight w:val="yellow"/>
              </w:rPr>
            </w:pPr>
            <w:r w:rsidRPr="00BA7EB4">
              <w:rPr>
                <w:noProof w:val="0"/>
                <w:color w:val="000000" w:themeColor="text1"/>
                <w:spacing w:val="0"/>
                <w:highlight w:val="yellow"/>
              </w:rPr>
              <w:t>none</w:t>
            </w:r>
          </w:p>
        </w:tc>
      </w:tr>
    </w:tbl>
    <w:p w14:paraId="19147E1E" w14:textId="77777777" w:rsidR="00152221" w:rsidRPr="004D28CA" w:rsidRDefault="00152221" w:rsidP="00152221">
      <w:pPr>
        <w:rPr>
          <w:rFonts w:eastAsiaTheme="minorHAnsi"/>
          <w:noProof w:val="0"/>
          <w:color w:val="000000" w:themeColor="text1"/>
          <w:spacing w:val="0"/>
          <w:lang w:eastAsia="en-US"/>
        </w:rPr>
      </w:pPr>
    </w:p>
    <w:p w14:paraId="4237033D" w14:textId="121DCA04" w:rsidR="00152221" w:rsidRPr="004D28CA" w:rsidRDefault="00152221" w:rsidP="00152221">
      <w:pPr>
        <w:rPr>
          <w:rFonts w:eastAsiaTheme="minorHAnsi"/>
          <w:b/>
          <w:noProof w:val="0"/>
          <w:color w:val="000000" w:themeColor="text1"/>
          <w:spacing w:val="0"/>
          <w:lang w:eastAsia="en-US"/>
        </w:rPr>
      </w:pPr>
      <w:r w:rsidRPr="004D28CA">
        <w:rPr>
          <w:rFonts w:eastAsiaTheme="minorHAnsi"/>
          <w:noProof w:val="0"/>
          <w:color w:val="000000" w:themeColor="text1"/>
          <w:spacing w:val="0"/>
          <w:lang w:eastAsia="en-US"/>
        </w:rPr>
        <w:t xml:space="preserve">This represents the status at the time of signature of this </w:t>
      </w:r>
      <w:r>
        <w:rPr>
          <w:rFonts w:eastAsiaTheme="minorHAnsi"/>
          <w:noProof w:val="0"/>
          <w:color w:val="000000" w:themeColor="text1"/>
          <w:spacing w:val="0"/>
          <w:lang w:eastAsia="en-US"/>
        </w:rPr>
        <w:t>Project</w:t>
      </w:r>
      <w:r w:rsidRPr="004D28CA">
        <w:rPr>
          <w:rFonts w:eastAsiaTheme="minorHAnsi"/>
          <w:noProof w:val="0"/>
          <w:color w:val="000000" w:themeColor="text1"/>
          <w:spacing w:val="0"/>
          <w:lang w:eastAsia="en-US"/>
        </w:rPr>
        <w:t xml:space="preserve"> Agreement. </w:t>
      </w:r>
    </w:p>
    <w:p w14:paraId="538419CB" w14:textId="77777777" w:rsidR="00152221" w:rsidRPr="004D28CA" w:rsidRDefault="00152221" w:rsidP="00152221">
      <w:pPr>
        <w:spacing w:after="120"/>
        <w:rPr>
          <w:rFonts w:eastAsiaTheme="minorHAnsi"/>
          <w:noProof w:val="0"/>
          <w:spacing w:val="0"/>
          <w:lang w:eastAsia="en-US"/>
        </w:rPr>
      </w:pPr>
    </w:p>
    <w:p w14:paraId="0DDE6A66" w14:textId="77777777" w:rsidR="00152221" w:rsidRPr="004D28CA" w:rsidRDefault="00152221" w:rsidP="00152221">
      <w:pPr>
        <w:spacing w:after="120"/>
        <w:rPr>
          <w:rFonts w:eastAsiaTheme="minorHAnsi"/>
          <w:noProof w:val="0"/>
          <w:spacing w:val="0"/>
          <w:lang w:eastAsia="en-US"/>
        </w:rPr>
      </w:pPr>
    </w:p>
    <w:bookmarkEnd w:id="50"/>
    <w:p w14:paraId="28A482E1" w14:textId="77777777" w:rsidR="00152221" w:rsidRPr="004D28CA" w:rsidRDefault="00152221" w:rsidP="00152221">
      <w:pPr>
        <w:spacing w:after="120"/>
        <w:rPr>
          <w:rFonts w:eastAsiaTheme="minorHAnsi"/>
          <w:noProof w:val="0"/>
          <w:spacing w:val="0"/>
          <w:lang w:eastAsia="en-US"/>
        </w:rPr>
      </w:pPr>
    </w:p>
    <w:p w14:paraId="4A3DB194" w14:textId="77777777" w:rsidR="00152221" w:rsidRDefault="00152221" w:rsidP="00152221">
      <w:pPr>
        <w:rPr>
          <w:rFonts w:eastAsiaTheme="minorHAnsi"/>
          <w:noProof w:val="0"/>
          <w:spacing w:val="0"/>
          <w:lang w:eastAsia="en-US"/>
        </w:rPr>
      </w:pPr>
      <w:r>
        <w:rPr>
          <w:rFonts w:eastAsiaTheme="minorHAnsi"/>
          <w:noProof w:val="0"/>
          <w:spacing w:val="0"/>
          <w:lang w:eastAsia="en-US"/>
        </w:rPr>
        <w:br w:type="page"/>
      </w:r>
    </w:p>
    <w:p w14:paraId="3BD24B50" w14:textId="77777777" w:rsidR="00152221" w:rsidRPr="004D28CA" w:rsidRDefault="00152221" w:rsidP="00152221">
      <w:pPr>
        <w:rPr>
          <w:rFonts w:eastAsiaTheme="minorHAnsi"/>
          <w:noProof w:val="0"/>
          <w:spacing w:val="0"/>
          <w:lang w:eastAsia="en-US"/>
        </w:rPr>
      </w:pPr>
      <w:r w:rsidRPr="004D28CA">
        <w:rPr>
          <w:rFonts w:eastAsiaTheme="minorHAnsi"/>
          <w:noProof w:val="0"/>
          <w:spacing w:val="0"/>
          <w:lang w:eastAsia="en-US"/>
        </w:rPr>
        <w:lastRenderedPageBreak/>
        <w:t>PARTY 2</w:t>
      </w:r>
    </w:p>
    <w:p w14:paraId="0DA02005" w14:textId="77777777" w:rsidR="00152221" w:rsidRPr="004D28CA" w:rsidRDefault="00152221" w:rsidP="00152221">
      <w:pPr>
        <w:rPr>
          <w:rFonts w:eastAsiaTheme="minorHAnsi"/>
          <w:b/>
          <w:noProof w:val="0"/>
          <w:spacing w:val="0"/>
          <w:lang w:eastAsia="en-US"/>
        </w:rPr>
      </w:pPr>
    </w:p>
    <w:p w14:paraId="52F91F21" w14:textId="77777777" w:rsidR="00152221" w:rsidRPr="004D28CA" w:rsidRDefault="00152221" w:rsidP="00152221">
      <w:pPr>
        <w:rPr>
          <w:rFonts w:eastAsiaTheme="minorHAnsi"/>
          <w:b/>
          <w:noProof w:val="0"/>
          <w:spacing w:val="0"/>
          <w:lang w:eastAsia="en-US"/>
        </w:rPr>
      </w:pPr>
      <w:r w:rsidRPr="004D28CA">
        <w:rPr>
          <w:rFonts w:eastAsiaTheme="minorHAnsi"/>
          <w:noProof w:val="0"/>
          <w:spacing w:val="0"/>
          <w:lang w:eastAsia="en-US"/>
        </w:rPr>
        <w:t xml:space="preserve">As to </w:t>
      </w:r>
      <w:r w:rsidRPr="004D28CA">
        <w:rPr>
          <w:rFonts w:eastAsiaTheme="minorHAnsi"/>
          <w:i/>
          <w:noProof w:val="0"/>
          <w:spacing w:val="0"/>
          <w:lang w:eastAsia="en-US"/>
        </w:rPr>
        <w:t>Albanian Geological Survey (AGS),</w:t>
      </w:r>
      <w:r w:rsidRPr="004D28CA">
        <w:rPr>
          <w:rFonts w:eastAsiaTheme="minorHAnsi"/>
          <w:noProof w:val="0"/>
          <w:spacing w:val="0"/>
          <w:lang w:eastAsia="en-US"/>
        </w:rPr>
        <w:t xml:space="preserve">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3A2C217C" w14:textId="77777777" w:rsidR="00152221" w:rsidRPr="004D28CA" w:rsidRDefault="00152221" w:rsidP="00152221">
      <w:pPr>
        <w:rPr>
          <w:rFonts w:eastAsiaTheme="minorHAnsi"/>
          <w:b/>
          <w:noProof w:val="0"/>
          <w:spacing w:val="0"/>
          <w:lang w:eastAsia="en-US"/>
        </w:rPr>
      </w:pPr>
    </w:p>
    <w:p w14:paraId="4A0D6C7C" w14:textId="77777777" w:rsidR="00152221" w:rsidRPr="004D28CA" w:rsidRDefault="00152221" w:rsidP="00152221">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0007B41B" w14:textId="77777777" w:rsidR="00152221" w:rsidRPr="004D28CA" w:rsidRDefault="00152221" w:rsidP="00152221">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2943"/>
        <w:gridCol w:w="2835"/>
        <w:gridCol w:w="3434"/>
      </w:tblGrid>
      <w:tr w:rsidR="00152221" w:rsidRPr="004D28CA" w14:paraId="038AC9F3" w14:textId="77777777" w:rsidTr="00CB4A28">
        <w:tc>
          <w:tcPr>
            <w:tcW w:w="2943" w:type="dxa"/>
            <w:tcBorders>
              <w:top w:val="single" w:sz="4" w:space="0" w:color="auto"/>
              <w:left w:val="single" w:sz="4" w:space="0" w:color="auto"/>
              <w:bottom w:val="single" w:sz="4" w:space="0" w:color="auto"/>
              <w:right w:val="single" w:sz="4" w:space="0" w:color="auto"/>
            </w:tcBorders>
            <w:hideMark/>
          </w:tcPr>
          <w:p w14:paraId="4295283B" w14:textId="77777777" w:rsidR="00152221" w:rsidRPr="004D28CA" w:rsidRDefault="00152221" w:rsidP="00CB4A28">
            <w:pPr>
              <w:rPr>
                <w:noProof w:val="0"/>
                <w:spacing w:val="0"/>
              </w:rPr>
            </w:pPr>
            <w:r w:rsidRPr="004D28CA">
              <w:rPr>
                <w:noProof w:val="0"/>
                <w:spacing w:val="0"/>
              </w:rPr>
              <w:t>Describe Background</w:t>
            </w:r>
          </w:p>
        </w:tc>
        <w:tc>
          <w:tcPr>
            <w:tcW w:w="2835" w:type="dxa"/>
            <w:tcBorders>
              <w:top w:val="single" w:sz="4" w:space="0" w:color="auto"/>
              <w:left w:val="single" w:sz="4" w:space="0" w:color="auto"/>
              <w:bottom w:val="single" w:sz="4" w:space="0" w:color="auto"/>
              <w:right w:val="single" w:sz="4" w:space="0" w:color="auto"/>
            </w:tcBorders>
            <w:hideMark/>
          </w:tcPr>
          <w:p w14:paraId="6F3530A8" w14:textId="77777777" w:rsidR="00152221" w:rsidRPr="004D28CA" w:rsidRDefault="00152221" w:rsidP="00CB4A28">
            <w:pPr>
              <w:rPr>
                <w:noProof w:val="0"/>
                <w:spacing w:val="0"/>
              </w:rPr>
            </w:pPr>
            <w:r w:rsidRPr="004D28CA">
              <w:rPr>
                <w:noProof w:val="0"/>
                <w:spacing w:val="0"/>
              </w:rPr>
              <w:t>Specific limitations and/or conditions for implementation (Article 25.2 Grant Agreement)</w:t>
            </w:r>
          </w:p>
        </w:tc>
        <w:tc>
          <w:tcPr>
            <w:tcW w:w="3434" w:type="dxa"/>
            <w:tcBorders>
              <w:top w:val="single" w:sz="4" w:space="0" w:color="auto"/>
              <w:left w:val="single" w:sz="4" w:space="0" w:color="auto"/>
              <w:bottom w:val="single" w:sz="4" w:space="0" w:color="auto"/>
              <w:right w:val="single" w:sz="4" w:space="0" w:color="auto"/>
            </w:tcBorders>
            <w:hideMark/>
          </w:tcPr>
          <w:p w14:paraId="6698809C" w14:textId="77777777" w:rsidR="00152221" w:rsidRPr="004D28CA" w:rsidRDefault="00152221" w:rsidP="00CB4A28">
            <w:pPr>
              <w:rPr>
                <w:noProof w:val="0"/>
                <w:spacing w:val="0"/>
              </w:rPr>
            </w:pPr>
            <w:r w:rsidRPr="004D28CA">
              <w:rPr>
                <w:noProof w:val="0"/>
                <w:spacing w:val="0"/>
              </w:rPr>
              <w:t>Specific limitations and/or conditions for exploitation (Article 25.3 Grant Agreement)</w:t>
            </w:r>
          </w:p>
        </w:tc>
      </w:tr>
      <w:tr w:rsidR="00152221" w:rsidRPr="004D28CA" w14:paraId="3E5FF4C5" w14:textId="77777777" w:rsidTr="00CB4A28">
        <w:tc>
          <w:tcPr>
            <w:tcW w:w="2943" w:type="dxa"/>
            <w:tcBorders>
              <w:top w:val="single" w:sz="4" w:space="0" w:color="auto"/>
              <w:left w:val="single" w:sz="4" w:space="0" w:color="auto"/>
              <w:bottom w:val="single" w:sz="4" w:space="0" w:color="auto"/>
              <w:right w:val="single" w:sz="4" w:space="0" w:color="auto"/>
            </w:tcBorders>
            <w:hideMark/>
          </w:tcPr>
          <w:p w14:paraId="7E722A9E" w14:textId="77777777" w:rsidR="00152221" w:rsidRPr="004D28CA" w:rsidRDefault="00152221" w:rsidP="00CB4A28">
            <w:pPr>
              <w:rPr>
                <w:noProof w:val="0"/>
                <w:spacing w:val="0"/>
              </w:rPr>
            </w:pPr>
            <w:r w:rsidRPr="004D28CA">
              <w:rPr>
                <w:noProof w:val="0"/>
                <w:spacing w:val="0"/>
              </w:rPr>
              <w:t>data, know-how or archival information that is needed to implement the action or exploit the results</w:t>
            </w:r>
          </w:p>
        </w:tc>
        <w:tc>
          <w:tcPr>
            <w:tcW w:w="2835" w:type="dxa"/>
            <w:tcBorders>
              <w:top w:val="single" w:sz="4" w:space="0" w:color="auto"/>
              <w:left w:val="single" w:sz="4" w:space="0" w:color="auto"/>
              <w:bottom w:val="single" w:sz="4" w:space="0" w:color="auto"/>
              <w:right w:val="single" w:sz="4" w:space="0" w:color="auto"/>
            </w:tcBorders>
            <w:hideMark/>
          </w:tcPr>
          <w:p w14:paraId="7CD9EA34" w14:textId="77777777" w:rsidR="00152221" w:rsidRPr="004D28CA" w:rsidRDefault="00152221" w:rsidP="00CB4A28">
            <w:pPr>
              <w:rPr>
                <w:noProof w:val="0"/>
                <w:spacing w:val="0"/>
              </w:rPr>
            </w:pPr>
            <w:r w:rsidRPr="004D28CA">
              <w:rPr>
                <w:noProof w:val="0"/>
                <w:spacing w:val="0"/>
              </w:rPr>
              <w:t>Law No 111/2015, date 15.10.2015, </w:t>
            </w:r>
            <w:r w:rsidRPr="004D28CA">
              <w:rPr>
                <w:i/>
                <w:iCs/>
                <w:noProof w:val="0"/>
                <w:spacing w:val="0"/>
              </w:rPr>
              <w:t>“On the Albanian Geological Survey”</w:t>
            </w:r>
          </w:p>
        </w:tc>
        <w:tc>
          <w:tcPr>
            <w:tcW w:w="3434" w:type="dxa"/>
            <w:tcBorders>
              <w:top w:val="single" w:sz="4" w:space="0" w:color="auto"/>
              <w:left w:val="single" w:sz="4" w:space="0" w:color="auto"/>
              <w:bottom w:val="single" w:sz="4" w:space="0" w:color="auto"/>
              <w:right w:val="single" w:sz="4" w:space="0" w:color="auto"/>
            </w:tcBorders>
            <w:hideMark/>
          </w:tcPr>
          <w:p w14:paraId="4EFAC201" w14:textId="77777777" w:rsidR="00152221" w:rsidRPr="004D28CA" w:rsidRDefault="00152221" w:rsidP="00CB4A28">
            <w:pPr>
              <w:rPr>
                <w:noProof w:val="0"/>
                <w:spacing w:val="0"/>
              </w:rPr>
            </w:pPr>
            <w:r w:rsidRPr="004D28CA">
              <w:rPr>
                <w:noProof w:val="0"/>
                <w:spacing w:val="0"/>
              </w:rPr>
              <w:t>Law No 9154, date 06.11.2013, “Archives”</w:t>
            </w:r>
          </w:p>
          <w:p w14:paraId="04F1769C" w14:textId="77777777" w:rsidR="00152221" w:rsidRPr="004D28CA" w:rsidRDefault="00152221" w:rsidP="00CB4A28">
            <w:pPr>
              <w:rPr>
                <w:noProof w:val="0"/>
                <w:spacing w:val="0"/>
              </w:rPr>
            </w:pPr>
            <w:r w:rsidRPr="004D28CA">
              <w:rPr>
                <w:noProof w:val="0"/>
                <w:spacing w:val="0"/>
              </w:rPr>
              <w:t>Law No 10273, date 29.04.2010. “Electronic Documentation”</w:t>
            </w:r>
          </w:p>
        </w:tc>
      </w:tr>
    </w:tbl>
    <w:p w14:paraId="023E08F4" w14:textId="77777777" w:rsidR="00152221" w:rsidRPr="004D28CA" w:rsidRDefault="00152221" w:rsidP="00152221">
      <w:pPr>
        <w:rPr>
          <w:rFonts w:eastAsiaTheme="minorHAnsi"/>
          <w:noProof w:val="0"/>
          <w:spacing w:val="0"/>
          <w:lang w:eastAsia="en-US"/>
        </w:rPr>
      </w:pPr>
    </w:p>
    <w:p w14:paraId="20EA34E3" w14:textId="77777777" w:rsidR="00152221" w:rsidRPr="004D28CA" w:rsidRDefault="00152221" w:rsidP="00152221">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Consortium Agreement. </w:t>
      </w:r>
    </w:p>
    <w:p w14:paraId="53FB9D71" w14:textId="77777777" w:rsidR="00152221" w:rsidRPr="004D28CA" w:rsidRDefault="00152221" w:rsidP="00152221">
      <w:pPr>
        <w:rPr>
          <w:rFonts w:eastAsiaTheme="minorHAnsi"/>
          <w:noProof w:val="0"/>
          <w:spacing w:val="0"/>
          <w:lang w:eastAsia="en-US"/>
        </w:rPr>
      </w:pPr>
    </w:p>
    <w:p w14:paraId="76D3D2A3" w14:textId="77777777" w:rsidR="00152221" w:rsidRPr="004D28CA" w:rsidRDefault="00152221" w:rsidP="00152221">
      <w:pPr>
        <w:rPr>
          <w:rFonts w:eastAsiaTheme="minorHAnsi"/>
          <w:noProof w:val="0"/>
          <w:spacing w:val="0"/>
          <w:lang w:eastAsia="en-US"/>
        </w:rPr>
      </w:pPr>
    </w:p>
    <w:p w14:paraId="3744A835" w14:textId="77777777" w:rsidR="00152221" w:rsidRPr="004D28CA" w:rsidRDefault="00152221" w:rsidP="00152221">
      <w:pPr>
        <w:rPr>
          <w:rFonts w:eastAsiaTheme="minorHAnsi"/>
          <w:noProof w:val="0"/>
          <w:spacing w:val="0"/>
          <w:lang w:eastAsia="en-US"/>
        </w:rPr>
      </w:pPr>
    </w:p>
    <w:p w14:paraId="5FF5CFCB" w14:textId="77777777" w:rsidR="00152221" w:rsidRDefault="00152221" w:rsidP="00152221">
      <w:pPr>
        <w:rPr>
          <w:rFonts w:eastAsiaTheme="minorHAnsi"/>
          <w:noProof w:val="0"/>
          <w:spacing w:val="0"/>
          <w:lang w:eastAsia="en-US"/>
        </w:rPr>
      </w:pPr>
      <w:r>
        <w:rPr>
          <w:rFonts w:eastAsiaTheme="minorHAnsi"/>
          <w:noProof w:val="0"/>
          <w:spacing w:val="0"/>
          <w:lang w:eastAsia="en-US"/>
        </w:rPr>
        <w:br w:type="page"/>
      </w:r>
    </w:p>
    <w:p w14:paraId="74319714" w14:textId="77777777" w:rsidR="00152221" w:rsidRPr="004D28CA" w:rsidRDefault="00152221" w:rsidP="00152221">
      <w:pPr>
        <w:rPr>
          <w:rFonts w:eastAsiaTheme="minorHAnsi"/>
          <w:noProof w:val="0"/>
          <w:spacing w:val="0"/>
          <w:lang w:eastAsia="en-US"/>
        </w:rPr>
      </w:pPr>
      <w:r w:rsidRPr="004D28CA">
        <w:rPr>
          <w:rFonts w:eastAsiaTheme="minorHAnsi"/>
          <w:noProof w:val="0"/>
          <w:spacing w:val="0"/>
          <w:lang w:eastAsia="en-US"/>
        </w:rPr>
        <w:lastRenderedPageBreak/>
        <w:t>PARTY 3</w:t>
      </w:r>
    </w:p>
    <w:p w14:paraId="2D7DCF88" w14:textId="77777777" w:rsidR="00152221" w:rsidRPr="004D28CA" w:rsidRDefault="00152221" w:rsidP="00152221">
      <w:pPr>
        <w:rPr>
          <w:rFonts w:eastAsiaTheme="minorHAnsi"/>
          <w:b/>
          <w:noProof w:val="0"/>
          <w:spacing w:val="0"/>
          <w:lang w:eastAsia="en-US"/>
        </w:rPr>
      </w:pPr>
    </w:p>
    <w:p w14:paraId="4E8F5239" w14:textId="77777777" w:rsidR="00152221" w:rsidRPr="004D28CA" w:rsidRDefault="00152221" w:rsidP="00152221">
      <w:pPr>
        <w:rPr>
          <w:rFonts w:eastAsiaTheme="minorHAnsi"/>
          <w:b/>
          <w:noProof w:val="0"/>
          <w:spacing w:val="0"/>
          <w:lang w:eastAsia="en-US"/>
        </w:rPr>
      </w:pPr>
      <w:r w:rsidRPr="004D28CA">
        <w:rPr>
          <w:rFonts w:eastAsiaTheme="minorHAnsi"/>
          <w:noProof w:val="0"/>
          <w:spacing w:val="0"/>
          <w:lang w:eastAsia="en-US"/>
        </w:rPr>
        <w:t xml:space="preserve">As to </w:t>
      </w:r>
      <w:proofErr w:type="spellStart"/>
      <w:r w:rsidRPr="004D28CA">
        <w:rPr>
          <w:rFonts w:eastAsiaTheme="minorHAnsi"/>
          <w:i/>
          <w:noProof w:val="0"/>
          <w:spacing w:val="0"/>
          <w:lang w:eastAsia="en-US"/>
        </w:rPr>
        <w:t>Geologische</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Bundesanstalt</w:t>
      </w:r>
      <w:proofErr w:type="spellEnd"/>
      <w:r w:rsidRPr="004D28CA">
        <w:rPr>
          <w:rFonts w:eastAsiaTheme="minorHAnsi"/>
          <w:i/>
          <w:noProof w:val="0"/>
          <w:spacing w:val="0"/>
          <w:lang w:eastAsia="en-US"/>
        </w:rPr>
        <w:t xml:space="preserve"> (GBA)</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r w:rsidRPr="004D28CA">
        <w:rPr>
          <w:rFonts w:eastAsiaTheme="minorHAnsi"/>
          <w:noProof w:val="0"/>
          <w:spacing w:val="0"/>
          <w:lang w:eastAsia="en-US"/>
        </w:rPr>
        <w:br/>
      </w:r>
    </w:p>
    <w:p w14:paraId="6B5228ED" w14:textId="77777777" w:rsidR="00152221" w:rsidRPr="004D28CA" w:rsidRDefault="00152221" w:rsidP="00152221">
      <w:pPr>
        <w:rPr>
          <w:rFonts w:eastAsiaTheme="minorHAnsi"/>
          <w:b/>
          <w:noProof w:val="0"/>
          <w:spacing w:val="0"/>
          <w:lang w:eastAsia="en-US"/>
        </w:rPr>
      </w:pPr>
      <w:proofErr w:type="gramStart"/>
      <w:r w:rsidRPr="004D28CA">
        <w:rPr>
          <w:rFonts w:eastAsiaTheme="minorHAnsi"/>
          <w:noProof w:val="0"/>
          <w:spacing w:val="0"/>
          <w:lang w:eastAsia="en-US"/>
        </w:rPr>
        <w:t xml:space="preserve">Option 2: No data, know-how or information if </w:t>
      </w:r>
      <w:proofErr w:type="spellStart"/>
      <w:r w:rsidRPr="004D28CA">
        <w:rPr>
          <w:rFonts w:eastAsiaTheme="minorHAnsi"/>
          <w:noProof w:val="0"/>
          <w:spacing w:val="0"/>
          <w:lang w:eastAsia="en-US"/>
        </w:rPr>
        <w:t>Geologische</w:t>
      </w:r>
      <w:proofErr w:type="spellEnd"/>
      <w:r w:rsidRPr="004D28CA">
        <w:rPr>
          <w:rFonts w:eastAsiaTheme="minorHAnsi"/>
          <w:noProof w:val="0"/>
          <w:spacing w:val="0"/>
          <w:lang w:eastAsia="en-US"/>
        </w:rPr>
        <w:t xml:space="preserve"> </w:t>
      </w:r>
      <w:proofErr w:type="spellStart"/>
      <w:r w:rsidRPr="004D28CA">
        <w:rPr>
          <w:rFonts w:eastAsiaTheme="minorHAnsi"/>
          <w:noProof w:val="0"/>
          <w:spacing w:val="0"/>
          <w:lang w:eastAsia="en-US"/>
        </w:rPr>
        <w:t>Bundesanstalt</w:t>
      </w:r>
      <w:proofErr w:type="spellEnd"/>
      <w:r w:rsidRPr="004D28CA">
        <w:rPr>
          <w:rFonts w:eastAsiaTheme="minorHAnsi"/>
          <w:noProof w:val="0"/>
          <w:spacing w:val="0"/>
          <w:lang w:eastAsia="en-US"/>
        </w:rPr>
        <w:t xml:space="preserve"> (GBA) shall be needed by another Party for implementation of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-Action (Article 25.2 Grant Agreement) or exploitation of that other Party’s Results (Article 25.3 Grant Agreement).</w:t>
      </w:r>
      <w:proofErr w:type="gramEnd"/>
    </w:p>
    <w:p w14:paraId="49F8EC3B" w14:textId="77777777" w:rsidR="00152221" w:rsidRPr="004D28CA" w:rsidRDefault="00152221" w:rsidP="00152221">
      <w:pPr>
        <w:rPr>
          <w:rFonts w:eastAsiaTheme="minorHAnsi"/>
          <w:noProof w:val="0"/>
          <w:spacing w:val="0"/>
          <w:lang w:eastAsia="en-US"/>
        </w:rPr>
      </w:pPr>
    </w:p>
    <w:p w14:paraId="5CD2C605" w14:textId="77777777" w:rsidR="00152221" w:rsidRDefault="00152221">
      <w:pPr>
        <w:rPr>
          <w:rFonts w:eastAsiaTheme="minorHAnsi"/>
          <w:noProof w:val="0"/>
          <w:spacing w:val="0"/>
          <w:lang w:eastAsia="en-US"/>
        </w:rPr>
      </w:pPr>
      <w:r>
        <w:rPr>
          <w:rFonts w:eastAsiaTheme="minorHAnsi"/>
          <w:noProof w:val="0"/>
          <w:spacing w:val="0"/>
          <w:lang w:eastAsia="en-US"/>
        </w:rPr>
        <w:br w:type="page"/>
      </w:r>
    </w:p>
    <w:p w14:paraId="5D9A5D7B" w14:textId="77777777" w:rsidR="00152221" w:rsidRPr="004D28CA" w:rsidRDefault="00152221" w:rsidP="00152221">
      <w:pPr>
        <w:spacing w:after="120"/>
        <w:rPr>
          <w:rFonts w:eastAsiaTheme="minorHAnsi"/>
          <w:noProof w:val="0"/>
          <w:spacing w:val="0"/>
          <w:lang w:eastAsia="en-US"/>
        </w:rPr>
      </w:pPr>
      <w:r w:rsidRPr="004D28CA">
        <w:rPr>
          <w:rFonts w:eastAsiaTheme="minorHAnsi"/>
          <w:noProof w:val="0"/>
          <w:spacing w:val="0"/>
          <w:lang w:eastAsia="en-US"/>
        </w:rPr>
        <w:lastRenderedPageBreak/>
        <w:t xml:space="preserve">PARTY 6 </w:t>
      </w:r>
    </w:p>
    <w:p w14:paraId="060132B8" w14:textId="77777777" w:rsidR="00152221" w:rsidRPr="004D28CA" w:rsidRDefault="00152221" w:rsidP="00152221">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152221">
        <w:rPr>
          <w:rFonts w:eastAsiaTheme="minorHAnsi"/>
          <w:i/>
          <w:noProof w:val="0"/>
          <w:color w:val="548DD4" w:themeColor="text2" w:themeTint="99"/>
          <w:spacing w:val="0"/>
          <w:lang w:eastAsia="en-US"/>
        </w:rPr>
        <w:t>Vlaamse</w:t>
      </w:r>
      <w:proofErr w:type="spellEnd"/>
      <w:r w:rsidRPr="00152221">
        <w:rPr>
          <w:rFonts w:eastAsiaTheme="minorHAnsi"/>
          <w:i/>
          <w:noProof w:val="0"/>
          <w:color w:val="548DD4" w:themeColor="text2" w:themeTint="99"/>
          <w:spacing w:val="0"/>
          <w:lang w:eastAsia="en-US"/>
        </w:rPr>
        <w:t xml:space="preserve"> Milieu </w:t>
      </w:r>
      <w:proofErr w:type="spellStart"/>
      <w:r w:rsidRPr="00152221">
        <w:rPr>
          <w:rFonts w:eastAsiaTheme="minorHAnsi"/>
          <w:i/>
          <w:noProof w:val="0"/>
          <w:color w:val="548DD4" w:themeColor="text2" w:themeTint="99"/>
          <w:spacing w:val="0"/>
          <w:lang w:eastAsia="en-US"/>
        </w:rPr>
        <w:t>Maatschappij</w:t>
      </w:r>
      <w:proofErr w:type="spellEnd"/>
      <w:r w:rsidRPr="00152221">
        <w:rPr>
          <w:rFonts w:eastAsiaTheme="minorHAnsi"/>
          <w:i/>
          <w:noProof w:val="0"/>
          <w:color w:val="548DD4" w:themeColor="text2" w:themeTint="99"/>
          <w:spacing w:val="0"/>
          <w:lang w:eastAsia="en-US"/>
        </w:rPr>
        <w:t xml:space="preserve"> - Flanders Environment Agency (VMM</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77037A0F" w14:textId="77777777" w:rsidR="00152221" w:rsidRPr="004D28CA" w:rsidRDefault="00152221" w:rsidP="00152221">
      <w:pPr>
        <w:rPr>
          <w:rFonts w:eastAsiaTheme="minorHAnsi"/>
          <w:noProof w:val="0"/>
          <w:spacing w:val="0"/>
          <w:lang w:eastAsia="en-US"/>
        </w:rPr>
      </w:pPr>
      <w:r w:rsidRPr="004D28CA">
        <w:rPr>
          <w:rFonts w:eastAsiaTheme="minorHAnsi"/>
          <w:noProof w:val="0"/>
          <w:spacing w:val="0"/>
          <w:lang w:eastAsia="en-US"/>
        </w:rPr>
        <w:t xml:space="preserve">Option 2: No data, know-how or information of </w:t>
      </w:r>
      <w:proofErr w:type="spellStart"/>
      <w:r w:rsidRPr="004D28CA">
        <w:rPr>
          <w:rFonts w:eastAsiaTheme="minorHAnsi"/>
          <w:noProof w:val="0"/>
          <w:spacing w:val="0"/>
          <w:lang w:eastAsia="en-US"/>
        </w:rPr>
        <w:t>Vlaamse</w:t>
      </w:r>
      <w:proofErr w:type="spellEnd"/>
      <w:r w:rsidRPr="004D28CA">
        <w:rPr>
          <w:rFonts w:eastAsiaTheme="minorHAnsi"/>
          <w:noProof w:val="0"/>
          <w:spacing w:val="0"/>
          <w:lang w:eastAsia="en-US"/>
        </w:rPr>
        <w:t xml:space="preserve"> Milieu </w:t>
      </w:r>
      <w:proofErr w:type="spellStart"/>
      <w:r w:rsidRPr="004D28CA">
        <w:rPr>
          <w:rFonts w:eastAsiaTheme="minorHAnsi"/>
          <w:noProof w:val="0"/>
          <w:spacing w:val="0"/>
          <w:lang w:eastAsia="en-US"/>
        </w:rPr>
        <w:t>Maatschappij</w:t>
      </w:r>
      <w:proofErr w:type="spellEnd"/>
      <w:r w:rsidRPr="004D28CA">
        <w:rPr>
          <w:rFonts w:eastAsiaTheme="minorHAnsi"/>
          <w:noProof w:val="0"/>
          <w:spacing w:val="0"/>
          <w:lang w:eastAsia="en-US"/>
        </w:rPr>
        <w:t xml:space="preserve"> - Flanders Environment Agency shall be Needed by another Party for implementation of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-Action (Article 25.2 Grant Agreement) or exploitation of that other Party’s Results (Article 25.3 Grant Agreement).</w:t>
      </w:r>
    </w:p>
    <w:p w14:paraId="5B6E7AA6" w14:textId="77777777" w:rsidR="00152221" w:rsidRPr="004D28CA" w:rsidRDefault="00152221" w:rsidP="00152221">
      <w:pPr>
        <w:rPr>
          <w:rFonts w:eastAsiaTheme="minorHAnsi"/>
          <w:noProof w:val="0"/>
          <w:spacing w:val="0"/>
          <w:lang w:eastAsia="en-US"/>
        </w:rPr>
      </w:pPr>
    </w:p>
    <w:p w14:paraId="1D7485C7" w14:textId="77777777" w:rsidR="00152221" w:rsidRDefault="00152221" w:rsidP="00152221">
      <w:pPr>
        <w:rPr>
          <w:rFonts w:eastAsiaTheme="minorHAnsi"/>
          <w:noProof w:val="0"/>
          <w:spacing w:val="0"/>
          <w:lang w:eastAsia="en-US"/>
        </w:rPr>
      </w:pPr>
      <w:r w:rsidRPr="004D28CA">
        <w:rPr>
          <w:rFonts w:eastAsiaTheme="minorHAnsi"/>
          <w:noProof w:val="0"/>
          <w:spacing w:val="0"/>
          <w:lang w:eastAsia="en-US"/>
        </w:rPr>
        <w:t>This represents the status at the time of signature of this Consortium Agreement</w:t>
      </w:r>
    </w:p>
    <w:p w14:paraId="08746773" w14:textId="6B82AE4A" w:rsidR="00152221" w:rsidRDefault="00152221">
      <w:pPr>
        <w:rPr>
          <w:rFonts w:eastAsiaTheme="minorHAnsi"/>
          <w:noProof w:val="0"/>
          <w:spacing w:val="0"/>
          <w:lang w:eastAsia="en-US"/>
        </w:rPr>
      </w:pPr>
      <w:r>
        <w:rPr>
          <w:rFonts w:eastAsiaTheme="minorHAnsi"/>
          <w:noProof w:val="0"/>
          <w:spacing w:val="0"/>
          <w:lang w:eastAsia="en-US"/>
        </w:rPr>
        <w:br w:type="page"/>
      </w:r>
    </w:p>
    <w:p w14:paraId="5AE6CF60" w14:textId="77777777" w:rsidR="00C205A1" w:rsidRPr="004D28CA" w:rsidRDefault="00C205A1" w:rsidP="00C205A1">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PARTY 7</w:t>
      </w:r>
    </w:p>
    <w:p w14:paraId="63AE8D3C" w14:textId="77777777" w:rsidR="00C205A1" w:rsidRPr="004D28CA" w:rsidRDefault="00C205A1" w:rsidP="00C205A1">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C205A1">
        <w:rPr>
          <w:rFonts w:eastAsiaTheme="minorHAnsi"/>
          <w:i/>
          <w:noProof w:val="0"/>
          <w:color w:val="548DD4" w:themeColor="text2" w:themeTint="99"/>
          <w:spacing w:val="0"/>
          <w:lang w:eastAsia="en-US"/>
        </w:rPr>
        <w:t>Federalni</w:t>
      </w:r>
      <w:proofErr w:type="spellEnd"/>
      <w:r w:rsidRPr="00C205A1">
        <w:rPr>
          <w:rFonts w:eastAsiaTheme="minorHAnsi"/>
          <w:i/>
          <w:noProof w:val="0"/>
          <w:color w:val="548DD4" w:themeColor="text2" w:themeTint="99"/>
          <w:spacing w:val="0"/>
          <w:lang w:eastAsia="en-US"/>
        </w:rPr>
        <w:t xml:space="preserve"> </w:t>
      </w:r>
      <w:proofErr w:type="spellStart"/>
      <w:r w:rsidRPr="00C205A1">
        <w:rPr>
          <w:rFonts w:eastAsiaTheme="minorHAnsi"/>
          <w:i/>
          <w:noProof w:val="0"/>
          <w:color w:val="548DD4" w:themeColor="text2" w:themeTint="99"/>
          <w:spacing w:val="0"/>
          <w:lang w:eastAsia="en-US"/>
        </w:rPr>
        <w:t>zavod</w:t>
      </w:r>
      <w:proofErr w:type="spellEnd"/>
      <w:r w:rsidRPr="00C205A1">
        <w:rPr>
          <w:rFonts w:eastAsiaTheme="minorHAnsi"/>
          <w:i/>
          <w:noProof w:val="0"/>
          <w:color w:val="548DD4" w:themeColor="text2" w:themeTint="99"/>
          <w:spacing w:val="0"/>
          <w:lang w:eastAsia="en-US"/>
        </w:rPr>
        <w:t xml:space="preserve"> </w:t>
      </w:r>
      <w:proofErr w:type="spellStart"/>
      <w:r w:rsidRPr="00C205A1">
        <w:rPr>
          <w:rFonts w:eastAsiaTheme="minorHAnsi"/>
          <w:i/>
          <w:noProof w:val="0"/>
          <w:color w:val="548DD4" w:themeColor="text2" w:themeTint="99"/>
          <w:spacing w:val="0"/>
          <w:lang w:eastAsia="en-US"/>
        </w:rPr>
        <w:t>za</w:t>
      </w:r>
      <w:proofErr w:type="spellEnd"/>
      <w:r w:rsidRPr="00C205A1">
        <w:rPr>
          <w:rFonts w:eastAsiaTheme="minorHAnsi"/>
          <w:i/>
          <w:noProof w:val="0"/>
          <w:color w:val="548DD4" w:themeColor="text2" w:themeTint="99"/>
          <w:spacing w:val="0"/>
          <w:lang w:eastAsia="en-US"/>
        </w:rPr>
        <w:t xml:space="preserve"> </w:t>
      </w:r>
      <w:proofErr w:type="spellStart"/>
      <w:r w:rsidRPr="00C205A1">
        <w:rPr>
          <w:rFonts w:eastAsiaTheme="minorHAnsi"/>
          <w:i/>
          <w:noProof w:val="0"/>
          <w:color w:val="548DD4" w:themeColor="text2" w:themeTint="99"/>
          <w:spacing w:val="0"/>
          <w:lang w:eastAsia="en-US"/>
        </w:rPr>
        <w:t>geologiju</w:t>
      </w:r>
      <w:proofErr w:type="spellEnd"/>
      <w:r w:rsidRPr="00C205A1">
        <w:rPr>
          <w:rFonts w:eastAsiaTheme="minorHAnsi"/>
          <w:i/>
          <w:noProof w:val="0"/>
          <w:color w:val="548DD4" w:themeColor="text2" w:themeTint="99"/>
          <w:spacing w:val="0"/>
          <w:lang w:eastAsia="en-US"/>
        </w:rPr>
        <w:t xml:space="preserve"> - Geological Survey of Federation of Bosnia and Herzegovina (FZZG</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3A6D1E33" w14:textId="77777777" w:rsidR="00C205A1" w:rsidRPr="004D28CA" w:rsidRDefault="00C205A1" w:rsidP="00C205A1">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072C577C" w14:textId="77777777" w:rsidR="00C205A1" w:rsidRPr="004D28CA" w:rsidRDefault="00C205A1" w:rsidP="00C205A1">
      <w:pPr>
        <w:rPr>
          <w:rFonts w:eastAsiaTheme="minorHAnsi"/>
          <w:b/>
          <w:noProof w:val="0"/>
          <w:spacing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25"/>
      </w:tblGrid>
      <w:tr w:rsidR="00C205A1" w:rsidRPr="004D28CA" w14:paraId="6EA35DF8" w14:textId="77777777" w:rsidTr="00CB4A28">
        <w:tc>
          <w:tcPr>
            <w:tcW w:w="3369" w:type="dxa"/>
            <w:shd w:val="clear" w:color="auto" w:fill="auto"/>
          </w:tcPr>
          <w:p w14:paraId="4B24D210" w14:textId="77777777" w:rsidR="00C205A1" w:rsidRPr="004D28CA" w:rsidRDefault="00C205A1" w:rsidP="00CB4A28">
            <w:pPr>
              <w:spacing w:after="120"/>
              <w:rPr>
                <w:rFonts w:eastAsia="Calibri"/>
                <w:noProof w:val="0"/>
                <w:spacing w:val="0"/>
                <w:lang w:eastAsia="en-US"/>
              </w:rPr>
            </w:pPr>
            <w:r w:rsidRPr="004D28CA">
              <w:rPr>
                <w:rFonts w:eastAsia="Calibri"/>
                <w:noProof w:val="0"/>
                <w:spacing w:val="0"/>
                <w:lang w:eastAsia="en-US"/>
              </w:rPr>
              <w:t>Describe Background</w:t>
            </w:r>
          </w:p>
        </w:tc>
        <w:tc>
          <w:tcPr>
            <w:tcW w:w="3118" w:type="dxa"/>
            <w:shd w:val="clear" w:color="auto" w:fill="auto"/>
          </w:tcPr>
          <w:p w14:paraId="5E9B9B7C" w14:textId="77777777" w:rsidR="00C205A1" w:rsidRPr="004D28CA" w:rsidRDefault="00C205A1" w:rsidP="00CB4A28">
            <w:pPr>
              <w:spacing w:after="120"/>
              <w:rPr>
                <w:rFonts w:eastAsia="Calibri"/>
                <w:noProof w:val="0"/>
                <w:spacing w:val="0"/>
                <w:lang w:eastAsia="en-US"/>
              </w:rPr>
            </w:pPr>
            <w:r w:rsidRPr="004D28CA">
              <w:rPr>
                <w:rFonts w:eastAsia="Calibri"/>
                <w:noProof w:val="0"/>
                <w:spacing w:val="0"/>
                <w:lang w:eastAsia="en-US"/>
              </w:rPr>
              <w:t>Specific limitations and/or conditions for implementation (Article 25.2 Grant Agreement)</w:t>
            </w:r>
          </w:p>
        </w:tc>
        <w:tc>
          <w:tcPr>
            <w:tcW w:w="2725" w:type="dxa"/>
            <w:shd w:val="clear" w:color="auto" w:fill="auto"/>
          </w:tcPr>
          <w:p w14:paraId="12A8BE90" w14:textId="77777777" w:rsidR="00C205A1" w:rsidRPr="004D28CA" w:rsidRDefault="00C205A1" w:rsidP="00CB4A28">
            <w:pPr>
              <w:spacing w:after="120"/>
              <w:rPr>
                <w:rFonts w:eastAsia="Calibri"/>
                <w:noProof w:val="0"/>
                <w:spacing w:val="0"/>
                <w:lang w:eastAsia="en-US"/>
              </w:rPr>
            </w:pPr>
            <w:r w:rsidRPr="004D28CA">
              <w:rPr>
                <w:rFonts w:eastAsia="Calibri"/>
                <w:noProof w:val="0"/>
                <w:spacing w:val="0"/>
                <w:lang w:eastAsia="en-US"/>
              </w:rPr>
              <w:t>Specific limitations and/or conditions for exploitation (Article 25.3 Grant Agreement)</w:t>
            </w:r>
          </w:p>
        </w:tc>
      </w:tr>
      <w:tr w:rsidR="00C205A1" w:rsidRPr="004D28CA" w14:paraId="2A75A219" w14:textId="77777777" w:rsidTr="00CB4A28">
        <w:tc>
          <w:tcPr>
            <w:tcW w:w="3369" w:type="dxa"/>
            <w:shd w:val="clear" w:color="auto" w:fill="auto"/>
          </w:tcPr>
          <w:p w14:paraId="0C58F420" w14:textId="77777777" w:rsidR="00C205A1" w:rsidRPr="004D28CA" w:rsidRDefault="00C205A1" w:rsidP="00CB4A28">
            <w:pPr>
              <w:spacing w:after="120"/>
              <w:rPr>
                <w:rFonts w:eastAsia="Calibri"/>
                <w:noProof w:val="0"/>
                <w:spacing w:val="0"/>
                <w:lang w:eastAsia="en-US"/>
              </w:rPr>
            </w:pPr>
            <w:r w:rsidRPr="004D28CA">
              <w:rPr>
                <w:rFonts w:eastAsia="Calibri"/>
                <w:noProof w:val="0"/>
                <w:spacing w:val="0"/>
                <w:lang w:eastAsia="en-US"/>
              </w:rPr>
              <w:t>All Background directly related to the Project which is owned by FZZG and which is public is included.</w:t>
            </w:r>
          </w:p>
        </w:tc>
        <w:tc>
          <w:tcPr>
            <w:tcW w:w="3118" w:type="dxa"/>
            <w:shd w:val="clear" w:color="auto" w:fill="auto"/>
          </w:tcPr>
          <w:p w14:paraId="4B9A1B02" w14:textId="77777777" w:rsidR="00C205A1" w:rsidRPr="004D28CA" w:rsidRDefault="00C205A1" w:rsidP="00CB4A28">
            <w:pPr>
              <w:spacing w:after="120"/>
              <w:rPr>
                <w:rFonts w:eastAsia="Calibri"/>
                <w:noProof w:val="0"/>
                <w:spacing w:val="0"/>
                <w:lang w:eastAsia="en-US"/>
              </w:rPr>
            </w:pPr>
            <w:r w:rsidRPr="004D28CA">
              <w:rPr>
                <w:rFonts w:eastAsia="Calibri"/>
                <w:noProof w:val="0"/>
                <w:spacing w:val="0"/>
                <w:lang w:eastAsia="en-US"/>
              </w:rPr>
              <w:t>There no limitations or conditions.</w:t>
            </w:r>
          </w:p>
        </w:tc>
        <w:tc>
          <w:tcPr>
            <w:tcW w:w="2725" w:type="dxa"/>
            <w:shd w:val="clear" w:color="auto" w:fill="auto"/>
          </w:tcPr>
          <w:p w14:paraId="720AFC15" w14:textId="77777777" w:rsidR="00C205A1" w:rsidRPr="004D28CA" w:rsidRDefault="00C205A1" w:rsidP="00CB4A28">
            <w:pPr>
              <w:spacing w:after="120"/>
              <w:rPr>
                <w:rFonts w:eastAsia="Calibri"/>
                <w:noProof w:val="0"/>
                <w:spacing w:val="0"/>
                <w:lang w:eastAsia="en-US"/>
              </w:rPr>
            </w:pPr>
            <w:r w:rsidRPr="004D28CA">
              <w:rPr>
                <w:rFonts w:eastAsia="Calibri"/>
                <w:noProof w:val="0"/>
                <w:spacing w:val="0"/>
                <w:lang w:eastAsia="en-US"/>
              </w:rPr>
              <w:t>All other background is excluded.</w:t>
            </w:r>
          </w:p>
        </w:tc>
      </w:tr>
    </w:tbl>
    <w:p w14:paraId="7DD86548" w14:textId="77777777" w:rsidR="00C205A1" w:rsidRPr="004D28CA" w:rsidRDefault="00C205A1" w:rsidP="00C205A1">
      <w:pPr>
        <w:rPr>
          <w:rFonts w:eastAsiaTheme="minorHAnsi"/>
          <w:noProof w:val="0"/>
          <w:spacing w:val="0"/>
          <w:lang w:eastAsia="en-US"/>
        </w:rPr>
      </w:pPr>
    </w:p>
    <w:p w14:paraId="0F6539E8" w14:textId="2396BEE6" w:rsidR="00152221" w:rsidRDefault="00C205A1" w:rsidP="00C205A1">
      <w:pPr>
        <w:rPr>
          <w:rFonts w:eastAsiaTheme="minorHAnsi"/>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w:t>
      </w:r>
    </w:p>
    <w:p w14:paraId="217AF42E" w14:textId="1B76A72D" w:rsidR="00C205A1" w:rsidRDefault="00C205A1">
      <w:pPr>
        <w:rPr>
          <w:rFonts w:eastAsiaTheme="minorHAnsi"/>
          <w:noProof w:val="0"/>
          <w:spacing w:val="0"/>
          <w:lang w:eastAsia="en-US"/>
        </w:rPr>
      </w:pPr>
      <w:r>
        <w:rPr>
          <w:rFonts w:eastAsiaTheme="minorHAnsi"/>
          <w:noProof w:val="0"/>
          <w:spacing w:val="0"/>
          <w:lang w:eastAsia="en-US"/>
        </w:rPr>
        <w:br w:type="page"/>
      </w:r>
    </w:p>
    <w:p w14:paraId="31F82DC2" w14:textId="77777777" w:rsidR="00152221" w:rsidRDefault="00152221" w:rsidP="00152221">
      <w:pPr>
        <w:rPr>
          <w:rFonts w:eastAsiaTheme="minorHAnsi"/>
          <w:noProof w:val="0"/>
          <w:spacing w:val="0"/>
          <w:lang w:eastAsia="en-US"/>
        </w:rPr>
      </w:pPr>
    </w:p>
    <w:p w14:paraId="063BA3AF" w14:textId="77777777" w:rsidR="000A42D1" w:rsidRPr="004D28CA" w:rsidRDefault="000A42D1" w:rsidP="000A42D1">
      <w:pPr>
        <w:rPr>
          <w:rFonts w:eastAsiaTheme="minorHAnsi"/>
          <w:b/>
          <w:noProof w:val="0"/>
          <w:spacing w:val="0"/>
          <w:lang w:eastAsia="en-US"/>
        </w:rPr>
      </w:pPr>
      <w:r w:rsidRPr="004D28CA">
        <w:rPr>
          <w:rFonts w:eastAsiaTheme="minorHAnsi"/>
          <w:noProof w:val="0"/>
          <w:spacing w:val="0"/>
          <w:lang w:eastAsia="en-US"/>
        </w:rPr>
        <w:t xml:space="preserve">PARTY </w:t>
      </w:r>
      <w:r>
        <w:rPr>
          <w:rFonts w:eastAsiaTheme="minorHAnsi"/>
          <w:noProof w:val="0"/>
          <w:spacing w:val="0"/>
          <w:lang w:eastAsia="en-US"/>
        </w:rPr>
        <w:t>9</w:t>
      </w:r>
    </w:p>
    <w:p w14:paraId="39032660" w14:textId="77777777" w:rsidR="000A42D1" w:rsidRPr="004D28CA" w:rsidRDefault="000A42D1" w:rsidP="000A42D1">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0A42D1">
        <w:rPr>
          <w:rFonts w:eastAsiaTheme="minorHAnsi"/>
          <w:i/>
          <w:noProof w:val="0"/>
          <w:color w:val="548DD4" w:themeColor="text2" w:themeTint="99"/>
          <w:spacing w:val="0"/>
          <w:lang w:eastAsia="en-US"/>
        </w:rPr>
        <w:t>Hrvatski</w:t>
      </w:r>
      <w:proofErr w:type="spellEnd"/>
      <w:r w:rsidRPr="000A42D1">
        <w:rPr>
          <w:rFonts w:eastAsiaTheme="minorHAnsi"/>
          <w:i/>
          <w:noProof w:val="0"/>
          <w:color w:val="548DD4" w:themeColor="text2" w:themeTint="99"/>
          <w:spacing w:val="0"/>
          <w:lang w:eastAsia="en-US"/>
        </w:rPr>
        <w:t xml:space="preserve"> </w:t>
      </w:r>
      <w:proofErr w:type="spellStart"/>
      <w:r w:rsidRPr="000A42D1">
        <w:rPr>
          <w:rFonts w:eastAsiaTheme="minorHAnsi"/>
          <w:i/>
          <w:noProof w:val="0"/>
          <w:color w:val="548DD4" w:themeColor="text2" w:themeTint="99"/>
          <w:spacing w:val="0"/>
          <w:lang w:eastAsia="en-US"/>
        </w:rPr>
        <w:t>Geološki</w:t>
      </w:r>
      <w:proofErr w:type="spellEnd"/>
      <w:r w:rsidRPr="000A42D1">
        <w:rPr>
          <w:rFonts w:eastAsiaTheme="minorHAnsi"/>
          <w:i/>
          <w:noProof w:val="0"/>
          <w:color w:val="548DD4" w:themeColor="text2" w:themeTint="99"/>
          <w:spacing w:val="0"/>
          <w:lang w:eastAsia="en-US"/>
        </w:rPr>
        <w:t xml:space="preserve"> </w:t>
      </w:r>
      <w:proofErr w:type="spellStart"/>
      <w:r w:rsidRPr="000A42D1">
        <w:rPr>
          <w:rFonts w:eastAsiaTheme="minorHAnsi"/>
          <w:i/>
          <w:noProof w:val="0"/>
          <w:color w:val="548DD4" w:themeColor="text2" w:themeTint="99"/>
          <w:spacing w:val="0"/>
          <w:lang w:eastAsia="en-US"/>
        </w:rPr>
        <w:t>Institut</w:t>
      </w:r>
      <w:proofErr w:type="spellEnd"/>
      <w:r w:rsidRPr="000A42D1">
        <w:rPr>
          <w:rFonts w:eastAsiaTheme="minorHAnsi"/>
          <w:i/>
          <w:noProof w:val="0"/>
          <w:color w:val="548DD4" w:themeColor="text2" w:themeTint="99"/>
          <w:spacing w:val="0"/>
          <w:lang w:eastAsia="en-US"/>
        </w:rPr>
        <w:t xml:space="preserve"> (HGI-CGS</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48E3F463" w14:textId="77777777" w:rsidR="000A42D1" w:rsidRPr="004D28CA" w:rsidRDefault="000A42D1" w:rsidP="000A42D1">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6C2346B0" w14:textId="77777777" w:rsidR="000A42D1" w:rsidRPr="004D28CA" w:rsidRDefault="000A42D1" w:rsidP="000A42D1">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4503"/>
        <w:gridCol w:w="2409"/>
        <w:gridCol w:w="2150"/>
      </w:tblGrid>
      <w:tr w:rsidR="000A42D1" w:rsidRPr="004D28CA" w14:paraId="36F6CC58" w14:textId="77777777" w:rsidTr="00CB4A28">
        <w:tc>
          <w:tcPr>
            <w:tcW w:w="4503" w:type="dxa"/>
          </w:tcPr>
          <w:p w14:paraId="205BCE24" w14:textId="77777777" w:rsidR="000A42D1" w:rsidRPr="004D28CA" w:rsidRDefault="000A42D1" w:rsidP="00CB4A28">
            <w:pPr>
              <w:spacing w:after="120"/>
              <w:rPr>
                <w:noProof w:val="0"/>
                <w:spacing w:val="0"/>
              </w:rPr>
            </w:pPr>
            <w:r w:rsidRPr="004D28CA">
              <w:rPr>
                <w:noProof w:val="0"/>
                <w:spacing w:val="0"/>
              </w:rPr>
              <w:t>Describe Background</w:t>
            </w:r>
          </w:p>
        </w:tc>
        <w:tc>
          <w:tcPr>
            <w:tcW w:w="2409" w:type="dxa"/>
          </w:tcPr>
          <w:p w14:paraId="7D000CD2" w14:textId="77777777" w:rsidR="000A42D1" w:rsidRPr="004D28CA" w:rsidRDefault="000A42D1" w:rsidP="00CB4A28">
            <w:pPr>
              <w:spacing w:after="120"/>
              <w:rPr>
                <w:noProof w:val="0"/>
                <w:spacing w:val="0"/>
              </w:rPr>
            </w:pPr>
            <w:r w:rsidRPr="004D28CA">
              <w:rPr>
                <w:noProof w:val="0"/>
                <w:spacing w:val="0"/>
              </w:rPr>
              <w:t>Specific limitations and/or conditions for implementation (Article 25.2 Grant Agreement)</w:t>
            </w:r>
          </w:p>
        </w:tc>
        <w:tc>
          <w:tcPr>
            <w:tcW w:w="2150" w:type="dxa"/>
          </w:tcPr>
          <w:p w14:paraId="05F8DB04" w14:textId="77777777" w:rsidR="000A42D1" w:rsidRPr="004D28CA" w:rsidRDefault="000A42D1" w:rsidP="00CB4A28">
            <w:pPr>
              <w:spacing w:after="120"/>
              <w:rPr>
                <w:noProof w:val="0"/>
                <w:spacing w:val="0"/>
              </w:rPr>
            </w:pPr>
            <w:r w:rsidRPr="004D28CA">
              <w:rPr>
                <w:noProof w:val="0"/>
                <w:spacing w:val="0"/>
              </w:rPr>
              <w:t>Specific limitations and/or conditions for exploitation (Article 25.3 Grant Agreement)</w:t>
            </w:r>
          </w:p>
        </w:tc>
      </w:tr>
      <w:tr w:rsidR="000A42D1" w:rsidRPr="004D28CA" w14:paraId="346BA141" w14:textId="77777777" w:rsidTr="00CB4A28">
        <w:tc>
          <w:tcPr>
            <w:tcW w:w="4503" w:type="dxa"/>
          </w:tcPr>
          <w:p w14:paraId="350A2609" w14:textId="77777777" w:rsidR="000A42D1" w:rsidRPr="004D28CA" w:rsidRDefault="000A42D1" w:rsidP="00CB4A28">
            <w:pPr>
              <w:spacing w:after="120"/>
              <w:rPr>
                <w:noProof w:val="0"/>
                <w:spacing w:val="0"/>
              </w:rPr>
            </w:pPr>
            <w:r w:rsidRPr="004D28CA">
              <w:rPr>
                <w:noProof w:val="0"/>
                <w:spacing w:val="0"/>
              </w:rPr>
              <w:t>All Background directly related to the Project which is owned by HGI-CGS and which is public, is included, and these have no limitations or conditions; all other Background is excluded.</w:t>
            </w:r>
          </w:p>
        </w:tc>
        <w:tc>
          <w:tcPr>
            <w:tcW w:w="2409" w:type="dxa"/>
          </w:tcPr>
          <w:p w14:paraId="6161E77B" w14:textId="77777777" w:rsidR="000A42D1" w:rsidRPr="004D28CA" w:rsidRDefault="000A42D1" w:rsidP="00CB4A28">
            <w:pPr>
              <w:spacing w:after="120"/>
              <w:rPr>
                <w:noProof w:val="0"/>
                <w:spacing w:val="0"/>
              </w:rPr>
            </w:pPr>
          </w:p>
        </w:tc>
        <w:tc>
          <w:tcPr>
            <w:tcW w:w="2150" w:type="dxa"/>
          </w:tcPr>
          <w:p w14:paraId="03FA4D14" w14:textId="77777777" w:rsidR="000A42D1" w:rsidRPr="004D28CA" w:rsidRDefault="000A42D1" w:rsidP="00CB4A28">
            <w:pPr>
              <w:spacing w:after="120"/>
              <w:rPr>
                <w:noProof w:val="0"/>
                <w:spacing w:val="0"/>
              </w:rPr>
            </w:pPr>
          </w:p>
        </w:tc>
      </w:tr>
    </w:tbl>
    <w:p w14:paraId="2015FBCE" w14:textId="77777777" w:rsidR="000A42D1" w:rsidRPr="004D28CA" w:rsidRDefault="000A42D1" w:rsidP="000A42D1">
      <w:pPr>
        <w:rPr>
          <w:rFonts w:eastAsiaTheme="minorHAnsi"/>
          <w:noProof w:val="0"/>
          <w:spacing w:val="0"/>
          <w:lang w:eastAsia="en-US"/>
        </w:rPr>
      </w:pPr>
    </w:p>
    <w:p w14:paraId="2763D5E6" w14:textId="1F6F6596" w:rsidR="000A42D1" w:rsidRDefault="000A42D1" w:rsidP="000A42D1">
      <w:pPr>
        <w:rPr>
          <w:rFonts w:eastAsiaTheme="minorHAnsi"/>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r w:rsidRPr="004D28CA">
        <w:rPr>
          <w:rFonts w:eastAsiaTheme="minorHAnsi"/>
          <w:noProof w:val="0"/>
          <w:spacing w:val="0"/>
          <w:lang w:eastAsia="en-US"/>
        </w:rPr>
        <w:br/>
      </w:r>
    </w:p>
    <w:p w14:paraId="0C54D11E" w14:textId="77777777" w:rsidR="000A42D1" w:rsidRDefault="000A42D1">
      <w:pPr>
        <w:rPr>
          <w:rFonts w:eastAsiaTheme="minorHAnsi"/>
          <w:noProof w:val="0"/>
          <w:spacing w:val="0"/>
          <w:lang w:eastAsia="en-US"/>
        </w:rPr>
      </w:pPr>
      <w:r>
        <w:rPr>
          <w:rFonts w:eastAsiaTheme="minorHAnsi"/>
          <w:noProof w:val="0"/>
          <w:spacing w:val="0"/>
          <w:lang w:eastAsia="en-US"/>
        </w:rPr>
        <w:br w:type="page"/>
      </w:r>
    </w:p>
    <w:p w14:paraId="57D58ED2" w14:textId="77777777" w:rsidR="00620812" w:rsidRPr="004D28CA" w:rsidRDefault="00620812" w:rsidP="00620812">
      <w:pPr>
        <w:rPr>
          <w:rFonts w:eastAsiaTheme="minorHAnsi"/>
          <w:b/>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10</w:t>
      </w:r>
    </w:p>
    <w:p w14:paraId="36D4E44F" w14:textId="77777777" w:rsidR="00620812" w:rsidRPr="004D28CA" w:rsidRDefault="00620812" w:rsidP="00620812">
      <w:pPr>
        <w:rPr>
          <w:rFonts w:eastAsiaTheme="minorHAnsi"/>
          <w:b/>
          <w:noProof w:val="0"/>
          <w:spacing w:val="0"/>
          <w:lang w:eastAsia="en-US"/>
        </w:rPr>
      </w:pPr>
    </w:p>
    <w:p w14:paraId="20477242" w14:textId="77777777" w:rsidR="00620812" w:rsidRPr="004D28CA" w:rsidRDefault="00620812" w:rsidP="00620812">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620812">
        <w:rPr>
          <w:rFonts w:eastAsiaTheme="minorHAnsi"/>
          <w:i/>
          <w:noProof w:val="0"/>
          <w:color w:val="548DD4" w:themeColor="text2" w:themeTint="99"/>
          <w:spacing w:val="0"/>
          <w:lang w:eastAsia="en-US"/>
        </w:rPr>
        <w:t>Ministry of Agriculture, Natural Resources and Environment of Cyprus – Geological Survey Department (GSD</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6FF7135C" w14:textId="77777777" w:rsidR="00620812" w:rsidRPr="004D28CA" w:rsidRDefault="00620812" w:rsidP="00620812">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74AE91E7" w14:textId="77777777" w:rsidR="00620812" w:rsidRPr="004D28CA" w:rsidRDefault="00620812" w:rsidP="00620812">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4503"/>
        <w:gridCol w:w="2409"/>
        <w:gridCol w:w="2150"/>
      </w:tblGrid>
      <w:tr w:rsidR="00620812" w:rsidRPr="004D28CA" w14:paraId="63FCAE20" w14:textId="77777777" w:rsidTr="00CB4A28">
        <w:tc>
          <w:tcPr>
            <w:tcW w:w="4503" w:type="dxa"/>
          </w:tcPr>
          <w:p w14:paraId="682030E5" w14:textId="77777777" w:rsidR="00620812" w:rsidRPr="004D28CA" w:rsidRDefault="00620812" w:rsidP="00CB4A28">
            <w:pPr>
              <w:spacing w:after="120"/>
              <w:rPr>
                <w:noProof w:val="0"/>
                <w:spacing w:val="0"/>
              </w:rPr>
            </w:pPr>
            <w:r w:rsidRPr="004D28CA">
              <w:rPr>
                <w:noProof w:val="0"/>
                <w:spacing w:val="0"/>
              </w:rPr>
              <w:t>Describe Background</w:t>
            </w:r>
          </w:p>
        </w:tc>
        <w:tc>
          <w:tcPr>
            <w:tcW w:w="2409" w:type="dxa"/>
          </w:tcPr>
          <w:p w14:paraId="3600A346" w14:textId="77777777" w:rsidR="00620812" w:rsidRPr="004D28CA" w:rsidRDefault="00620812" w:rsidP="00CB4A28">
            <w:pPr>
              <w:spacing w:after="120"/>
              <w:rPr>
                <w:noProof w:val="0"/>
                <w:spacing w:val="0"/>
              </w:rPr>
            </w:pPr>
            <w:r w:rsidRPr="004D28CA">
              <w:rPr>
                <w:noProof w:val="0"/>
                <w:spacing w:val="0"/>
              </w:rPr>
              <w:t>Specific limitations and/or conditions for implementation (Article 25.2 Grant Agreement)</w:t>
            </w:r>
          </w:p>
        </w:tc>
        <w:tc>
          <w:tcPr>
            <w:tcW w:w="2150" w:type="dxa"/>
          </w:tcPr>
          <w:p w14:paraId="5184855A" w14:textId="77777777" w:rsidR="00620812" w:rsidRPr="004D28CA" w:rsidRDefault="00620812" w:rsidP="00CB4A28">
            <w:pPr>
              <w:spacing w:after="120"/>
              <w:rPr>
                <w:noProof w:val="0"/>
                <w:spacing w:val="0"/>
              </w:rPr>
            </w:pPr>
            <w:r w:rsidRPr="004D28CA">
              <w:rPr>
                <w:noProof w:val="0"/>
                <w:spacing w:val="0"/>
              </w:rPr>
              <w:t>Specific limitations and/or conditions for exploitation (Article 25.3 Grant Agreement)</w:t>
            </w:r>
          </w:p>
        </w:tc>
      </w:tr>
      <w:tr w:rsidR="00620812" w:rsidRPr="004D28CA" w14:paraId="3DEE1CF7" w14:textId="77777777" w:rsidTr="00CB4A28">
        <w:tc>
          <w:tcPr>
            <w:tcW w:w="4503" w:type="dxa"/>
          </w:tcPr>
          <w:p w14:paraId="6FB0F90F" w14:textId="77777777" w:rsidR="00620812" w:rsidRPr="004D28CA" w:rsidRDefault="00620812" w:rsidP="00CB4A28">
            <w:pPr>
              <w:spacing w:after="120"/>
              <w:rPr>
                <w:noProof w:val="0"/>
                <w:spacing w:val="0"/>
              </w:rPr>
            </w:pPr>
            <w:r w:rsidRPr="004D28CA">
              <w:rPr>
                <w:noProof w:val="0"/>
                <w:spacing w:val="0"/>
              </w:rPr>
              <w:t xml:space="preserve">All Background directly related to the Project which is owned by GSD and which is public, is included. </w:t>
            </w:r>
            <w:r w:rsidRPr="004D28CA">
              <w:rPr>
                <w:noProof w:val="0"/>
                <w:spacing w:val="0"/>
              </w:rPr>
              <w:br/>
              <w:t>All other background is excluded.</w:t>
            </w:r>
          </w:p>
        </w:tc>
        <w:tc>
          <w:tcPr>
            <w:tcW w:w="2409" w:type="dxa"/>
          </w:tcPr>
          <w:p w14:paraId="734FA2D1" w14:textId="77777777" w:rsidR="00620812" w:rsidRPr="004D28CA" w:rsidRDefault="00620812" w:rsidP="00CB4A28">
            <w:pPr>
              <w:spacing w:after="120"/>
              <w:rPr>
                <w:noProof w:val="0"/>
                <w:spacing w:val="0"/>
              </w:rPr>
            </w:pPr>
          </w:p>
        </w:tc>
        <w:tc>
          <w:tcPr>
            <w:tcW w:w="2150" w:type="dxa"/>
          </w:tcPr>
          <w:p w14:paraId="51261B32" w14:textId="77777777" w:rsidR="00620812" w:rsidRPr="004D28CA" w:rsidRDefault="00620812" w:rsidP="00CB4A28">
            <w:pPr>
              <w:spacing w:after="120"/>
              <w:rPr>
                <w:noProof w:val="0"/>
                <w:spacing w:val="0"/>
              </w:rPr>
            </w:pPr>
          </w:p>
        </w:tc>
      </w:tr>
    </w:tbl>
    <w:p w14:paraId="72D9F45D" w14:textId="77777777" w:rsidR="00620812" w:rsidRPr="004D28CA" w:rsidRDefault="00620812" w:rsidP="00620812">
      <w:pPr>
        <w:rPr>
          <w:rFonts w:eastAsiaTheme="minorHAnsi"/>
          <w:noProof w:val="0"/>
          <w:spacing w:val="0"/>
          <w:lang w:eastAsia="en-US"/>
        </w:rPr>
      </w:pPr>
    </w:p>
    <w:p w14:paraId="0F977F5F" w14:textId="21EA8AB6" w:rsidR="000A42D1" w:rsidRDefault="00620812" w:rsidP="00620812">
      <w:pPr>
        <w:rPr>
          <w:rFonts w:eastAsiaTheme="minorHAnsi"/>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w:t>
      </w:r>
    </w:p>
    <w:p w14:paraId="0278AADE" w14:textId="463AA966" w:rsidR="00620812" w:rsidRDefault="00620812" w:rsidP="000A42D1">
      <w:pPr>
        <w:rPr>
          <w:rFonts w:eastAsiaTheme="minorHAnsi"/>
          <w:noProof w:val="0"/>
          <w:spacing w:val="0"/>
          <w:lang w:eastAsia="en-US"/>
        </w:rPr>
      </w:pPr>
    </w:p>
    <w:p w14:paraId="392F0C8B" w14:textId="77777777" w:rsidR="00620812" w:rsidRDefault="00620812">
      <w:pPr>
        <w:rPr>
          <w:rFonts w:eastAsiaTheme="minorHAnsi"/>
          <w:noProof w:val="0"/>
          <w:spacing w:val="0"/>
          <w:lang w:eastAsia="en-US"/>
        </w:rPr>
      </w:pPr>
      <w:r>
        <w:rPr>
          <w:rFonts w:eastAsiaTheme="minorHAnsi"/>
          <w:noProof w:val="0"/>
          <w:spacing w:val="0"/>
          <w:lang w:eastAsia="en-US"/>
        </w:rPr>
        <w:br w:type="page"/>
      </w:r>
    </w:p>
    <w:p w14:paraId="0F0685CB" w14:textId="77777777" w:rsidR="00620812" w:rsidRPr="004D28CA" w:rsidRDefault="00620812" w:rsidP="00620812">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PARTY 1</w:t>
      </w:r>
      <w:r>
        <w:rPr>
          <w:rFonts w:eastAsiaTheme="minorHAnsi"/>
          <w:noProof w:val="0"/>
          <w:spacing w:val="0"/>
          <w:lang w:eastAsia="en-US"/>
        </w:rPr>
        <w:t>1</w:t>
      </w:r>
    </w:p>
    <w:p w14:paraId="08477432" w14:textId="77777777" w:rsidR="00620812" w:rsidRPr="004D28CA" w:rsidRDefault="00620812" w:rsidP="00620812">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620812">
        <w:rPr>
          <w:rFonts w:eastAsiaTheme="minorHAnsi"/>
          <w:i/>
          <w:noProof w:val="0"/>
          <w:color w:val="548DD4" w:themeColor="text2" w:themeTint="99"/>
          <w:spacing w:val="0"/>
          <w:lang w:eastAsia="en-US"/>
        </w:rPr>
        <w:t>Ceska</w:t>
      </w:r>
      <w:proofErr w:type="spellEnd"/>
      <w:r w:rsidRPr="00620812">
        <w:rPr>
          <w:rFonts w:eastAsiaTheme="minorHAnsi"/>
          <w:i/>
          <w:noProof w:val="0"/>
          <w:color w:val="548DD4" w:themeColor="text2" w:themeTint="99"/>
          <w:spacing w:val="0"/>
          <w:lang w:eastAsia="en-US"/>
        </w:rPr>
        <w:t xml:space="preserve"> </w:t>
      </w:r>
      <w:proofErr w:type="spellStart"/>
      <w:r w:rsidRPr="00620812">
        <w:rPr>
          <w:rFonts w:eastAsiaTheme="minorHAnsi"/>
          <w:i/>
          <w:noProof w:val="0"/>
          <w:color w:val="548DD4" w:themeColor="text2" w:themeTint="99"/>
          <w:spacing w:val="0"/>
          <w:lang w:eastAsia="en-US"/>
        </w:rPr>
        <w:t>Geologicka</w:t>
      </w:r>
      <w:proofErr w:type="spellEnd"/>
      <w:r w:rsidRPr="00620812">
        <w:rPr>
          <w:rFonts w:eastAsiaTheme="minorHAnsi"/>
          <w:i/>
          <w:noProof w:val="0"/>
          <w:color w:val="548DD4" w:themeColor="text2" w:themeTint="99"/>
          <w:spacing w:val="0"/>
          <w:lang w:eastAsia="en-US"/>
        </w:rPr>
        <w:t xml:space="preserve"> </w:t>
      </w:r>
      <w:proofErr w:type="spellStart"/>
      <w:r w:rsidRPr="00620812">
        <w:rPr>
          <w:rFonts w:eastAsiaTheme="minorHAnsi"/>
          <w:i/>
          <w:noProof w:val="0"/>
          <w:color w:val="548DD4" w:themeColor="text2" w:themeTint="99"/>
          <w:spacing w:val="0"/>
          <w:lang w:eastAsia="en-US"/>
        </w:rPr>
        <w:t>Sluzba</w:t>
      </w:r>
      <w:proofErr w:type="spellEnd"/>
      <w:r w:rsidRPr="00620812">
        <w:rPr>
          <w:rFonts w:eastAsiaTheme="minorHAnsi"/>
          <w:i/>
          <w:noProof w:val="0"/>
          <w:color w:val="548DD4" w:themeColor="text2" w:themeTint="99"/>
          <w:spacing w:val="0"/>
          <w:lang w:eastAsia="en-US"/>
        </w:rPr>
        <w:t xml:space="preserve"> – Czech Geological Survey (CGS</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w:t>
      </w:r>
    </w:p>
    <w:p w14:paraId="38416587" w14:textId="77777777" w:rsidR="00620812" w:rsidRPr="004D28CA" w:rsidRDefault="00620812" w:rsidP="00620812">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3FE0AAD5" w14:textId="77777777" w:rsidR="00620812" w:rsidRPr="004D28CA" w:rsidRDefault="00620812" w:rsidP="00620812">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936"/>
        <w:gridCol w:w="2551"/>
        <w:gridCol w:w="2552"/>
      </w:tblGrid>
      <w:tr w:rsidR="00620812" w:rsidRPr="004D28CA" w14:paraId="3AE41613" w14:textId="77777777" w:rsidTr="00CB4A28">
        <w:tc>
          <w:tcPr>
            <w:tcW w:w="3936" w:type="dxa"/>
          </w:tcPr>
          <w:p w14:paraId="29068F76" w14:textId="77777777" w:rsidR="00620812" w:rsidRPr="004D28CA" w:rsidRDefault="00620812" w:rsidP="00CB4A28">
            <w:pPr>
              <w:spacing w:after="120"/>
              <w:rPr>
                <w:noProof w:val="0"/>
                <w:spacing w:val="0"/>
              </w:rPr>
            </w:pPr>
            <w:r w:rsidRPr="004D28CA">
              <w:rPr>
                <w:noProof w:val="0"/>
                <w:spacing w:val="0"/>
              </w:rPr>
              <w:t>Describe Background</w:t>
            </w:r>
          </w:p>
        </w:tc>
        <w:tc>
          <w:tcPr>
            <w:tcW w:w="2551" w:type="dxa"/>
          </w:tcPr>
          <w:p w14:paraId="7BBA72C9" w14:textId="77777777" w:rsidR="00620812" w:rsidRPr="004D28CA" w:rsidRDefault="00620812" w:rsidP="00CB4A28">
            <w:pPr>
              <w:spacing w:after="120"/>
              <w:rPr>
                <w:noProof w:val="0"/>
                <w:spacing w:val="0"/>
              </w:rPr>
            </w:pPr>
            <w:r w:rsidRPr="004D28CA">
              <w:rPr>
                <w:noProof w:val="0"/>
                <w:spacing w:val="0"/>
              </w:rPr>
              <w:t>Specific limitations and/or conditions for implementation (Article 25.2 Grant Agreement)</w:t>
            </w:r>
          </w:p>
        </w:tc>
        <w:tc>
          <w:tcPr>
            <w:tcW w:w="2552" w:type="dxa"/>
          </w:tcPr>
          <w:p w14:paraId="3AD28FD1" w14:textId="77777777" w:rsidR="00620812" w:rsidRPr="004D28CA" w:rsidRDefault="00620812" w:rsidP="00CB4A28">
            <w:pPr>
              <w:spacing w:after="120"/>
              <w:rPr>
                <w:noProof w:val="0"/>
                <w:spacing w:val="0"/>
              </w:rPr>
            </w:pPr>
            <w:r w:rsidRPr="004D28CA">
              <w:rPr>
                <w:noProof w:val="0"/>
                <w:spacing w:val="0"/>
              </w:rPr>
              <w:t>Specific limitations and/or conditions for exploitation (Article 25.3 Grant Agreement)</w:t>
            </w:r>
          </w:p>
        </w:tc>
      </w:tr>
      <w:tr w:rsidR="00620812" w:rsidRPr="004D28CA" w14:paraId="1690B1EA" w14:textId="77777777" w:rsidTr="00CB4A28">
        <w:tc>
          <w:tcPr>
            <w:tcW w:w="3936" w:type="dxa"/>
          </w:tcPr>
          <w:p w14:paraId="5B2FA5E0" w14:textId="77777777" w:rsidR="00620812" w:rsidRPr="004D28CA" w:rsidRDefault="00620812" w:rsidP="00CB4A28">
            <w:pPr>
              <w:spacing w:after="120"/>
              <w:rPr>
                <w:noProof w:val="0"/>
                <w:spacing w:val="0"/>
              </w:rPr>
            </w:pPr>
            <w:r w:rsidRPr="004D28CA">
              <w:rPr>
                <w:noProof w:val="0"/>
                <w:spacing w:val="0"/>
              </w:rPr>
              <w:t xml:space="preserve">Pre-Existing Know-How belonging to CGS developed by scientists not participating in </w:t>
            </w:r>
            <w:proofErr w:type="spellStart"/>
            <w:r w:rsidRPr="004D28CA">
              <w:rPr>
                <w:noProof w:val="0"/>
                <w:spacing w:val="0"/>
              </w:rPr>
              <w:t>GeoERA</w:t>
            </w:r>
            <w:proofErr w:type="spellEnd"/>
            <w:r w:rsidRPr="004D28CA">
              <w:rPr>
                <w:noProof w:val="0"/>
                <w:spacing w:val="0"/>
              </w:rPr>
              <w:t xml:space="preserve"> project.</w:t>
            </w:r>
          </w:p>
        </w:tc>
        <w:tc>
          <w:tcPr>
            <w:tcW w:w="2551" w:type="dxa"/>
          </w:tcPr>
          <w:p w14:paraId="4DFB6D72" w14:textId="77777777" w:rsidR="00620812" w:rsidRPr="004D28CA" w:rsidRDefault="00620812" w:rsidP="00CB4A28">
            <w:pPr>
              <w:spacing w:after="120"/>
              <w:rPr>
                <w:noProof w:val="0"/>
                <w:spacing w:val="0"/>
              </w:rPr>
            </w:pPr>
            <w:r w:rsidRPr="004D28CA">
              <w:rPr>
                <w:noProof w:val="0"/>
                <w:spacing w:val="0"/>
              </w:rPr>
              <w:t>Limited Access Rights</w:t>
            </w:r>
          </w:p>
        </w:tc>
        <w:tc>
          <w:tcPr>
            <w:tcW w:w="2552" w:type="dxa"/>
          </w:tcPr>
          <w:p w14:paraId="41A29DE8" w14:textId="77777777" w:rsidR="00620812" w:rsidRPr="004D28CA" w:rsidRDefault="00620812" w:rsidP="00CB4A28">
            <w:pPr>
              <w:spacing w:after="120"/>
              <w:rPr>
                <w:noProof w:val="0"/>
                <w:spacing w:val="0"/>
              </w:rPr>
            </w:pPr>
            <w:r w:rsidRPr="004D28CA">
              <w:rPr>
                <w:noProof w:val="0"/>
                <w:spacing w:val="0"/>
              </w:rPr>
              <w:t>Excluded from Access Rights</w:t>
            </w:r>
          </w:p>
        </w:tc>
      </w:tr>
      <w:tr w:rsidR="00620812" w:rsidRPr="004D28CA" w14:paraId="55835D24" w14:textId="77777777" w:rsidTr="00CB4A28">
        <w:tc>
          <w:tcPr>
            <w:tcW w:w="3936" w:type="dxa"/>
          </w:tcPr>
          <w:p w14:paraId="48060F4F" w14:textId="77777777" w:rsidR="00620812" w:rsidRPr="004D28CA" w:rsidRDefault="00620812" w:rsidP="00CB4A28">
            <w:pPr>
              <w:spacing w:after="120"/>
              <w:rPr>
                <w:noProof w:val="0"/>
                <w:spacing w:val="0"/>
              </w:rPr>
            </w:pPr>
            <w:r w:rsidRPr="004D28CA">
              <w:rPr>
                <w:noProof w:val="0"/>
                <w:spacing w:val="0"/>
              </w:rPr>
              <w:t xml:space="preserve">Pre-Existing Know-How developed by scientists participating in </w:t>
            </w:r>
            <w:proofErr w:type="spellStart"/>
            <w:r w:rsidRPr="004D28CA">
              <w:rPr>
                <w:noProof w:val="0"/>
                <w:spacing w:val="0"/>
              </w:rPr>
              <w:t>GeoERA</w:t>
            </w:r>
            <w:proofErr w:type="spellEnd"/>
            <w:r w:rsidRPr="004D28CA">
              <w:rPr>
                <w:noProof w:val="0"/>
                <w:spacing w:val="0"/>
              </w:rPr>
              <w:t xml:space="preserve"> project, </w:t>
            </w:r>
            <w:proofErr w:type="gramStart"/>
            <w:r w:rsidRPr="004D28CA">
              <w:rPr>
                <w:noProof w:val="0"/>
                <w:spacing w:val="0"/>
              </w:rPr>
              <w:t xml:space="preserve">which is outside the scope of the </w:t>
            </w:r>
            <w:proofErr w:type="spellStart"/>
            <w:r w:rsidRPr="004D28CA">
              <w:rPr>
                <w:noProof w:val="0"/>
                <w:spacing w:val="0"/>
              </w:rPr>
              <w:t>GeoERA</w:t>
            </w:r>
            <w:proofErr w:type="spellEnd"/>
            <w:r w:rsidRPr="004D28CA">
              <w:rPr>
                <w:noProof w:val="0"/>
                <w:spacing w:val="0"/>
              </w:rPr>
              <w:t xml:space="preserve"> project.</w:t>
            </w:r>
            <w:proofErr w:type="gramEnd"/>
          </w:p>
        </w:tc>
        <w:tc>
          <w:tcPr>
            <w:tcW w:w="2551" w:type="dxa"/>
          </w:tcPr>
          <w:p w14:paraId="2B863779" w14:textId="77777777" w:rsidR="00620812" w:rsidRPr="004D28CA" w:rsidRDefault="00620812" w:rsidP="00CB4A28">
            <w:pPr>
              <w:spacing w:after="120"/>
              <w:rPr>
                <w:noProof w:val="0"/>
                <w:spacing w:val="0"/>
              </w:rPr>
            </w:pPr>
            <w:r w:rsidRPr="004D28CA">
              <w:rPr>
                <w:noProof w:val="0"/>
                <w:spacing w:val="0"/>
              </w:rPr>
              <w:t>Limited Access Rights</w:t>
            </w:r>
          </w:p>
        </w:tc>
        <w:tc>
          <w:tcPr>
            <w:tcW w:w="2552" w:type="dxa"/>
          </w:tcPr>
          <w:p w14:paraId="570AD467" w14:textId="77777777" w:rsidR="00620812" w:rsidRPr="004D28CA" w:rsidRDefault="00620812" w:rsidP="00CB4A28">
            <w:pPr>
              <w:spacing w:after="120"/>
              <w:rPr>
                <w:noProof w:val="0"/>
                <w:spacing w:val="0"/>
              </w:rPr>
            </w:pPr>
            <w:r w:rsidRPr="004D28CA">
              <w:rPr>
                <w:noProof w:val="0"/>
                <w:spacing w:val="0"/>
              </w:rPr>
              <w:t>Excluded from Access Rights</w:t>
            </w:r>
          </w:p>
        </w:tc>
      </w:tr>
      <w:tr w:rsidR="00620812" w:rsidRPr="004D28CA" w14:paraId="3B0E49CF" w14:textId="77777777" w:rsidTr="00CB4A28">
        <w:tc>
          <w:tcPr>
            <w:tcW w:w="3936" w:type="dxa"/>
          </w:tcPr>
          <w:p w14:paraId="2B99133C" w14:textId="77777777" w:rsidR="00620812" w:rsidRPr="004D28CA" w:rsidRDefault="00620812" w:rsidP="00CB4A28">
            <w:pPr>
              <w:spacing w:after="120"/>
              <w:rPr>
                <w:noProof w:val="0"/>
                <w:spacing w:val="0"/>
              </w:rPr>
            </w:pPr>
            <w:r w:rsidRPr="004D28CA">
              <w:rPr>
                <w:noProof w:val="0"/>
                <w:spacing w:val="0"/>
              </w:rPr>
              <w:t>All Pre-Existing Know-How (including related software) that is covered under specified research agreements and confidentiality agreements and therefore subject to third-party rights.</w:t>
            </w:r>
          </w:p>
        </w:tc>
        <w:tc>
          <w:tcPr>
            <w:tcW w:w="2551" w:type="dxa"/>
          </w:tcPr>
          <w:p w14:paraId="2A83A084" w14:textId="77777777" w:rsidR="00620812" w:rsidRPr="004D28CA" w:rsidRDefault="00620812" w:rsidP="00CB4A28">
            <w:pPr>
              <w:spacing w:after="120"/>
              <w:rPr>
                <w:noProof w:val="0"/>
                <w:spacing w:val="0"/>
              </w:rPr>
            </w:pPr>
            <w:r w:rsidRPr="004D28CA">
              <w:rPr>
                <w:noProof w:val="0"/>
                <w:spacing w:val="0"/>
              </w:rPr>
              <w:t>Limited Access Rights</w:t>
            </w:r>
          </w:p>
        </w:tc>
        <w:tc>
          <w:tcPr>
            <w:tcW w:w="2552" w:type="dxa"/>
          </w:tcPr>
          <w:p w14:paraId="16B1B8E1" w14:textId="77777777" w:rsidR="00620812" w:rsidRPr="004D28CA" w:rsidRDefault="00620812" w:rsidP="00CB4A28">
            <w:pPr>
              <w:spacing w:after="120"/>
              <w:rPr>
                <w:noProof w:val="0"/>
                <w:spacing w:val="0"/>
              </w:rPr>
            </w:pPr>
            <w:r w:rsidRPr="004D28CA">
              <w:rPr>
                <w:noProof w:val="0"/>
                <w:spacing w:val="0"/>
              </w:rPr>
              <w:t>Excluded from Access Rights</w:t>
            </w:r>
          </w:p>
        </w:tc>
      </w:tr>
      <w:tr w:rsidR="00620812" w:rsidRPr="004D28CA" w14:paraId="05AE5813" w14:textId="77777777" w:rsidTr="00CB4A28">
        <w:tc>
          <w:tcPr>
            <w:tcW w:w="3936" w:type="dxa"/>
          </w:tcPr>
          <w:p w14:paraId="2E325B46" w14:textId="77777777" w:rsidR="00620812" w:rsidRPr="004D28CA" w:rsidRDefault="00620812" w:rsidP="00CB4A28">
            <w:pPr>
              <w:spacing w:after="120"/>
              <w:rPr>
                <w:noProof w:val="0"/>
                <w:spacing w:val="0"/>
              </w:rPr>
            </w:pPr>
            <w:r w:rsidRPr="004D28CA">
              <w:rPr>
                <w:noProof w:val="0"/>
                <w:spacing w:val="0"/>
              </w:rPr>
              <w:t xml:space="preserve">New and all Pre-Existing Know-How developed at CGS by research programs other than </w:t>
            </w:r>
            <w:proofErr w:type="spellStart"/>
            <w:r w:rsidRPr="004D28CA">
              <w:rPr>
                <w:noProof w:val="0"/>
                <w:spacing w:val="0"/>
              </w:rPr>
              <w:t>GeoERA</w:t>
            </w:r>
            <w:proofErr w:type="spellEnd"/>
            <w:r w:rsidRPr="004D28CA">
              <w:rPr>
                <w:noProof w:val="0"/>
                <w:spacing w:val="0"/>
              </w:rPr>
              <w:t xml:space="preserve"> project.</w:t>
            </w:r>
          </w:p>
        </w:tc>
        <w:tc>
          <w:tcPr>
            <w:tcW w:w="2551" w:type="dxa"/>
          </w:tcPr>
          <w:p w14:paraId="5CE4546F" w14:textId="77777777" w:rsidR="00620812" w:rsidRPr="004D28CA" w:rsidRDefault="00620812" w:rsidP="00CB4A28">
            <w:pPr>
              <w:spacing w:after="120"/>
              <w:rPr>
                <w:noProof w:val="0"/>
                <w:spacing w:val="0"/>
              </w:rPr>
            </w:pPr>
            <w:r w:rsidRPr="004D28CA">
              <w:rPr>
                <w:noProof w:val="0"/>
                <w:spacing w:val="0"/>
              </w:rPr>
              <w:t>Limited Access Rights</w:t>
            </w:r>
          </w:p>
        </w:tc>
        <w:tc>
          <w:tcPr>
            <w:tcW w:w="2552" w:type="dxa"/>
          </w:tcPr>
          <w:p w14:paraId="3E881585" w14:textId="77777777" w:rsidR="00620812" w:rsidRPr="004D28CA" w:rsidRDefault="00620812" w:rsidP="00CB4A28">
            <w:pPr>
              <w:spacing w:after="120"/>
              <w:rPr>
                <w:noProof w:val="0"/>
                <w:spacing w:val="0"/>
              </w:rPr>
            </w:pPr>
            <w:r w:rsidRPr="004D28CA">
              <w:rPr>
                <w:noProof w:val="0"/>
                <w:spacing w:val="0"/>
              </w:rPr>
              <w:t>Excluded from Access Rights</w:t>
            </w:r>
          </w:p>
        </w:tc>
      </w:tr>
      <w:tr w:rsidR="00620812" w:rsidRPr="004D28CA" w14:paraId="01C7703A" w14:textId="77777777" w:rsidTr="00CB4A28">
        <w:tc>
          <w:tcPr>
            <w:tcW w:w="3936" w:type="dxa"/>
          </w:tcPr>
          <w:p w14:paraId="0C7592B1" w14:textId="77777777" w:rsidR="00620812" w:rsidRPr="004D28CA" w:rsidRDefault="00620812" w:rsidP="00CB4A28">
            <w:pPr>
              <w:spacing w:after="120"/>
              <w:rPr>
                <w:noProof w:val="0"/>
                <w:spacing w:val="0"/>
              </w:rPr>
            </w:pPr>
            <w:r w:rsidRPr="004D28CA">
              <w:rPr>
                <w:noProof w:val="0"/>
                <w:spacing w:val="0"/>
              </w:rPr>
              <w:t>Digital maps and associated databases or GIS layers not generated through the direct participation in the project or which CGS is not free to provide.</w:t>
            </w:r>
          </w:p>
        </w:tc>
        <w:tc>
          <w:tcPr>
            <w:tcW w:w="2551" w:type="dxa"/>
          </w:tcPr>
          <w:p w14:paraId="15895636" w14:textId="77777777" w:rsidR="00620812" w:rsidRPr="004D28CA" w:rsidRDefault="00620812" w:rsidP="00CB4A28">
            <w:pPr>
              <w:spacing w:after="120"/>
              <w:rPr>
                <w:noProof w:val="0"/>
                <w:spacing w:val="0"/>
              </w:rPr>
            </w:pPr>
            <w:r w:rsidRPr="004D28CA">
              <w:rPr>
                <w:noProof w:val="0"/>
                <w:spacing w:val="0"/>
              </w:rPr>
              <w:t>Limited Access Rights</w:t>
            </w:r>
          </w:p>
        </w:tc>
        <w:tc>
          <w:tcPr>
            <w:tcW w:w="2552" w:type="dxa"/>
          </w:tcPr>
          <w:p w14:paraId="50BD1B26" w14:textId="77777777" w:rsidR="00620812" w:rsidRPr="004D28CA" w:rsidRDefault="00620812" w:rsidP="00CB4A28">
            <w:pPr>
              <w:spacing w:after="120"/>
              <w:rPr>
                <w:noProof w:val="0"/>
                <w:spacing w:val="0"/>
              </w:rPr>
            </w:pPr>
            <w:r w:rsidRPr="004D28CA">
              <w:rPr>
                <w:noProof w:val="0"/>
                <w:spacing w:val="0"/>
              </w:rPr>
              <w:t>Excluded from Access Rights</w:t>
            </w:r>
          </w:p>
        </w:tc>
      </w:tr>
      <w:tr w:rsidR="00620812" w:rsidRPr="004D28CA" w14:paraId="611274F9" w14:textId="77777777" w:rsidTr="00CB4A28">
        <w:tc>
          <w:tcPr>
            <w:tcW w:w="3936" w:type="dxa"/>
          </w:tcPr>
          <w:p w14:paraId="5B29185E" w14:textId="77777777" w:rsidR="00620812" w:rsidRPr="004D28CA" w:rsidRDefault="00620812" w:rsidP="00CB4A28">
            <w:pPr>
              <w:spacing w:after="120"/>
              <w:rPr>
                <w:noProof w:val="0"/>
                <w:spacing w:val="0"/>
              </w:rPr>
            </w:pPr>
            <w:r w:rsidRPr="004D28CA">
              <w:rPr>
                <w:noProof w:val="0"/>
                <w:spacing w:val="0"/>
              </w:rPr>
              <w:t>Individual statistical data on mined deposits (mine production, reserves, confidential economic data on mining companies)</w:t>
            </w:r>
          </w:p>
        </w:tc>
        <w:tc>
          <w:tcPr>
            <w:tcW w:w="2551" w:type="dxa"/>
          </w:tcPr>
          <w:p w14:paraId="5298A9F0" w14:textId="77777777" w:rsidR="00620812" w:rsidRPr="004D28CA" w:rsidRDefault="00620812" w:rsidP="00CB4A28">
            <w:pPr>
              <w:spacing w:after="120"/>
              <w:rPr>
                <w:noProof w:val="0"/>
                <w:spacing w:val="0"/>
              </w:rPr>
            </w:pPr>
            <w:r w:rsidRPr="004D28CA">
              <w:rPr>
                <w:noProof w:val="0"/>
                <w:spacing w:val="0"/>
              </w:rPr>
              <w:t>Excluded from Access Rights</w:t>
            </w:r>
          </w:p>
        </w:tc>
        <w:tc>
          <w:tcPr>
            <w:tcW w:w="2552" w:type="dxa"/>
          </w:tcPr>
          <w:p w14:paraId="45BC3A39" w14:textId="77777777" w:rsidR="00620812" w:rsidRPr="004D28CA" w:rsidRDefault="00620812" w:rsidP="00CB4A28">
            <w:pPr>
              <w:spacing w:after="120"/>
              <w:rPr>
                <w:noProof w:val="0"/>
                <w:spacing w:val="0"/>
              </w:rPr>
            </w:pPr>
            <w:r w:rsidRPr="004D28CA">
              <w:rPr>
                <w:noProof w:val="0"/>
                <w:spacing w:val="0"/>
              </w:rPr>
              <w:t>Excluded from Access Rights</w:t>
            </w:r>
          </w:p>
        </w:tc>
      </w:tr>
    </w:tbl>
    <w:p w14:paraId="1C1E4D40" w14:textId="77777777" w:rsidR="00620812" w:rsidRPr="004D28CA" w:rsidRDefault="00620812" w:rsidP="00620812">
      <w:pPr>
        <w:rPr>
          <w:rFonts w:eastAsiaTheme="minorHAnsi"/>
          <w:noProof w:val="0"/>
          <w:spacing w:val="0"/>
          <w:lang w:eastAsia="en-US"/>
        </w:rPr>
      </w:pPr>
    </w:p>
    <w:p w14:paraId="538178C2" w14:textId="013379ED" w:rsidR="00620812" w:rsidRDefault="00620812" w:rsidP="00620812">
      <w:pPr>
        <w:rPr>
          <w:rFonts w:eastAsiaTheme="minorHAnsi"/>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w:t>
      </w:r>
    </w:p>
    <w:p w14:paraId="7150CA11" w14:textId="21F1F6F9" w:rsidR="00620812" w:rsidRDefault="00620812" w:rsidP="00620812">
      <w:pPr>
        <w:rPr>
          <w:rFonts w:eastAsiaTheme="minorHAnsi"/>
          <w:noProof w:val="0"/>
          <w:spacing w:val="0"/>
          <w:lang w:eastAsia="en-US"/>
        </w:rPr>
      </w:pPr>
    </w:p>
    <w:p w14:paraId="166B1CBD" w14:textId="77777777" w:rsidR="00620812" w:rsidRDefault="00620812">
      <w:pPr>
        <w:rPr>
          <w:rFonts w:eastAsiaTheme="minorHAnsi"/>
          <w:noProof w:val="0"/>
          <w:spacing w:val="0"/>
          <w:lang w:eastAsia="en-US"/>
        </w:rPr>
      </w:pPr>
      <w:r>
        <w:rPr>
          <w:rFonts w:eastAsiaTheme="minorHAnsi"/>
          <w:noProof w:val="0"/>
          <w:spacing w:val="0"/>
          <w:lang w:eastAsia="en-US"/>
        </w:rPr>
        <w:br w:type="page"/>
      </w:r>
    </w:p>
    <w:p w14:paraId="5A9C76B0" w14:textId="42E997A3" w:rsidR="00620812" w:rsidRDefault="00620812" w:rsidP="00620812">
      <w:pPr>
        <w:rPr>
          <w:rFonts w:eastAsiaTheme="minorHAnsi"/>
          <w:noProof w:val="0"/>
          <w:spacing w:val="0"/>
          <w:lang w:eastAsia="en-US"/>
        </w:rPr>
      </w:pPr>
    </w:p>
    <w:p w14:paraId="1F941BC2" w14:textId="77777777" w:rsidR="004311A6" w:rsidRPr="004D28CA" w:rsidRDefault="004311A6" w:rsidP="004311A6">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t>PARTY 1</w:t>
      </w:r>
      <w:r>
        <w:rPr>
          <w:rFonts w:eastAsiaTheme="minorHAnsi"/>
          <w:noProof w:val="0"/>
          <w:spacing w:val="0"/>
          <w:lang w:eastAsia="en-US"/>
        </w:rPr>
        <w:t>2</w:t>
      </w:r>
    </w:p>
    <w:p w14:paraId="0FF9999A" w14:textId="77777777" w:rsidR="004311A6" w:rsidRPr="004D28CA" w:rsidRDefault="004311A6" w:rsidP="004311A6">
      <w:pPr>
        <w:spacing w:after="120"/>
        <w:rPr>
          <w:rFonts w:eastAsiaTheme="minorHAnsi"/>
          <w:noProof w:val="0"/>
          <w:color w:val="FF0000"/>
          <w:spacing w:val="0"/>
          <w:lang w:eastAsia="en-US"/>
        </w:rPr>
      </w:pPr>
      <w:r w:rsidRPr="004D28CA">
        <w:rPr>
          <w:rFonts w:eastAsiaTheme="minorHAnsi"/>
          <w:noProof w:val="0"/>
          <w:spacing w:val="0"/>
          <w:lang w:eastAsia="en-US"/>
        </w:rPr>
        <w:t xml:space="preserve">As to </w:t>
      </w:r>
      <w:r w:rsidRPr="004311A6">
        <w:rPr>
          <w:rFonts w:eastAsiaTheme="minorHAnsi"/>
          <w:i/>
          <w:noProof w:val="0"/>
          <w:color w:val="548DD4" w:themeColor="text2" w:themeTint="99"/>
          <w:spacing w:val="0"/>
          <w:lang w:eastAsia="en-US"/>
        </w:rPr>
        <w:t>Geological Survey of Denmark and Greenland (GEUS</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75865E4B" w14:textId="77777777" w:rsidR="004311A6" w:rsidRPr="004D28CA" w:rsidRDefault="004311A6" w:rsidP="004311A6">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3EDC49AC" w14:textId="77777777" w:rsidR="004311A6" w:rsidRPr="004D28CA" w:rsidRDefault="004311A6" w:rsidP="004311A6">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017"/>
        <w:gridCol w:w="3028"/>
        <w:gridCol w:w="3017"/>
      </w:tblGrid>
      <w:tr w:rsidR="004311A6" w:rsidRPr="004D28CA" w14:paraId="294FADDB" w14:textId="77777777" w:rsidTr="00CB4A28">
        <w:tc>
          <w:tcPr>
            <w:tcW w:w="3017" w:type="dxa"/>
          </w:tcPr>
          <w:p w14:paraId="24033104" w14:textId="77777777" w:rsidR="004311A6" w:rsidRPr="004D28CA" w:rsidRDefault="004311A6" w:rsidP="00CB4A28">
            <w:pPr>
              <w:spacing w:after="120"/>
              <w:rPr>
                <w:noProof w:val="0"/>
                <w:spacing w:val="0"/>
              </w:rPr>
            </w:pPr>
            <w:r w:rsidRPr="004D28CA">
              <w:rPr>
                <w:noProof w:val="0"/>
                <w:spacing w:val="0"/>
              </w:rPr>
              <w:t>Describe Background</w:t>
            </w:r>
          </w:p>
        </w:tc>
        <w:tc>
          <w:tcPr>
            <w:tcW w:w="3028" w:type="dxa"/>
          </w:tcPr>
          <w:p w14:paraId="297C1EA7" w14:textId="77777777" w:rsidR="004311A6" w:rsidRPr="004D28CA" w:rsidRDefault="004311A6" w:rsidP="00CB4A28">
            <w:pPr>
              <w:spacing w:after="120"/>
              <w:rPr>
                <w:noProof w:val="0"/>
                <w:spacing w:val="0"/>
              </w:rPr>
            </w:pPr>
            <w:r w:rsidRPr="004D28CA">
              <w:rPr>
                <w:noProof w:val="0"/>
                <w:spacing w:val="0"/>
              </w:rPr>
              <w:t>Specific limitations and/or conditions for implementation (Article 25.2 Grant Agreement)</w:t>
            </w:r>
          </w:p>
        </w:tc>
        <w:tc>
          <w:tcPr>
            <w:tcW w:w="3017" w:type="dxa"/>
          </w:tcPr>
          <w:p w14:paraId="19B0A8FD" w14:textId="77777777" w:rsidR="004311A6" w:rsidRPr="004D28CA" w:rsidRDefault="004311A6" w:rsidP="00CB4A28">
            <w:pPr>
              <w:spacing w:after="120"/>
              <w:rPr>
                <w:noProof w:val="0"/>
                <w:spacing w:val="0"/>
              </w:rPr>
            </w:pPr>
            <w:r w:rsidRPr="004D28CA">
              <w:rPr>
                <w:noProof w:val="0"/>
                <w:spacing w:val="0"/>
              </w:rPr>
              <w:t>Specific limitations and/or conditions for exploitation (Article 25.3 Grant Agreement)</w:t>
            </w:r>
          </w:p>
        </w:tc>
      </w:tr>
      <w:tr w:rsidR="004311A6" w:rsidRPr="004D28CA" w14:paraId="78C9F9F5" w14:textId="77777777" w:rsidTr="00CB4A28">
        <w:tc>
          <w:tcPr>
            <w:tcW w:w="3017" w:type="dxa"/>
          </w:tcPr>
          <w:p w14:paraId="70CD6A05" w14:textId="77777777" w:rsidR="004311A6" w:rsidRPr="004D28CA" w:rsidRDefault="004311A6" w:rsidP="00CB4A28">
            <w:pPr>
              <w:spacing w:after="120"/>
              <w:rPr>
                <w:rFonts w:ascii="Calibri" w:hAnsi="Calibri" w:cstheme="minorBidi"/>
                <w:noProof w:val="0"/>
                <w:color w:val="1F497D"/>
                <w:spacing w:val="0"/>
              </w:rPr>
            </w:pPr>
            <w:r w:rsidRPr="004D28CA">
              <w:rPr>
                <w:noProof w:val="0"/>
                <w:spacing w:val="0"/>
              </w:rPr>
              <w:t>All Background directly related to the Project which is owned by GEUS and which is public, is included, and these have no limitations or conditions; all other background is excluded.</w:t>
            </w:r>
          </w:p>
        </w:tc>
        <w:tc>
          <w:tcPr>
            <w:tcW w:w="3028" w:type="dxa"/>
          </w:tcPr>
          <w:p w14:paraId="13693C41" w14:textId="77777777" w:rsidR="004311A6" w:rsidRPr="004D28CA" w:rsidRDefault="004311A6" w:rsidP="00CB4A28">
            <w:pPr>
              <w:spacing w:after="120"/>
              <w:rPr>
                <w:noProof w:val="0"/>
                <w:spacing w:val="0"/>
              </w:rPr>
            </w:pPr>
          </w:p>
        </w:tc>
        <w:tc>
          <w:tcPr>
            <w:tcW w:w="3017" w:type="dxa"/>
          </w:tcPr>
          <w:p w14:paraId="47393599" w14:textId="77777777" w:rsidR="004311A6" w:rsidRPr="004D28CA" w:rsidRDefault="004311A6" w:rsidP="00CB4A28">
            <w:pPr>
              <w:spacing w:after="120"/>
              <w:rPr>
                <w:noProof w:val="0"/>
                <w:spacing w:val="0"/>
              </w:rPr>
            </w:pPr>
          </w:p>
        </w:tc>
      </w:tr>
    </w:tbl>
    <w:p w14:paraId="778721DD" w14:textId="77777777" w:rsidR="004311A6" w:rsidRPr="004D28CA" w:rsidRDefault="004311A6" w:rsidP="004311A6">
      <w:pPr>
        <w:rPr>
          <w:rFonts w:eastAsiaTheme="minorHAnsi"/>
          <w:noProof w:val="0"/>
          <w:spacing w:val="0"/>
          <w:lang w:eastAsia="en-US"/>
        </w:rPr>
      </w:pPr>
    </w:p>
    <w:p w14:paraId="162B10DA" w14:textId="7560D893" w:rsidR="004311A6" w:rsidRPr="004D28CA" w:rsidRDefault="004311A6" w:rsidP="004311A6">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p>
    <w:p w14:paraId="583A9B18" w14:textId="77777777" w:rsidR="004311A6" w:rsidRDefault="004311A6">
      <w:pPr>
        <w:rPr>
          <w:rFonts w:eastAsiaTheme="minorHAnsi"/>
          <w:noProof w:val="0"/>
          <w:spacing w:val="0"/>
          <w:lang w:eastAsia="en-US"/>
        </w:rPr>
      </w:pPr>
      <w:r>
        <w:rPr>
          <w:rFonts w:eastAsiaTheme="minorHAnsi"/>
          <w:noProof w:val="0"/>
          <w:spacing w:val="0"/>
          <w:lang w:eastAsia="en-US"/>
        </w:rPr>
        <w:br w:type="page"/>
      </w:r>
    </w:p>
    <w:p w14:paraId="633CD8CF" w14:textId="77D8EE4B" w:rsidR="004311A6" w:rsidRDefault="004311A6" w:rsidP="00152221">
      <w:pPr>
        <w:rPr>
          <w:rFonts w:eastAsiaTheme="minorHAnsi"/>
          <w:noProof w:val="0"/>
          <w:spacing w:val="0"/>
          <w:lang w:eastAsia="en-US"/>
        </w:rPr>
      </w:pPr>
    </w:p>
    <w:p w14:paraId="3B1076C0" w14:textId="77777777" w:rsidR="00BC5262" w:rsidRPr="004D28CA" w:rsidRDefault="00BC5262" w:rsidP="00BC5262">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t>PARTY 1</w:t>
      </w:r>
      <w:r>
        <w:rPr>
          <w:rFonts w:eastAsiaTheme="minorHAnsi"/>
          <w:noProof w:val="0"/>
          <w:spacing w:val="0"/>
          <w:lang w:eastAsia="en-US"/>
        </w:rPr>
        <w:t>4</w:t>
      </w:r>
    </w:p>
    <w:p w14:paraId="01A87281" w14:textId="77777777" w:rsidR="00BC5262" w:rsidRPr="004D28CA" w:rsidRDefault="00BC5262" w:rsidP="00BC5262">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BC5262">
        <w:rPr>
          <w:rFonts w:eastAsiaTheme="minorHAnsi"/>
          <w:i/>
          <w:noProof w:val="0"/>
          <w:color w:val="548DD4" w:themeColor="text2" w:themeTint="99"/>
          <w:spacing w:val="0"/>
          <w:lang w:eastAsia="en-US"/>
        </w:rPr>
        <w:t>Geologian</w:t>
      </w:r>
      <w:proofErr w:type="spellEnd"/>
      <w:r w:rsidRPr="00BC5262">
        <w:rPr>
          <w:rFonts w:eastAsiaTheme="minorHAnsi"/>
          <w:i/>
          <w:noProof w:val="0"/>
          <w:color w:val="548DD4" w:themeColor="text2" w:themeTint="99"/>
          <w:spacing w:val="0"/>
          <w:lang w:eastAsia="en-US"/>
        </w:rPr>
        <w:t xml:space="preserve"> </w:t>
      </w:r>
      <w:proofErr w:type="spellStart"/>
      <w:r w:rsidRPr="00BC5262">
        <w:rPr>
          <w:rFonts w:eastAsiaTheme="minorHAnsi"/>
          <w:i/>
          <w:noProof w:val="0"/>
          <w:color w:val="548DD4" w:themeColor="text2" w:themeTint="99"/>
          <w:spacing w:val="0"/>
          <w:lang w:eastAsia="en-US"/>
        </w:rPr>
        <w:t>tutkimuskeskus</w:t>
      </w:r>
      <w:proofErr w:type="spellEnd"/>
      <w:r w:rsidRPr="00BC5262">
        <w:rPr>
          <w:rFonts w:eastAsiaTheme="minorHAnsi"/>
          <w:i/>
          <w:noProof w:val="0"/>
          <w:color w:val="548DD4" w:themeColor="text2" w:themeTint="99"/>
          <w:spacing w:val="0"/>
          <w:lang w:eastAsia="en-US"/>
        </w:rPr>
        <w:t xml:space="preserve"> (GTK</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363D6EAB" w14:textId="77777777" w:rsidR="00BC5262" w:rsidRPr="004D28CA" w:rsidRDefault="00BC5262" w:rsidP="00BC5262">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6DCB6B9D" w14:textId="77777777" w:rsidR="00BC5262" w:rsidRPr="004D28CA" w:rsidRDefault="00BC5262" w:rsidP="00BC5262">
      <w:pPr>
        <w:rPr>
          <w:rFonts w:eastAsiaTheme="minorHAnsi"/>
          <w:b/>
          <w:noProof w:val="0"/>
          <w:spacing w:val="0"/>
          <w:lang w:eastAsia="en-US"/>
        </w:rPr>
      </w:pPr>
    </w:p>
    <w:tbl>
      <w:tblPr>
        <w:tblStyle w:val="TableGrid2"/>
        <w:tblW w:w="0" w:type="auto"/>
        <w:tblLayout w:type="fixed"/>
        <w:tblLook w:val="04A0" w:firstRow="1" w:lastRow="0" w:firstColumn="1" w:lastColumn="0" w:noHBand="0" w:noVBand="1"/>
      </w:tblPr>
      <w:tblGrid>
        <w:gridCol w:w="4077"/>
        <w:gridCol w:w="2694"/>
        <w:gridCol w:w="2517"/>
      </w:tblGrid>
      <w:tr w:rsidR="00BC5262" w:rsidRPr="004D28CA" w14:paraId="0DA83E0D" w14:textId="77777777" w:rsidTr="00CB4A28">
        <w:tc>
          <w:tcPr>
            <w:tcW w:w="4077" w:type="dxa"/>
          </w:tcPr>
          <w:p w14:paraId="2FEC5501" w14:textId="77777777" w:rsidR="00BC5262" w:rsidRPr="004D28CA" w:rsidRDefault="00BC5262" w:rsidP="00CB4A28">
            <w:pPr>
              <w:spacing w:after="120"/>
              <w:rPr>
                <w:noProof w:val="0"/>
                <w:spacing w:val="0"/>
              </w:rPr>
            </w:pPr>
            <w:r w:rsidRPr="004D28CA">
              <w:rPr>
                <w:noProof w:val="0"/>
                <w:spacing w:val="0"/>
              </w:rPr>
              <w:t>Describe Background</w:t>
            </w:r>
          </w:p>
        </w:tc>
        <w:tc>
          <w:tcPr>
            <w:tcW w:w="2694" w:type="dxa"/>
          </w:tcPr>
          <w:p w14:paraId="1885E1A8" w14:textId="77777777" w:rsidR="00BC5262" w:rsidRPr="004D28CA" w:rsidRDefault="00BC5262" w:rsidP="00CB4A28">
            <w:pPr>
              <w:spacing w:after="120"/>
              <w:rPr>
                <w:noProof w:val="0"/>
                <w:spacing w:val="0"/>
              </w:rPr>
            </w:pPr>
            <w:r w:rsidRPr="004D28CA">
              <w:rPr>
                <w:noProof w:val="0"/>
                <w:spacing w:val="0"/>
              </w:rPr>
              <w:t>Specific limitations and/or conditions for implementation (Article 25.2 Grant Agreement)</w:t>
            </w:r>
          </w:p>
        </w:tc>
        <w:tc>
          <w:tcPr>
            <w:tcW w:w="2517" w:type="dxa"/>
          </w:tcPr>
          <w:p w14:paraId="632E98C9" w14:textId="77777777" w:rsidR="00BC5262" w:rsidRPr="004D28CA" w:rsidRDefault="00BC5262" w:rsidP="00CB4A28">
            <w:pPr>
              <w:spacing w:after="120"/>
              <w:rPr>
                <w:noProof w:val="0"/>
                <w:spacing w:val="0"/>
              </w:rPr>
            </w:pPr>
            <w:r w:rsidRPr="004D28CA">
              <w:rPr>
                <w:noProof w:val="0"/>
                <w:spacing w:val="0"/>
              </w:rPr>
              <w:t>Specific limitations and/or conditions for exploitation (Article 25.3 Grant Agreement)</w:t>
            </w:r>
          </w:p>
        </w:tc>
      </w:tr>
      <w:tr w:rsidR="00BC5262" w:rsidRPr="004D28CA" w14:paraId="2A60C741" w14:textId="77777777" w:rsidTr="00CB4A28">
        <w:tc>
          <w:tcPr>
            <w:tcW w:w="4077" w:type="dxa"/>
          </w:tcPr>
          <w:p w14:paraId="0A6122D6" w14:textId="77777777" w:rsidR="00BC5262" w:rsidRPr="004D28CA" w:rsidRDefault="00BC5262" w:rsidP="00CB4A28">
            <w:pPr>
              <w:spacing w:after="120"/>
              <w:rPr>
                <w:noProof w:val="0"/>
                <w:spacing w:val="0"/>
              </w:rPr>
            </w:pPr>
            <w:r w:rsidRPr="004D28CA">
              <w:rPr>
                <w:noProof w:val="0"/>
                <w:spacing w:val="0"/>
              </w:rPr>
              <w:t xml:space="preserve">All background directly related to the Project which is completely owned by GTK and which is publicly available without any restriction of access rights or without further processing is included. In any use of data GTK will apply the licenses declared in </w:t>
            </w:r>
            <w:hyperlink r:id="rId12" w:history="1">
              <w:r w:rsidRPr="004D28CA">
                <w:rPr>
                  <w:noProof w:val="0"/>
                  <w:spacing w:val="0"/>
                  <w:u w:val="single"/>
                </w:rPr>
                <w:t>http://en.gtk.fi/export/sites/en/disclaimer /GTK_basic_licence_1_en.pdf</w:t>
              </w:r>
            </w:hyperlink>
            <w:r w:rsidRPr="004D28CA">
              <w:rPr>
                <w:noProof w:val="0"/>
                <w:spacing w:val="0"/>
              </w:rPr>
              <w:t xml:space="preserve"> and </w:t>
            </w:r>
            <w:hyperlink r:id="rId13" w:history="1">
              <w:r w:rsidRPr="004D28CA">
                <w:rPr>
                  <w:noProof w:val="0"/>
                  <w:spacing w:val="0"/>
                  <w:u w:val="single"/>
                </w:rPr>
                <w:t>http://en.gtk.fi/export/sites/en/disclaimer/GTK_open_licence_2_en.pdf</w:t>
              </w:r>
            </w:hyperlink>
            <w:r w:rsidRPr="004D28CA">
              <w:rPr>
                <w:noProof w:val="0"/>
                <w:spacing w:val="0"/>
              </w:rPr>
              <w:t>. All other Background is excluded.</w:t>
            </w:r>
          </w:p>
        </w:tc>
        <w:tc>
          <w:tcPr>
            <w:tcW w:w="2694" w:type="dxa"/>
          </w:tcPr>
          <w:p w14:paraId="4B82225D" w14:textId="77777777" w:rsidR="00BC5262" w:rsidRPr="004D28CA" w:rsidRDefault="00BC5262" w:rsidP="00CB4A28">
            <w:pPr>
              <w:spacing w:after="120"/>
              <w:rPr>
                <w:noProof w:val="0"/>
                <w:spacing w:val="0"/>
              </w:rPr>
            </w:pPr>
          </w:p>
        </w:tc>
        <w:tc>
          <w:tcPr>
            <w:tcW w:w="2517" w:type="dxa"/>
          </w:tcPr>
          <w:p w14:paraId="5A6D3395" w14:textId="77777777" w:rsidR="00BC5262" w:rsidRPr="004D28CA" w:rsidRDefault="00BC5262" w:rsidP="00CB4A28">
            <w:pPr>
              <w:spacing w:after="120"/>
              <w:rPr>
                <w:noProof w:val="0"/>
                <w:spacing w:val="0"/>
              </w:rPr>
            </w:pPr>
          </w:p>
        </w:tc>
      </w:tr>
    </w:tbl>
    <w:p w14:paraId="5DC8C035" w14:textId="77777777" w:rsidR="00BC5262" w:rsidRPr="004D28CA" w:rsidRDefault="00BC5262" w:rsidP="00BC5262">
      <w:pPr>
        <w:rPr>
          <w:rFonts w:eastAsiaTheme="minorHAnsi"/>
          <w:noProof w:val="0"/>
          <w:spacing w:val="0"/>
          <w:lang w:eastAsia="en-US"/>
        </w:rPr>
      </w:pPr>
    </w:p>
    <w:p w14:paraId="7A8CEEB7" w14:textId="2A256553" w:rsidR="00BC5262" w:rsidRDefault="00BC5262" w:rsidP="00BC5262">
      <w:pPr>
        <w:rPr>
          <w:rFonts w:eastAsiaTheme="minorHAnsi"/>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w:t>
      </w:r>
    </w:p>
    <w:p w14:paraId="053F3B59" w14:textId="4E5FE306" w:rsidR="00BC5262" w:rsidRDefault="00BC5262" w:rsidP="00BC5262">
      <w:pPr>
        <w:rPr>
          <w:rFonts w:eastAsiaTheme="minorHAnsi"/>
          <w:noProof w:val="0"/>
          <w:spacing w:val="0"/>
          <w:lang w:eastAsia="en-US"/>
        </w:rPr>
      </w:pPr>
    </w:p>
    <w:p w14:paraId="3E746962" w14:textId="77777777" w:rsidR="00BC5262" w:rsidRDefault="00BC5262">
      <w:pPr>
        <w:rPr>
          <w:rFonts w:eastAsiaTheme="minorHAnsi"/>
          <w:noProof w:val="0"/>
          <w:spacing w:val="0"/>
          <w:lang w:eastAsia="en-US"/>
        </w:rPr>
      </w:pPr>
      <w:r>
        <w:rPr>
          <w:rFonts w:eastAsiaTheme="minorHAnsi"/>
          <w:noProof w:val="0"/>
          <w:spacing w:val="0"/>
          <w:lang w:eastAsia="en-US"/>
        </w:rPr>
        <w:br w:type="page"/>
      </w:r>
    </w:p>
    <w:p w14:paraId="491A9EEB" w14:textId="2CAE3019" w:rsidR="00152221" w:rsidRPr="004D28CA" w:rsidRDefault="00152221" w:rsidP="00152221">
      <w:pPr>
        <w:rPr>
          <w:rFonts w:eastAsiaTheme="minorHAnsi"/>
          <w:noProof w:val="0"/>
          <w:spacing w:val="0"/>
          <w:lang w:eastAsia="en-US"/>
        </w:rPr>
      </w:pPr>
      <w:r w:rsidRPr="004D28CA">
        <w:rPr>
          <w:rFonts w:eastAsiaTheme="minorHAnsi"/>
          <w:noProof w:val="0"/>
          <w:spacing w:val="0"/>
          <w:lang w:eastAsia="en-US"/>
        </w:rPr>
        <w:lastRenderedPageBreak/>
        <w:t xml:space="preserve">PARTY </w:t>
      </w:r>
      <w:r w:rsidR="003E1C0E">
        <w:rPr>
          <w:rFonts w:eastAsiaTheme="minorHAnsi"/>
          <w:noProof w:val="0"/>
          <w:spacing w:val="0"/>
          <w:lang w:eastAsia="en-US"/>
        </w:rPr>
        <w:t>15</w:t>
      </w:r>
    </w:p>
    <w:p w14:paraId="6D8B6F12" w14:textId="3113B9FC" w:rsidR="00152221" w:rsidRPr="004D28CA" w:rsidRDefault="00152221" w:rsidP="00152221">
      <w:pPr>
        <w:spacing w:after="120"/>
        <w:rPr>
          <w:rFonts w:eastAsiaTheme="minorHAnsi"/>
          <w:noProof w:val="0"/>
          <w:spacing w:val="0"/>
          <w:lang w:eastAsia="en-US"/>
        </w:rPr>
      </w:pPr>
    </w:p>
    <w:p w14:paraId="55C5D35F" w14:textId="77777777" w:rsidR="006C5A5C" w:rsidRPr="004D28CA" w:rsidRDefault="006C5A5C" w:rsidP="006C5A5C">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152221">
        <w:rPr>
          <w:rFonts w:eastAsiaTheme="minorHAnsi"/>
          <w:i/>
          <w:noProof w:val="0"/>
          <w:color w:val="548DD4" w:themeColor="text2" w:themeTint="99"/>
          <w:spacing w:val="0"/>
          <w:lang w:eastAsia="en-US"/>
        </w:rPr>
        <w:t xml:space="preserve">Bureau de </w:t>
      </w:r>
      <w:proofErr w:type="spellStart"/>
      <w:r w:rsidRPr="00152221">
        <w:rPr>
          <w:rFonts w:eastAsiaTheme="minorHAnsi"/>
          <w:i/>
          <w:noProof w:val="0"/>
          <w:color w:val="548DD4" w:themeColor="text2" w:themeTint="99"/>
          <w:spacing w:val="0"/>
          <w:lang w:eastAsia="en-US"/>
        </w:rPr>
        <w:t>Recherches</w:t>
      </w:r>
      <w:proofErr w:type="spellEnd"/>
      <w:r w:rsidRPr="00152221">
        <w:rPr>
          <w:rFonts w:eastAsiaTheme="minorHAnsi"/>
          <w:i/>
          <w:noProof w:val="0"/>
          <w:color w:val="548DD4" w:themeColor="text2" w:themeTint="99"/>
          <w:spacing w:val="0"/>
          <w:lang w:eastAsia="en-US"/>
        </w:rPr>
        <w:t xml:space="preserve"> </w:t>
      </w:r>
      <w:proofErr w:type="spellStart"/>
      <w:r w:rsidRPr="00152221">
        <w:rPr>
          <w:rFonts w:eastAsiaTheme="minorHAnsi"/>
          <w:i/>
          <w:noProof w:val="0"/>
          <w:color w:val="548DD4" w:themeColor="text2" w:themeTint="99"/>
          <w:spacing w:val="0"/>
          <w:lang w:eastAsia="en-US"/>
        </w:rPr>
        <w:t>Géologiques</w:t>
      </w:r>
      <w:proofErr w:type="spellEnd"/>
      <w:r w:rsidRPr="00152221">
        <w:rPr>
          <w:rFonts w:eastAsiaTheme="minorHAnsi"/>
          <w:i/>
          <w:noProof w:val="0"/>
          <w:color w:val="548DD4" w:themeColor="text2" w:themeTint="99"/>
          <w:spacing w:val="0"/>
          <w:lang w:eastAsia="en-US"/>
        </w:rPr>
        <w:t xml:space="preserve"> </w:t>
      </w:r>
      <w:proofErr w:type="gramStart"/>
      <w:r w:rsidRPr="00152221">
        <w:rPr>
          <w:rFonts w:eastAsiaTheme="minorHAnsi"/>
          <w:i/>
          <w:noProof w:val="0"/>
          <w:color w:val="548DD4" w:themeColor="text2" w:themeTint="99"/>
          <w:spacing w:val="0"/>
          <w:lang w:eastAsia="en-US"/>
        </w:rPr>
        <w:t>et</w:t>
      </w:r>
      <w:proofErr w:type="gramEnd"/>
      <w:r w:rsidRPr="00152221">
        <w:rPr>
          <w:rFonts w:eastAsiaTheme="minorHAnsi"/>
          <w:i/>
          <w:noProof w:val="0"/>
          <w:color w:val="548DD4" w:themeColor="text2" w:themeTint="99"/>
          <w:spacing w:val="0"/>
          <w:lang w:eastAsia="en-US"/>
        </w:rPr>
        <w:t xml:space="preserve"> </w:t>
      </w:r>
      <w:proofErr w:type="spellStart"/>
      <w:r w:rsidRPr="00152221">
        <w:rPr>
          <w:rFonts w:eastAsiaTheme="minorHAnsi"/>
          <w:i/>
          <w:noProof w:val="0"/>
          <w:color w:val="548DD4" w:themeColor="text2" w:themeTint="99"/>
          <w:spacing w:val="0"/>
          <w:lang w:eastAsia="en-US"/>
        </w:rPr>
        <w:t>Minières</w:t>
      </w:r>
      <w:proofErr w:type="spellEnd"/>
      <w:r w:rsidRPr="00152221">
        <w:rPr>
          <w:rFonts w:eastAsiaTheme="minorHAnsi"/>
          <w:i/>
          <w:noProof w:val="0"/>
          <w:color w:val="548DD4" w:themeColor="text2" w:themeTint="99"/>
          <w:spacing w:val="0"/>
          <w:lang w:eastAsia="en-US"/>
        </w:rPr>
        <w:t xml:space="preserve"> (BRGM</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214AB676" w14:textId="77777777" w:rsidR="006C5A5C" w:rsidRPr="004D28CA" w:rsidRDefault="006C5A5C" w:rsidP="006C5A5C">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r w:rsidRPr="004D28CA">
        <w:rPr>
          <w:rFonts w:eastAsia="Times New Roman"/>
          <w:b/>
          <w:noProof w:val="0"/>
          <w:spacing w:val="0"/>
          <w:lang w:eastAsia="en-US"/>
        </w:rPr>
        <w:br/>
      </w:r>
    </w:p>
    <w:tbl>
      <w:tblPr>
        <w:tblStyle w:val="TableGrid2"/>
        <w:tblW w:w="0" w:type="auto"/>
        <w:tblLook w:val="04A0" w:firstRow="1" w:lastRow="0" w:firstColumn="1" w:lastColumn="0" w:noHBand="0" w:noVBand="1"/>
      </w:tblPr>
      <w:tblGrid>
        <w:gridCol w:w="3936"/>
        <w:gridCol w:w="2551"/>
        <w:gridCol w:w="2725"/>
      </w:tblGrid>
      <w:tr w:rsidR="006C5A5C" w:rsidRPr="004D28CA" w14:paraId="46FAB53A" w14:textId="77777777" w:rsidTr="00CB4A28">
        <w:tc>
          <w:tcPr>
            <w:tcW w:w="3936" w:type="dxa"/>
          </w:tcPr>
          <w:p w14:paraId="4A468344" w14:textId="77777777" w:rsidR="006C5A5C" w:rsidRPr="004D28CA" w:rsidRDefault="006C5A5C" w:rsidP="00CB4A28">
            <w:pPr>
              <w:spacing w:after="120"/>
              <w:rPr>
                <w:noProof w:val="0"/>
                <w:spacing w:val="0"/>
              </w:rPr>
            </w:pPr>
            <w:r w:rsidRPr="004D28CA">
              <w:rPr>
                <w:noProof w:val="0"/>
                <w:spacing w:val="0"/>
              </w:rPr>
              <w:t>Describe Background</w:t>
            </w:r>
          </w:p>
        </w:tc>
        <w:tc>
          <w:tcPr>
            <w:tcW w:w="2551" w:type="dxa"/>
          </w:tcPr>
          <w:p w14:paraId="0E269C9A" w14:textId="77777777" w:rsidR="006C5A5C" w:rsidRPr="004D28CA" w:rsidRDefault="006C5A5C" w:rsidP="00CB4A28">
            <w:pPr>
              <w:spacing w:after="120"/>
              <w:rPr>
                <w:noProof w:val="0"/>
                <w:spacing w:val="0"/>
              </w:rPr>
            </w:pPr>
            <w:r w:rsidRPr="004D28CA">
              <w:rPr>
                <w:noProof w:val="0"/>
                <w:spacing w:val="0"/>
              </w:rPr>
              <w:t>Specific limitations and/or conditions for implementation (Article 25.2 Grant Agreement)</w:t>
            </w:r>
          </w:p>
        </w:tc>
        <w:tc>
          <w:tcPr>
            <w:tcW w:w="2725" w:type="dxa"/>
          </w:tcPr>
          <w:p w14:paraId="7A526BB3" w14:textId="77777777" w:rsidR="006C5A5C" w:rsidRPr="004D28CA" w:rsidRDefault="006C5A5C" w:rsidP="00CB4A28">
            <w:pPr>
              <w:spacing w:after="120"/>
              <w:rPr>
                <w:noProof w:val="0"/>
                <w:spacing w:val="0"/>
              </w:rPr>
            </w:pPr>
            <w:r w:rsidRPr="004D28CA">
              <w:rPr>
                <w:noProof w:val="0"/>
                <w:spacing w:val="0"/>
              </w:rPr>
              <w:t>Specific limitations and/or conditions for exploitation (Article 25.3 Grant Agreement)</w:t>
            </w:r>
          </w:p>
        </w:tc>
      </w:tr>
      <w:tr w:rsidR="006C5A5C" w:rsidRPr="004D28CA" w14:paraId="6A0384D4" w14:textId="77777777" w:rsidTr="00CB4A28">
        <w:tc>
          <w:tcPr>
            <w:tcW w:w="3936" w:type="dxa"/>
          </w:tcPr>
          <w:p w14:paraId="1B074E03" w14:textId="77777777" w:rsidR="006C5A5C" w:rsidRPr="004D28CA" w:rsidRDefault="006C5A5C" w:rsidP="00CB4A28">
            <w:pPr>
              <w:spacing w:after="120"/>
              <w:rPr>
                <w:noProof w:val="0"/>
                <w:spacing w:val="0"/>
              </w:rPr>
            </w:pPr>
            <w:r w:rsidRPr="004D28CA">
              <w:rPr>
                <w:iCs/>
                <w:noProof w:val="0"/>
                <w:spacing w:val="0"/>
              </w:rPr>
              <w:t>All Background directly related to the Project which is owned by BRGM and which is public, is included, and these have no limitations or conditions; all other background is excluded</w:t>
            </w:r>
          </w:p>
        </w:tc>
        <w:tc>
          <w:tcPr>
            <w:tcW w:w="2551" w:type="dxa"/>
          </w:tcPr>
          <w:p w14:paraId="024877B3" w14:textId="77777777" w:rsidR="006C5A5C" w:rsidRPr="004D28CA" w:rsidRDefault="006C5A5C" w:rsidP="00CB4A28">
            <w:pPr>
              <w:spacing w:after="120"/>
              <w:rPr>
                <w:noProof w:val="0"/>
                <w:spacing w:val="0"/>
              </w:rPr>
            </w:pPr>
          </w:p>
        </w:tc>
        <w:tc>
          <w:tcPr>
            <w:tcW w:w="2725" w:type="dxa"/>
          </w:tcPr>
          <w:p w14:paraId="3124C0C1" w14:textId="77777777" w:rsidR="006C5A5C" w:rsidRPr="004D28CA" w:rsidRDefault="006C5A5C" w:rsidP="00CB4A28">
            <w:pPr>
              <w:spacing w:after="120"/>
              <w:rPr>
                <w:noProof w:val="0"/>
                <w:spacing w:val="0"/>
              </w:rPr>
            </w:pPr>
          </w:p>
        </w:tc>
      </w:tr>
    </w:tbl>
    <w:p w14:paraId="240BAC42" w14:textId="77777777" w:rsidR="006C5A5C" w:rsidRPr="004D28CA" w:rsidRDefault="006C5A5C" w:rsidP="006C5A5C">
      <w:pPr>
        <w:rPr>
          <w:rFonts w:eastAsiaTheme="minorHAnsi"/>
          <w:noProof w:val="0"/>
          <w:spacing w:val="0"/>
          <w:lang w:eastAsia="en-US"/>
        </w:rPr>
      </w:pPr>
    </w:p>
    <w:p w14:paraId="7BEE4F16" w14:textId="41353801" w:rsidR="008C01A2" w:rsidRPr="0043531A" w:rsidRDefault="008C01A2" w:rsidP="004928C1">
      <w:pPr>
        <w:pStyle w:val="Revize"/>
        <w:rPr>
          <w:b w:val="0"/>
          <w:sz w:val="22"/>
          <w:szCs w:val="22"/>
        </w:rPr>
      </w:pPr>
      <w:r w:rsidRPr="0043531A">
        <w:rPr>
          <w:b w:val="0"/>
          <w:sz w:val="22"/>
          <w:szCs w:val="22"/>
        </w:rPr>
        <w:t xml:space="preserve">This represents the status at the time of signature of this </w:t>
      </w:r>
      <w:r w:rsidR="00B00099">
        <w:rPr>
          <w:b w:val="0"/>
          <w:sz w:val="22"/>
          <w:szCs w:val="22"/>
        </w:rPr>
        <w:t>Project Agreement</w:t>
      </w:r>
      <w:r w:rsidRPr="0043531A">
        <w:rPr>
          <w:b w:val="0"/>
          <w:sz w:val="22"/>
          <w:szCs w:val="22"/>
        </w:rPr>
        <w:t xml:space="preserve">. </w:t>
      </w:r>
    </w:p>
    <w:p w14:paraId="005D020C" w14:textId="77777777" w:rsidR="008C01A2" w:rsidRPr="0043531A" w:rsidRDefault="008C01A2" w:rsidP="004928C1">
      <w:pPr>
        <w:pStyle w:val="Revize"/>
        <w:rPr>
          <w:sz w:val="22"/>
          <w:szCs w:val="22"/>
        </w:rPr>
      </w:pPr>
    </w:p>
    <w:p w14:paraId="2C9F0BF1" w14:textId="77777777" w:rsidR="00542D18" w:rsidRDefault="00542D18" w:rsidP="003B5EF6">
      <w:pPr>
        <w:rPr>
          <w:noProof w:val="0"/>
          <w:lang w:eastAsia="fi-FI"/>
        </w:rPr>
      </w:pPr>
      <w:r>
        <w:br w:type="page"/>
      </w:r>
    </w:p>
    <w:p w14:paraId="49C0221B" w14:textId="77777777" w:rsidR="003E1C0E" w:rsidRDefault="003E1C0E" w:rsidP="004928C1">
      <w:pPr>
        <w:pStyle w:val="Revize"/>
        <w:rPr>
          <w:sz w:val="22"/>
          <w:szCs w:val="22"/>
        </w:rPr>
      </w:pPr>
    </w:p>
    <w:p w14:paraId="6803118B" w14:textId="77777777" w:rsidR="003E1C0E" w:rsidRDefault="003E1C0E" w:rsidP="00152221">
      <w:pPr>
        <w:pStyle w:val="Revize"/>
        <w:rPr>
          <w:sz w:val="22"/>
          <w:szCs w:val="22"/>
        </w:rPr>
      </w:pPr>
    </w:p>
    <w:p w14:paraId="560D9118" w14:textId="0B3E2CDA" w:rsidR="00152221" w:rsidRPr="00CB4A28" w:rsidRDefault="00152221" w:rsidP="00152221">
      <w:pPr>
        <w:pStyle w:val="Revize"/>
        <w:rPr>
          <w:b w:val="0"/>
          <w:sz w:val="22"/>
          <w:szCs w:val="22"/>
        </w:rPr>
      </w:pPr>
      <w:r w:rsidRPr="00CB4A28">
        <w:rPr>
          <w:b w:val="0"/>
          <w:sz w:val="22"/>
          <w:szCs w:val="22"/>
        </w:rPr>
        <w:t>P</w:t>
      </w:r>
      <w:r w:rsidR="003E1C0E" w:rsidRPr="00CB4A28">
        <w:rPr>
          <w:b w:val="0"/>
          <w:sz w:val="22"/>
          <w:szCs w:val="22"/>
        </w:rPr>
        <w:t>ARTY 17</w:t>
      </w:r>
    </w:p>
    <w:p w14:paraId="6B4B5F17" w14:textId="60E1524C" w:rsidR="003E1C0E" w:rsidRDefault="003E1C0E" w:rsidP="00152221">
      <w:pPr>
        <w:pStyle w:val="Revize"/>
        <w:rPr>
          <w:sz w:val="22"/>
          <w:szCs w:val="22"/>
        </w:rPr>
      </w:pPr>
    </w:p>
    <w:p w14:paraId="0E99BA32" w14:textId="6EDF0A03" w:rsidR="003E1C0E" w:rsidRPr="004D28CA" w:rsidRDefault="003E1C0E" w:rsidP="003E1C0E">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3E1C0E">
        <w:rPr>
          <w:color w:val="548DD4" w:themeColor="text2" w:themeTint="99"/>
        </w:rPr>
        <w:t>Bundesanstalt für Geowissenschaften und Rohstoffe (BGR</w:t>
      </w:r>
      <w: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3F1F18C2" w14:textId="3A88D746" w:rsidR="003E1C0E" w:rsidRPr="003E1C0E" w:rsidRDefault="003E1C0E" w:rsidP="003E1C0E">
      <w:pPr>
        <w:pStyle w:val="Style5"/>
        <w:rPr>
          <w:b w:val="0"/>
          <w:sz w:val="18"/>
          <w:szCs w:val="22"/>
        </w:rPr>
      </w:pPr>
      <w:r w:rsidRPr="003E1C0E">
        <w:rPr>
          <w:b w:val="0"/>
          <w:sz w:val="22"/>
        </w:rPr>
        <w:t xml:space="preserve">Option 1: The following background is hereby identified and agreed upon for the </w:t>
      </w:r>
      <w:proofErr w:type="spellStart"/>
      <w:r w:rsidRPr="003E1C0E">
        <w:rPr>
          <w:b w:val="0"/>
          <w:sz w:val="22"/>
        </w:rPr>
        <w:t>Cofund</w:t>
      </w:r>
      <w:proofErr w:type="spellEnd"/>
      <w:r w:rsidRPr="003E1C0E">
        <w:rPr>
          <w:b w:val="0"/>
          <w:sz w:val="22"/>
        </w:rPr>
        <w:t>-Action. Specific limitations and/or conditions, shall be as mentioned hereunder</w:t>
      </w:r>
    </w:p>
    <w:p w14:paraId="17132426" w14:textId="501FFD72" w:rsidR="003E1C0E" w:rsidRDefault="003E1C0E" w:rsidP="00152221">
      <w:pPr>
        <w:pStyle w:val="Revize"/>
        <w:rPr>
          <w:sz w:val="22"/>
          <w:szCs w:val="22"/>
        </w:rPr>
      </w:pPr>
    </w:p>
    <w:p w14:paraId="30354C82" w14:textId="10FFA903" w:rsidR="00152221" w:rsidRPr="004D28CA" w:rsidRDefault="00152221" w:rsidP="003E1C0E">
      <w:pPr>
        <w:tabs>
          <w:tab w:val="left" w:pos="1549"/>
        </w:tabs>
        <w:rPr>
          <w:rFonts w:eastAsiaTheme="minorHAnsi"/>
          <w:b/>
          <w:noProof w:val="0"/>
          <w:color w:val="000000" w:themeColor="text1"/>
          <w:spacing w:val="0"/>
          <w:lang w:eastAsia="en-US"/>
        </w:rPr>
      </w:pPr>
    </w:p>
    <w:tbl>
      <w:tblPr>
        <w:tblStyle w:val="TableGrid2"/>
        <w:tblW w:w="0" w:type="auto"/>
        <w:tblLook w:val="04A0" w:firstRow="1" w:lastRow="0" w:firstColumn="1" w:lastColumn="0" w:noHBand="0" w:noVBand="1"/>
      </w:tblPr>
      <w:tblGrid>
        <w:gridCol w:w="3510"/>
        <w:gridCol w:w="2977"/>
        <w:gridCol w:w="2725"/>
      </w:tblGrid>
      <w:tr w:rsidR="00152221" w:rsidRPr="004D28CA" w14:paraId="42BF9061" w14:textId="77777777" w:rsidTr="00CB4A28">
        <w:tc>
          <w:tcPr>
            <w:tcW w:w="3510" w:type="dxa"/>
          </w:tcPr>
          <w:p w14:paraId="07C4E215"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Describe Background</w:t>
            </w:r>
          </w:p>
        </w:tc>
        <w:tc>
          <w:tcPr>
            <w:tcW w:w="2977" w:type="dxa"/>
          </w:tcPr>
          <w:p w14:paraId="272204B7"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Specific limitations and/or conditions for implementation (Article 25.2 Grant Agreement)</w:t>
            </w:r>
          </w:p>
        </w:tc>
        <w:tc>
          <w:tcPr>
            <w:tcW w:w="2725" w:type="dxa"/>
          </w:tcPr>
          <w:p w14:paraId="5F1BA616" w14:textId="77777777" w:rsidR="00152221" w:rsidRPr="004D28CA" w:rsidRDefault="00152221" w:rsidP="00CB4A28">
            <w:pPr>
              <w:spacing w:after="120"/>
              <w:rPr>
                <w:noProof w:val="0"/>
                <w:color w:val="000000" w:themeColor="text1"/>
                <w:spacing w:val="0"/>
              </w:rPr>
            </w:pPr>
            <w:r w:rsidRPr="004D28CA">
              <w:rPr>
                <w:noProof w:val="0"/>
                <w:color w:val="000000" w:themeColor="text1"/>
                <w:spacing w:val="0"/>
              </w:rPr>
              <w:t>Specific limitations and/or conditions for exploitation (Article 25.3 Grant Agreement)</w:t>
            </w:r>
          </w:p>
        </w:tc>
      </w:tr>
      <w:tr w:rsidR="00152221" w:rsidRPr="004D28CA" w14:paraId="60BD1A2E" w14:textId="77777777" w:rsidTr="00CB4A28">
        <w:tc>
          <w:tcPr>
            <w:tcW w:w="3510" w:type="dxa"/>
          </w:tcPr>
          <w:p w14:paraId="4A12B2C7" w14:textId="77777777" w:rsidR="00152221" w:rsidRPr="00BA7EB4" w:rsidRDefault="00152221" w:rsidP="00CB4A28">
            <w:pPr>
              <w:spacing w:after="120"/>
              <w:rPr>
                <w:noProof w:val="0"/>
                <w:color w:val="000000" w:themeColor="text1"/>
                <w:spacing w:val="0"/>
                <w:highlight w:val="yellow"/>
              </w:rPr>
            </w:pPr>
            <w:r w:rsidRPr="00BA7EB4">
              <w:rPr>
                <w:noProof w:val="0"/>
                <w:color w:val="000000" w:themeColor="text1"/>
                <w:spacing w:val="0"/>
                <w:highlight w:val="yellow"/>
              </w:rPr>
              <w:t>###</w:t>
            </w:r>
          </w:p>
        </w:tc>
        <w:tc>
          <w:tcPr>
            <w:tcW w:w="2977" w:type="dxa"/>
          </w:tcPr>
          <w:p w14:paraId="4A615874" w14:textId="77777777" w:rsidR="00152221" w:rsidRPr="00BA7EB4" w:rsidRDefault="00152221" w:rsidP="00CB4A28">
            <w:pPr>
              <w:spacing w:after="120"/>
              <w:rPr>
                <w:noProof w:val="0"/>
                <w:color w:val="000000" w:themeColor="text1"/>
                <w:spacing w:val="0"/>
                <w:highlight w:val="yellow"/>
              </w:rPr>
            </w:pPr>
            <w:r w:rsidRPr="00BA7EB4">
              <w:rPr>
                <w:noProof w:val="0"/>
                <w:color w:val="000000" w:themeColor="text1"/>
                <w:spacing w:val="0"/>
                <w:highlight w:val="yellow"/>
              </w:rPr>
              <w:t>none</w:t>
            </w:r>
          </w:p>
        </w:tc>
        <w:tc>
          <w:tcPr>
            <w:tcW w:w="2725" w:type="dxa"/>
          </w:tcPr>
          <w:p w14:paraId="138B4404" w14:textId="77777777" w:rsidR="00152221" w:rsidRPr="00BA7EB4" w:rsidRDefault="00152221" w:rsidP="00CB4A28">
            <w:pPr>
              <w:spacing w:after="120"/>
              <w:rPr>
                <w:noProof w:val="0"/>
                <w:color w:val="000000" w:themeColor="text1"/>
                <w:spacing w:val="0"/>
                <w:highlight w:val="yellow"/>
              </w:rPr>
            </w:pPr>
            <w:r w:rsidRPr="00BA7EB4">
              <w:rPr>
                <w:noProof w:val="0"/>
                <w:color w:val="000000" w:themeColor="text1"/>
                <w:spacing w:val="0"/>
                <w:highlight w:val="yellow"/>
              </w:rPr>
              <w:t>none</w:t>
            </w:r>
          </w:p>
        </w:tc>
      </w:tr>
    </w:tbl>
    <w:p w14:paraId="51A2308D" w14:textId="77777777" w:rsidR="00152221" w:rsidRPr="004D28CA" w:rsidRDefault="00152221" w:rsidP="00152221">
      <w:pPr>
        <w:rPr>
          <w:rFonts w:eastAsiaTheme="minorHAnsi"/>
          <w:noProof w:val="0"/>
          <w:color w:val="000000" w:themeColor="text1"/>
          <w:spacing w:val="0"/>
          <w:lang w:eastAsia="en-US"/>
        </w:rPr>
      </w:pPr>
    </w:p>
    <w:p w14:paraId="562D62E5" w14:textId="61E50ABC" w:rsidR="00152221" w:rsidRPr="004D28CA" w:rsidRDefault="00152221" w:rsidP="00152221">
      <w:pPr>
        <w:rPr>
          <w:rFonts w:eastAsiaTheme="minorHAnsi"/>
          <w:b/>
          <w:noProof w:val="0"/>
          <w:color w:val="000000" w:themeColor="text1"/>
          <w:spacing w:val="0"/>
          <w:lang w:eastAsia="en-US"/>
        </w:rPr>
      </w:pPr>
      <w:r w:rsidRPr="004D28CA">
        <w:rPr>
          <w:rFonts w:eastAsiaTheme="minorHAnsi"/>
          <w:noProof w:val="0"/>
          <w:color w:val="000000" w:themeColor="text1"/>
          <w:spacing w:val="0"/>
          <w:lang w:eastAsia="en-US"/>
        </w:rPr>
        <w:t xml:space="preserve">This represents the status at the time of signature of this </w:t>
      </w:r>
      <w:r w:rsidR="00061D44">
        <w:rPr>
          <w:rFonts w:eastAsiaTheme="minorHAnsi"/>
          <w:noProof w:val="0"/>
          <w:color w:val="000000" w:themeColor="text1"/>
          <w:spacing w:val="0"/>
          <w:lang w:eastAsia="en-US"/>
        </w:rPr>
        <w:t>Project</w:t>
      </w:r>
      <w:r w:rsidRPr="004D28CA">
        <w:rPr>
          <w:rFonts w:eastAsiaTheme="minorHAnsi"/>
          <w:noProof w:val="0"/>
          <w:color w:val="000000" w:themeColor="text1"/>
          <w:spacing w:val="0"/>
          <w:lang w:eastAsia="en-US"/>
        </w:rPr>
        <w:t xml:space="preserve"> Agreement. </w:t>
      </w:r>
    </w:p>
    <w:p w14:paraId="414E387D" w14:textId="39C38918" w:rsidR="00542D18" w:rsidRDefault="00542D18" w:rsidP="003B5EF6">
      <w:r>
        <w:br w:type="page"/>
      </w:r>
    </w:p>
    <w:p w14:paraId="4C69D381" w14:textId="3E3BF9A0" w:rsidR="00061D44" w:rsidRPr="00CB4A28" w:rsidRDefault="00061D44" w:rsidP="00061D44">
      <w:pPr>
        <w:pStyle w:val="Revize"/>
        <w:rPr>
          <w:b w:val="0"/>
          <w:sz w:val="22"/>
          <w:szCs w:val="22"/>
        </w:rPr>
      </w:pPr>
      <w:r w:rsidRPr="00CB4A28">
        <w:rPr>
          <w:b w:val="0"/>
          <w:sz w:val="22"/>
          <w:szCs w:val="22"/>
        </w:rPr>
        <w:lastRenderedPageBreak/>
        <w:t>PARTY 22</w:t>
      </w:r>
    </w:p>
    <w:p w14:paraId="12E3D674" w14:textId="77777777" w:rsidR="00061D44" w:rsidRDefault="00061D44" w:rsidP="00061D44">
      <w:pPr>
        <w:pStyle w:val="Revize"/>
        <w:rPr>
          <w:sz w:val="22"/>
          <w:szCs w:val="22"/>
        </w:rPr>
      </w:pPr>
    </w:p>
    <w:p w14:paraId="49A6EAC5" w14:textId="7C1169D7" w:rsidR="00061D44" w:rsidRPr="004D28CA" w:rsidRDefault="00061D44" w:rsidP="00061D44">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061D44">
        <w:rPr>
          <w:color w:val="548DD4" w:themeColor="text2" w:themeTint="99"/>
        </w:rPr>
        <w:t>Landesamt für Bergbau, Energie und Geologie Niedersachsen (LBEG)</w:t>
      </w:r>
      <w:r w:rsidRPr="00061D44">
        <w:rPr>
          <w:rFonts w:eastAsiaTheme="minorHAnsi"/>
          <w:noProof w:val="0"/>
          <w:color w:val="548DD4" w:themeColor="text2" w:themeTint="99"/>
          <w:spacing w:val="0"/>
          <w:lang w:eastAsia="en-US"/>
        </w:rPr>
        <w:t xml:space="preserve">,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23895E1C" w14:textId="77777777" w:rsidR="00061D44" w:rsidRPr="003E1C0E" w:rsidRDefault="00061D44" w:rsidP="00061D44">
      <w:pPr>
        <w:pStyle w:val="Style5"/>
        <w:rPr>
          <w:b w:val="0"/>
          <w:sz w:val="18"/>
          <w:szCs w:val="22"/>
        </w:rPr>
      </w:pPr>
      <w:r w:rsidRPr="003E1C0E">
        <w:rPr>
          <w:b w:val="0"/>
          <w:sz w:val="22"/>
        </w:rPr>
        <w:t xml:space="preserve">Option 1: The following background is hereby identified and agreed upon for the </w:t>
      </w:r>
      <w:proofErr w:type="spellStart"/>
      <w:r w:rsidRPr="003E1C0E">
        <w:rPr>
          <w:b w:val="0"/>
          <w:sz w:val="22"/>
        </w:rPr>
        <w:t>Cofund</w:t>
      </w:r>
      <w:proofErr w:type="spellEnd"/>
      <w:r w:rsidRPr="003E1C0E">
        <w:rPr>
          <w:b w:val="0"/>
          <w:sz w:val="22"/>
        </w:rPr>
        <w:t>-Action. Specific limitations and/or conditions, shall be as mentioned hereunder</w:t>
      </w:r>
    </w:p>
    <w:p w14:paraId="67EC2A24" w14:textId="77777777" w:rsidR="00061D44" w:rsidRDefault="00061D44" w:rsidP="00061D44">
      <w:pPr>
        <w:pStyle w:val="Revize"/>
        <w:rPr>
          <w:sz w:val="22"/>
          <w:szCs w:val="22"/>
        </w:rPr>
      </w:pPr>
    </w:p>
    <w:p w14:paraId="6A199C57" w14:textId="77777777" w:rsidR="00061D44" w:rsidRPr="004D28CA" w:rsidRDefault="00061D44" w:rsidP="00061D44">
      <w:pPr>
        <w:tabs>
          <w:tab w:val="left" w:pos="1549"/>
        </w:tabs>
        <w:rPr>
          <w:rFonts w:eastAsiaTheme="minorHAnsi"/>
          <w:b/>
          <w:noProof w:val="0"/>
          <w:color w:val="000000" w:themeColor="text1"/>
          <w:spacing w:val="0"/>
          <w:lang w:eastAsia="en-US"/>
        </w:rPr>
      </w:pPr>
    </w:p>
    <w:tbl>
      <w:tblPr>
        <w:tblStyle w:val="TableGrid2"/>
        <w:tblW w:w="0" w:type="auto"/>
        <w:tblLook w:val="04A0" w:firstRow="1" w:lastRow="0" w:firstColumn="1" w:lastColumn="0" w:noHBand="0" w:noVBand="1"/>
      </w:tblPr>
      <w:tblGrid>
        <w:gridCol w:w="3510"/>
        <w:gridCol w:w="2977"/>
        <w:gridCol w:w="2725"/>
      </w:tblGrid>
      <w:tr w:rsidR="00061D44" w:rsidRPr="004D28CA" w14:paraId="16DBE47B" w14:textId="77777777" w:rsidTr="00CB4A28">
        <w:tc>
          <w:tcPr>
            <w:tcW w:w="3510" w:type="dxa"/>
          </w:tcPr>
          <w:p w14:paraId="738F99B5" w14:textId="77777777" w:rsidR="00061D44" w:rsidRPr="004D28CA" w:rsidRDefault="00061D44" w:rsidP="00CB4A28">
            <w:pPr>
              <w:spacing w:after="120"/>
              <w:rPr>
                <w:noProof w:val="0"/>
                <w:color w:val="000000" w:themeColor="text1"/>
                <w:spacing w:val="0"/>
              </w:rPr>
            </w:pPr>
            <w:r w:rsidRPr="004D28CA">
              <w:rPr>
                <w:noProof w:val="0"/>
                <w:color w:val="000000" w:themeColor="text1"/>
                <w:spacing w:val="0"/>
              </w:rPr>
              <w:t>Describe Background</w:t>
            </w:r>
          </w:p>
        </w:tc>
        <w:tc>
          <w:tcPr>
            <w:tcW w:w="2977" w:type="dxa"/>
          </w:tcPr>
          <w:p w14:paraId="6708A85E" w14:textId="77777777" w:rsidR="00061D44" w:rsidRPr="004D28CA" w:rsidRDefault="00061D44" w:rsidP="00CB4A28">
            <w:pPr>
              <w:spacing w:after="120"/>
              <w:rPr>
                <w:noProof w:val="0"/>
                <w:color w:val="000000" w:themeColor="text1"/>
                <w:spacing w:val="0"/>
              </w:rPr>
            </w:pPr>
            <w:r w:rsidRPr="004D28CA">
              <w:rPr>
                <w:noProof w:val="0"/>
                <w:color w:val="000000" w:themeColor="text1"/>
                <w:spacing w:val="0"/>
              </w:rPr>
              <w:t>Specific limitations and/or conditions for implementation (Article 25.2 Grant Agreement)</w:t>
            </w:r>
          </w:p>
        </w:tc>
        <w:tc>
          <w:tcPr>
            <w:tcW w:w="2725" w:type="dxa"/>
          </w:tcPr>
          <w:p w14:paraId="5230027A" w14:textId="77777777" w:rsidR="00061D44" w:rsidRPr="004D28CA" w:rsidRDefault="00061D44" w:rsidP="00CB4A28">
            <w:pPr>
              <w:spacing w:after="120"/>
              <w:rPr>
                <w:noProof w:val="0"/>
                <w:color w:val="000000" w:themeColor="text1"/>
                <w:spacing w:val="0"/>
              </w:rPr>
            </w:pPr>
            <w:r w:rsidRPr="004D28CA">
              <w:rPr>
                <w:noProof w:val="0"/>
                <w:color w:val="000000" w:themeColor="text1"/>
                <w:spacing w:val="0"/>
              </w:rPr>
              <w:t>Specific limitations and/or conditions for exploitation (Article 25.3 Grant Agreement)</w:t>
            </w:r>
          </w:p>
        </w:tc>
      </w:tr>
      <w:tr w:rsidR="00061D44" w:rsidRPr="004D28CA" w14:paraId="10C4ED35" w14:textId="77777777" w:rsidTr="00CB4A28">
        <w:tc>
          <w:tcPr>
            <w:tcW w:w="3510" w:type="dxa"/>
          </w:tcPr>
          <w:p w14:paraId="0CD8F437" w14:textId="77777777" w:rsidR="00061D44" w:rsidRPr="00BA7EB4" w:rsidRDefault="00061D44" w:rsidP="00CB4A28">
            <w:pPr>
              <w:spacing w:after="120"/>
              <w:rPr>
                <w:noProof w:val="0"/>
                <w:color w:val="000000" w:themeColor="text1"/>
                <w:spacing w:val="0"/>
                <w:highlight w:val="yellow"/>
              </w:rPr>
            </w:pPr>
            <w:r w:rsidRPr="00BA7EB4">
              <w:rPr>
                <w:noProof w:val="0"/>
                <w:color w:val="000000" w:themeColor="text1"/>
                <w:spacing w:val="0"/>
                <w:highlight w:val="yellow"/>
              </w:rPr>
              <w:t>###</w:t>
            </w:r>
          </w:p>
        </w:tc>
        <w:tc>
          <w:tcPr>
            <w:tcW w:w="2977" w:type="dxa"/>
          </w:tcPr>
          <w:p w14:paraId="7A1D97ED" w14:textId="77777777" w:rsidR="00061D44" w:rsidRPr="00BA7EB4" w:rsidRDefault="00061D44" w:rsidP="00CB4A28">
            <w:pPr>
              <w:spacing w:after="120"/>
              <w:rPr>
                <w:noProof w:val="0"/>
                <w:color w:val="000000" w:themeColor="text1"/>
                <w:spacing w:val="0"/>
                <w:highlight w:val="yellow"/>
              </w:rPr>
            </w:pPr>
            <w:r w:rsidRPr="00BA7EB4">
              <w:rPr>
                <w:noProof w:val="0"/>
                <w:color w:val="000000" w:themeColor="text1"/>
                <w:spacing w:val="0"/>
                <w:highlight w:val="yellow"/>
              </w:rPr>
              <w:t>none</w:t>
            </w:r>
          </w:p>
        </w:tc>
        <w:tc>
          <w:tcPr>
            <w:tcW w:w="2725" w:type="dxa"/>
          </w:tcPr>
          <w:p w14:paraId="5C5A56E8" w14:textId="77777777" w:rsidR="00061D44" w:rsidRPr="00BA7EB4" w:rsidRDefault="00061D44" w:rsidP="00CB4A28">
            <w:pPr>
              <w:spacing w:after="120"/>
              <w:rPr>
                <w:noProof w:val="0"/>
                <w:color w:val="000000" w:themeColor="text1"/>
                <w:spacing w:val="0"/>
                <w:highlight w:val="yellow"/>
              </w:rPr>
            </w:pPr>
            <w:r w:rsidRPr="00BA7EB4">
              <w:rPr>
                <w:noProof w:val="0"/>
                <w:color w:val="000000" w:themeColor="text1"/>
                <w:spacing w:val="0"/>
                <w:highlight w:val="yellow"/>
              </w:rPr>
              <w:t>none</w:t>
            </w:r>
          </w:p>
        </w:tc>
      </w:tr>
    </w:tbl>
    <w:p w14:paraId="6DCCC572" w14:textId="77777777" w:rsidR="00061D44" w:rsidRPr="004D28CA" w:rsidRDefault="00061D44" w:rsidP="00061D44">
      <w:pPr>
        <w:rPr>
          <w:rFonts w:eastAsiaTheme="minorHAnsi"/>
          <w:noProof w:val="0"/>
          <w:color w:val="000000" w:themeColor="text1"/>
          <w:spacing w:val="0"/>
          <w:lang w:eastAsia="en-US"/>
        </w:rPr>
      </w:pPr>
    </w:p>
    <w:p w14:paraId="63BF9348" w14:textId="77777777" w:rsidR="00061D44" w:rsidRPr="004D28CA" w:rsidRDefault="00061D44" w:rsidP="00061D44">
      <w:pPr>
        <w:rPr>
          <w:rFonts w:eastAsiaTheme="minorHAnsi"/>
          <w:b/>
          <w:noProof w:val="0"/>
          <w:color w:val="000000" w:themeColor="text1"/>
          <w:spacing w:val="0"/>
          <w:lang w:eastAsia="en-US"/>
        </w:rPr>
      </w:pPr>
      <w:r w:rsidRPr="004D28CA">
        <w:rPr>
          <w:rFonts w:eastAsiaTheme="minorHAnsi"/>
          <w:noProof w:val="0"/>
          <w:color w:val="000000" w:themeColor="text1"/>
          <w:spacing w:val="0"/>
          <w:lang w:eastAsia="en-US"/>
        </w:rPr>
        <w:t xml:space="preserve">This represents the status at the time of signature of this </w:t>
      </w:r>
      <w:r>
        <w:rPr>
          <w:rFonts w:eastAsiaTheme="minorHAnsi"/>
          <w:noProof w:val="0"/>
          <w:color w:val="000000" w:themeColor="text1"/>
          <w:spacing w:val="0"/>
          <w:lang w:eastAsia="en-US"/>
        </w:rPr>
        <w:t>Project</w:t>
      </w:r>
      <w:r w:rsidRPr="004D28CA">
        <w:rPr>
          <w:rFonts w:eastAsiaTheme="minorHAnsi"/>
          <w:noProof w:val="0"/>
          <w:color w:val="000000" w:themeColor="text1"/>
          <w:spacing w:val="0"/>
          <w:lang w:eastAsia="en-US"/>
        </w:rPr>
        <w:t xml:space="preserve"> Agreement. </w:t>
      </w:r>
    </w:p>
    <w:p w14:paraId="1D6F25CD" w14:textId="77777777" w:rsidR="00061D44" w:rsidRDefault="00061D44" w:rsidP="003B5EF6"/>
    <w:p w14:paraId="58905B23" w14:textId="77777777" w:rsidR="00542D18" w:rsidRDefault="00542D18" w:rsidP="003B5EF6">
      <w:r>
        <w:br w:type="page"/>
      </w:r>
    </w:p>
    <w:p w14:paraId="7C1E4C6C" w14:textId="77777777" w:rsidR="00CB4A28" w:rsidRPr="004D28CA" w:rsidRDefault="00CB4A28" w:rsidP="00CB4A28">
      <w:pPr>
        <w:spacing w:after="160" w:line="259" w:lineRule="auto"/>
        <w:rPr>
          <w:rFonts w:eastAsiaTheme="minorHAnsi"/>
          <w:noProof w:val="0"/>
          <w:spacing w:val="0"/>
          <w:lang w:eastAsia="en-US"/>
        </w:rPr>
      </w:pPr>
      <w:r w:rsidRPr="004D28CA">
        <w:rPr>
          <w:rFonts w:eastAsiaTheme="minorHAnsi"/>
          <w:noProof w:val="0"/>
          <w:spacing w:val="0"/>
          <w:lang w:eastAsia="en-US"/>
        </w:rPr>
        <w:lastRenderedPageBreak/>
        <w:t>PARTY 2</w:t>
      </w:r>
      <w:r>
        <w:rPr>
          <w:rFonts w:eastAsiaTheme="minorHAnsi"/>
          <w:noProof w:val="0"/>
          <w:spacing w:val="0"/>
          <w:lang w:eastAsia="en-US"/>
        </w:rPr>
        <w:t>7</w:t>
      </w:r>
    </w:p>
    <w:p w14:paraId="3166B69C" w14:textId="77777777" w:rsidR="00CB4A28" w:rsidRPr="004D28CA" w:rsidRDefault="00CB4A28" w:rsidP="00CB4A28">
      <w:pPr>
        <w:spacing w:after="120"/>
        <w:ind w:right="95"/>
        <w:rPr>
          <w:rFonts w:eastAsiaTheme="minorHAnsi"/>
          <w:noProof w:val="0"/>
          <w:spacing w:val="0"/>
          <w:lang w:eastAsia="en-US"/>
        </w:rPr>
      </w:pPr>
      <w:r w:rsidRPr="004D28CA">
        <w:rPr>
          <w:rFonts w:eastAsiaTheme="minorHAnsi"/>
          <w:noProof w:val="0"/>
          <w:spacing w:val="0"/>
          <w:lang w:eastAsia="en-US"/>
        </w:rPr>
        <w:t xml:space="preserve">As to </w:t>
      </w:r>
      <w:r w:rsidRPr="004D28CA">
        <w:rPr>
          <w:rFonts w:eastAsiaTheme="minorHAnsi"/>
          <w:i/>
          <w:noProof w:val="0"/>
          <w:spacing w:val="0"/>
          <w:lang w:eastAsia="en-US"/>
        </w:rPr>
        <w:t xml:space="preserve">Magyar </w:t>
      </w:r>
      <w:proofErr w:type="spellStart"/>
      <w:r>
        <w:rPr>
          <w:rFonts w:eastAsiaTheme="minorHAnsi"/>
          <w:i/>
          <w:noProof w:val="0"/>
          <w:spacing w:val="0"/>
          <w:lang w:eastAsia="en-US"/>
        </w:rPr>
        <w:t>Banyaszatie</w:t>
      </w:r>
      <w:proofErr w:type="spellEnd"/>
      <w:r>
        <w:rPr>
          <w:rFonts w:eastAsiaTheme="minorHAnsi"/>
          <w:i/>
          <w:noProof w:val="0"/>
          <w:spacing w:val="0"/>
          <w:lang w:eastAsia="en-US"/>
        </w:rPr>
        <w:t xml:space="preserve"> </w:t>
      </w:r>
      <w:proofErr w:type="spellStart"/>
      <w:r>
        <w:rPr>
          <w:rFonts w:eastAsiaTheme="minorHAnsi"/>
          <w:i/>
          <w:noProof w:val="0"/>
          <w:spacing w:val="0"/>
          <w:lang w:eastAsia="en-US"/>
        </w:rPr>
        <w:t>es</w:t>
      </w:r>
      <w:proofErr w:type="spellEnd"/>
      <w:r>
        <w:rPr>
          <w:rFonts w:eastAsiaTheme="minorHAnsi"/>
          <w:i/>
          <w:noProof w:val="0"/>
          <w:spacing w:val="0"/>
          <w:lang w:eastAsia="en-US"/>
        </w:rPr>
        <w:t xml:space="preserve"> </w:t>
      </w:r>
      <w:proofErr w:type="spellStart"/>
      <w:r w:rsidRPr="004D28CA">
        <w:rPr>
          <w:rFonts w:eastAsiaTheme="minorHAnsi"/>
          <w:i/>
          <w:noProof w:val="0"/>
          <w:spacing w:val="0"/>
          <w:lang w:eastAsia="en-US"/>
        </w:rPr>
        <w:t>Földtani</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és</w:t>
      </w:r>
      <w:proofErr w:type="spellEnd"/>
      <w:r w:rsidRPr="004D28CA">
        <w:rPr>
          <w:rFonts w:eastAsiaTheme="minorHAnsi"/>
          <w:i/>
          <w:noProof w:val="0"/>
          <w:spacing w:val="0"/>
          <w:lang w:eastAsia="en-US"/>
        </w:rPr>
        <w:t xml:space="preserve"> </w:t>
      </w:r>
      <w:proofErr w:type="spellStart"/>
      <w:r>
        <w:rPr>
          <w:rFonts w:eastAsiaTheme="minorHAnsi"/>
          <w:i/>
          <w:noProof w:val="0"/>
          <w:spacing w:val="0"/>
          <w:lang w:eastAsia="en-US"/>
        </w:rPr>
        <w:t>Szolgalat</w:t>
      </w:r>
      <w:proofErr w:type="spellEnd"/>
      <w:r w:rsidRPr="004D28CA">
        <w:rPr>
          <w:rFonts w:eastAsiaTheme="minorHAnsi"/>
          <w:i/>
          <w:noProof w:val="0"/>
          <w:spacing w:val="0"/>
          <w:lang w:eastAsia="en-US"/>
        </w:rPr>
        <w:t xml:space="preserve"> - </w:t>
      </w:r>
      <w:r>
        <w:rPr>
          <w:rFonts w:eastAsiaTheme="minorHAnsi"/>
          <w:i/>
          <w:noProof w:val="0"/>
          <w:spacing w:val="0"/>
          <w:lang w:eastAsia="en-US"/>
        </w:rPr>
        <w:t>Mining and Geological Survey of Hungary (MBFSZ)</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4C783D63" w14:textId="77777777" w:rsidR="00CB4A28" w:rsidRPr="004D28CA" w:rsidRDefault="00CB4A28" w:rsidP="00CB4A28">
      <w:pPr>
        <w:rPr>
          <w:rFonts w:eastAsiaTheme="minorHAnsi"/>
          <w:b/>
          <w:noProof w:val="0"/>
          <w:spacing w:val="0"/>
          <w:lang w:eastAsia="en-US"/>
        </w:rPr>
      </w:pPr>
      <w:r w:rsidRPr="004D28CA">
        <w:rPr>
          <w:rFonts w:eastAsiaTheme="minorHAnsi"/>
          <w:noProof w:val="0"/>
          <w:spacing w:val="0"/>
          <w:lang w:eastAsia="en-US"/>
        </w:rPr>
        <w:t xml:space="preserve">Option 2: No data, know-how or information of MFGI shall be </w:t>
      </w:r>
      <w:proofErr w:type="gramStart"/>
      <w:r w:rsidRPr="004D28CA">
        <w:rPr>
          <w:rFonts w:eastAsiaTheme="minorHAnsi"/>
          <w:noProof w:val="0"/>
          <w:spacing w:val="0"/>
          <w:lang w:eastAsia="en-US"/>
        </w:rPr>
        <w:t>Needed</w:t>
      </w:r>
      <w:proofErr w:type="gramEnd"/>
      <w:r w:rsidRPr="004D28CA">
        <w:rPr>
          <w:rFonts w:eastAsiaTheme="minorHAnsi"/>
          <w:noProof w:val="0"/>
          <w:spacing w:val="0"/>
          <w:lang w:eastAsia="en-US"/>
        </w:rPr>
        <w:t xml:space="preserve"> by another Party for implementation of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-Action (Article 25.2 Grant Agreement) or exploitation of that other Party’s Results (Article 25.3 Grant Agreement).</w:t>
      </w:r>
    </w:p>
    <w:p w14:paraId="3BD7DA14" w14:textId="77777777" w:rsidR="00CB4A28" w:rsidRPr="004D28CA" w:rsidRDefault="00CB4A28" w:rsidP="00CB4A28">
      <w:pPr>
        <w:rPr>
          <w:rFonts w:eastAsiaTheme="minorHAnsi"/>
          <w:noProof w:val="0"/>
          <w:spacing w:val="0"/>
          <w:lang w:eastAsia="en-US"/>
        </w:rPr>
      </w:pPr>
    </w:p>
    <w:p w14:paraId="62D6064F" w14:textId="77777777" w:rsidR="00CB4A28" w:rsidRPr="004D28CA" w:rsidRDefault="00CB4A28" w:rsidP="00CB4A28">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Consortium Agreement. </w:t>
      </w:r>
    </w:p>
    <w:p w14:paraId="121FB708" w14:textId="77777777" w:rsidR="00542D18" w:rsidRDefault="00542D18" w:rsidP="003B5EF6">
      <w:r>
        <w:br w:type="page"/>
      </w:r>
    </w:p>
    <w:p w14:paraId="7E42793A" w14:textId="77777777" w:rsidR="00265F64" w:rsidRPr="004D28CA" w:rsidRDefault="00265F64" w:rsidP="00265F64">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PARTY 2</w:t>
      </w:r>
      <w:r>
        <w:rPr>
          <w:rFonts w:eastAsiaTheme="minorHAnsi"/>
          <w:noProof w:val="0"/>
          <w:spacing w:val="0"/>
          <w:lang w:eastAsia="en-US"/>
        </w:rPr>
        <w:t>8</w:t>
      </w:r>
    </w:p>
    <w:p w14:paraId="5731AB38" w14:textId="77777777" w:rsidR="00265F64" w:rsidRPr="004D28CA" w:rsidRDefault="00265F64" w:rsidP="00265F64">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265F64">
        <w:rPr>
          <w:rFonts w:eastAsiaTheme="minorHAnsi"/>
          <w:noProof w:val="0"/>
          <w:color w:val="548DD4" w:themeColor="text2" w:themeTint="99"/>
          <w:spacing w:val="0"/>
          <w:lang w:eastAsia="en-US"/>
        </w:rPr>
        <w:t>Islenskar</w:t>
      </w:r>
      <w:proofErr w:type="spellEnd"/>
      <w:r w:rsidRPr="00265F64">
        <w:rPr>
          <w:rFonts w:eastAsiaTheme="minorHAnsi"/>
          <w:noProof w:val="0"/>
          <w:color w:val="548DD4" w:themeColor="text2" w:themeTint="99"/>
          <w:spacing w:val="0"/>
          <w:lang w:eastAsia="en-US"/>
        </w:rPr>
        <w:t xml:space="preserve"> </w:t>
      </w:r>
      <w:proofErr w:type="spellStart"/>
      <w:r w:rsidRPr="00265F64">
        <w:rPr>
          <w:rFonts w:eastAsiaTheme="minorHAnsi"/>
          <w:noProof w:val="0"/>
          <w:color w:val="548DD4" w:themeColor="text2" w:themeTint="99"/>
          <w:spacing w:val="0"/>
          <w:lang w:eastAsia="en-US"/>
        </w:rPr>
        <w:t>orkurannsoknir</w:t>
      </w:r>
      <w:proofErr w:type="spellEnd"/>
      <w:r w:rsidRPr="00265F64">
        <w:rPr>
          <w:rFonts w:eastAsiaTheme="minorHAnsi"/>
          <w:noProof w:val="0"/>
          <w:color w:val="548DD4" w:themeColor="text2" w:themeTint="99"/>
          <w:spacing w:val="0"/>
          <w:lang w:eastAsia="en-US"/>
        </w:rPr>
        <w:t xml:space="preserve"> - Iceland </w:t>
      </w:r>
      <w:proofErr w:type="spellStart"/>
      <w:r w:rsidRPr="00265F64">
        <w:rPr>
          <w:rFonts w:eastAsiaTheme="minorHAnsi"/>
          <w:noProof w:val="0"/>
          <w:color w:val="548DD4" w:themeColor="text2" w:themeTint="99"/>
          <w:spacing w:val="0"/>
          <w:lang w:eastAsia="en-US"/>
        </w:rPr>
        <w:t>GeoSurvey</w:t>
      </w:r>
      <w:proofErr w:type="spellEnd"/>
      <w:r w:rsidRPr="00265F64">
        <w:rPr>
          <w:rFonts w:eastAsiaTheme="minorHAnsi"/>
          <w:noProof w:val="0"/>
          <w:color w:val="548DD4" w:themeColor="text2" w:themeTint="99"/>
          <w:spacing w:val="0"/>
          <w:lang w:eastAsia="en-US"/>
        </w:rPr>
        <w:t xml:space="preserve"> (ISOR</w:t>
      </w:r>
      <w:r w:rsidRPr="004D28CA">
        <w:rPr>
          <w:rFonts w:eastAsiaTheme="minorHAnsi"/>
          <w:i/>
          <w:noProof w:val="0"/>
          <w:spacing w:val="0"/>
          <w:lang w:eastAsia="en-US"/>
        </w:rPr>
        <w:t>)</w:t>
      </w:r>
      <w:r w:rsidRPr="004D28CA">
        <w:rPr>
          <w:rFonts w:eastAsiaTheme="minorHAnsi"/>
          <w:noProof w:val="0"/>
          <w:spacing w:val="0"/>
          <w:lang w:eastAsia="en-US"/>
        </w:rPr>
        <w:t xml:space="preserve">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278254A5" w14:textId="77777777" w:rsidR="00265F64" w:rsidRPr="004D28CA" w:rsidRDefault="00265F64" w:rsidP="00265F64">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4DF5F47D" w14:textId="77777777" w:rsidR="00265F64" w:rsidRPr="004D28CA" w:rsidRDefault="00265F64" w:rsidP="00265F64">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794"/>
        <w:gridCol w:w="2835"/>
        <w:gridCol w:w="2583"/>
      </w:tblGrid>
      <w:tr w:rsidR="00265F64" w:rsidRPr="004D28CA" w14:paraId="34E8B200" w14:textId="77777777" w:rsidTr="005D2E68">
        <w:tc>
          <w:tcPr>
            <w:tcW w:w="3794" w:type="dxa"/>
          </w:tcPr>
          <w:p w14:paraId="6FB1423D" w14:textId="77777777" w:rsidR="00265F64" w:rsidRPr="004D28CA" w:rsidRDefault="00265F64" w:rsidP="005D2E68">
            <w:pPr>
              <w:spacing w:after="120"/>
              <w:rPr>
                <w:noProof w:val="0"/>
                <w:spacing w:val="0"/>
              </w:rPr>
            </w:pPr>
            <w:r w:rsidRPr="004D28CA">
              <w:rPr>
                <w:noProof w:val="0"/>
                <w:spacing w:val="0"/>
              </w:rPr>
              <w:t>Describe Background</w:t>
            </w:r>
          </w:p>
        </w:tc>
        <w:tc>
          <w:tcPr>
            <w:tcW w:w="2835" w:type="dxa"/>
          </w:tcPr>
          <w:p w14:paraId="7E470E66" w14:textId="77777777" w:rsidR="00265F64" w:rsidRPr="004D28CA" w:rsidRDefault="00265F64" w:rsidP="005D2E68">
            <w:pPr>
              <w:spacing w:after="120"/>
              <w:rPr>
                <w:noProof w:val="0"/>
                <w:spacing w:val="0"/>
              </w:rPr>
            </w:pPr>
            <w:r w:rsidRPr="004D28CA">
              <w:rPr>
                <w:noProof w:val="0"/>
                <w:spacing w:val="0"/>
              </w:rPr>
              <w:t>Specific limitations and/or conditions for implementation (Article 25.2 Grant Agreement)</w:t>
            </w:r>
          </w:p>
        </w:tc>
        <w:tc>
          <w:tcPr>
            <w:tcW w:w="2583" w:type="dxa"/>
          </w:tcPr>
          <w:p w14:paraId="07006328" w14:textId="77777777" w:rsidR="00265F64" w:rsidRPr="004D28CA" w:rsidRDefault="00265F64" w:rsidP="005D2E68">
            <w:pPr>
              <w:spacing w:after="120"/>
              <w:rPr>
                <w:noProof w:val="0"/>
                <w:spacing w:val="0"/>
              </w:rPr>
            </w:pPr>
            <w:r w:rsidRPr="004D28CA">
              <w:rPr>
                <w:noProof w:val="0"/>
                <w:spacing w:val="0"/>
              </w:rPr>
              <w:t>Specific limitations and/or conditions for exploitation (Article 25.3 Grant Agreement)</w:t>
            </w:r>
          </w:p>
        </w:tc>
      </w:tr>
      <w:tr w:rsidR="00265F64" w:rsidRPr="004D28CA" w14:paraId="5AEB0B9C" w14:textId="77777777" w:rsidTr="005D2E68">
        <w:tc>
          <w:tcPr>
            <w:tcW w:w="3794" w:type="dxa"/>
          </w:tcPr>
          <w:p w14:paraId="5E0173E1" w14:textId="77777777" w:rsidR="00265F64" w:rsidRPr="004D28CA" w:rsidRDefault="00265F64" w:rsidP="005D2E68">
            <w:pPr>
              <w:spacing w:after="120"/>
              <w:rPr>
                <w:noProof w:val="0"/>
                <w:spacing w:val="0"/>
              </w:rPr>
            </w:pPr>
            <w:r w:rsidRPr="004D28CA">
              <w:rPr>
                <w:noProof w:val="0"/>
                <w:spacing w:val="0"/>
              </w:rPr>
              <w:t>All Background directly related to the Project which is owned by ÍSOR and which is public, is included, and these have no limitations or conditions; All other background is excluded or subject to special approval in each case.</w:t>
            </w:r>
          </w:p>
        </w:tc>
        <w:tc>
          <w:tcPr>
            <w:tcW w:w="2835" w:type="dxa"/>
          </w:tcPr>
          <w:p w14:paraId="78C75C52" w14:textId="77777777" w:rsidR="00265F64" w:rsidRPr="004D28CA" w:rsidRDefault="00265F64" w:rsidP="005D2E68">
            <w:pPr>
              <w:spacing w:after="120"/>
              <w:rPr>
                <w:noProof w:val="0"/>
                <w:spacing w:val="0"/>
              </w:rPr>
            </w:pPr>
          </w:p>
        </w:tc>
        <w:tc>
          <w:tcPr>
            <w:tcW w:w="2583" w:type="dxa"/>
          </w:tcPr>
          <w:p w14:paraId="132DB0F9" w14:textId="77777777" w:rsidR="00265F64" w:rsidRPr="004D28CA" w:rsidRDefault="00265F64" w:rsidP="005D2E68">
            <w:pPr>
              <w:spacing w:after="120"/>
              <w:rPr>
                <w:noProof w:val="0"/>
                <w:spacing w:val="0"/>
              </w:rPr>
            </w:pPr>
          </w:p>
        </w:tc>
      </w:tr>
      <w:tr w:rsidR="00265F64" w:rsidRPr="004D28CA" w14:paraId="6E34766B" w14:textId="77777777" w:rsidTr="005D2E68">
        <w:tc>
          <w:tcPr>
            <w:tcW w:w="3794" w:type="dxa"/>
          </w:tcPr>
          <w:p w14:paraId="062940A2" w14:textId="77777777" w:rsidR="00265F64" w:rsidRPr="004D28CA" w:rsidRDefault="00265F64" w:rsidP="005D2E68">
            <w:pPr>
              <w:spacing w:after="120"/>
              <w:rPr>
                <w:noProof w:val="0"/>
                <w:spacing w:val="0"/>
              </w:rPr>
            </w:pPr>
            <w:r w:rsidRPr="004D28CA">
              <w:rPr>
                <w:noProof w:val="0"/>
                <w:spacing w:val="0"/>
              </w:rPr>
              <w:t>All Background directly related to the Project which is owned or partially owned by ÍSOR´s clients</w:t>
            </w:r>
            <w:r w:rsidRPr="004D28CA">
              <w:rPr>
                <w:rFonts w:ascii="MetaCorr" w:hAnsi="MetaCorr" w:cstheme="minorBidi"/>
                <w:iCs/>
                <w:noProof w:val="0"/>
                <w:spacing w:val="0"/>
              </w:rPr>
              <w:t xml:space="preserve">  </w:t>
            </w:r>
          </w:p>
        </w:tc>
        <w:tc>
          <w:tcPr>
            <w:tcW w:w="2835" w:type="dxa"/>
          </w:tcPr>
          <w:p w14:paraId="77A13BF9" w14:textId="77777777" w:rsidR="00265F64" w:rsidRPr="004D28CA" w:rsidRDefault="00265F64" w:rsidP="005D2E68">
            <w:pPr>
              <w:spacing w:after="120"/>
              <w:rPr>
                <w:noProof w:val="0"/>
                <w:spacing w:val="0"/>
              </w:rPr>
            </w:pPr>
            <w:r w:rsidRPr="004D28CA">
              <w:rPr>
                <w:noProof w:val="0"/>
                <w:spacing w:val="0"/>
              </w:rPr>
              <w:t>Subject to approval of the data owners and ÍSOR in each case.</w:t>
            </w:r>
          </w:p>
        </w:tc>
        <w:tc>
          <w:tcPr>
            <w:tcW w:w="2583" w:type="dxa"/>
          </w:tcPr>
          <w:p w14:paraId="7F86B757" w14:textId="77777777" w:rsidR="00265F64" w:rsidRPr="004D28CA" w:rsidRDefault="00265F64" w:rsidP="005D2E68">
            <w:pPr>
              <w:spacing w:after="120"/>
              <w:rPr>
                <w:noProof w:val="0"/>
                <w:spacing w:val="0"/>
              </w:rPr>
            </w:pPr>
            <w:r w:rsidRPr="004D28CA">
              <w:rPr>
                <w:noProof w:val="0"/>
                <w:spacing w:val="0"/>
              </w:rPr>
              <w:t>Subject to approval of the data owners and ÍSOR in each case</w:t>
            </w:r>
          </w:p>
        </w:tc>
      </w:tr>
    </w:tbl>
    <w:p w14:paraId="6DAFE3C6" w14:textId="77777777" w:rsidR="00265F64" w:rsidRPr="004D28CA" w:rsidRDefault="00265F64" w:rsidP="00265F64">
      <w:pPr>
        <w:rPr>
          <w:rFonts w:eastAsiaTheme="minorHAnsi"/>
          <w:noProof w:val="0"/>
          <w:spacing w:val="0"/>
          <w:lang w:eastAsia="en-US"/>
        </w:rPr>
      </w:pPr>
    </w:p>
    <w:p w14:paraId="18AB9450" w14:textId="4ABC695B" w:rsidR="00542D18" w:rsidRDefault="00265F64" w:rsidP="00265F64">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r w:rsidR="00542D18">
        <w:br w:type="page"/>
      </w:r>
    </w:p>
    <w:p w14:paraId="22E2291C" w14:textId="77777777" w:rsidR="001A4C93" w:rsidRPr="004D28CA" w:rsidRDefault="001A4C93" w:rsidP="001A4C93">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PARTY 2</w:t>
      </w:r>
      <w:r>
        <w:rPr>
          <w:rFonts w:eastAsiaTheme="minorHAnsi"/>
          <w:noProof w:val="0"/>
          <w:spacing w:val="0"/>
          <w:lang w:eastAsia="en-US"/>
        </w:rPr>
        <w:t>9</w:t>
      </w:r>
    </w:p>
    <w:p w14:paraId="594FCEC4" w14:textId="77777777" w:rsidR="001A4C93" w:rsidRPr="004D28CA" w:rsidRDefault="001A4C93" w:rsidP="001A4C93">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1A4C93">
        <w:rPr>
          <w:rFonts w:eastAsiaTheme="minorHAnsi"/>
          <w:noProof w:val="0"/>
          <w:color w:val="548DD4" w:themeColor="text2" w:themeTint="99"/>
          <w:spacing w:val="0"/>
          <w:lang w:eastAsia="en-US"/>
        </w:rPr>
        <w:t xml:space="preserve">Geological Survey of Ireland (GSI),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65BC2CDD" w14:textId="77777777" w:rsidR="001A4C93" w:rsidRPr="004D28CA" w:rsidRDefault="001A4C93" w:rsidP="001A4C93">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7F11F731" w14:textId="77777777" w:rsidR="001A4C93" w:rsidRPr="004D28CA" w:rsidRDefault="001A4C93" w:rsidP="001A4C93">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794"/>
        <w:gridCol w:w="2835"/>
        <w:gridCol w:w="2583"/>
      </w:tblGrid>
      <w:tr w:rsidR="001A4C93" w:rsidRPr="004D28CA" w14:paraId="294144B7" w14:textId="77777777" w:rsidTr="005D2E68">
        <w:tc>
          <w:tcPr>
            <w:tcW w:w="3794" w:type="dxa"/>
          </w:tcPr>
          <w:p w14:paraId="6F451BFE" w14:textId="77777777" w:rsidR="001A4C93" w:rsidRPr="004D28CA" w:rsidRDefault="001A4C93" w:rsidP="005D2E68">
            <w:pPr>
              <w:spacing w:after="120"/>
              <w:rPr>
                <w:noProof w:val="0"/>
                <w:spacing w:val="0"/>
              </w:rPr>
            </w:pPr>
            <w:r w:rsidRPr="004D28CA">
              <w:rPr>
                <w:noProof w:val="0"/>
                <w:color w:val="000000" w:themeColor="text1"/>
                <w:spacing w:val="0"/>
              </w:rPr>
              <w:t>Describe Background</w:t>
            </w:r>
          </w:p>
        </w:tc>
        <w:tc>
          <w:tcPr>
            <w:tcW w:w="2835" w:type="dxa"/>
          </w:tcPr>
          <w:p w14:paraId="494FCF97" w14:textId="77777777" w:rsidR="001A4C93" w:rsidRPr="004D28CA" w:rsidRDefault="001A4C93" w:rsidP="005D2E68">
            <w:pPr>
              <w:spacing w:after="120"/>
              <w:rPr>
                <w:noProof w:val="0"/>
                <w:spacing w:val="0"/>
              </w:rPr>
            </w:pPr>
            <w:r w:rsidRPr="004D28CA">
              <w:rPr>
                <w:noProof w:val="0"/>
                <w:color w:val="000000" w:themeColor="text1"/>
                <w:spacing w:val="0"/>
              </w:rPr>
              <w:t>Specific limitations and/or conditions for implementation (Article 25.2 Grant Agreement)</w:t>
            </w:r>
          </w:p>
        </w:tc>
        <w:tc>
          <w:tcPr>
            <w:tcW w:w="2583" w:type="dxa"/>
          </w:tcPr>
          <w:p w14:paraId="15DBB87D" w14:textId="77777777" w:rsidR="001A4C93" w:rsidRPr="004D28CA" w:rsidRDefault="001A4C93" w:rsidP="005D2E68">
            <w:pPr>
              <w:spacing w:after="120"/>
              <w:rPr>
                <w:noProof w:val="0"/>
                <w:spacing w:val="0"/>
              </w:rPr>
            </w:pPr>
            <w:r w:rsidRPr="004D28CA">
              <w:rPr>
                <w:noProof w:val="0"/>
                <w:color w:val="000000" w:themeColor="text1"/>
                <w:spacing w:val="0"/>
              </w:rPr>
              <w:t>Specific limitations and/or conditions for exploitation (Article 25.3 Grant Agreement)</w:t>
            </w:r>
          </w:p>
        </w:tc>
      </w:tr>
      <w:tr w:rsidR="001A4C93" w:rsidRPr="004D28CA" w14:paraId="67CC1D52" w14:textId="77777777" w:rsidTr="005D2E68">
        <w:tc>
          <w:tcPr>
            <w:tcW w:w="3794" w:type="dxa"/>
          </w:tcPr>
          <w:p w14:paraId="47F5E7E3" w14:textId="77777777" w:rsidR="001A4C93" w:rsidRPr="004D28CA" w:rsidRDefault="001A4C93" w:rsidP="005D2E68">
            <w:pPr>
              <w:spacing w:after="120"/>
              <w:rPr>
                <w:noProof w:val="0"/>
                <w:spacing w:val="0"/>
              </w:rPr>
            </w:pPr>
            <w:r w:rsidRPr="004D28CA">
              <w:rPr>
                <w:noProof w:val="0"/>
                <w:color w:val="000000" w:themeColor="text1"/>
                <w:spacing w:val="0"/>
              </w:rPr>
              <w:t>All Background directly related to the Project which is owned by GSI and which is public, is included; all other background is excluded</w:t>
            </w:r>
          </w:p>
        </w:tc>
        <w:tc>
          <w:tcPr>
            <w:tcW w:w="2835" w:type="dxa"/>
          </w:tcPr>
          <w:p w14:paraId="3FCDCD47" w14:textId="77777777" w:rsidR="001A4C93" w:rsidRPr="004D28CA" w:rsidRDefault="001A4C93" w:rsidP="005D2E68">
            <w:pPr>
              <w:spacing w:after="120"/>
              <w:rPr>
                <w:noProof w:val="0"/>
                <w:spacing w:val="0"/>
              </w:rPr>
            </w:pPr>
            <w:r w:rsidRPr="004D28CA">
              <w:rPr>
                <w:noProof w:val="0"/>
                <w:color w:val="000000" w:themeColor="text1"/>
                <w:spacing w:val="0"/>
              </w:rPr>
              <w:t>none</w:t>
            </w:r>
          </w:p>
        </w:tc>
        <w:tc>
          <w:tcPr>
            <w:tcW w:w="2583" w:type="dxa"/>
          </w:tcPr>
          <w:p w14:paraId="5548E027" w14:textId="77777777" w:rsidR="001A4C93" w:rsidRPr="004D28CA" w:rsidRDefault="001A4C93" w:rsidP="005D2E68">
            <w:pPr>
              <w:spacing w:after="120"/>
              <w:rPr>
                <w:noProof w:val="0"/>
                <w:spacing w:val="0"/>
              </w:rPr>
            </w:pPr>
            <w:r w:rsidRPr="004D28CA">
              <w:rPr>
                <w:noProof w:val="0"/>
                <w:color w:val="000000" w:themeColor="text1"/>
                <w:spacing w:val="0"/>
              </w:rPr>
              <w:t>none</w:t>
            </w:r>
          </w:p>
        </w:tc>
      </w:tr>
    </w:tbl>
    <w:p w14:paraId="1C8DB4DF" w14:textId="77777777" w:rsidR="001A4C93" w:rsidRPr="004D28CA" w:rsidRDefault="001A4C93" w:rsidP="001A4C93">
      <w:pPr>
        <w:rPr>
          <w:rFonts w:eastAsiaTheme="minorHAnsi"/>
          <w:noProof w:val="0"/>
          <w:spacing w:val="0"/>
          <w:lang w:eastAsia="en-US"/>
        </w:rPr>
      </w:pPr>
    </w:p>
    <w:p w14:paraId="03609FF0" w14:textId="596296FD" w:rsidR="001A4C93" w:rsidRPr="004D28CA" w:rsidRDefault="001A4C93" w:rsidP="001A4C93">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p>
    <w:p w14:paraId="36D62019" w14:textId="77777777" w:rsidR="00542D18" w:rsidRDefault="00542D18" w:rsidP="003B5EF6">
      <w:r>
        <w:br w:type="page"/>
      </w:r>
    </w:p>
    <w:p w14:paraId="1F756AE7" w14:textId="4EF36EC7" w:rsidR="001A4C93" w:rsidRPr="00CB4A28" w:rsidRDefault="001A4C93" w:rsidP="001A4C93">
      <w:pPr>
        <w:pStyle w:val="Revize"/>
        <w:rPr>
          <w:b w:val="0"/>
          <w:sz w:val="22"/>
          <w:szCs w:val="22"/>
        </w:rPr>
      </w:pPr>
      <w:r w:rsidRPr="00CB4A28">
        <w:rPr>
          <w:b w:val="0"/>
          <w:sz w:val="22"/>
          <w:szCs w:val="22"/>
        </w:rPr>
        <w:lastRenderedPageBreak/>
        <w:t xml:space="preserve">PARTY </w:t>
      </w:r>
      <w:r>
        <w:rPr>
          <w:b w:val="0"/>
          <w:sz w:val="22"/>
          <w:szCs w:val="22"/>
        </w:rPr>
        <w:t>30</w:t>
      </w:r>
    </w:p>
    <w:p w14:paraId="7692DEDB" w14:textId="77777777" w:rsidR="001A4C93" w:rsidRDefault="001A4C93" w:rsidP="001A4C93">
      <w:pPr>
        <w:pStyle w:val="Revize"/>
        <w:rPr>
          <w:sz w:val="22"/>
          <w:szCs w:val="22"/>
        </w:rPr>
      </w:pPr>
    </w:p>
    <w:p w14:paraId="7B7C6793" w14:textId="21A24121" w:rsidR="001A4C93" w:rsidRPr="004D28CA" w:rsidRDefault="001A4C93" w:rsidP="001A4C93">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1A4C93">
        <w:rPr>
          <w:color w:val="548DD4" w:themeColor="text2" w:themeTint="99"/>
          <w:lang w:val="es-ES"/>
        </w:rPr>
        <w:t>Istituto Superiore per la Protezione e la Ricerca Ambientale (ISPRA)</w:t>
      </w:r>
      <w:r w:rsidRPr="001A4C93">
        <w:rPr>
          <w:rFonts w:eastAsiaTheme="minorHAnsi"/>
          <w:noProof w:val="0"/>
          <w:color w:val="548DD4" w:themeColor="text2" w:themeTint="99"/>
          <w:spacing w:val="0"/>
          <w:lang w:eastAsia="en-US"/>
        </w:rPr>
        <w:t xml:space="preserve">,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4F071253" w14:textId="77777777" w:rsidR="00240880" w:rsidRDefault="00240880" w:rsidP="00240880">
      <w:pPr>
        <w:rPr>
          <w:sz w:val="20"/>
          <w:szCs w:val="20"/>
          <w:lang w:val="en-US"/>
        </w:rPr>
      </w:pPr>
      <w:r>
        <w:rPr>
          <w:highlight w:val="lightGray"/>
        </w:rPr>
        <w:t>Option 1: The following background is hereby identified and agreed upon for the Project. Specific limitations and/or conditions, shall be as mentioned hereunder:</w:t>
      </w:r>
    </w:p>
    <w:p w14:paraId="5D56C89A" w14:textId="77777777" w:rsidR="00240880" w:rsidRDefault="00240880" w:rsidP="00240880"/>
    <w:tbl>
      <w:tblPr>
        <w:tblStyle w:val="Mkatabulky"/>
        <w:tblW w:w="0" w:type="auto"/>
        <w:tblLook w:val="04A0" w:firstRow="1" w:lastRow="0" w:firstColumn="1" w:lastColumn="0" w:noHBand="0" w:noVBand="1"/>
      </w:tblPr>
      <w:tblGrid>
        <w:gridCol w:w="2547"/>
        <w:gridCol w:w="3260"/>
        <w:gridCol w:w="3255"/>
      </w:tblGrid>
      <w:tr w:rsidR="00240880" w14:paraId="22C2B2FB" w14:textId="77777777" w:rsidTr="00240880">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5A9C9A" w14:textId="77777777" w:rsidR="00240880" w:rsidRDefault="00240880">
            <w:pPr>
              <w:pStyle w:val="StandardText"/>
            </w:pPr>
            <w:r>
              <w:t>Describe Background</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6A5EC" w14:textId="77777777" w:rsidR="00240880" w:rsidRDefault="00240880">
            <w:pPr>
              <w:pStyle w:val="StandardText"/>
            </w:pPr>
            <w:r>
              <w:t>Specific limitations and/or conditions for implementation (Article 25.2 Grant Agreement)</w:t>
            </w: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830BE" w14:textId="77777777" w:rsidR="00240880" w:rsidRDefault="00240880">
            <w:pPr>
              <w:pStyle w:val="StandardText"/>
            </w:pPr>
            <w:r>
              <w:t>Specific limitations and/or conditions for Exploitation (Article 25.3 Grant Agreement)</w:t>
            </w:r>
          </w:p>
        </w:tc>
      </w:tr>
      <w:tr w:rsidR="00240880" w14:paraId="62A9F5E5" w14:textId="77777777" w:rsidTr="00240880">
        <w:tc>
          <w:tcPr>
            <w:tcW w:w="2547" w:type="dxa"/>
            <w:tcBorders>
              <w:top w:val="single" w:sz="4" w:space="0" w:color="auto"/>
              <w:left w:val="single" w:sz="4" w:space="0" w:color="auto"/>
              <w:bottom w:val="single" w:sz="4" w:space="0" w:color="auto"/>
              <w:right w:val="single" w:sz="4" w:space="0" w:color="auto"/>
            </w:tcBorders>
          </w:tcPr>
          <w:p w14:paraId="22590560" w14:textId="77777777" w:rsidR="00240880" w:rsidRDefault="00240880">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4C300493" w14:textId="77777777" w:rsidR="00240880" w:rsidRDefault="00240880">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692C46EE" w14:textId="77777777" w:rsidR="00240880" w:rsidRDefault="00240880">
            <w:pPr>
              <w:rPr>
                <w:highlight w:val="lightGray"/>
              </w:rPr>
            </w:pPr>
          </w:p>
        </w:tc>
      </w:tr>
      <w:tr w:rsidR="00240880" w14:paraId="73D87C45" w14:textId="77777777" w:rsidTr="00240880">
        <w:tc>
          <w:tcPr>
            <w:tcW w:w="2547" w:type="dxa"/>
            <w:tcBorders>
              <w:top w:val="single" w:sz="4" w:space="0" w:color="auto"/>
              <w:left w:val="single" w:sz="4" w:space="0" w:color="auto"/>
              <w:bottom w:val="single" w:sz="4" w:space="0" w:color="auto"/>
              <w:right w:val="single" w:sz="4" w:space="0" w:color="auto"/>
            </w:tcBorders>
          </w:tcPr>
          <w:p w14:paraId="2D4B3F70" w14:textId="77777777" w:rsidR="00240880" w:rsidRDefault="00240880">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3ACD7F15" w14:textId="77777777" w:rsidR="00240880" w:rsidRDefault="00240880">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789128D5" w14:textId="77777777" w:rsidR="00240880" w:rsidRDefault="00240880">
            <w:pPr>
              <w:rPr>
                <w:highlight w:val="lightGray"/>
              </w:rPr>
            </w:pPr>
          </w:p>
        </w:tc>
      </w:tr>
    </w:tbl>
    <w:p w14:paraId="53245DDF" w14:textId="77777777" w:rsidR="00240880" w:rsidRDefault="00240880" w:rsidP="00240880">
      <w:pPr>
        <w:rPr>
          <w:lang w:val="en-US"/>
        </w:rPr>
      </w:pPr>
    </w:p>
    <w:p w14:paraId="35322920" w14:textId="77777777" w:rsidR="00240880" w:rsidRDefault="00240880" w:rsidP="00240880">
      <w:pPr>
        <w:rPr>
          <w:sz w:val="20"/>
          <w:szCs w:val="20"/>
        </w:rPr>
      </w:pPr>
      <w:r>
        <w:rPr>
          <w:highlight w:val="lightGray"/>
        </w:rPr>
        <w:t>Option 2: No data, know-how or information of [NAME OF THE PARTY] shall be Needed by another Party for implementation of the Project (Article 25.2 Grant Agreement) or Exploitation of that other Party’s Results (Article 25.3 Grant Agreement).</w:t>
      </w:r>
    </w:p>
    <w:p w14:paraId="3E59B5E6" w14:textId="77777777" w:rsidR="00240880" w:rsidRDefault="00240880" w:rsidP="00240880">
      <w:pPr>
        <w:pStyle w:val="Revize"/>
        <w:rPr>
          <w:b w:val="0"/>
          <w:sz w:val="22"/>
          <w:szCs w:val="22"/>
        </w:rPr>
      </w:pPr>
    </w:p>
    <w:p w14:paraId="606086CA" w14:textId="7C6B6048" w:rsidR="00240880" w:rsidRDefault="00240880" w:rsidP="00240880">
      <w:pPr>
        <w:pStyle w:val="Revize"/>
        <w:rPr>
          <w:b w:val="0"/>
          <w:sz w:val="22"/>
          <w:szCs w:val="22"/>
        </w:rPr>
      </w:pPr>
      <w:r>
        <w:rPr>
          <w:b w:val="0"/>
          <w:sz w:val="22"/>
          <w:szCs w:val="22"/>
        </w:rPr>
        <w:t xml:space="preserve">This represents the status at the time of signature of this Project Agreement. </w:t>
      </w:r>
    </w:p>
    <w:p w14:paraId="76F8A018" w14:textId="12D51349" w:rsidR="001A4C93" w:rsidRPr="004D28CA" w:rsidRDefault="001A4C93" w:rsidP="001A4C93">
      <w:pPr>
        <w:rPr>
          <w:rFonts w:eastAsiaTheme="minorHAnsi"/>
          <w:b/>
          <w:noProof w:val="0"/>
          <w:color w:val="000000" w:themeColor="text1"/>
          <w:spacing w:val="0"/>
          <w:lang w:eastAsia="en-US"/>
        </w:rPr>
      </w:pPr>
      <w:r w:rsidRPr="004D28CA">
        <w:rPr>
          <w:rFonts w:eastAsiaTheme="minorHAnsi"/>
          <w:noProof w:val="0"/>
          <w:color w:val="000000" w:themeColor="text1"/>
          <w:spacing w:val="0"/>
          <w:lang w:eastAsia="en-US"/>
        </w:rPr>
        <w:t xml:space="preserve"> </w:t>
      </w:r>
    </w:p>
    <w:p w14:paraId="017F3B71" w14:textId="77777777" w:rsidR="00542D18" w:rsidRDefault="00542D18" w:rsidP="003B5EF6">
      <w:r>
        <w:br w:type="page"/>
      </w:r>
    </w:p>
    <w:p w14:paraId="142F3575" w14:textId="77777777" w:rsidR="00240880" w:rsidRPr="004D28CA" w:rsidRDefault="00240880" w:rsidP="00240880">
      <w:pPr>
        <w:spacing w:after="160" w:line="259" w:lineRule="auto"/>
        <w:rPr>
          <w:rFonts w:eastAsiaTheme="minorHAnsi"/>
          <w:noProof w:val="0"/>
          <w:spacing w:val="0"/>
          <w:lang w:eastAsia="en-US"/>
        </w:rPr>
      </w:pPr>
      <w:r w:rsidRPr="004D28CA">
        <w:rPr>
          <w:rFonts w:eastAsiaTheme="minorHAnsi"/>
          <w:noProof w:val="0"/>
          <w:spacing w:val="0"/>
          <w:lang w:eastAsia="en-US"/>
        </w:rPr>
        <w:lastRenderedPageBreak/>
        <w:t>PARTY 3</w:t>
      </w:r>
      <w:r>
        <w:rPr>
          <w:rFonts w:eastAsiaTheme="minorHAnsi"/>
          <w:noProof w:val="0"/>
          <w:spacing w:val="0"/>
          <w:lang w:eastAsia="en-US"/>
        </w:rPr>
        <w:t>9</w:t>
      </w:r>
    </w:p>
    <w:p w14:paraId="72227ABB" w14:textId="77777777" w:rsidR="00240880" w:rsidRPr="004D28CA" w:rsidRDefault="00240880" w:rsidP="00240880">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240880">
        <w:rPr>
          <w:rFonts w:eastAsiaTheme="minorHAnsi"/>
          <w:noProof w:val="0"/>
          <w:color w:val="548DD4" w:themeColor="text2" w:themeTint="99"/>
          <w:spacing w:val="0"/>
          <w:lang w:eastAsia="en-US"/>
        </w:rPr>
        <w:t xml:space="preserve">Latvian Environment, Geology and Meteorology Centre (LGMC),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2FCB3EBD" w14:textId="77777777" w:rsidR="00240880" w:rsidRPr="004D28CA" w:rsidRDefault="00240880" w:rsidP="00240880">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2332943B" w14:textId="77777777" w:rsidR="00240880" w:rsidRPr="004D28CA" w:rsidRDefault="00240880" w:rsidP="00240880">
      <w:pPr>
        <w:spacing w:after="120"/>
        <w:rPr>
          <w:rFonts w:ascii="Calibri" w:eastAsiaTheme="minorHAnsi" w:hAnsi="Calibri" w:cstheme="minorBidi"/>
          <w:noProof w:val="0"/>
          <w:spacing w:val="0"/>
          <w:lang w:eastAsia="en-US"/>
        </w:rPr>
      </w:pPr>
    </w:p>
    <w:tbl>
      <w:tblPr>
        <w:tblW w:w="0" w:type="auto"/>
        <w:tblCellMar>
          <w:left w:w="0" w:type="dxa"/>
          <w:right w:w="0" w:type="dxa"/>
        </w:tblCellMar>
        <w:tblLook w:val="04A0" w:firstRow="1" w:lastRow="0" w:firstColumn="1" w:lastColumn="0" w:noHBand="0" w:noVBand="1"/>
      </w:tblPr>
      <w:tblGrid>
        <w:gridCol w:w="3369"/>
        <w:gridCol w:w="2835"/>
        <w:gridCol w:w="2858"/>
      </w:tblGrid>
      <w:tr w:rsidR="00240880" w:rsidRPr="004D28CA" w14:paraId="5CB5A81F" w14:textId="77777777" w:rsidTr="005D2E6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D5E6B" w14:textId="77777777" w:rsidR="00240880" w:rsidRPr="004D28CA" w:rsidRDefault="00240880" w:rsidP="005D2E68">
            <w:pPr>
              <w:spacing w:after="120"/>
              <w:rPr>
                <w:rFonts w:eastAsiaTheme="minorHAnsi"/>
                <w:noProof w:val="0"/>
                <w:spacing w:val="0"/>
                <w:lang w:eastAsia="en-US"/>
              </w:rPr>
            </w:pPr>
            <w:r w:rsidRPr="004D28CA">
              <w:rPr>
                <w:rFonts w:eastAsiaTheme="minorHAnsi"/>
                <w:noProof w:val="0"/>
                <w:spacing w:val="0"/>
                <w:lang w:eastAsia="en-US"/>
              </w:rPr>
              <w:t>Describe Background</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C178D" w14:textId="77777777" w:rsidR="00240880" w:rsidRPr="004D28CA" w:rsidRDefault="00240880" w:rsidP="005D2E68">
            <w:pPr>
              <w:spacing w:after="120"/>
              <w:rPr>
                <w:rFonts w:eastAsiaTheme="minorHAnsi"/>
                <w:noProof w:val="0"/>
                <w:spacing w:val="0"/>
                <w:lang w:eastAsia="en-US"/>
              </w:rPr>
            </w:pPr>
            <w:r w:rsidRPr="004D28CA">
              <w:rPr>
                <w:rFonts w:eastAsiaTheme="minorHAnsi"/>
                <w:noProof w:val="0"/>
                <w:spacing w:val="0"/>
                <w:lang w:eastAsia="en-US"/>
              </w:rPr>
              <w:t>Specific limitations and/or conditions for implementation (Article 25.2 Grant Agreement)</w:t>
            </w:r>
          </w:p>
        </w:tc>
        <w:tc>
          <w:tcPr>
            <w:tcW w:w="2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02630" w14:textId="77777777" w:rsidR="00240880" w:rsidRPr="004D28CA" w:rsidRDefault="00240880" w:rsidP="005D2E68">
            <w:pPr>
              <w:spacing w:after="120"/>
              <w:rPr>
                <w:rFonts w:eastAsiaTheme="minorHAnsi"/>
                <w:noProof w:val="0"/>
                <w:spacing w:val="0"/>
                <w:lang w:eastAsia="en-US"/>
              </w:rPr>
            </w:pPr>
            <w:r w:rsidRPr="004D28CA">
              <w:rPr>
                <w:rFonts w:eastAsiaTheme="minorHAnsi"/>
                <w:noProof w:val="0"/>
                <w:spacing w:val="0"/>
                <w:lang w:eastAsia="en-US"/>
              </w:rPr>
              <w:t>Specific limitations and/or conditions for exploitation (Article 25.3 Grant Agreement)</w:t>
            </w:r>
          </w:p>
        </w:tc>
      </w:tr>
      <w:tr w:rsidR="00240880" w:rsidRPr="004D28CA" w14:paraId="736E6099" w14:textId="77777777" w:rsidTr="005D2E6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F9F4E" w14:textId="77777777" w:rsidR="00240880" w:rsidRPr="004D28CA" w:rsidRDefault="00240880" w:rsidP="005D2E68">
            <w:pPr>
              <w:spacing w:after="120"/>
              <w:rPr>
                <w:rFonts w:eastAsiaTheme="minorHAnsi"/>
                <w:noProof w:val="0"/>
                <w:spacing w:val="0"/>
                <w:lang w:eastAsia="en-US"/>
              </w:rPr>
            </w:pPr>
            <w:r w:rsidRPr="004D28CA">
              <w:rPr>
                <w:rFonts w:eastAsiaTheme="minorHAnsi"/>
                <w:noProof w:val="0"/>
                <w:spacing w:val="0"/>
                <w:lang w:eastAsia="en-US"/>
              </w:rPr>
              <w:t>All Background directly related to the Project which is owned by LEGMC and which is public, is included, and these have no limitations or conditions; all other background is excluded.</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C8F3858" w14:textId="77777777" w:rsidR="00240880" w:rsidRPr="004D28CA" w:rsidRDefault="00240880" w:rsidP="005D2E68">
            <w:pPr>
              <w:spacing w:after="120"/>
              <w:rPr>
                <w:rFonts w:eastAsiaTheme="minorHAnsi"/>
                <w:noProof w:val="0"/>
                <w:spacing w:val="0"/>
                <w:lang w:eastAsia="en-US"/>
              </w:rPr>
            </w:pPr>
            <w:r w:rsidRPr="004D28CA">
              <w:rPr>
                <w:rFonts w:eastAsiaTheme="minorHAnsi"/>
                <w:noProof w:val="0"/>
                <w:spacing w:val="0"/>
                <w:lang w:eastAsia="en-US"/>
              </w:rPr>
              <w:t>No specific conditions.</w:t>
            </w:r>
          </w:p>
        </w:tc>
        <w:tc>
          <w:tcPr>
            <w:tcW w:w="2858" w:type="dxa"/>
            <w:tcBorders>
              <w:top w:val="nil"/>
              <w:left w:val="nil"/>
              <w:bottom w:val="single" w:sz="8" w:space="0" w:color="auto"/>
              <w:right w:val="single" w:sz="8" w:space="0" w:color="auto"/>
            </w:tcBorders>
            <w:tcMar>
              <w:top w:w="0" w:type="dxa"/>
              <w:left w:w="108" w:type="dxa"/>
              <w:bottom w:w="0" w:type="dxa"/>
              <w:right w:w="108" w:type="dxa"/>
            </w:tcMar>
            <w:hideMark/>
          </w:tcPr>
          <w:p w14:paraId="2D716CF9" w14:textId="77777777" w:rsidR="00240880" w:rsidRPr="004D28CA" w:rsidRDefault="00240880" w:rsidP="005D2E68">
            <w:pPr>
              <w:spacing w:after="120"/>
              <w:rPr>
                <w:rFonts w:eastAsiaTheme="minorHAnsi"/>
                <w:noProof w:val="0"/>
                <w:spacing w:val="0"/>
                <w:lang w:eastAsia="en-US"/>
              </w:rPr>
            </w:pPr>
            <w:r w:rsidRPr="004D28CA">
              <w:rPr>
                <w:rFonts w:eastAsiaTheme="minorHAnsi"/>
                <w:noProof w:val="0"/>
                <w:spacing w:val="0"/>
                <w:lang w:eastAsia="en-US"/>
              </w:rPr>
              <w:t>No specific conditions.</w:t>
            </w:r>
          </w:p>
        </w:tc>
      </w:tr>
    </w:tbl>
    <w:p w14:paraId="6C7CCD1C" w14:textId="77777777" w:rsidR="00240880" w:rsidRPr="004D28CA" w:rsidRDefault="00240880" w:rsidP="00240880">
      <w:pPr>
        <w:rPr>
          <w:rFonts w:eastAsiaTheme="minorHAnsi"/>
          <w:noProof w:val="0"/>
          <w:spacing w:val="0"/>
          <w:lang w:eastAsia="en-US"/>
        </w:rPr>
      </w:pPr>
    </w:p>
    <w:p w14:paraId="0AD58B02" w14:textId="3BC9FE81" w:rsidR="00240880" w:rsidRPr="004D28CA" w:rsidRDefault="00240880" w:rsidP="00240880">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p>
    <w:p w14:paraId="1FDAD399" w14:textId="77777777" w:rsidR="00542D18" w:rsidRDefault="00542D18" w:rsidP="003B5EF6">
      <w:r>
        <w:br w:type="page"/>
      </w:r>
    </w:p>
    <w:p w14:paraId="527D558D" w14:textId="77777777" w:rsidR="006A42A9" w:rsidRPr="004D28CA" w:rsidRDefault="006A42A9" w:rsidP="006A42A9">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40</w:t>
      </w:r>
    </w:p>
    <w:p w14:paraId="2D47D2EC" w14:textId="77777777" w:rsidR="006A42A9" w:rsidRPr="004D28CA" w:rsidRDefault="006A42A9" w:rsidP="006A42A9">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6A42A9">
        <w:rPr>
          <w:rFonts w:eastAsiaTheme="minorHAnsi"/>
          <w:noProof w:val="0"/>
          <w:color w:val="548DD4" w:themeColor="text2" w:themeTint="99"/>
          <w:spacing w:val="0"/>
          <w:lang w:eastAsia="en-US"/>
        </w:rPr>
        <w:t>Lietuvos</w:t>
      </w:r>
      <w:proofErr w:type="spellEnd"/>
      <w:r w:rsidRPr="006A42A9">
        <w:rPr>
          <w:rFonts w:eastAsiaTheme="minorHAnsi"/>
          <w:noProof w:val="0"/>
          <w:color w:val="548DD4" w:themeColor="text2" w:themeTint="99"/>
          <w:spacing w:val="0"/>
          <w:lang w:eastAsia="en-US"/>
        </w:rPr>
        <w:t xml:space="preserve"> </w:t>
      </w:r>
      <w:proofErr w:type="spellStart"/>
      <w:r w:rsidRPr="006A42A9">
        <w:rPr>
          <w:rFonts w:eastAsiaTheme="minorHAnsi"/>
          <w:noProof w:val="0"/>
          <w:color w:val="548DD4" w:themeColor="text2" w:themeTint="99"/>
          <w:spacing w:val="0"/>
          <w:lang w:eastAsia="en-US"/>
        </w:rPr>
        <w:t>Geologijos</w:t>
      </w:r>
      <w:proofErr w:type="spellEnd"/>
      <w:r w:rsidRPr="006A42A9">
        <w:rPr>
          <w:rFonts w:eastAsiaTheme="minorHAnsi"/>
          <w:noProof w:val="0"/>
          <w:color w:val="548DD4" w:themeColor="text2" w:themeTint="99"/>
          <w:spacing w:val="0"/>
          <w:lang w:eastAsia="en-US"/>
        </w:rPr>
        <w:t xml:space="preserve"> </w:t>
      </w:r>
      <w:proofErr w:type="spellStart"/>
      <w:r w:rsidRPr="006A42A9">
        <w:rPr>
          <w:rFonts w:eastAsiaTheme="minorHAnsi"/>
          <w:noProof w:val="0"/>
          <w:color w:val="548DD4" w:themeColor="text2" w:themeTint="99"/>
          <w:spacing w:val="0"/>
          <w:lang w:eastAsia="en-US"/>
        </w:rPr>
        <w:t>Tarnyba</w:t>
      </w:r>
      <w:proofErr w:type="spellEnd"/>
      <w:r w:rsidRPr="006A42A9">
        <w:rPr>
          <w:rFonts w:eastAsiaTheme="minorHAnsi"/>
          <w:noProof w:val="0"/>
          <w:color w:val="548DD4" w:themeColor="text2" w:themeTint="99"/>
          <w:spacing w:val="0"/>
          <w:lang w:eastAsia="en-US"/>
        </w:rPr>
        <w:t xml:space="preserve"> </w:t>
      </w:r>
      <w:proofErr w:type="spellStart"/>
      <w:r w:rsidRPr="006A42A9">
        <w:rPr>
          <w:rFonts w:eastAsiaTheme="minorHAnsi"/>
          <w:noProof w:val="0"/>
          <w:color w:val="548DD4" w:themeColor="text2" w:themeTint="99"/>
          <w:spacing w:val="0"/>
          <w:lang w:eastAsia="en-US"/>
        </w:rPr>
        <w:t>prie</w:t>
      </w:r>
      <w:proofErr w:type="spellEnd"/>
      <w:r w:rsidRPr="006A42A9">
        <w:rPr>
          <w:rFonts w:eastAsiaTheme="minorHAnsi"/>
          <w:noProof w:val="0"/>
          <w:color w:val="548DD4" w:themeColor="text2" w:themeTint="99"/>
          <w:spacing w:val="0"/>
          <w:lang w:eastAsia="en-US"/>
        </w:rPr>
        <w:t xml:space="preserve"> </w:t>
      </w:r>
      <w:proofErr w:type="spellStart"/>
      <w:r w:rsidRPr="006A42A9">
        <w:rPr>
          <w:rFonts w:eastAsiaTheme="minorHAnsi"/>
          <w:noProof w:val="0"/>
          <w:color w:val="548DD4" w:themeColor="text2" w:themeTint="99"/>
          <w:spacing w:val="0"/>
          <w:lang w:eastAsia="en-US"/>
        </w:rPr>
        <w:t>Aplinkos</w:t>
      </w:r>
      <w:proofErr w:type="spellEnd"/>
      <w:r w:rsidRPr="006A42A9">
        <w:rPr>
          <w:rFonts w:eastAsiaTheme="minorHAnsi"/>
          <w:noProof w:val="0"/>
          <w:color w:val="548DD4" w:themeColor="text2" w:themeTint="99"/>
          <w:spacing w:val="0"/>
          <w:lang w:eastAsia="en-US"/>
        </w:rPr>
        <w:t xml:space="preserve"> </w:t>
      </w:r>
      <w:proofErr w:type="spellStart"/>
      <w:r w:rsidRPr="006A42A9">
        <w:rPr>
          <w:rFonts w:eastAsiaTheme="minorHAnsi"/>
          <w:noProof w:val="0"/>
          <w:color w:val="548DD4" w:themeColor="text2" w:themeTint="99"/>
          <w:spacing w:val="0"/>
          <w:lang w:eastAsia="en-US"/>
        </w:rPr>
        <w:t>Ministerijos</w:t>
      </w:r>
      <w:proofErr w:type="spellEnd"/>
      <w:r w:rsidRPr="006A42A9">
        <w:rPr>
          <w:rFonts w:eastAsiaTheme="minorHAnsi"/>
          <w:noProof w:val="0"/>
          <w:color w:val="548DD4" w:themeColor="text2" w:themeTint="99"/>
          <w:spacing w:val="0"/>
          <w:lang w:eastAsia="en-US"/>
        </w:rPr>
        <w:t xml:space="preserve"> (LGT),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proofErr w:type="gramStart"/>
      <w:r w:rsidRPr="004D28CA">
        <w:rPr>
          <w:rFonts w:eastAsiaTheme="minorHAnsi"/>
          <w:noProof w:val="0"/>
          <w:spacing w:val="0"/>
          <w:lang w:eastAsia="en-US"/>
        </w:rPr>
        <w:t>,</w:t>
      </w:r>
      <w:proofErr w:type="gramEnd"/>
      <w:r w:rsidRPr="004D28CA">
        <w:rPr>
          <w:rFonts w:eastAsiaTheme="minorHAnsi"/>
          <w:noProof w:val="0"/>
          <w:spacing w:val="0"/>
          <w:lang w:eastAsia="en-US"/>
        </w:rPr>
        <w:br/>
      </w:r>
      <w:r w:rsidRPr="004D28CA">
        <w:rPr>
          <w:rFonts w:eastAsiaTheme="minorHAnsi"/>
          <w:noProof w:val="0"/>
          <w:spacing w:val="0"/>
          <w:lang w:eastAsia="en-US"/>
        </w:rPr>
        <w:br/>
        <w:t>Option 2: No data, know-how or information of</w:t>
      </w:r>
      <w:r w:rsidRPr="004D28CA">
        <w:rPr>
          <w:rFonts w:eastAsiaTheme="minorHAnsi"/>
          <w:noProof w:val="0"/>
          <w:color w:val="FF0000"/>
          <w:spacing w:val="0"/>
          <w:lang w:eastAsia="en-US"/>
        </w:rPr>
        <w:t xml:space="preserve"> </w:t>
      </w:r>
      <w:proofErr w:type="spellStart"/>
      <w:r w:rsidRPr="004D28CA">
        <w:rPr>
          <w:rFonts w:eastAsiaTheme="minorHAnsi"/>
          <w:i/>
          <w:noProof w:val="0"/>
          <w:spacing w:val="0"/>
          <w:lang w:eastAsia="en-US"/>
        </w:rPr>
        <w:t>Lietuvos</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Geologijos</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Tarnyba</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prie</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Aplinkos</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Ministerijos</w:t>
      </w:r>
      <w:proofErr w:type="spellEnd"/>
      <w:r w:rsidRPr="004D28CA">
        <w:rPr>
          <w:rFonts w:eastAsiaTheme="minorHAnsi"/>
          <w:noProof w:val="0"/>
          <w:color w:val="FF0000"/>
          <w:spacing w:val="0"/>
          <w:lang w:eastAsia="en-US"/>
        </w:rPr>
        <w:t xml:space="preserve"> </w:t>
      </w:r>
      <w:r w:rsidRPr="004D28CA">
        <w:rPr>
          <w:rFonts w:eastAsiaTheme="minorHAnsi"/>
          <w:noProof w:val="0"/>
          <w:spacing w:val="0"/>
          <w:lang w:eastAsia="en-US"/>
        </w:rPr>
        <w:t xml:space="preserve">shall be needed by another Party for implementation of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Action (Article 25.2 Grant Agreement) or exploitation of that other Party’s Results (Article 25.3 Grant Agreement).</w:t>
      </w:r>
    </w:p>
    <w:p w14:paraId="37737343" w14:textId="77777777" w:rsidR="006A42A9" w:rsidRPr="004D28CA" w:rsidRDefault="006A42A9" w:rsidP="006A42A9">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Consortium Agreement. </w:t>
      </w:r>
    </w:p>
    <w:p w14:paraId="48B349EC" w14:textId="77777777" w:rsidR="00542D18" w:rsidRDefault="00542D18" w:rsidP="003B5EF6">
      <w:r>
        <w:br w:type="page"/>
      </w:r>
    </w:p>
    <w:p w14:paraId="3C97769A" w14:textId="77777777" w:rsidR="00A73B73" w:rsidRPr="004D28CA" w:rsidRDefault="00A73B73" w:rsidP="00A73B73">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42</w:t>
      </w:r>
    </w:p>
    <w:p w14:paraId="19ADB409" w14:textId="77777777" w:rsidR="00A73B73" w:rsidRPr="004D28CA" w:rsidRDefault="00A73B73" w:rsidP="00A73B73">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A73B73">
        <w:rPr>
          <w:rFonts w:eastAsiaTheme="minorHAnsi"/>
          <w:noProof w:val="0"/>
          <w:color w:val="548DD4" w:themeColor="text2" w:themeTint="99"/>
          <w:spacing w:val="0"/>
          <w:lang w:eastAsia="en-US"/>
        </w:rPr>
        <w:t xml:space="preserve">Ministry for Transport and Infrastructure (MTI),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37E078B0" w14:textId="77777777" w:rsidR="00A73B73" w:rsidRPr="004D28CA" w:rsidRDefault="00A73B73" w:rsidP="00A73B73">
      <w:pPr>
        <w:rPr>
          <w:rFonts w:eastAsiaTheme="minorHAnsi"/>
          <w:b/>
          <w:noProof w:val="0"/>
          <w:spacing w:val="0"/>
          <w:lang w:eastAsia="en-US"/>
        </w:rPr>
      </w:pPr>
      <w:r w:rsidRPr="004D28CA">
        <w:rPr>
          <w:rFonts w:eastAsiaTheme="minorHAnsi"/>
          <w:noProof w:val="0"/>
          <w:spacing w:val="0"/>
          <w:lang w:eastAsia="en-US"/>
        </w:rPr>
        <w:t xml:space="preserve">Option 2: No data, know-how or information of MTI shall be </w:t>
      </w:r>
      <w:proofErr w:type="gramStart"/>
      <w:r w:rsidRPr="004D28CA">
        <w:rPr>
          <w:rFonts w:eastAsiaTheme="minorHAnsi"/>
          <w:noProof w:val="0"/>
          <w:spacing w:val="0"/>
          <w:lang w:eastAsia="en-US"/>
        </w:rPr>
        <w:t>Needed</w:t>
      </w:r>
      <w:proofErr w:type="gramEnd"/>
      <w:r w:rsidRPr="004D28CA">
        <w:rPr>
          <w:rFonts w:eastAsiaTheme="minorHAnsi"/>
          <w:noProof w:val="0"/>
          <w:spacing w:val="0"/>
          <w:lang w:eastAsia="en-US"/>
        </w:rPr>
        <w:t xml:space="preserve"> by another Party for implementation of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-Action (Article 25.2 Grant Agreement) or exploitation of that other Party’s Results (Article 25.3 Grant Agreement).</w:t>
      </w:r>
    </w:p>
    <w:p w14:paraId="3982D35A" w14:textId="77777777" w:rsidR="00A73B73" w:rsidRPr="004D28CA" w:rsidRDefault="00A73B73" w:rsidP="00A73B73">
      <w:pPr>
        <w:rPr>
          <w:rFonts w:eastAsiaTheme="minorHAnsi"/>
          <w:noProof w:val="0"/>
          <w:spacing w:val="0"/>
          <w:lang w:eastAsia="en-US"/>
        </w:rPr>
      </w:pPr>
    </w:p>
    <w:p w14:paraId="65911C0B" w14:textId="22ABA95D" w:rsidR="00542D18" w:rsidRDefault="00A73B73" w:rsidP="00A73B73">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r w:rsidR="00542D18">
        <w:br w:type="page"/>
      </w:r>
    </w:p>
    <w:p w14:paraId="6F33677A" w14:textId="77777777" w:rsidR="00563D12" w:rsidRPr="004D28CA" w:rsidRDefault="00563D12" w:rsidP="00563D12">
      <w:pPr>
        <w:spacing w:after="120"/>
        <w:rPr>
          <w:rFonts w:ascii="MetaCorr" w:eastAsiaTheme="minorHAnsi" w:hAnsi="MetaCorr" w:cstheme="minorBidi"/>
          <w:noProof w:val="0"/>
          <w:spacing w:val="0"/>
          <w:lang w:eastAsia="en-US"/>
        </w:rPr>
      </w:pPr>
      <w:r>
        <w:rPr>
          <w:rFonts w:eastAsiaTheme="minorHAnsi"/>
          <w:noProof w:val="0"/>
          <w:spacing w:val="0"/>
          <w:lang w:eastAsia="en-US"/>
        </w:rPr>
        <w:lastRenderedPageBreak/>
        <w:t>P</w:t>
      </w:r>
      <w:r w:rsidRPr="004D28CA">
        <w:rPr>
          <w:rFonts w:eastAsiaTheme="minorHAnsi"/>
          <w:noProof w:val="0"/>
          <w:spacing w:val="0"/>
          <w:lang w:eastAsia="en-US"/>
        </w:rPr>
        <w:t xml:space="preserve">ARTY </w:t>
      </w:r>
      <w:r>
        <w:rPr>
          <w:rFonts w:eastAsiaTheme="minorHAnsi"/>
          <w:noProof w:val="0"/>
          <w:spacing w:val="0"/>
          <w:lang w:eastAsia="en-US"/>
        </w:rPr>
        <w:t>44</w:t>
      </w:r>
    </w:p>
    <w:p w14:paraId="22159DCC" w14:textId="77777777" w:rsidR="00563D12" w:rsidRPr="004D28CA" w:rsidRDefault="00563D12" w:rsidP="00563D12">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563D12">
        <w:rPr>
          <w:rFonts w:eastAsiaTheme="minorHAnsi"/>
          <w:noProof w:val="0"/>
          <w:color w:val="548DD4" w:themeColor="text2" w:themeTint="99"/>
          <w:spacing w:val="0"/>
          <w:lang w:eastAsia="en-US"/>
        </w:rPr>
        <w:t>Pa</w:t>
      </w:r>
      <w:r w:rsidRPr="00563D12">
        <w:rPr>
          <w:rFonts w:eastAsia="MS Gothic" w:hint="eastAsia"/>
          <w:noProof w:val="0"/>
          <w:color w:val="548DD4" w:themeColor="text2" w:themeTint="99"/>
          <w:spacing w:val="0"/>
          <w:lang w:eastAsia="en-US"/>
        </w:rPr>
        <w:t>ń</w:t>
      </w:r>
      <w:r w:rsidRPr="00563D12">
        <w:rPr>
          <w:rFonts w:eastAsiaTheme="minorHAnsi"/>
          <w:noProof w:val="0"/>
          <w:color w:val="548DD4" w:themeColor="text2" w:themeTint="99"/>
          <w:spacing w:val="0"/>
          <w:lang w:eastAsia="en-US"/>
        </w:rPr>
        <w:t>stwowy</w:t>
      </w:r>
      <w:proofErr w:type="spellEnd"/>
      <w:r w:rsidRPr="00563D12">
        <w:rPr>
          <w:rFonts w:eastAsiaTheme="minorHAnsi"/>
          <w:noProof w:val="0"/>
          <w:color w:val="548DD4" w:themeColor="text2" w:themeTint="99"/>
          <w:spacing w:val="0"/>
          <w:lang w:eastAsia="en-US"/>
        </w:rPr>
        <w:t xml:space="preserve"> </w:t>
      </w:r>
      <w:proofErr w:type="spellStart"/>
      <w:r w:rsidRPr="00563D12">
        <w:rPr>
          <w:rFonts w:eastAsiaTheme="minorHAnsi"/>
          <w:noProof w:val="0"/>
          <w:color w:val="548DD4" w:themeColor="text2" w:themeTint="99"/>
          <w:spacing w:val="0"/>
          <w:lang w:eastAsia="en-US"/>
        </w:rPr>
        <w:t>Instytut</w:t>
      </w:r>
      <w:proofErr w:type="spellEnd"/>
      <w:r w:rsidRPr="00563D12">
        <w:rPr>
          <w:rFonts w:eastAsiaTheme="minorHAnsi"/>
          <w:noProof w:val="0"/>
          <w:color w:val="548DD4" w:themeColor="text2" w:themeTint="99"/>
          <w:spacing w:val="0"/>
          <w:lang w:eastAsia="en-US"/>
        </w:rPr>
        <w:t xml:space="preserve"> </w:t>
      </w:r>
      <w:proofErr w:type="spellStart"/>
      <w:r w:rsidRPr="00563D12">
        <w:rPr>
          <w:rFonts w:eastAsiaTheme="minorHAnsi"/>
          <w:noProof w:val="0"/>
          <w:color w:val="548DD4" w:themeColor="text2" w:themeTint="99"/>
          <w:spacing w:val="0"/>
          <w:lang w:eastAsia="en-US"/>
        </w:rPr>
        <w:t>Geologiczny</w:t>
      </w:r>
      <w:proofErr w:type="spellEnd"/>
      <w:r w:rsidRPr="00563D12">
        <w:rPr>
          <w:rFonts w:eastAsiaTheme="minorHAnsi"/>
          <w:noProof w:val="0"/>
          <w:color w:val="548DD4" w:themeColor="text2" w:themeTint="99"/>
          <w:spacing w:val="0"/>
          <w:lang w:eastAsia="en-US"/>
        </w:rPr>
        <w:t xml:space="preserve"> – </w:t>
      </w:r>
      <w:proofErr w:type="spellStart"/>
      <w:r w:rsidRPr="00563D12">
        <w:rPr>
          <w:rFonts w:eastAsiaTheme="minorHAnsi"/>
          <w:noProof w:val="0"/>
          <w:color w:val="548DD4" w:themeColor="text2" w:themeTint="99"/>
          <w:spacing w:val="0"/>
          <w:lang w:eastAsia="en-US"/>
        </w:rPr>
        <w:t>Pa</w:t>
      </w:r>
      <w:r w:rsidRPr="00563D12">
        <w:rPr>
          <w:rFonts w:eastAsia="MS Gothic" w:hint="eastAsia"/>
          <w:noProof w:val="0"/>
          <w:color w:val="548DD4" w:themeColor="text2" w:themeTint="99"/>
          <w:spacing w:val="0"/>
          <w:lang w:eastAsia="en-US"/>
        </w:rPr>
        <w:t>ń</w:t>
      </w:r>
      <w:r w:rsidRPr="00563D12">
        <w:rPr>
          <w:rFonts w:eastAsiaTheme="minorHAnsi"/>
          <w:noProof w:val="0"/>
          <w:color w:val="548DD4" w:themeColor="text2" w:themeTint="99"/>
          <w:spacing w:val="0"/>
          <w:lang w:eastAsia="en-US"/>
        </w:rPr>
        <w:t>stwowy</w:t>
      </w:r>
      <w:proofErr w:type="spellEnd"/>
      <w:r w:rsidRPr="00563D12">
        <w:rPr>
          <w:rFonts w:eastAsiaTheme="minorHAnsi"/>
          <w:noProof w:val="0"/>
          <w:color w:val="548DD4" w:themeColor="text2" w:themeTint="99"/>
          <w:spacing w:val="0"/>
          <w:lang w:eastAsia="en-US"/>
        </w:rPr>
        <w:t xml:space="preserve"> </w:t>
      </w:r>
      <w:proofErr w:type="spellStart"/>
      <w:r w:rsidRPr="00563D12">
        <w:rPr>
          <w:rFonts w:eastAsiaTheme="minorHAnsi"/>
          <w:noProof w:val="0"/>
          <w:color w:val="548DD4" w:themeColor="text2" w:themeTint="99"/>
          <w:spacing w:val="0"/>
          <w:lang w:eastAsia="en-US"/>
        </w:rPr>
        <w:t>Instytut</w:t>
      </w:r>
      <w:proofErr w:type="spellEnd"/>
      <w:r w:rsidRPr="00563D12">
        <w:rPr>
          <w:rFonts w:eastAsiaTheme="minorHAnsi"/>
          <w:noProof w:val="0"/>
          <w:color w:val="548DD4" w:themeColor="text2" w:themeTint="99"/>
          <w:spacing w:val="0"/>
          <w:lang w:eastAsia="en-US"/>
        </w:rPr>
        <w:t xml:space="preserve"> </w:t>
      </w:r>
      <w:proofErr w:type="spellStart"/>
      <w:r w:rsidRPr="00563D12">
        <w:rPr>
          <w:rFonts w:eastAsiaTheme="minorHAnsi"/>
          <w:noProof w:val="0"/>
          <w:color w:val="548DD4" w:themeColor="text2" w:themeTint="99"/>
          <w:spacing w:val="0"/>
          <w:lang w:eastAsia="en-US"/>
        </w:rPr>
        <w:t>Badawczy</w:t>
      </w:r>
      <w:proofErr w:type="spellEnd"/>
      <w:r w:rsidRPr="00563D12">
        <w:rPr>
          <w:rFonts w:eastAsiaTheme="minorHAnsi"/>
          <w:noProof w:val="0"/>
          <w:color w:val="548DD4" w:themeColor="text2" w:themeTint="99"/>
          <w:spacing w:val="0"/>
          <w:lang w:eastAsia="en-US"/>
        </w:rPr>
        <w:t xml:space="preserve"> (PIG-PIB),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325352EF" w14:textId="77777777" w:rsidR="00563D12" w:rsidRPr="004D28CA" w:rsidRDefault="00563D12" w:rsidP="00563D12">
      <w:pPr>
        <w:rPr>
          <w:rFonts w:eastAsia="Times New Roman"/>
          <w:b/>
          <w:noProof w:val="0"/>
          <w:spacing w:val="0"/>
          <w:sz w:val="16"/>
          <w:szCs w:val="16"/>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r w:rsidRPr="004D28CA">
        <w:rPr>
          <w:rFonts w:eastAsia="Times New Roman"/>
          <w:b/>
          <w:noProof w:val="0"/>
          <w:spacing w:val="0"/>
          <w:lang w:eastAsia="en-US"/>
        </w:rPr>
        <w:br/>
      </w:r>
    </w:p>
    <w:tbl>
      <w:tblPr>
        <w:tblStyle w:val="TableGrid2"/>
        <w:tblW w:w="0" w:type="auto"/>
        <w:tblLook w:val="04A0" w:firstRow="1" w:lastRow="0" w:firstColumn="1" w:lastColumn="0" w:noHBand="0" w:noVBand="1"/>
      </w:tblPr>
      <w:tblGrid>
        <w:gridCol w:w="3510"/>
        <w:gridCol w:w="2977"/>
        <w:gridCol w:w="2575"/>
      </w:tblGrid>
      <w:tr w:rsidR="00563D12" w:rsidRPr="004D28CA" w14:paraId="69269C8F" w14:textId="77777777" w:rsidTr="005D2E68">
        <w:tc>
          <w:tcPr>
            <w:tcW w:w="3510" w:type="dxa"/>
          </w:tcPr>
          <w:p w14:paraId="41A15AAA" w14:textId="77777777" w:rsidR="00563D12" w:rsidRPr="004D28CA" w:rsidRDefault="00563D12" w:rsidP="005D2E68">
            <w:pPr>
              <w:spacing w:after="120"/>
              <w:rPr>
                <w:noProof w:val="0"/>
                <w:spacing w:val="0"/>
              </w:rPr>
            </w:pPr>
            <w:r w:rsidRPr="004D28CA">
              <w:rPr>
                <w:noProof w:val="0"/>
                <w:spacing w:val="0"/>
              </w:rPr>
              <w:t>Describe Background</w:t>
            </w:r>
          </w:p>
        </w:tc>
        <w:tc>
          <w:tcPr>
            <w:tcW w:w="2977" w:type="dxa"/>
          </w:tcPr>
          <w:p w14:paraId="661FFC4E" w14:textId="77777777" w:rsidR="00563D12" w:rsidRPr="004D28CA" w:rsidRDefault="00563D12" w:rsidP="005D2E68">
            <w:pPr>
              <w:spacing w:after="120"/>
              <w:rPr>
                <w:noProof w:val="0"/>
                <w:spacing w:val="0"/>
              </w:rPr>
            </w:pPr>
            <w:r w:rsidRPr="004D28CA">
              <w:rPr>
                <w:noProof w:val="0"/>
                <w:spacing w:val="0"/>
              </w:rPr>
              <w:t>Specific limitations and/or conditions for implementation (Article 25.2 Grant Agreement)</w:t>
            </w:r>
          </w:p>
        </w:tc>
        <w:tc>
          <w:tcPr>
            <w:tcW w:w="2575" w:type="dxa"/>
          </w:tcPr>
          <w:p w14:paraId="741F204A" w14:textId="77777777" w:rsidR="00563D12" w:rsidRPr="004D28CA" w:rsidRDefault="00563D12" w:rsidP="005D2E68">
            <w:pPr>
              <w:spacing w:after="120"/>
              <w:rPr>
                <w:noProof w:val="0"/>
                <w:spacing w:val="0"/>
              </w:rPr>
            </w:pPr>
            <w:r w:rsidRPr="004D28CA">
              <w:rPr>
                <w:noProof w:val="0"/>
                <w:spacing w:val="0"/>
              </w:rPr>
              <w:t>Specific limitations and/or conditions for exploitation (Article 25.3 Grant Agreement)</w:t>
            </w:r>
          </w:p>
        </w:tc>
      </w:tr>
      <w:tr w:rsidR="00563D12" w:rsidRPr="004D28CA" w14:paraId="633C213C" w14:textId="77777777" w:rsidTr="005D2E68">
        <w:trPr>
          <w:trHeight w:val="1288"/>
        </w:trPr>
        <w:tc>
          <w:tcPr>
            <w:tcW w:w="3510" w:type="dxa"/>
          </w:tcPr>
          <w:p w14:paraId="09510686" w14:textId="77777777" w:rsidR="00563D12" w:rsidRPr="004D28CA" w:rsidRDefault="00563D12" w:rsidP="005D2E68">
            <w:pPr>
              <w:spacing w:after="120"/>
              <w:rPr>
                <w:noProof w:val="0"/>
                <w:spacing w:val="0"/>
              </w:rPr>
            </w:pPr>
            <w:proofErr w:type="gramStart"/>
            <w:r w:rsidRPr="004D28CA">
              <w:rPr>
                <w:noProof w:val="0"/>
                <w:spacing w:val="0"/>
              </w:rPr>
              <w:t>all</w:t>
            </w:r>
            <w:proofErr w:type="gramEnd"/>
            <w:r w:rsidRPr="004D28CA">
              <w:rPr>
                <w:noProof w:val="0"/>
                <w:spacing w:val="0"/>
              </w:rPr>
              <w:t xml:space="preserve"> public data and information which is collected and publicly presented by PGI is included in the Project. All other background is excluded.</w:t>
            </w:r>
          </w:p>
        </w:tc>
        <w:tc>
          <w:tcPr>
            <w:tcW w:w="2977" w:type="dxa"/>
          </w:tcPr>
          <w:p w14:paraId="0473FDBA" w14:textId="77777777" w:rsidR="00563D12" w:rsidRPr="004D28CA" w:rsidRDefault="00563D12" w:rsidP="005D2E68">
            <w:pPr>
              <w:spacing w:after="120"/>
              <w:rPr>
                <w:noProof w:val="0"/>
                <w:spacing w:val="0"/>
              </w:rPr>
            </w:pPr>
          </w:p>
        </w:tc>
        <w:tc>
          <w:tcPr>
            <w:tcW w:w="2575" w:type="dxa"/>
          </w:tcPr>
          <w:p w14:paraId="70D98123" w14:textId="77777777" w:rsidR="00563D12" w:rsidRPr="004D28CA" w:rsidRDefault="00563D12" w:rsidP="005D2E68">
            <w:pPr>
              <w:spacing w:after="120"/>
              <w:rPr>
                <w:noProof w:val="0"/>
                <w:spacing w:val="0"/>
              </w:rPr>
            </w:pPr>
          </w:p>
        </w:tc>
      </w:tr>
    </w:tbl>
    <w:p w14:paraId="14D3EF03" w14:textId="77777777" w:rsidR="00563D12" w:rsidRPr="004D28CA" w:rsidRDefault="00563D12" w:rsidP="00563D12">
      <w:pPr>
        <w:rPr>
          <w:rFonts w:eastAsiaTheme="minorHAnsi"/>
          <w:noProof w:val="0"/>
          <w:spacing w:val="0"/>
          <w:lang w:eastAsia="en-US"/>
        </w:rPr>
      </w:pPr>
    </w:p>
    <w:p w14:paraId="2185155E" w14:textId="77777777" w:rsidR="00563D12" w:rsidRPr="004D28CA" w:rsidRDefault="00563D12" w:rsidP="00563D12">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Consortium Agreement. </w:t>
      </w:r>
      <w:r w:rsidRPr="004D28CA">
        <w:rPr>
          <w:rFonts w:eastAsiaTheme="minorHAnsi"/>
          <w:noProof w:val="0"/>
          <w:spacing w:val="0"/>
          <w:lang w:eastAsia="en-US"/>
        </w:rPr>
        <w:br/>
      </w:r>
    </w:p>
    <w:p w14:paraId="3E6A100F" w14:textId="77777777" w:rsidR="00542D18" w:rsidRDefault="00542D18" w:rsidP="003B5EF6">
      <w:r>
        <w:br w:type="page"/>
      </w:r>
    </w:p>
    <w:p w14:paraId="138A6755" w14:textId="77777777" w:rsidR="00B36546" w:rsidRPr="004D28CA" w:rsidRDefault="00B36546" w:rsidP="00B36546">
      <w:pPr>
        <w:spacing w:after="160" w:line="259" w:lineRule="auto"/>
        <w:rPr>
          <w:rFonts w:eastAsiaTheme="minorHAns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45</w:t>
      </w:r>
    </w:p>
    <w:p w14:paraId="3FAAF25C" w14:textId="77777777" w:rsidR="00B36546" w:rsidRPr="004D28CA" w:rsidRDefault="00B36546" w:rsidP="00B36546">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B36546">
        <w:rPr>
          <w:rFonts w:eastAsiaTheme="minorHAnsi"/>
          <w:noProof w:val="0"/>
          <w:color w:val="548DD4" w:themeColor="text2" w:themeTint="99"/>
          <w:spacing w:val="0"/>
          <w:lang w:eastAsia="en-US"/>
        </w:rPr>
        <w:t>Laboratório</w:t>
      </w:r>
      <w:proofErr w:type="spellEnd"/>
      <w:r w:rsidRPr="00B36546">
        <w:rPr>
          <w:rFonts w:eastAsiaTheme="minorHAnsi"/>
          <w:noProof w:val="0"/>
          <w:color w:val="548DD4" w:themeColor="text2" w:themeTint="99"/>
          <w:spacing w:val="0"/>
          <w:lang w:eastAsia="en-US"/>
        </w:rPr>
        <w:t xml:space="preserve"> Nacional de </w:t>
      </w:r>
      <w:proofErr w:type="spellStart"/>
      <w:r w:rsidRPr="00B36546">
        <w:rPr>
          <w:rFonts w:eastAsiaTheme="minorHAnsi"/>
          <w:noProof w:val="0"/>
          <w:color w:val="548DD4" w:themeColor="text2" w:themeTint="99"/>
          <w:spacing w:val="0"/>
          <w:lang w:eastAsia="en-US"/>
        </w:rPr>
        <w:t>Energia</w:t>
      </w:r>
      <w:proofErr w:type="spellEnd"/>
      <w:r w:rsidRPr="00B36546">
        <w:rPr>
          <w:rFonts w:eastAsiaTheme="minorHAnsi"/>
          <w:noProof w:val="0"/>
          <w:color w:val="548DD4" w:themeColor="text2" w:themeTint="99"/>
          <w:spacing w:val="0"/>
          <w:lang w:eastAsia="en-US"/>
        </w:rPr>
        <w:t xml:space="preserve"> e </w:t>
      </w:r>
      <w:proofErr w:type="spellStart"/>
      <w:r w:rsidRPr="00B36546">
        <w:rPr>
          <w:rFonts w:eastAsiaTheme="minorHAnsi"/>
          <w:noProof w:val="0"/>
          <w:color w:val="548DD4" w:themeColor="text2" w:themeTint="99"/>
          <w:spacing w:val="0"/>
          <w:lang w:eastAsia="en-US"/>
        </w:rPr>
        <w:t>Geologia</w:t>
      </w:r>
      <w:proofErr w:type="spellEnd"/>
      <w:r w:rsidRPr="00B36546">
        <w:rPr>
          <w:rFonts w:eastAsiaTheme="minorHAnsi"/>
          <w:noProof w:val="0"/>
          <w:color w:val="548DD4" w:themeColor="text2" w:themeTint="99"/>
          <w:spacing w:val="0"/>
          <w:lang w:eastAsia="en-US"/>
        </w:rPr>
        <w:t xml:space="preserve"> (LNEG),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1C207C08" w14:textId="77777777" w:rsidR="00B36546" w:rsidRPr="004D28CA" w:rsidRDefault="00B36546" w:rsidP="00B36546">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2542F2C2" w14:textId="77777777" w:rsidR="00B36546" w:rsidRPr="004D28CA" w:rsidRDefault="00B36546" w:rsidP="00B36546">
      <w:pPr>
        <w:rPr>
          <w:rFonts w:eastAsiaTheme="minorHAnsi"/>
          <w:b/>
          <w:noProof w:val="0"/>
          <w:spacing w:val="0"/>
          <w:sz w:val="16"/>
          <w:szCs w:val="16"/>
          <w:lang w:eastAsia="en-US"/>
        </w:rPr>
      </w:pPr>
    </w:p>
    <w:tbl>
      <w:tblPr>
        <w:tblStyle w:val="TableGrid2"/>
        <w:tblW w:w="0" w:type="auto"/>
        <w:tblLook w:val="04A0" w:firstRow="1" w:lastRow="0" w:firstColumn="1" w:lastColumn="0" w:noHBand="0" w:noVBand="1"/>
      </w:tblPr>
      <w:tblGrid>
        <w:gridCol w:w="3070"/>
        <w:gridCol w:w="3071"/>
        <w:gridCol w:w="3071"/>
      </w:tblGrid>
      <w:tr w:rsidR="00B36546" w:rsidRPr="004D28CA" w14:paraId="49E5D3A0" w14:textId="77777777" w:rsidTr="005D2E68">
        <w:tc>
          <w:tcPr>
            <w:tcW w:w="3070" w:type="dxa"/>
          </w:tcPr>
          <w:p w14:paraId="1467CAA1" w14:textId="77777777" w:rsidR="00B36546" w:rsidRPr="004D28CA" w:rsidRDefault="00B36546" w:rsidP="005D2E68">
            <w:pPr>
              <w:spacing w:after="120"/>
              <w:rPr>
                <w:noProof w:val="0"/>
                <w:spacing w:val="0"/>
              </w:rPr>
            </w:pPr>
            <w:r w:rsidRPr="004D28CA">
              <w:rPr>
                <w:noProof w:val="0"/>
                <w:spacing w:val="0"/>
              </w:rPr>
              <w:t>Describe Background</w:t>
            </w:r>
          </w:p>
        </w:tc>
        <w:tc>
          <w:tcPr>
            <w:tcW w:w="3071" w:type="dxa"/>
          </w:tcPr>
          <w:p w14:paraId="6CD54745" w14:textId="77777777" w:rsidR="00B36546" w:rsidRPr="004D28CA" w:rsidRDefault="00B36546" w:rsidP="005D2E68">
            <w:pPr>
              <w:spacing w:after="120"/>
              <w:rPr>
                <w:noProof w:val="0"/>
                <w:spacing w:val="0"/>
              </w:rPr>
            </w:pPr>
            <w:r w:rsidRPr="004D28CA">
              <w:rPr>
                <w:noProof w:val="0"/>
                <w:spacing w:val="0"/>
              </w:rPr>
              <w:t>Specific limitations and/or conditions for implementation (Article 25.2 Grant Agreement)</w:t>
            </w:r>
          </w:p>
        </w:tc>
        <w:tc>
          <w:tcPr>
            <w:tcW w:w="3071" w:type="dxa"/>
          </w:tcPr>
          <w:p w14:paraId="4D1C1887" w14:textId="77777777" w:rsidR="00B36546" w:rsidRPr="004D28CA" w:rsidRDefault="00B36546" w:rsidP="005D2E68">
            <w:pPr>
              <w:spacing w:after="120"/>
              <w:rPr>
                <w:noProof w:val="0"/>
                <w:spacing w:val="0"/>
              </w:rPr>
            </w:pPr>
            <w:r w:rsidRPr="004D28CA">
              <w:rPr>
                <w:noProof w:val="0"/>
                <w:spacing w:val="0"/>
              </w:rPr>
              <w:t>Specific limitations and/or conditions for exploitation (Article 25.3 Grant Agreement)</w:t>
            </w:r>
          </w:p>
        </w:tc>
      </w:tr>
      <w:tr w:rsidR="00B36546" w:rsidRPr="004D28CA" w14:paraId="7C2B3869" w14:textId="77777777" w:rsidTr="005D2E68">
        <w:tc>
          <w:tcPr>
            <w:tcW w:w="3070" w:type="dxa"/>
          </w:tcPr>
          <w:p w14:paraId="10F48023" w14:textId="77777777" w:rsidR="00B36546" w:rsidRPr="004D28CA" w:rsidRDefault="00B36546" w:rsidP="005D2E68">
            <w:pPr>
              <w:spacing w:after="120"/>
              <w:rPr>
                <w:noProof w:val="0"/>
                <w:spacing w:val="0"/>
              </w:rPr>
            </w:pPr>
            <w:r w:rsidRPr="004D28CA">
              <w:rPr>
                <w:noProof w:val="0"/>
                <w:spacing w:val="0"/>
              </w:rPr>
              <w:t>All public background owned by LNEG and related to the project</w:t>
            </w:r>
          </w:p>
        </w:tc>
        <w:tc>
          <w:tcPr>
            <w:tcW w:w="3071" w:type="dxa"/>
          </w:tcPr>
          <w:p w14:paraId="0EE47E7B" w14:textId="77777777" w:rsidR="00B36546" w:rsidRPr="004D28CA" w:rsidRDefault="00B36546" w:rsidP="005D2E68">
            <w:pPr>
              <w:spacing w:after="120"/>
              <w:rPr>
                <w:noProof w:val="0"/>
                <w:spacing w:val="0"/>
              </w:rPr>
            </w:pPr>
            <w:r w:rsidRPr="004D28CA">
              <w:rPr>
                <w:noProof w:val="0"/>
                <w:spacing w:val="0"/>
              </w:rPr>
              <w:t>Access to other background will be considered case by case</w:t>
            </w:r>
          </w:p>
        </w:tc>
        <w:tc>
          <w:tcPr>
            <w:tcW w:w="3071" w:type="dxa"/>
          </w:tcPr>
          <w:p w14:paraId="6ED4FE43" w14:textId="77777777" w:rsidR="00B36546" w:rsidRPr="004D28CA" w:rsidRDefault="00B36546" w:rsidP="005D2E68">
            <w:pPr>
              <w:widowControl w:val="0"/>
              <w:rPr>
                <w:noProof w:val="0"/>
                <w:spacing w:val="0"/>
              </w:rPr>
            </w:pPr>
            <w:r w:rsidRPr="004D28CA">
              <w:rPr>
                <w:noProof w:val="0"/>
                <w:spacing w:val="0"/>
              </w:rPr>
              <w:t>Access to other background will be considered case-by-case  </w:t>
            </w:r>
          </w:p>
        </w:tc>
      </w:tr>
    </w:tbl>
    <w:p w14:paraId="21201FE3" w14:textId="77777777" w:rsidR="00B36546" w:rsidRPr="004D28CA" w:rsidRDefault="00B36546" w:rsidP="00B36546">
      <w:pPr>
        <w:rPr>
          <w:rFonts w:eastAsiaTheme="minorHAnsi"/>
          <w:noProof w:val="0"/>
          <w:spacing w:val="0"/>
          <w:lang w:eastAsia="en-US"/>
        </w:rPr>
      </w:pPr>
    </w:p>
    <w:p w14:paraId="68741829" w14:textId="00AEEC59" w:rsidR="00B36546" w:rsidRPr="004D28CA" w:rsidRDefault="00B36546" w:rsidP="00B36546">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p>
    <w:p w14:paraId="7612F345" w14:textId="77777777" w:rsidR="00542D18" w:rsidRDefault="00542D18" w:rsidP="003B5EF6">
      <w:r>
        <w:br w:type="page"/>
      </w:r>
    </w:p>
    <w:p w14:paraId="12671AC1" w14:textId="77777777" w:rsidR="00B372E2" w:rsidRPr="004D28CA" w:rsidRDefault="00B372E2" w:rsidP="00B372E2">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46</w:t>
      </w:r>
    </w:p>
    <w:p w14:paraId="187A0E12" w14:textId="77777777" w:rsidR="00B372E2" w:rsidRPr="004D28CA" w:rsidRDefault="00B372E2" w:rsidP="00B372E2">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B372E2">
        <w:rPr>
          <w:rFonts w:eastAsiaTheme="minorHAnsi"/>
          <w:noProof w:val="0"/>
          <w:color w:val="548DD4" w:themeColor="text2" w:themeTint="99"/>
          <w:spacing w:val="0"/>
          <w:lang w:eastAsia="en-US"/>
        </w:rPr>
        <w:t>Institutul</w:t>
      </w:r>
      <w:proofErr w:type="spellEnd"/>
      <w:r w:rsidRPr="00B372E2">
        <w:rPr>
          <w:rFonts w:eastAsiaTheme="minorHAnsi"/>
          <w:noProof w:val="0"/>
          <w:color w:val="548DD4" w:themeColor="text2" w:themeTint="99"/>
          <w:spacing w:val="0"/>
          <w:lang w:eastAsia="en-US"/>
        </w:rPr>
        <w:t xml:space="preserve"> Geologic al </w:t>
      </w:r>
      <w:proofErr w:type="spellStart"/>
      <w:r w:rsidRPr="00B372E2">
        <w:rPr>
          <w:rFonts w:eastAsiaTheme="minorHAnsi"/>
          <w:noProof w:val="0"/>
          <w:color w:val="548DD4" w:themeColor="text2" w:themeTint="99"/>
          <w:spacing w:val="0"/>
          <w:lang w:eastAsia="en-US"/>
        </w:rPr>
        <w:t>României</w:t>
      </w:r>
      <w:proofErr w:type="spellEnd"/>
      <w:r w:rsidRPr="00B372E2">
        <w:rPr>
          <w:rFonts w:eastAsiaTheme="minorHAnsi"/>
          <w:noProof w:val="0"/>
          <w:color w:val="548DD4" w:themeColor="text2" w:themeTint="99"/>
          <w:spacing w:val="0"/>
          <w:lang w:eastAsia="en-US"/>
        </w:rPr>
        <w:t xml:space="preserve"> (IGR),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1D7A859C" w14:textId="77777777" w:rsidR="00B372E2" w:rsidRPr="004D28CA" w:rsidRDefault="00B372E2" w:rsidP="00B372E2">
      <w:pPr>
        <w:rPr>
          <w:rFonts w:eastAsiaTheme="minorHAnsi"/>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00646693" w14:textId="77777777" w:rsidR="00B372E2" w:rsidRPr="004D28CA" w:rsidRDefault="00B372E2" w:rsidP="00B372E2">
      <w:pPr>
        <w:rPr>
          <w:rFonts w:eastAsiaTheme="minorHAnsi"/>
          <w:noProof w:val="0"/>
          <w:spacing w:val="0"/>
          <w:sz w:val="16"/>
          <w:szCs w:val="16"/>
          <w:lang w:eastAsia="en-US"/>
        </w:rPr>
      </w:pPr>
    </w:p>
    <w:tbl>
      <w:tblPr>
        <w:tblStyle w:val="TableGrid2"/>
        <w:tblW w:w="0" w:type="auto"/>
        <w:tblLook w:val="04A0" w:firstRow="1" w:lastRow="0" w:firstColumn="1" w:lastColumn="0" w:noHBand="0" w:noVBand="1"/>
      </w:tblPr>
      <w:tblGrid>
        <w:gridCol w:w="3936"/>
        <w:gridCol w:w="2551"/>
        <w:gridCol w:w="2552"/>
      </w:tblGrid>
      <w:tr w:rsidR="00B372E2" w:rsidRPr="004D28CA" w14:paraId="1ED50FE7" w14:textId="77777777" w:rsidTr="005D2E68">
        <w:tc>
          <w:tcPr>
            <w:tcW w:w="3936" w:type="dxa"/>
          </w:tcPr>
          <w:p w14:paraId="26BFD205" w14:textId="77777777" w:rsidR="00B372E2" w:rsidRPr="004D28CA" w:rsidRDefault="00B372E2" w:rsidP="005D2E68">
            <w:pPr>
              <w:spacing w:after="120"/>
              <w:rPr>
                <w:noProof w:val="0"/>
                <w:color w:val="000000" w:themeColor="text1"/>
                <w:spacing w:val="0"/>
              </w:rPr>
            </w:pPr>
            <w:r w:rsidRPr="004D28CA">
              <w:rPr>
                <w:noProof w:val="0"/>
                <w:color w:val="000000" w:themeColor="text1"/>
                <w:spacing w:val="0"/>
              </w:rPr>
              <w:t>Describe Background</w:t>
            </w:r>
          </w:p>
        </w:tc>
        <w:tc>
          <w:tcPr>
            <w:tcW w:w="2551" w:type="dxa"/>
          </w:tcPr>
          <w:p w14:paraId="27E8E1A3" w14:textId="77777777" w:rsidR="00B372E2" w:rsidRPr="004D28CA" w:rsidRDefault="00B372E2" w:rsidP="005D2E68">
            <w:pPr>
              <w:spacing w:after="120"/>
              <w:rPr>
                <w:noProof w:val="0"/>
                <w:color w:val="000000" w:themeColor="text1"/>
                <w:spacing w:val="0"/>
              </w:rPr>
            </w:pPr>
            <w:r w:rsidRPr="004D28CA">
              <w:rPr>
                <w:noProof w:val="0"/>
                <w:color w:val="000000" w:themeColor="text1"/>
                <w:spacing w:val="0"/>
              </w:rPr>
              <w:t>Specific limitations and/or conditions for implementation (Article 25.2 Grant Agreement)</w:t>
            </w:r>
          </w:p>
        </w:tc>
        <w:tc>
          <w:tcPr>
            <w:tcW w:w="2552" w:type="dxa"/>
          </w:tcPr>
          <w:p w14:paraId="2C24E795" w14:textId="77777777" w:rsidR="00B372E2" w:rsidRPr="004D28CA" w:rsidRDefault="00B372E2" w:rsidP="005D2E68">
            <w:pPr>
              <w:spacing w:after="120"/>
              <w:rPr>
                <w:noProof w:val="0"/>
                <w:color w:val="000000" w:themeColor="text1"/>
                <w:spacing w:val="0"/>
              </w:rPr>
            </w:pPr>
            <w:r w:rsidRPr="004D28CA">
              <w:rPr>
                <w:noProof w:val="0"/>
                <w:color w:val="000000" w:themeColor="text1"/>
                <w:spacing w:val="0"/>
              </w:rPr>
              <w:t>Specific limitations and/or conditions for exploitation (Article 25.3 Grant Agreement)</w:t>
            </w:r>
          </w:p>
        </w:tc>
      </w:tr>
      <w:tr w:rsidR="00B372E2" w:rsidRPr="004D28CA" w14:paraId="4253AD85" w14:textId="77777777" w:rsidTr="005D2E68">
        <w:tc>
          <w:tcPr>
            <w:tcW w:w="3936" w:type="dxa"/>
          </w:tcPr>
          <w:p w14:paraId="6ECFE369" w14:textId="77777777" w:rsidR="00B372E2" w:rsidRPr="004D28CA" w:rsidRDefault="00B372E2" w:rsidP="005D2E68">
            <w:pPr>
              <w:spacing w:after="120"/>
              <w:rPr>
                <w:noProof w:val="0"/>
                <w:color w:val="000000" w:themeColor="text1"/>
                <w:spacing w:val="0"/>
              </w:rPr>
            </w:pPr>
            <w:r w:rsidRPr="004D28CA">
              <w:rPr>
                <w:noProof w:val="0"/>
                <w:color w:val="000000" w:themeColor="text1"/>
                <w:spacing w:val="0"/>
              </w:rPr>
              <w:t>All Background directly related to the Project which is owned by IGR and which is public, is included; all other background is excluded.</w:t>
            </w:r>
          </w:p>
        </w:tc>
        <w:tc>
          <w:tcPr>
            <w:tcW w:w="2551" w:type="dxa"/>
          </w:tcPr>
          <w:p w14:paraId="385432D3" w14:textId="77777777" w:rsidR="00B372E2" w:rsidRPr="004D28CA" w:rsidRDefault="00B372E2" w:rsidP="005D2E68">
            <w:pPr>
              <w:spacing w:after="120"/>
              <w:rPr>
                <w:noProof w:val="0"/>
                <w:color w:val="000000" w:themeColor="text1"/>
                <w:spacing w:val="0"/>
              </w:rPr>
            </w:pPr>
            <w:r w:rsidRPr="004D28CA">
              <w:rPr>
                <w:noProof w:val="0"/>
                <w:color w:val="000000" w:themeColor="text1"/>
                <w:spacing w:val="0"/>
              </w:rPr>
              <w:t>none</w:t>
            </w:r>
          </w:p>
        </w:tc>
        <w:tc>
          <w:tcPr>
            <w:tcW w:w="2552" w:type="dxa"/>
          </w:tcPr>
          <w:p w14:paraId="112E8FEA" w14:textId="77777777" w:rsidR="00B372E2" w:rsidRPr="004D28CA" w:rsidRDefault="00B372E2" w:rsidP="005D2E68">
            <w:pPr>
              <w:spacing w:after="120"/>
              <w:rPr>
                <w:noProof w:val="0"/>
                <w:color w:val="000000" w:themeColor="text1"/>
                <w:spacing w:val="0"/>
              </w:rPr>
            </w:pPr>
            <w:r w:rsidRPr="004D28CA">
              <w:rPr>
                <w:noProof w:val="0"/>
                <w:color w:val="000000" w:themeColor="text1"/>
                <w:spacing w:val="0"/>
              </w:rPr>
              <w:t>none</w:t>
            </w:r>
          </w:p>
        </w:tc>
      </w:tr>
    </w:tbl>
    <w:p w14:paraId="1F3492EC" w14:textId="77777777" w:rsidR="00B372E2" w:rsidRPr="004D28CA" w:rsidRDefault="00B372E2" w:rsidP="00B372E2">
      <w:pPr>
        <w:rPr>
          <w:rFonts w:eastAsiaTheme="minorHAnsi"/>
          <w:noProof w:val="0"/>
          <w:spacing w:val="0"/>
          <w:lang w:eastAsia="en-US"/>
        </w:rPr>
      </w:pPr>
    </w:p>
    <w:p w14:paraId="3EF525C7" w14:textId="77777777" w:rsidR="00B372E2" w:rsidRPr="004D28CA" w:rsidRDefault="00B372E2" w:rsidP="00B372E2">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Consortium Agreement. </w:t>
      </w:r>
    </w:p>
    <w:p w14:paraId="7E4CA6E0" w14:textId="77777777" w:rsidR="00542D18" w:rsidRDefault="00542D18" w:rsidP="003B5EF6">
      <w:r>
        <w:br w:type="page"/>
      </w:r>
    </w:p>
    <w:p w14:paraId="5034B42A" w14:textId="00C97AC0" w:rsidR="004D1D2C" w:rsidRPr="004D1D2C" w:rsidRDefault="004D1D2C" w:rsidP="004D1D2C">
      <w:pPr>
        <w:pStyle w:val="Revize"/>
        <w:rPr>
          <w:b w:val="0"/>
          <w:sz w:val="22"/>
          <w:szCs w:val="22"/>
        </w:rPr>
      </w:pPr>
      <w:r w:rsidRPr="004D1D2C">
        <w:rPr>
          <w:b w:val="0"/>
          <w:sz w:val="22"/>
          <w:szCs w:val="22"/>
        </w:rPr>
        <w:lastRenderedPageBreak/>
        <w:t>PARTY 47</w:t>
      </w:r>
    </w:p>
    <w:p w14:paraId="10F0814F" w14:textId="77777777" w:rsidR="004D1D2C" w:rsidRDefault="004D1D2C" w:rsidP="004D1D2C">
      <w:pPr>
        <w:pStyle w:val="Revize"/>
        <w:rPr>
          <w:sz w:val="22"/>
          <w:szCs w:val="22"/>
        </w:rPr>
      </w:pPr>
    </w:p>
    <w:p w14:paraId="759D6333" w14:textId="1931A05D" w:rsidR="004D1D2C" w:rsidRDefault="004D1D2C" w:rsidP="004D1D2C">
      <w:pPr>
        <w:pStyle w:val="Revize"/>
        <w:rPr>
          <w:b w:val="0"/>
          <w:sz w:val="22"/>
          <w:szCs w:val="22"/>
        </w:rPr>
      </w:pPr>
      <w:r>
        <w:rPr>
          <w:b w:val="0"/>
          <w:sz w:val="22"/>
          <w:szCs w:val="22"/>
        </w:rPr>
        <w:t xml:space="preserve">As to </w:t>
      </w:r>
      <w:r w:rsidRPr="004D1D2C">
        <w:rPr>
          <w:b w:val="0"/>
          <w:color w:val="548DD4" w:themeColor="text2" w:themeTint="99"/>
          <w:sz w:val="22"/>
        </w:rPr>
        <w:t>Geological Survey of Serbia (GSS),</w:t>
      </w:r>
      <w:r w:rsidRPr="004D1D2C">
        <w:rPr>
          <w:color w:val="548DD4" w:themeColor="text2" w:themeTint="99"/>
          <w:sz w:val="22"/>
        </w:rPr>
        <w:t xml:space="preserve"> </w:t>
      </w:r>
      <w:r>
        <w:rPr>
          <w:b w:val="0"/>
          <w:sz w:val="22"/>
          <w:szCs w:val="22"/>
        </w:rPr>
        <w:t>it is agreed between the Parties that, to the best of their knowledge (</w:t>
      </w:r>
      <w:r>
        <w:rPr>
          <w:b w:val="0"/>
          <w:i/>
          <w:sz w:val="22"/>
          <w:szCs w:val="22"/>
        </w:rPr>
        <w:t>please choose)</w:t>
      </w:r>
    </w:p>
    <w:p w14:paraId="31F3A1E0" w14:textId="77777777" w:rsidR="004D1D2C" w:rsidRDefault="004D1D2C" w:rsidP="004D1D2C"/>
    <w:p w14:paraId="6A95DC13" w14:textId="77777777" w:rsidR="004D1D2C" w:rsidRDefault="004D1D2C" w:rsidP="004D1D2C">
      <w:pPr>
        <w:rPr>
          <w:sz w:val="20"/>
          <w:szCs w:val="20"/>
        </w:rPr>
      </w:pPr>
      <w:r>
        <w:rPr>
          <w:highlight w:val="lightGray"/>
        </w:rPr>
        <w:t>Option 1: The following background is hereby identified and agreed upon for the Project. Specific limitations and/or conditions, shall be as mentioned hereunder:</w:t>
      </w:r>
    </w:p>
    <w:p w14:paraId="1228AC9B" w14:textId="77777777" w:rsidR="004D1D2C" w:rsidRDefault="004D1D2C" w:rsidP="004D1D2C"/>
    <w:tbl>
      <w:tblPr>
        <w:tblStyle w:val="Mkatabulky"/>
        <w:tblW w:w="0" w:type="auto"/>
        <w:tblLook w:val="04A0" w:firstRow="1" w:lastRow="0" w:firstColumn="1" w:lastColumn="0" w:noHBand="0" w:noVBand="1"/>
      </w:tblPr>
      <w:tblGrid>
        <w:gridCol w:w="2547"/>
        <w:gridCol w:w="3260"/>
        <w:gridCol w:w="3255"/>
      </w:tblGrid>
      <w:tr w:rsidR="004D1D2C" w14:paraId="1C57FD28" w14:textId="77777777" w:rsidTr="004D1D2C">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7278C5" w14:textId="77777777" w:rsidR="004D1D2C" w:rsidRDefault="004D1D2C">
            <w:pPr>
              <w:pStyle w:val="StandardText"/>
            </w:pPr>
            <w:r>
              <w:t>Describe Background</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FFBD3" w14:textId="77777777" w:rsidR="004D1D2C" w:rsidRDefault="004D1D2C">
            <w:pPr>
              <w:pStyle w:val="StandardText"/>
            </w:pPr>
            <w:r>
              <w:t>Specific limitations and/or conditions for implementation (Article 25.2 Grant Agreement)</w:t>
            </w: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CBAD4" w14:textId="77777777" w:rsidR="004D1D2C" w:rsidRDefault="004D1D2C">
            <w:pPr>
              <w:pStyle w:val="StandardText"/>
            </w:pPr>
            <w:r>
              <w:t>Specific limitations and/or conditions for Exploitation (Article 25.3 Grant Agreement)</w:t>
            </w:r>
          </w:p>
        </w:tc>
      </w:tr>
      <w:tr w:rsidR="004D1D2C" w14:paraId="735AB1C0" w14:textId="77777777" w:rsidTr="004D1D2C">
        <w:tc>
          <w:tcPr>
            <w:tcW w:w="2547" w:type="dxa"/>
            <w:tcBorders>
              <w:top w:val="single" w:sz="4" w:space="0" w:color="auto"/>
              <w:left w:val="single" w:sz="4" w:space="0" w:color="auto"/>
              <w:bottom w:val="single" w:sz="4" w:space="0" w:color="auto"/>
              <w:right w:val="single" w:sz="4" w:space="0" w:color="auto"/>
            </w:tcBorders>
          </w:tcPr>
          <w:p w14:paraId="7697AC76" w14:textId="77777777" w:rsidR="004D1D2C" w:rsidRDefault="004D1D2C">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33C02F44" w14:textId="77777777" w:rsidR="004D1D2C" w:rsidRDefault="004D1D2C">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6EE21C0B" w14:textId="77777777" w:rsidR="004D1D2C" w:rsidRDefault="004D1D2C">
            <w:pPr>
              <w:rPr>
                <w:highlight w:val="lightGray"/>
              </w:rPr>
            </w:pPr>
          </w:p>
        </w:tc>
      </w:tr>
      <w:tr w:rsidR="004D1D2C" w14:paraId="3EC212BA" w14:textId="77777777" w:rsidTr="004D1D2C">
        <w:tc>
          <w:tcPr>
            <w:tcW w:w="2547" w:type="dxa"/>
            <w:tcBorders>
              <w:top w:val="single" w:sz="4" w:space="0" w:color="auto"/>
              <w:left w:val="single" w:sz="4" w:space="0" w:color="auto"/>
              <w:bottom w:val="single" w:sz="4" w:space="0" w:color="auto"/>
              <w:right w:val="single" w:sz="4" w:space="0" w:color="auto"/>
            </w:tcBorders>
          </w:tcPr>
          <w:p w14:paraId="79621858" w14:textId="77777777" w:rsidR="004D1D2C" w:rsidRDefault="004D1D2C">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434CE313" w14:textId="77777777" w:rsidR="004D1D2C" w:rsidRDefault="004D1D2C">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77B03A86" w14:textId="77777777" w:rsidR="004D1D2C" w:rsidRDefault="004D1D2C">
            <w:pPr>
              <w:rPr>
                <w:highlight w:val="lightGray"/>
              </w:rPr>
            </w:pPr>
          </w:p>
        </w:tc>
      </w:tr>
    </w:tbl>
    <w:p w14:paraId="365540B6" w14:textId="77777777" w:rsidR="004D1D2C" w:rsidRDefault="004D1D2C" w:rsidP="004D1D2C">
      <w:pPr>
        <w:rPr>
          <w:lang w:val="en-US"/>
        </w:rPr>
      </w:pPr>
    </w:p>
    <w:p w14:paraId="7FA06978" w14:textId="77777777" w:rsidR="004D1D2C" w:rsidRDefault="004D1D2C" w:rsidP="004D1D2C">
      <w:pPr>
        <w:rPr>
          <w:sz w:val="20"/>
          <w:szCs w:val="20"/>
        </w:rPr>
      </w:pPr>
      <w:r>
        <w:rPr>
          <w:highlight w:val="lightGray"/>
        </w:rPr>
        <w:t>Option 2: No data, know-how or information of [NAME OF THE PARTY] shall be Needed by another Party for implementation of the Project (Article 25.2 Grant Agreement) or Exploitation of that other Party’s Results (Article 25.3 Grant Agreement).</w:t>
      </w:r>
    </w:p>
    <w:p w14:paraId="3483452A" w14:textId="77777777" w:rsidR="004D1D2C" w:rsidRDefault="004D1D2C" w:rsidP="004D1D2C">
      <w:pPr>
        <w:pStyle w:val="Revize"/>
        <w:rPr>
          <w:b w:val="0"/>
          <w:sz w:val="22"/>
          <w:szCs w:val="22"/>
        </w:rPr>
      </w:pPr>
    </w:p>
    <w:p w14:paraId="47FB1B40" w14:textId="4AB8F45C" w:rsidR="004D1D2C" w:rsidRDefault="004D1D2C" w:rsidP="004D1D2C">
      <w:pPr>
        <w:pStyle w:val="Revize"/>
        <w:rPr>
          <w:b w:val="0"/>
          <w:sz w:val="22"/>
          <w:szCs w:val="22"/>
        </w:rPr>
      </w:pPr>
      <w:r>
        <w:rPr>
          <w:b w:val="0"/>
          <w:sz w:val="22"/>
          <w:szCs w:val="22"/>
        </w:rPr>
        <w:t xml:space="preserve">This represents the status at the time of signature of this Project Agreement. </w:t>
      </w:r>
    </w:p>
    <w:p w14:paraId="12C6ABF6" w14:textId="77777777" w:rsidR="00542D18" w:rsidRDefault="00542D18" w:rsidP="003B5EF6">
      <w:r>
        <w:br w:type="page"/>
      </w:r>
    </w:p>
    <w:p w14:paraId="47CDBE34" w14:textId="77777777" w:rsidR="004D1D2C" w:rsidRPr="004D28CA" w:rsidRDefault="004D1D2C" w:rsidP="004D1D2C">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PARTY 4</w:t>
      </w:r>
      <w:r>
        <w:rPr>
          <w:rFonts w:eastAsiaTheme="minorHAnsi"/>
          <w:noProof w:val="0"/>
          <w:spacing w:val="0"/>
          <w:lang w:eastAsia="en-US"/>
        </w:rPr>
        <w:t>9</w:t>
      </w:r>
    </w:p>
    <w:p w14:paraId="3B069C1F" w14:textId="77777777" w:rsidR="004D1D2C" w:rsidRPr="004D28CA" w:rsidRDefault="004D1D2C" w:rsidP="004D1D2C">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4D28CA">
        <w:rPr>
          <w:rFonts w:eastAsiaTheme="minorHAnsi"/>
          <w:i/>
          <w:noProof w:val="0"/>
          <w:spacing w:val="0"/>
          <w:lang w:eastAsia="en-US"/>
        </w:rPr>
        <w:t>Geološki</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zavod</w:t>
      </w:r>
      <w:proofErr w:type="spellEnd"/>
      <w:r w:rsidRPr="004D28CA">
        <w:rPr>
          <w:rFonts w:eastAsiaTheme="minorHAnsi"/>
          <w:i/>
          <w:noProof w:val="0"/>
          <w:spacing w:val="0"/>
          <w:lang w:eastAsia="en-US"/>
        </w:rPr>
        <w:t xml:space="preserve"> </w:t>
      </w:r>
      <w:proofErr w:type="spellStart"/>
      <w:r w:rsidRPr="004D28CA">
        <w:rPr>
          <w:rFonts w:eastAsiaTheme="minorHAnsi"/>
          <w:i/>
          <w:noProof w:val="0"/>
          <w:spacing w:val="0"/>
          <w:lang w:eastAsia="en-US"/>
        </w:rPr>
        <w:t>Slovenije</w:t>
      </w:r>
      <w:proofErr w:type="spellEnd"/>
      <w:r w:rsidRPr="004D28CA">
        <w:rPr>
          <w:rFonts w:eastAsiaTheme="minorHAnsi"/>
          <w:i/>
          <w:noProof w:val="0"/>
          <w:spacing w:val="0"/>
          <w:lang w:eastAsia="en-US"/>
        </w:rPr>
        <w:t xml:space="preserve"> (GZS)</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07A012D4" w14:textId="77777777" w:rsidR="004D1D2C" w:rsidRPr="004D28CA" w:rsidRDefault="004D1D2C" w:rsidP="004D1D2C">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22FF0005" w14:textId="77777777" w:rsidR="004D1D2C" w:rsidRPr="004D28CA" w:rsidRDefault="004D1D2C" w:rsidP="004D1D2C">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936"/>
        <w:gridCol w:w="2409"/>
        <w:gridCol w:w="2867"/>
      </w:tblGrid>
      <w:tr w:rsidR="004D1D2C" w:rsidRPr="004D28CA" w14:paraId="508A4663" w14:textId="77777777" w:rsidTr="005D2E68">
        <w:tc>
          <w:tcPr>
            <w:tcW w:w="3936" w:type="dxa"/>
          </w:tcPr>
          <w:p w14:paraId="2BB091B7" w14:textId="77777777" w:rsidR="004D1D2C" w:rsidRPr="004D28CA" w:rsidRDefault="004D1D2C" w:rsidP="005D2E68">
            <w:pPr>
              <w:spacing w:after="120"/>
              <w:rPr>
                <w:noProof w:val="0"/>
                <w:spacing w:val="0"/>
              </w:rPr>
            </w:pPr>
            <w:r w:rsidRPr="004D28CA">
              <w:rPr>
                <w:noProof w:val="0"/>
                <w:spacing w:val="0"/>
              </w:rPr>
              <w:t>Describe Background</w:t>
            </w:r>
          </w:p>
        </w:tc>
        <w:tc>
          <w:tcPr>
            <w:tcW w:w="2409" w:type="dxa"/>
          </w:tcPr>
          <w:p w14:paraId="2FD2E16A" w14:textId="77777777" w:rsidR="004D1D2C" w:rsidRPr="004D28CA" w:rsidRDefault="004D1D2C" w:rsidP="005D2E68">
            <w:pPr>
              <w:spacing w:after="120"/>
              <w:rPr>
                <w:noProof w:val="0"/>
                <w:spacing w:val="0"/>
              </w:rPr>
            </w:pPr>
            <w:r w:rsidRPr="004D28CA">
              <w:rPr>
                <w:noProof w:val="0"/>
                <w:spacing w:val="0"/>
              </w:rPr>
              <w:t>Specific limitations and/or conditions for implementation (Article 25.2 Grant Agreement)</w:t>
            </w:r>
          </w:p>
        </w:tc>
        <w:tc>
          <w:tcPr>
            <w:tcW w:w="2867" w:type="dxa"/>
          </w:tcPr>
          <w:p w14:paraId="481E615F" w14:textId="77777777" w:rsidR="004D1D2C" w:rsidRPr="004D28CA" w:rsidRDefault="004D1D2C" w:rsidP="005D2E68">
            <w:pPr>
              <w:spacing w:after="120"/>
              <w:rPr>
                <w:noProof w:val="0"/>
                <w:spacing w:val="0"/>
              </w:rPr>
            </w:pPr>
            <w:r w:rsidRPr="004D28CA">
              <w:rPr>
                <w:noProof w:val="0"/>
                <w:spacing w:val="0"/>
              </w:rPr>
              <w:t>Specific limitations and/or conditions for exploitation (Article 25.3 Grant Agreement)</w:t>
            </w:r>
          </w:p>
        </w:tc>
      </w:tr>
    </w:tbl>
    <w:tbl>
      <w:tblPr>
        <w:tblW w:w="0" w:type="auto"/>
        <w:tblCellMar>
          <w:left w:w="0" w:type="dxa"/>
          <w:right w:w="0" w:type="dxa"/>
        </w:tblCellMar>
        <w:tblLook w:val="04A0" w:firstRow="1" w:lastRow="0" w:firstColumn="1" w:lastColumn="0" w:noHBand="0" w:noVBand="1"/>
      </w:tblPr>
      <w:tblGrid>
        <w:gridCol w:w="3936"/>
        <w:gridCol w:w="2409"/>
        <w:gridCol w:w="2867"/>
      </w:tblGrid>
      <w:tr w:rsidR="004D1D2C" w:rsidRPr="004D28CA" w14:paraId="165A0657" w14:textId="77777777" w:rsidTr="005D2E6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B2BBD"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 xml:space="preserve">Pre-Existing Know-How belonging to </w:t>
            </w:r>
            <w:proofErr w:type="spellStart"/>
            <w:r w:rsidRPr="004D28CA">
              <w:rPr>
                <w:rFonts w:eastAsiaTheme="minorHAnsi"/>
                <w:noProof w:val="0"/>
                <w:spacing w:val="0"/>
                <w:lang w:eastAsia="en-US"/>
              </w:rPr>
              <w:t>GeoZS</w:t>
            </w:r>
            <w:proofErr w:type="spellEnd"/>
            <w:r w:rsidRPr="004D28CA">
              <w:rPr>
                <w:rFonts w:eastAsiaTheme="minorHAnsi"/>
                <w:noProof w:val="0"/>
                <w:spacing w:val="0"/>
                <w:lang w:eastAsia="en-US"/>
              </w:rPr>
              <w:t xml:space="preserve"> developed by scientists not participating in </w:t>
            </w:r>
            <w:proofErr w:type="spellStart"/>
            <w:r w:rsidRPr="004D28CA">
              <w:rPr>
                <w:rFonts w:eastAsiaTheme="minorHAnsi"/>
                <w:noProof w:val="0"/>
                <w:spacing w:val="0"/>
                <w:lang w:eastAsia="en-US"/>
              </w:rPr>
              <w:t>GeoERA</w:t>
            </w:r>
            <w:proofErr w:type="spellEnd"/>
            <w:r w:rsidRPr="004D28CA">
              <w:rPr>
                <w:rFonts w:eastAsiaTheme="minorHAnsi"/>
                <w:noProof w:val="0"/>
                <w:spacing w:val="0"/>
                <w:lang w:eastAsia="en-US"/>
              </w:rPr>
              <w:t xml:space="preserve"> projects.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E89E175"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Limited Access Rights</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14:paraId="2A9AF948"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Excluded from Access Rights</w:t>
            </w:r>
          </w:p>
        </w:tc>
      </w:tr>
      <w:tr w:rsidR="004D1D2C" w:rsidRPr="004D28CA" w14:paraId="34DFD501" w14:textId="77777777" w:rsidTr="005D2E6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20083"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 xml:space="preserve">Pre-Existing Know-How developed by scientists participating in </w:t>
            </w:r>
            <w:proofErr w:type="spellStart"/>
            <w:r w:rsidRPr="004D28CA">
              <w:rPr>
                <w:rFonts w:eastAsiaTheme="minorHAnsi"/>
                <w:noProof w:val="0"/>
                <w:spacing w:val="0"/>
                <w:lang w:eastAsia="en-US"/>
              </w:rPr>
              <w:t>GeoERA</w:t>
            </w:r>
            <w:proofErr w:type="spellEnd"/>
            <w:r w:rsidRPr="004D28CA">
              <w:rPr>
                <w:rFonts w:eastAsiaTheme="minorHAnsi"/>
                <w:noProof w:val="0"/>
                <w:spacing w:val="0"/>
                <w:lang w:eastAsia="en-US"/>
              </w:rPr>
              <w:t xml:space="preserve"> projects, which is outside the scope of the </w:t>
            </w:r>
            <w:proofErr w:type="spellStart"/>
            <w:r w:rsidRPr="004D28CA">
              <w:rPr>
                <w:rFonts w:eastAsiaTheme="minorHAnsi"/>
                <w:noProof w:val="0"/>
                <w:spacing w:val="0"/>
                <w:lang w:eastAsia="en-US"/>
              </w:rPr>
              <w:t>GeoERA</w:t>
            </w:r>
            <w:proofErr w:type="spellEnd"/>
            <w:r w:rsidRPr="004D28CA">
              <w:rPr>
                <w:rFonts w:eastAsiaTheme="minorHAnsi"/>
                <w:noProof w:val="0"/>
                <w:spacing w:val="0"/>
                <w:lang w:eastAsia="en-US"/>
              </w:rPr>
              <w:t xml:space="preserve"> projects.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5CA7150"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Limited Access Rights</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14:paraId="0269EE19"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Excluded from Access Rights</w:t>
            </w:r>
          </w:p>
        </w:tc>
      </w:tr>
      <w:tr w:rsidR="004D1D2C" w:rsidRPr="004D28CA" w14:paraId="1F881D92" w14:textId="77777777" w:rsidTr="005D2E6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B4962"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All Pre-Existing Know-How (including related software) that is covered under specified research agreements and confidentiality agreements and therefore subject to third-party rights.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83AD9B2"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Limited Access Rights</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14:paraId="54BE31C4"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Excluded from Access Rights</w:t>
            </w:r>
          </w:p>
        </w:tc>
      </w:tr>
      <w:tr w:rsidR="004D1D2C" w:rsidRPr="004D28CA" w14:paraId="08F7D4B2" w14:textId="77777777" w:rsidTr="005D2E6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33D0F"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 xml:space="preserve">New and all Pre-Existing Know-How developed at </w:t>
            </w:r>
            <w:proofErr w:type="spellStart"/>
            <w:r w:rsidRPr="004D28CA">
              <w:rPr>
                <w:rFonts w:eastAsiaTheme="minorHAnsi"/>
                <w:noProof w:val="0"/>
                <w:spacing w:val="0"/>
                <w:lang w:eastAsia="en-US"/>
              </w:rPr>
              <w:t>GeoZS</w:t>
            </w:r>
            <w:proofErr w:type="spellEnd"/>
            <w:r w:rsidRPr="004D28CA">
              <w:rPr>
                <w:rFonts w:eastAsiaTheme="minorHAnsi"/>
                <w:noProof w:val="0"/>
                <w:spacing w:val="0"/>
                <w:lang w:eastAsia="en-US"/>
              </w:rPr>
              <w:t xml:space="preserve"> by research programs other than </w:t>
            </w:r>
            <w:proofErr w:type="spellStart"/>
            <w:r w:rsidRPr="004D28CA">
              <w:rPr>
                <w:rFonts w:eastAsiaTheme="minorHAnsi"/>
                <w:noProof w:val="0"/>
                <w:spacing w:val="0"/>
                <w:lang w:eastAsia="en-US"/>
              </w:rPr>
              <w:t>GeoERA</w:t>
            </w:r>
            <w:proofErr w:type="spellEnd"/>
            <w:r w:rsidRPr="004D28CA">
              <w:rPr>
                <w:rFonts w:eastAsiaTheme="minorHAnsi"/>
                <w:noProof w:val="0"/>
                <w:spacing w:val="0"/>
                <w:lang w:eastAsia="en-US"/>
              </w:rPr>
              <w:t xml:space="preserve"> projects.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FAA4C2D"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Limited Access Rights</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14:paraId="4339517C"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Excluded from Access Rights</w:t>
            </w:r>
          </w:p>
        </w:tc>
      </w:tr>
      <w:tr w:rsidR="004D1D2C" w:rsidRPr="004D28CA" w14:paraId="65B66499" w14:textId="77777777" w:rsidTr="005D2E6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7718E"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 xml:space="preserve">Digital maps and associated databases or GIS layers not generated through the direct participation in the project or which </w:t>
            </w:r>
            <w:proofErr w:type="spellStart"/>
            <w:r w:rsidRPr="004D28CA">
              <w:rPr>
                <w:rFonts w:eastAsiaTheme="minorHAnsi"/>
                <w:noProof w:val="0"/>
                <w:spacing w:val="0"/>
                <w:lang w:eastAsia="en-US"/>
              </w:rPr>
              <w:t>GeoZS</w:t>
            </w:r>
            <w:proofErr w:type="spellEnd"/>
            <w:r w:rsidRPr="004D28CA">
              <w:rPr>
                <w:rFonts w:eastAsiaTheme="minorHAnsi"/>
                <w:noProof w:val="0"/>
                <w:spacing w:val="0"/>
                <w:lang w:eastAsia="en-US"/>
              </w:rPr>
              <w:t xml:space="preserve"> is not free to provide.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0BC139B"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Limited Access Rights</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14:paraId="4A48CB91"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Excluded from Access Rights</w:t>
            </w:r>
          </w:p>
        </w:tc>
      </w:tr>
      <w:tr w:rsidR="004D1D2C" w:rsidRPr="004D28CA" w14:paraId="7824589D" w14:textId="77777777" w:rsidTr="005D2E6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E2E9B"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Individual statistical data on mined deposits (mine production, reserves, confidential economic data on mining companies)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98EAECC"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Limited Access Rights</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14:paraId="21D4B4AF"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Excluded from Access Rights</w:t>
            </w:r>
          </w:p>
        </w:tc>
      </w:tr>
      <w:tr w:rsidR="004D1D2C" w:rsidRPr="004D28CA" w14:paraId="3E721779" w14:textId="77777777" w:rsidTr="005D2E6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88456"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 xml:space="preserve">All the developments made for the EU-MKDP (Minerals4EU, </w:t>
            </w:r>
            <w:proofErr w:type="spellStart"/>
            <w:r w:rsidRPr="004D28CA">
              <w:rPr>
                <w:rFonts w:eastAsiaTheme="minorHAnsi"/>
                <w:noProof w:val="0"/>
                <w:spacing w:val="0"/>
                <w:lang w:eastAsia="en-US"/>
              </w:rPr>
              <w:t>ProSUM</w:t>
            </w:r>
            <w:proofErr w:type="spellEnd"/>
            <w:r w:rsidRPr="004D28CA">
              <w:rPr>
                <w:rFonts w:eastAsiaTheme="minorHAnsi"/>
                <w:noProof w:val="0"/>
                <w:spacing w:val="0"/>
                <w:lang w:eastAsia="en-US"/>
              </w:rPr>
              <w:t xml:space="preserve">) and for EGDI are made available for the </w:t>
            </w:r>
            <w:proofErr w:type="spellStart"/>
            <w:r w:rsidRPr="004D28CA">
              <w:rPr>
                <w:rFonts w:eastAsiaTheme="minorHAnsi"/>
                <w:noProof w:val="0"/>
                <w:spacing w:val="0"/>
                <w:lang w:eastAsia="en-US"/>
              </w:rPr>
              <w:t>GeoERA</w:t>
            </w:r>
            <w:proofErr w:type="spellEnd"/>
            <w:r w:rsidRPr="004D28CA">
              <w:rPr>
                <w:rFonts w:eastAsiaTheme="minorHAnsi"/>
                <w:noProof w:val="0"/>
                <w:spacing w:val="0"/>
                <w:lang w:eastAsia="en-US"/>
              </w:rPr>
              <w:t xml:space="preserve">. For </w:t>
            </w:r>
            <w:proofErr w:type="spellStart"/>
            <w:r w:rsidRPr="004D28CA">
              <w:rPr>
                <w:rFonts w:eastAsiaTheme="minorHAnsi"/>
                <w:noProof w:val="0"/>
                <w:spacing w:val="0"/>
                <w:lang w:eastAsia="en-US"/>
              </w:rPr>
              <w:t>GeoZS</w:t>
            </w:r>
            <w:proofErr w:type="spellEnd"/>
            <w:r w:rsidRPr="004D28CA">
              <w:rPr>
                <w:rFonts w:eastAsiaTheme="minorHAnsi"/>
                <w:noProof w:val="0"/>
                <w:spacing w:val="0"/>
                <w:lang w:eastAsia="en-US"/>
              </w:rPr>
              <w:t>, these developments cover the harvesting system.</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5A9901D"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 xml:space="preserve">These technical modules may be used and further developed in the </w:t>
            </w:r>
            <w:proofErr w:type="spellStart"/>
            <w:r w:rsidRPr="004D28CA">
              <w:rPr>
                <w:rFonts w:eastAsiaTheme="minorHAnsi"/>
                <w:noProof w:val="0"/>
                <w:spacing w:val="0"/>
                <w:lang w:eastAsia="en-US"/>
              </w:rPr>
              <w:t>GeoERA</w:t>
            </w:r>
            <w:proofErr w:type="spellEnd"/>
            <w:r w:rsidRPr="004D28CA">
              <w:rPr>
                <w:rFonts w:eastAsiaTheme="minorHAnsi"/>
                <w:noProof w:val="0"/>
                <w:spacing w:val="0"/>
                <w:lang w:eastAsia="en-US"/>
              </w:rPr>
              <w:t xml:space="preserve"> projects.</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14:paraId="450A7D34" w14:textId="77777777" w:rsidR="004D1D2C" w:rsidRPr="004D28CA" w:rsidRDefault="004D1D2C" w:rsidP="005D2E68">
            <w:pPr>
              <w:spacing w:after="120"/>
              <w:rPr>
                <w:rFonts w:eastAsiaTheme="minorHAnsi"/>
                <w:noProof w:val="0"/>
                <w:spacing w:val="0"/>
                <w:lang w:eastAsia="en-US"/>
              </w:rPr>
            </w:pPr>
            <w:r w:rsidRPr="004D28CA">
              <w:rPr>
                <w:rFonts w:eastAsiaTheme="minorHAnsi"/>
                <w:noProof w:val="0"/>
                <w:spacing w:val="0"/>
                <w:lang w:eastAsia="en-US"/>
              </w:rPr>
              <w:t xml:space="preserve">Improvements and extensions developed in the </w:t>
            </w:r>
            <w:proofErr w:type="spellStart"/>
            <w:r w:rsidRPr="004D28CA">
              <w:rPr>
                <w:rFonts w:eastAsiaTheme="minorHAnsi"/>
                <w:noProof w:val="0"/>
                <w:spacing w:val="0"/>
                <w:lang w:eastAsia="en-US"/>
              </w:rPr>
              <w:t>GeoERA</w:t>
            </w:r>
            <w:proofErr w:type="spellEnd"/>
            <w:r w:rsidRPr="004D28CA">
              <w:rPr>
                <w:rFonts w:eastAsiaTheme="minorHAnsi"/>
                <w:noProof w:val="0"/>
                <w:spacing w:val="0"/>
                <w:lang w:eastAsia="en-US"/>
              </w:rPr>
              <w:t xml:space="preserve"> projects to the data models may be exploited on a royalties-free basis in future Horizon 2020 projects linked with the development of the EURMKB (see the EIP-RM Strategic Implementation Plan) and linked with the </w:t>
            </w:r>
            <w:proofErr w:type="spellStart"/>
            <w:r w:rsidRPr="004D28CA">
              <w:rPr>
                <w:rFonts w:eastAsiaTheme="minorHAnsi"/>
                <w:noProof w:val="0"/>
                <w:spacing w:val="0"/>
                <w:lang w:eastAsia="en-US"/>
              </w:rPr>
              <w:t>EuroGeoSurvey's</w:t>
            </w:r>
            <w:proofErr w:type="spellEnd"/>
            <w:r w:rsidRPr="004D28CA">
              <w:rPr>
                <w:rFonts w:eastAsiaTheme="minorHAnsi"/>
                <w:noProof w:val="0"/>
                <w:spacing w:val="0"/>
                <w:lang w:eastAsia="en-US"/>
              </w:rPr>
              <w:t xml:space="preserve"> strategy </w:t>
            </w:r>
            <w:r w:rsidRPr="004D28CA">
              <w:rPr>
                <w:rFonts w:eastAsiaTheme="minorHAnsi"/>
                <w:noProof w:val="0"/>
                <w:spacing w:val="0"/>
                <w:lang w:eastAsia="en-US"/>
              </w:rPr>
              <w:lastRenderedPageBreak/>
              <w:t>on harmonizing and sharing pan-European geological data (EGDI).</w:t>
            </w:r>
          </w:p>
        </w:tc>
      </w:tr>
    </w:tbl>
    <w:p w14:paraId="39FB3FCB" w14:textId="0B0D6130" w:rsidR="004D1D2C" w:rsidRDefault="004D1D2C" w:rsidP="004D1D2C">
      <w:pPr>
        <w:rPr>
          <w:rFonts w:eastAsiaTheme="minorHAnsi"/>
          <w:noProof w:val="0"/>
          <w:spacing w:val="0"/>
          <w:lang w:eastAsia="en-US"/>
        </w:rPr>
      </w:pPr>
      <w:r w:rsidRPr="004D28CA">
        <w:rPr>
          <w:rFonts w:eastAsiaTheme="minorHAnsi"/>
          <w:noProof w:val="0"/>
          <w:spacing w:val="0"/>
          <w:lang w:eastAsia="en-US"/>
        </w:rPr>
        <w:lastRenderedPageBreak/>
        <w:b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p>
    <w:p w14:paraId="1B561EFE" w14:textId="77777777" w:rsidR="004D1D2C" w:rsidRPr="004D28CA" w:rsidRDefault="004D1D2C" w:rsidP="004D1D2C">
      <w:pPr>
        <w:rPr>
          <w:rFonts w:eastAsiaTheme="minorHAnsi"/>
          <w:b/>
          <w:noProof w:val="0"/>
          <w:spacing w:val="0"/>
          <w:lang w:eastAsia="en-US"/>
        </w:rPr>
      </w:pPr>
    </w:p>
    <w:p w14:paraId="60E6C6EE" w14:textId="77777777" w:rsidR="00542D18" w:rsidRDefault="00542D18" w:rsidP="003B5EF6">
      <w:r>
        <w:br w:type="page"/>
      </w:r>
    </w:p>
    <w:p w14:paraId="1E0887DD" w14:textId="77777777" w:rsidR="00A25C4C" w:rsidRPr="004D28CA" w:rsidRDefault="00A25C4C" w:rsidP="00A25C4C">
      <w:pPr>
        <w:rPr>
          <w:rFonts w:eastAsiaTheme="minorHAns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50</w:t>
      </w:r>
    </w:p>
    <w:p w14:paraId="4850EE12" w14:textId="77777777" w:rsidR="00A25C4C" w:rsidRPr="004D28CA" w:rsidRDefault="00A25C4C" w:rsidP="00A25C4C">
      <w:pPr>
        <w:spacing w:after="120"/>
        <w:rPr>
          <w:rFonts w:eastAsiaTheme="minorHAnsi"/>
          <w:noProof w:val="0"/>
          <w:spacing w:val="0"/>
          <w:lang w:eastAsia="en-US"/>
        </w:rPr>
      </w:pPr>
      <w:r w:rsidRPr="004D28CA">
        <w:rPr>
          <w:rFonts w:eastAsiaTheme="minorHAnsi"/>
          <w:noProof w:val="0"/>
          <w:spacing w:val="0"/>
          <w:lang w:eastAsia="en-US"/>
        </w:rPr>
        <w:br/>
        <w:t xml:space="preserve">As to </w:t>
      </w:r>
      <w:proofErr w:type="spellStart"/>
      <w:r w:rsidRPr="00A25C4C">
        <w:rPr>
          <w:rFonts w:eastAsiaTheme="minorHAnsi"/>
          <w:noProof w:val="0"/>
          <w:color w:val="548DD4" w:themeColor="text2" w:themeTint="99"/>
          <w:spacing w:val="0"/>
          <w:lang w:eastAsia="en-US"/>
        </w:rPr>
        <w:t>Instituto</w:t>
      </w:r>
      <w:proofErr w:type="spellEnd"/>
      <w:r w:rsidRPr="00A25C4C">
        <w:rPr>
          <w:rFonts w:eastAsiaTheme="minorHAnsi"/>
          <w:noProof w:val="0"/>
          <w:color w:val="548DD4" w:themeColor="text2" w:themeTint="99"/>
          <w:spacing w:val="0"/>
          <w:lang w:eastAsia="en-US"/>
        </w:rPr>
        <w:t xml:space="preserve"> </w:t>
      </w:r>
      <w:proofErr w:type="spellStart"/>
      <w:r w:rsidRPr="00A25C4C">
        <w:rPr>
          <w:rFonts w:eastAsiaTheme="minorHAnsi"/>
          <w:noProof w:val="0"/>
          <w:color w:val="548DD4" w:themeColor="text2" w:themeTint="99"/>
          <w:spacing w:val="0"/>
          <w:lang w:eastAsia="en-US"/>
        </w:rPr>
        <w:t>Geológico</w:t>
      </w:r>
      <w:proofErr w:type="spellEnd"/>
      <w:r w:rsidRPr="00A25C4C">
        <w:rPr>
          <w:rFonts w:eastAsiaTheme="minorHAnsi"/>
          <w:noProof w:val="0"/>
          <w:color w:val="548DD4" w:themeColor="text2" w:themeTint="99"/>
          <w:spacing w:val="0"/>
          <w:lang w:eastAsia="en-US"/>
        </w:rPr>
        <w:t xml:space="preserve"> y </w:t>
      </w:r>
      <w:proofErr w:type="spellStart"/>
      <w:r w:rsidRPr="00A25C4C">
        <w:rPr>
          <w:rFonts w:eastAsiaTheme="minorHAnsi"/>
          <w:noProof w:val="0"/>
          <w:color w:val="548DD4" w:themeColor="text2" w:themeTint="99"/>
          <w:spacing w:val="0"/>
          <w:lang w:eastAsia="en-US"/>
        </w:rPr>
        <w:t>Minero</w:t>
      </w:r>
      <w:proofErr w:type="spellEnd"/>
      <w:r w:rsidRPr="00A25C4C">
        <w:rPr>
          <w:rFonts w:eastAsiaTheme="minorHAnsi"/>
          <w:noProof w:val="0"/>
          <w:color w:val="548DD4" w:themeColor="text2" w:themeTint="99"/>
          <w:spacing w:val="0"/>
          <w:lang w:eastAsia="en-US"/>
        </w:rPr>
        <w:t xml:space="preserve"> de </w:t>
      </w:r>
      <w:proofErr w:type="spellStart"/>
      <w:r w:rsidRPr="00A25C4C">
        <w:rPr>
          <w:rFonts w:eastAsiaTheme="minorHAnsi"/>
          <w:noProof w:val="0"/>
          <w:color w:val="548DD4" w:themeColor="text2" w:themeTint="99"/>
          <w:spacing w:val="0"/>
          <w:lang w:eastAsia="en-US"/>
        </w:rPr>
        <w:t>España</w:t>
      </w:r>
      <w:proofErr w:type="spellEnd"/>
      <w:r w:rsidRPr="00A25C4C">
        <w:rPr>
          <w:rFonts w:eastAsiaTheme="minorHAnsi"/>
          <w:noProof w:val="0"/>
          <w:color w:val="548DD4" w:themeColor="text2" w:themeTint="99"/>
          <w:spacing w:val="0"/>
          <w:lang w:eastAsia="en-US"/>
        </w:rPr>
        <w:t xml:space="preserve"> (IGME-Spain)</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63C9F8A3" w14:textId="77777777" w:rsidR="00A25C4C" w:rsidRPr="004D28CA" w:rsidRDefault="00A25C4C" w:rsidP="00A25C4C">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565465B9" w14:textId="77777777" w:rsidR="00A25C4C" w:rsidRPr="004D28CA" w:rsidRDefault="00A25C4C" w:rsidP="00A25C4C">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369"/>
        <w:gridCol w:w="2676"/>
        <w:gridCol w:w="3017"/>
      </w:tblGrid>
      <w:tr w:rsidR="00A25C4C" w:rsidRPr="004D28CA" w14:paraId="14252ACA" w14:textId="77777777" w:rsidTr="005D2E68">
        <w:tc>
          <w:tcPr>
            <w:tcW w:w="3369" w:type="dxa"/>
          </w:tcPr>
          <w:p w14:paraId="7ECF423F" w14:textId="77777777" w:rsidR="00A25C4C" w:rsidRPr="004D28CA" w:rsidRDefault="00A25C4C" w:rsidP="005D2E68">
            <w:pPr>
              <w:spacing w:after="120"/>
              <w:rPr>
                <w:noProof w:val="0"/>
                <w:spacing w:val="0"/>
              </w:rPr>
            </w:pPr>
            <w:r w:rsidRPr="004D28CA">
              <w:rPr>
                <w:noProof w:val="0"/>
                <w:spacing w:val="0"/>
              </w:rPr>
              <w:t>Describe Background</w:t>
            </w:r>
          </w:p>
        </w:tc>
        <w:tc>
          <w:tcPr>
            <w:tcW w:w="2676" w:type="dxa"/>
          </w:tcPr>
          <w:p w14:paraId="702D5522" w14:textId="77777777" w:rsidR="00A25C4C" w:rsidRPr="004D28CA" w:rsidRDefault="00A25C4C" w:rsidP="005D2E68">
            <w:pPr>
              <w:spacing w:after="120"/>
              <w:rPr>
                <w:noProof w:val="0"/>
                <w:spacing w:val="0"/>
              </w:rPr>
            </w:pPr>
            <w:r w:rsidRPr="004D28CA">
              <w:rPr>
                <w:noProof w:val="0"/>
                <w:spacing w:val="0"/>
              </w:rPr>
              <w:t>Specific limitations and/or conditions for implementation (Article 25.2 Grant Agreement)</w:t>
            </w:r>
          </w:p>
        </w:tc>
        <w:tc>
          <w:tcPr>
            <w:tcW w:w="3017" w:type="dxa"/>
          </w:tcPr>
          <w:p w14:paraId="1627E913" w14:textId="77777777" w:rsidR="00A25C4C" w:rsidRPr="004D28CA" w:rsidRDefault="00A25C4C" w:rsidP="005D2E68">
            <w:pPr>
              <w:spacing w:after="120"/>
              <w:rPr>
                <w:noProof w:val="0"/>
                <w:spacing w:val="0"/>
              </w:rPr>
            </w:pPr>
            <w:r w:rsidRPr="004D28CA">
              <w:rPr>
                <w:noProof w:val="0"/>
                <w:spacing w:val="0"/>
              </w:rPr>
              <w:t>Specific limitations and/or conditions for exploitation (Article 25.3 Grant Agreement)</w:t>
            </w:r>
          </w:p>
        </w:tc>
      </w:tr>
      <w:tr w:rsidR="00A25C4C" w:rsidRPr="004D28CA" w14:paraId="36E87D5D" w14:textId="77777777" w:rsidTr="005D2E68">
        <w:tc>
          <w:tcPr>
            <w:tcW w:w="3369" w:type="dxa"/>
          </w:tcPr>
          <w:p w14:paraId="70E7334A" w14:textId="77777777" w:rsidR="00A25C4C" w:rsidRPr="004D28CA" w:rsidRDefault="00A25C4C" w:rsidP="005D2E68">
            <w:pPr>
              <w:spacing w:after="120"/>
              <w:rPr>
                <w:noProof w:val="0"/>
                <w:spacing w:val="0"/>
              </w:rPr>
            </w:pPr>
            <w:r w:rsidRPr="004D28CA">
              <w:rPr>
                <w:noProof w:val="0"/>
                <w:spacing w:val="0"/>
              </w:rPr>
              <w:t>All Background directly related to the Project which is owned by IGME and which is public, is included, and these have no limitations or conditions; all other background is excluded.</w:t>
            </w:r>
          </w:p>
        </w:tc>
        <w:tc>
          <w:tcPr>
            <w:tcW w:w="2676" w:type="dxa"/>
          </w:tcPr>
          <w:p w14:paraId="70A788A7" w14:textId="77777777" w:rsidR="00A25C4C" w:rsidRPr="004D28CA" w:rsidRDefault="00A25C4C" w:rsidP="005D2E68">
            <w:pPr>
              <w:spacing w:after="120"/>
              <w:rPr>
                <w:noProof w:val="0"/>
                <w:spacing w:val="0"/>
              </w:rPr>
            </w:pPr>
          </w:p>
        </w:tc>
        <w:tc>
          <w:tcPr>
            <w:tcW w:w="3017" w:type="dxa"/>
          </w:tcPr>
          <w:p w14:paraId="663268B9" w14:textId="77777777" w:rsidR="00A25C4C" w:rsidRPr="004D28CA" w:rsidRDefault="00A25C4C" w:rsidP="005D2E68">
            <w:pPr>
              <w:spacing w:after="120"/>
              <w:rPr>
                <w:noProof w:val="0"/>
                <w:spacing w:val="0"/>
              </w:rPr>
            </w:pPr>
            <w:r w:rsidRPr="004D28CA">
              <w:rPr>
                <w:noProof w:val="0"/>
                <w:spacing w:val="0"/>
              </w:rPr>
              <w:t>Are established the same limitations that exist at the national level (Spain) to access to data.</w:t>
            </w:r>
          </w:p>
        </w:tc>
      </w:tr>
    </w:tbl>
    <w:p w14:paraId="101E31CE" w14:textId="77777777" w:rsidR="00A25C4C" w:rsidRPr="004D28CA" w:rsidRDefault="00A25C4C" w:rsidP="00A25C4C">
      <w:pPr>
        <w:rPr>
          <w:rFonts w:eastAsiaTheme="minorHAnsi"/>
          <w:noProof w:val="0"/>
          <w:spacing w:val="0"/>
          <w:lang w:eastAsia="en-US"/>
        </w:rPr>
      </w:pPr>
    </w:p>
    <w:p w14:paraId="71695737" w14:textId="3489FB20" w:rsidR="00A25C4C" w:rsidRPr="004D28CA" w:rsidRDefault="00A25C4C" w:rsidP="00A25C4C">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p>
    <w:p w14:paraId="6F95EF1A" w14:textId="77777777" w:rsidR="00542D18" w:rsidRDefault="00542D18" w:rsidP="003B5EF6">
      <w:r>
        <w:br w:type="page"/>
      </w:r>
    </w:p>
    <w:p w14:paraId="4AFE5825" w14:textId="77777777" w:rsidR="00A25C4C" w:rsidRPr="004D28CA" w:rsidRDefault="00A25C4C" w:rsidP="00A25C4C">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51</w:t>
      </w:r>
    </w:p>
    <w:p w14:paraId="1A885651" w14:textId="77777777" w:rsidR="00A25C4C" w:rsidRPr="004D28CA" w:rsidRDefault="00A25C4C" w:rsidP="00A25C4C">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A25C4C">
        <w:rPr>
          <w:rFonts w:eastAsiaTheme="minorHAnsi"/>
          <w:noProof w:val="0"/>
          <w:color w:val="548DD4" w:themeColor="text2" w:themeTint="99"/>
          <w:spacing w:val="0"/>
          <w:lang w:eastAsia="en-US"/>
        </w:rPr>
        <w:t>Institut</w:t>
      </w:r>
      <w:proofErr w:type="spellEnd"/>
      <w:r w:rsidRPr="00A25C4C">
        <w:rPr>
          <w:rFonts w:eastAsiaTheme="minorHAnsi"/>
          <w:noProof w:val="0"/>
          <w:color w:val="548DD4" w:themeColor="text2" w:themeTint="99"/>
          <w:spacing w:val="0"/>
          <w:lang w:eastAsia="en-US"/>
        </w:rPr>
        <w:t xml:space="preserve"> </w:t>
      </w:r>
      <w:proofErr w:type="spellStart"/>
      <w:r w:rsidRPr="00A25C4C">
        <w:rPr>
          <w:rFonts w:eastAsiaTheme="minorHAnsi"/>
          <w:noProof w:val="0"/>
          <w:color w:val="548DD4" w:themeColor="text2" w:themeTint="99"/>
          <w:spacing w:val="0"/>
          <w:lang w:eastAsia="en-US"/>
        </w:rPr>
        <w:t>Cartogràfic</w:t>
      </w:r>
      <w:proofErr w:type="spellEnd"/>
      <w:r w:rsidRPr="00A25C4C">
        <w:rPr>
          <w:rFonts w:eastAsiaTheme="minorHAnsi"/>
          <w:noProof w:val="0"/>
          <w:color w:val="548DD4" w:themeColor="text2" w:themeTint="99"/>
          <w:spacing w:val="0"/>
          <w:lang w:eastAsia="en-US"/>
        </w:rPr>
        <w:t xml:space="preserve"> </w:t>
      </w:r>
      <w:proofErr w:type="spellStart"/>
      <w:r w:rsidRPr="00A25C4C">
        <w:rPr>
          <w:rFonts w:eastAsiaTheme="minorHAnsi"/>
          <w:noProof w:val="0"/>
          <w:color w:val="548DD4" w:themeColor="text2" w:themeTint="99"/>
          <w:spacing w:val="0"/>
          <w:lang w:eastAsia="en-US"/>
        </w:rPr>
        <w:t>i</w:t>
      </w:r>
      <w:proofErr w:type="spellEnd"/>
      <w:r w:rsidRPr="00A25C4C">
        <w:rPr>
          <w:rFonts w:eastAsiaTheme="minorHAnsi"/>
          <w:noProof w:val="0"/>
          <w:color w:val="548DD4" w:themeColor="text2" w:themeTint="99"/>
          <w:spacing w:val="0"/>
          <w:lang w:eastAsia="en-US"/>
        </w:rPr>
        <w:t xml:space="preserve"> </w:t>
      </w:r>
      <w:proofErr w:type="spellStart"/>
      <w:r w:rsidRPr="00A25C4C">
        <w:rPr>
          <w:rFonts w:eastAsiaTheme="minorHAnsi"/>
          <w:noProof w:val="0"/>
          <w:color w:val="548DD4" w:themeColor="text2" w:themeTint="99"/>
          <w:spacing w:val="0"/>
          <w:lang w:eastAsia="en-US"/>
        </w:rPr>
        <w:t>Geològic</w:t>
      </w:r>
      <w:proofErr w:type="spellEnd"/>
      <w:r w:rsidRPr="00A25C4C">
        <w:rPr>
          <w:rFonts w:eastAsiaTheme="minorHAnsi"/>
          <w:noProof w:val="0"/>
          <w:color w:val="548DD4" w:themeColor="text2" w:themeTint="99"/>
          <w:spacing w:val="0"/>
          <w:lang w:eastAsia="en-US"/>
        </w:rPr>
        <w:t xml:space="preserve"> de </w:t>
      </w:r>
      <w:proofErr w:type="spellStart"/>
      <w:r w:rsidRPr="00A25C4C">
        <w:rPr>
          <w:rFonts w:eastAsiaTheme="minorHAnsi"/>
          <w:noProof w:val="0"/>
          <w:color w:val="548DD4" w:themeColor="text2" w:themeTint="99"/>
          <w:spacing w:val="0"/>
          <w:lang w:eastAsia="en-US"/>
        </w:rPr>
        <w:t>Catalunya</w:t>
      </w:r>
      <w:proofErr w:type="spellEnd"/>
      <w:r w:rsidRPr="00A25C4C">
        <w:rPr>
          <w:rFonts w:eastAsiaTheme="minorHAnsi"/>
          <w:noProof w:val="0"/>
          <w:color w:val="548DD4" w:themeColor="text2" w:themeTint="99"/>
          <w:spacing w:val="0"/>
          <w:lang w:eastAsia="en-US"/>
        </w:rPr>
        <w:t xml:space="preserve"> (ICGC),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7B6410DA" w14:textId="77777777" w:rsidR="00A25C4C" w:rsidRPr="004D28CA" w:rsidRDefault="00A25C4C" w:rsidP="00A25C4C">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48E77A93" w14:textId="77777777" w:rsidR="00A25C4C" w:rsidRPr="004D28CA" w:rsidRDefault="00A25C4C" w:rsidP="00A25C4C">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936"/>
        <w:gridCol w:w="2693"/>
        <w:gridCol w:w="2583"/>
      </w:tblGrid>
      <w:tr w:rsidR="00A25C4C" w:rsidRPr="004D28CA" w14:paraId="2ED295A8" w14:textId="77777777" w:rsidTr="005D2E68">
        <w:tc>
          <w:tcPr>
            <w:tcW w:w="3936" w:type="dxa"/>
          </w:tcPr>
          <w:p w14:paraId="73562B25" w14:textId="77777777" w:rsidR="00A25C4C" w:rsidRPr="004D28CA" w:rsidRDefault="00A25C4C" w:rsidP="005D2E68">
            <w:pPr>
              <w:spacing w:after="120"/>
              <w:rPr>
                <w:noProof w:val="0"/>
                <w:spacing w:val="0"/>
              </w:rPr>
            </w:pPr>
            <w:r w:rsidRPr="004D28CA">
              <w:rPr>
                <w:noProof w:val="0"/>
                <w:spacing w:val="0"/>
              </w:rPr>
              <w:t>Describe Background</w:t>
            </w:r>
          </w:p>
        </w:tc>
        <w:tc>
          <w:tcPr>
            <w:tcW w:w="2693" w:type="dxa"/>
          </w:tcPr>
          <w:p w14:paraId="4BC23129" w14:textId="77777777" w:rsidR="00A25C4C" w:rsidRPr="004D28CA" w:rsidRDefault="00A25C4C" w:rsidP="005D2E68">
            <w:pPr>
              <w:spacing w:after="120"/>
              <w:rPr>
                <w:noProof w:val="0"/>
                <w:spacing w:val="0"/>
              </w:rPr>
            </w:pPr>
            <w:r w:rsidRPr="004D28CA">
              <w:rPr>
                <w:noProof w:val="0"/>
                <w:spacing w:val="0"/>
              </w:rPr>
              <w:t>Specific limitations and/or conditions for implementation (Article 25.2 Grant Agreement)</w:t>
            </w:r>
          </w:p>
        </w:tc>
        <w:tc>
          <w:tcPr>
            <w:tcW w:w="2583" w:type="dxa"/>
          </w:tcPr>
          <w:p w14:paraId="73E4E282" w14:textId="77777777" w:rsidR="00A25C4C" w:rsidRPr="004D28CA" w:rsidRDefault="00A25C4C" w:rsidP="005D2E68">
            <w:pPr>
              <w:spacing w:after="120"/>
              <w:rPr>
                <w:noProof w:val="0"/>
                <w:spacing w:val="0"/>
              </w:rPr>
            </w:pPr>
            <w:r w:rsidRPr="004D28CA">
              <w:rPr>
                <w:noProof w:val="0"/>
                <w:spacing w:val="0"/>
              </w:rPr>
              <w:t>Specific limitations and/or conditions for exploitation (Article 25.3 Grant Agreement)</w:t>
            </w:r>
          </w:p>
        </w:tc>
      </w:tr>
      <w:tr w:rsidR="00A25C4C" w:rsidRPr="004D28CA" w14:paraId="639AB617" w14:textId="77777777" w:rsidTr="005D2E68">
        <w:tc>
          <w:tcPr>
            <w:tcW w:w="3936" w:type="dxa"/>
          </w:tcPr>
          <w:p w14:paraId="5FC40E65" w14:textId="77777777" w:rsidR="00A25C4C" w:rsidRPr="004D28CA" w:rsidRDefault="00A25C4C" w:rsidP="005D2E68">
            <w:pPr>
              <w:rPr>
                <w:i/>
                <w:strike/>
                <w:noProof w:val="0"/>
                <w:spacing w:val="0"/>
              </w:rPr>
            </w:pPr>
            <w:r w:rsidRPr="004D28CA">
              <w:rPr>
                <w:noProof w:val="0"/>
                <w:spacing w:val="0"/>
              </w:rPr>
              <w:t>All Background directly related to the Project which is owned by ICGC and which is public, is included, and these have no limitations or conditions; all other background is excluded</w:t>
            </w:r>
            <w:r w:rsidRPr="004D28CA">
              <w:rPr>
                <w:i/>
                <w:noProof w:val="0"/>
                <w:spacing w:val="0"/>
              </w:rPr>
              <w:t>.</w:t>
            </w:r>
          </w:p>
        </w:tc>
        <w:tc>
          <w:tcPr>
            <w:tcW w:w="2693" w:type="dxa"/>
          </w:tcPr>
          <w:p w14:paraId="7F6913A7" w14:textId="77777777" w:rsidR="00A25C4C" w:rsidRPr="004D28CA" w:rsidRDefault="00A25C4C" w:rsidP="005D2E68">
            <w:pPr>
              <w:spacing w:after="120"/>
              <w:rPr>
                <w:noProof w:val="0"/>
                <w:spacing w:val="0"/>
              </w:rPr>
            </w:pPr>
          </w:p>
        </w:tc>
        <w:tc>
          <w:tcPr>
            <w:tcW w:w="2583" w:type="dxa"/>
          </w:tcPr>
          <w:p w14:paraId="7D23DB23" w14:textId="77777777" w:rsidR="00A25C4C" w:rsidRPr="004D28CA" w:rsidRDefault="00A25C4C" w:rsidP="005D2E68">
            <w:pPr>
              <w:spacing w:after="120"/>
              <w:rPr>
                <w:noProof w:val="0"/>
                <w:spacing w:val="0"/>
              </w:rPr>
            </w:pPr>
          </w:p>
        </w:tc>
      </w:tr>
    </w:tbl>
    <w:p w14:paraId="41486B3E" w14:textId="77777777" w:rsidR="00A25C4C" w:rsidRPr="004D28CA" w:rsidRDefault="00A25C4C" w:rsidP="00A25C4C">
      <w:pPr>
        <w:rPr>
          <w:rFonts w:eastAsiaTheme="minorHAnsi"/>
          <w:noProof w:val="0"/>
          <w:spacing w:val="0"/>
          <w:lang w:eastAsia="en-US"/>
        </w:rPr>
      </w:pPr>
    </w:p>
    <w:p w14:paraId="12471007" w14:textId="64C80610" w:rsidR="00A25C4C" w:rsidRPr="004D28CA" w:rsidRDefault="00A25C4C" w:rsidP="00A25C4C">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p>
    <w:p w14:paraId="2F6F17E6" w14:textId="77777777" w:rsidR="00542D18" w:rsidRDefault="00542D18" w:rsidP="003B5EF6">
      <w:r>
        <w:br w:type="page"/>
      </w:r>
    </w:p>
    <w:p w14:paraId="1FCA2C71" w14:textId="77777777" w:rsidR="00CA2066" w:rsidRPr="004D28CA" w:rsidRDefault="00CA2066" w:rsidP="00CA2066">
      <w:pPr>
        <w:spacing w:after="200" w:line="276" w:lineRule="auto"/>
        <w:rPr>
          <w:rFonts w:eastAsiaTheme="minorHAns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52</w:t>
      </w:r>
    </w:p>
    <w:p w14:paraId="2A17AA5E" w14:textId="77777777" w:rsidR="00CA2066" w:rsidRPr="004D28CA" w:rsidRDefault="00CA2066" w:rsidP="00CA2066">
      <w:pPr>
        <w:spacing w:after="120"/>
        <w:rPr>
          <w:rFonts w:eastAsiaTheme="minorHAnsi"/>
          <w:noProof w:val="0"/>
          <w:spacing w:val="0"/>
          <w:lang w:eastAsia="en-US"/>
        </w:rPr>
      </w:pPr>
      <w:r w:rsidRPr="004D28CA">
        <w:rPr>
          <w:rFonts w:eastAsiaTheme="minorHAnsi"/>
          <w:noProof w:val="0"/>
          <w:spacing w:val="0"/>
          <w:lang w:eastAsia="en-US"/>
        </w:rPr>
        <w:t xml:space="preserve">As to </w:t>
      </w:r>
      <w:proofErr w:type="spellStart"/>
      <w:r w:rsidRPr="00CA2066">
        <w:rPr>
          <w:rFonts w:eastAsiaTheme="minorHAnsi"/>
          <w:noProof w:val="0"/>
          <w:color w:val="548DD4" w:themeColor="text2" w:themeTint="99"/>
          <w:spacing w:val="0"/>
          <w:lang w:eastAsia="en-US"/>
        </w:rPr>
        <w:t>Sveriges</w:t>
      </w:r>
      <w:proofErr w:type="spellEnd"/>
      <w:r w:rsidRPr="00CA2066">
        <w:rPr>
          <w:rFonts w:eastAsiaTheme="minorHAnsi"/>
          <w:noProof w:val="0"/>
          <w:color w:val="548DD4" w:themeColor="text2" w:themeTint="99"/>
          <w:spacing w:val="0"/>
          <w:lang w:eastAsia="en-US"/>
        </w:rPr>
        <w:t xml:space="preserve"> </w:t>
      </w:r>
      <w:proofErr w:type="spellStart"/>
      <w:r w:rsidRPr="00CA2066">
        <w:rPr>
          <w:rFonts w:eastAsiaTheme="minorHAnsi"/>
          <w:noProof w:val="0"/>
          <w:color w:val="548DD4" w:themeColor="text2" w:themeTint="99"/>
          <w:spacing w:val="0"/>
          <w:lang w:eastAsia="en-US"/>
        </w:rPr>
        <w:t>Geologiska</w:t>
      </w:r>
      <w:proofErr w:type="spellEnd"/>
      <w:r w:rsidRPr="00CA2066">
        <w:rPr>
          <w:rFonts w:eastAsiaTheme="minorHAnsi"/>
          <w:noProof w:val="0"/>
          <w:color w:val="548DD4" w:themeColor="text2" w:themeTint="99"/>
          <w:spacing w:val="0"/>
          <w:lang w:eastAsia="en-US"/>
        </w:rPr>
        <w:t xml:space="preserve"> </w:t>
      </w:r>
      <w:proofErr w:type="spellStart"/>
      <w:r w:rsidRPr="00CA2066">
        <w:rPr>
          <w:rFonts w:eastAsiaTheme="minorHAnsi"/>
          <w:noProof w:val="0"/>
          <w:color w:val="548DD4" w:themeColor="text2" w:themeTint="99"/>
          <w:spacing w:val="0"/>
          <w:lang w:eastAsia="en-US"/>
        </w:rPr>
        <w:t>Undersökning</w:t>
      </w:r>
      <w:proofErr w:type="spellEnd"/>
      <w:r w:rsidRPr="00CA2066">
        <w:rPr>
          <w:rFonts w:eastAsiaTheme="minorHAnsi"/>
          <w:noProof w:val="0"/>
          <w:color w:val="548DD4" w:themeColor="text2" w:themeTint="99"/>
          <w:spacing w:val="0"/>
          <w:lang w:eastAsia="en-US"/>
        </w:rPr>
        <w:t xml:space="preserve"> (SGU),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68EF9E47" w14:textId="77777777" w:rsidR="00CA2066" w:rsidRPr="004D28CA" w:rsidRDefault="00CA2066" w:rsidP="00CA2066">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4B980A98" w14:textId="77777777" w:rsidR="00CA2066" w:rsidRPr="004D28CA" w:rsidRDefault="00CA2066" w:rsidP="00CA2066">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510"/>
        <w:gridCol w:w="2977"/>
        <w:gridCol w:w="2575"/>
      </w:tblGrid>
      <w:tr w:rsidR="00CA2066" w:rsidRPr="004D28CA" w14:paraId="5FE0CBD5" w14:textId="77777777" w:rsidTr="005D2E68">
        <w:tc>
          <w:tcPr>
            <w:tcW w:w="3510" w:type="dxa"/>
          </w:tcPr>
          <w:p w14:paraId="22DB4C47" w14:textId="77777777" w:rsidR="00CA2066" w:rsidRPr="004D28CA" w:rsidRDefault="00CA2066" w:rsidP="005D2E68">
            <w:pPr>
              <w:spacing w:after="120"/>
              <w:rPr>
                <w:noProof w:val="0"/>
                <w:spacing w:val="0"/>
              </w:rPr>
            </w:pPr>
            <w:r w:rsidRPr="004D28CA">
              <w:rPr>
                <w:noProof w:val="0"/>
                <w:spacing w:val="0"/>
              </w:rPr>
              <w:t>Describe Background</w:t>
            </w:r>
          </w:p>
        </w:tc>
        <w:tc>
          <w:tcPr>
            <w:tcW w:w="2977" w:type="dxa"/>
          </w:tcPr>
          <w:p w14:paraId="5209F837" w14:textId="77777777" w:rsidR="00CA2066" w:rsidRPr="004D28CA" w:rsidRDefault="00CA2066" w:rsidP="005D2E68">
            <w:pPr>
              <w:spacing w:after="120"/>
              <w:rPr>
                <w:noProof w:val="0"/>
                <w:spacing w:val="0"/>
              </w:rPr>
            </w:pPr>
            <w:r w:rsidRPr="004D28CA">
              <w:rPr>
                <w:noProof w:val="0"/>
                <w:spacing w:val="0"/>
              </w:rPr>
              <w:t>Specific limitations and/or conditions for implementation (Article 25.2 Grant Agreement)</w:t>
            </w:r>
          </w:p>
        </w:tc>
        <w:tc>
          <w:tcPr>
            <w:tcW w:w="2575" w:type="dxa"/>
          </w:tcPr>
          <w:p w14:paraId="63842733" w14:textId="77777777" w:rsidR="00CA2066" w:rsidRPr="004D28CA" w:rsidRDefault="00CA2066" w:rsidP="005D2E68">
            <w:pPr>
              <w:spacing w:after="120"/>
              <w:rPr>
                <w:noProof w:val="0"/>
                <w:spacing w:val="0"/>
              </w:rPr>
            </w:pPr>
            <w:r w:rsidRPr="004D28CA">
              <w:rPr>
                <w:noProof w:val="0"/>
                <w:spacing w:val="0"/>
              </w:rPr>
              <w:t>Specific limitations and/or conditions for exploitation (Article 25.3 Grant Agreement)</w:t>
            </w:r>
          </w:p>
        </w:tc>
      </w:tr>
      <w:tr w:rsidR="00CA2066" w:rsidRPr="004D28CA" w14:paraId="5EA6642D" w14:textId="77777777" w:rsidTr="005D2E68">
        <w:tc>
          <w:tcPr>
            <w:tcW w:w="3510" w:type="dxa"/>
          </w:tcPr>
          <w:p w14:paraId="4DF89154" w14:textId="77777777" w:rsidR="00CA2066" w:rsidRPr="004D28CA" w:rsidRDefault="00CA2066" w:rsidP="005D2E68">
            <w:pPr>
              <w:spacing w:after="120"/>
              <w:rPr>
                <w:noProof w:val="0"/>
                <w:spacing w:val="0"/>
                <w:lang w:val="de-AT"/>
              </w:rPr>
            </w:pPr>
            <w:r w:rsidRPr="004D28CA">
              <w:rPr>
                <w:noProof w:val="0"/>
                <w:spacing w:val="0"/>
                <w:sz w:val="20"/>
                <w:szCs w:val="20"/>
                <w:lang w:val="de-AT"/>
              </w:rPr>
              <w:t xml:space="preserve">All Background </w:t>
            </w:r>
            <w:proofErr w:type="spellStart"/>
            <w:r w:rsidRPr="004D28CA">
              <w:rPr>
                <w:noProof w:val="0"/>
                <w:spacing w:val="0"/>
                <w:sz w:val="20"/>
                <w:szCs w:val="20"/>
                <w:lang w:val="de-AT"/>
              </w:rPr>
              <w:t>directly</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related</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to</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the</w:t>
            </w:r>
            <w:proofErr w:type="spellEnd"/>
            <w:r w:rsidRPr="004D28CA">
              <w:rPr>
                <w:noProof w:val="0"/>
                <w:spacing w:val="0"/>
                <w:sz w:val="20"/>
                <w:szCs w:val="20"/>
                <w:lang w:val="de-AT"/>
              </w:rPr>
              <w:t xml:space="preserve"> Project </w:t>
            </w:r>
            <w:proofErr w:type="spellStart"/>
            <w:r w:rsidRPr="004D28CA">
              <w:rPr>
                <w:noProof w:val="0"/>
                <w:spacing w:val="0"/>
                <w:sz w:val="20"/>
                <w:szCs w:val="20"/>
                <w:lang w:val="de-AT"/>
              </w:rPr>
              <w:t>which</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is</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owned</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by</w:t>
            </w:r>
            <w:proofErr w:type="spellEnd"/>
            <w:r w:rsidRPr="004D28CA">
              <w:rPr>
                <w:noProof w:val="0"/>
                <w:spacing w:val="0"/>
                <w:sz w:val="20"/>
                <w:szCs w:val="20"/>
                <w:lang w:val="de-AT"/>
              </w:rPr>
              <w:t xml:space="preserve"> SGU </w:t>
            </w:r>
            <w:proofErr w:type="spellStart"/>
            <w:r w:rsidRPr="004D28CA">
              <w:rPr>
                <w:noProof w:val="0"/>
                <w:spacing w:val="0"/>
                <w:sz w:val="20"/>
                <w:szCs w:val="20"/>
                <w:lang w:val="de-AT"/>
              </w:rPr>
              <w:t>and</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which</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is</w:t>
            </w:r>
            <w:proofErr w:type="spellEnd"/>
            <w:r w:rsidRPr="004D28CA">
              <w:rPr>
                <w:noProof w:val="0"/>
                <w:spacing w:val="0"/>
                <w:sz w:val="20"/>
                <w:szCs w:val="20"/>
                <w:lang w:val="de-AT"/>
              </w:rPr>
              <w:t xml:space="preserve"> </w:t>
            </w:r>
            <w:proofErr w:type="spellStart"/>
            <w:r w:rsidRPr="004D28CA">
              <w:rPr>
                <w:noProof w:val="0"/>
                <w:spacing w:val="0"/>
                <w:sz w:val="20"/>
                <w:szCs w:val="20"/>
                <w:u w:val="single"/>
                <w:lang w:val="de-AT"/>
              </w:rPr>
              <w:t>public</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is</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included</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and</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these</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have</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no</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limitations</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or</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conditions</w:t>
            </w:r>
            <w:proofErr w:type="spellEnd"/>
            <w:r w:rsidRPr="004D28CA">
              <w:rPr>
                <w:noProof w:val="0"/>
                <w:spacing w:val="0"/>
                <w:sz w:val="20"/>
                <w:szCs w:val="20"/>
                <w:lang w:val="de-AT"/>
              </w:rPr>
              <w:t xml:space="preserve">; all </w:t>
            </w:r>
            <w:proofErr w:type="spellStart"/>
            <w:r w:rsidRPr="004D28CA">
              <w:rPr>
                <w:noProof w:val="0"/>
                <w:spacing w:val="0"/>
                <w:sz w:val="20"/>
                <w:szCs w:val="20"/>
                <w:lang w:val="de-AT"/>
              </w:rPr>
              <w:t>other</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background</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is</w:t>
            </w:r>
            <w:proofErr w:type="spellEnd"/>
            <w:r w:rsidRPr="004D28CA">
              <w:rPr>
                <w:noProof w:val="0"/>
                <w:spacing w:val="0"/>
                <w:sz w:val="20"/>
                <w:szCs w:val="20"/>
                <w:lang w:val="de-AT"/>
              </w:rPr>
              <w:t xml:space="preserve"> </w:t>
            </w:r>
            <w:proofErr w:type="spellStart"/>
            <w:r w:rsidRPr="004D28CA">
              <w:rPr>
                <w:noProof w:val="0"/>
                <w:spacing w:val="0"/>
                <w:sz w:val="20"/>
                <w:szCs w:val="20"/>
                <w:lang w:val="de-AT"/>
              </w:rPr>
              <w:t>excluded</w:t>
            </w:r>
            <w:proofErr w:type="spellEnd"/>
            <w:r w:rsidRPr="004D28CA">
              <w:rPr>
                <w:noProof w:val="0"/>
                <w:spacing w:val="0"/>
                <w:sz w:val="20"/>
                <w:szCs w:val="20"/>
                <w:lang w:val="de-AT"/>
              </w:rPr>
              <w:t>.</w:t>
            </w:r>
            <w:r w:rsidRPr="004D28CA">
              <w:rPr>
                <w:rFonts w:ascii="MetaCorr" w:hAnsi="MetaCorr" w:cstheme="minorBidi"/>
                <w:noProof w:val="0"/>
                <w:spacing w:val="0"/>
                <w:lang w:val="de-AT"/>
              </w:rPr>
              <w:t xml:space="preserve"> </w:t>
            </w:r>
          </w:p>
        </w:tc>
        <w:tc>
          <w:tcPr>
            <w:tcW w:w="2977" w:type="dxa"/>
          </w:tcPr>
          <w:p w14:paraId="53EC3362" w14:textId="77777777" w:rsidR="00CA2066" w:rsidRPr="004D28CA" w:rsidRDefault="00CA2066" w:rsidP="005D2E68">
            <w:pPr>
              <w:spacing w:after="120"/>
              <w:rPr>
                <w:noProof w:val="0"/>
                <w:spacing w:val="0"/>
              </w:rPr>
            </w:pPr>
          </w:p>
        </w:tc>
        <w:tc>
          <w:tcPr>
            <w:tcW w:w="2575" w:type="dxa"/>
          </w:tcPr>
          <w:p w14:paraId="277C17B6" w14:textId="77777777" w:rsidR="00CA2066" w:rsidRPr="004D28CA" w:rsidRDefault="00CA2066" w:rsidP="005D2E68">
            <w:pPr>
              <w:spacing w:after="120"/>
              <w:rPr>
                <w:noProof w:val="0"/>
                <w:spacing w:val="0"/>
              </w:rPr>
            </w:pPr>
          </w:p>
        </w:tc>
      </w:tr>
    </w:tbl>
    <w:p w14:paraId="305E01FE" w14:textId="77777777" w:rsidR="00CA2066" w:rsidRPr="004D28CA" w:rsidRDefault="00CA2066" w:rsidP="00CA2066">
      <w:pPr>
        <w:rPr>
          <w:rFonts w:eastAsiaTheme="minorHAnsi"/>
          <w:noProof w:val="0"/>
          <w:spacing w:val="0"/>
          <w:lang w:eastAsia="en-US"/>
        </w:rPr>
      </w:pPr>
    </w:p>
    <w:p w14:paraId="217F397A" w14:textId="2CDDB9E8" w:rsidR="00CA2066" w:rsidRPr="004D28CA" w:rsidRDefault="00CA2066" w:rsidP="00CA2066">
      <w:pPr>
        <w:rPr>
          <w:rFonts w:eastAsiaTheme="minorHAnsi"/>
          <w:b/>
          <w:noProof w:val="0"/>
          <w:spacing w:val="0"/>
          <w:lang w:eastAsia="en-US"/>
        </w:rPr>
      </w:pPr>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p>
    <w:p w14:paraId="673BA76B" w14:textId="77777777" w:rsidR="00542D18" w:rsidRDefault="00542D18" w:rsidP="003B5EF6">
      <w:r>
        <w:br w:type="page"/>
      </w:r>
    </w:p>
    <w:p w14:paraId="2C2BB23B" w14:textId="77777777" w:rsidR="00CA2066" w:rsidRPr="004D28CA" w:rsidRDefault="00CA2066" w:rsidP="00CA2066">
      <w:pPr>
        <w:spacing w:after="120"/>
        <w:rPr>
          <w:rFonts w:ascii="MetaCorr" w:eastAsiaTheme="minorHAnsi" w:hAnsi="MetaCorr" w:cstheme="minorBid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53</w:t>
      </w:r>
    </w:p>
    <w:p w14:paraId="2361502F" w14:textId="313B8ED8" w:rsidR="00CA2066" w:rsidRPr="004D28CA" w:rsidRDefault="00CA2066" w:rsidP="00CA2066">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CA2066">
        <w:rPr>
          <w:color w:val="548DD4" w:themeColor="text2" w:themeTint="99"/>
        </w:rPr>
        <w:t>State Research and Development Enterprise State Information Geological Fund of Ukraine (GEOINFORM)</w:t>
      </w:r>
      <w:r w:rsidRPr="00CA2066">
        <w:rPr>
          <w:rFonts w:eastAsiaTheme="minorHAnsi"/>
          <w:noProof w:val="0"/>
          <w:color w:val="548DD4" w:themeColor="text2" w:themeTint="99"/>
          <w:spacing w:val="0"/>
          <w:lang w:eastAsia="en-US"/>
        </w:rPr>
        <w:t xml:space="preserve">, </w:t>
      </w:r>
      <w:r w:rsidRPr="004D28CA">
        <w:rPr>
          <w:rFonts w:eastAsiaTheme="minorHAnsi"/>
          <w:noProof w:val="0"/>
          <w:spacing w:val="0"/>
          <w:lang w:eastAsia="en-US"/>
        </w:rPr>
        <w:t>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22AF8606" w14:textId="77777777" w:rsidR="00DC445C" w:rsidRPr="004D28CA" w:rsidRDefault="00DC445C" w:rsidP="00DC445C">
      <w:pPr>
        <w:rPr>
          <w:rFonts w:eastAsiaTheme="minorHAnsi"/>
          <w:b/>
          <w:noProof w:val="0"/>
          <w:spacing w:val="0"/>
          <w:lang w:eastAsia="en-US"/>
        </w:rPr>
      </w:pPr>
      <w:r w:rsidRPr="004D28CA">
        <w:rPr>
          <w:rFonts w:eastAsiaTheme="minorHAnsi"/>
          <w:noProof w:val="0"/>
          <w:spacing w:val="0"/>
          <w:lang w:eastAsia="en-US"/>
        </w:rPr>
        <w:t xml:space="preserve">Option 2: No data, know-how or information of GEOINFORM shall be needed by another Party for implementation of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-Action (Article 25.2 Grant Agreement) or exploitation of that other Party’s Results (Article 25.3 Grant Agreement).</w:t>
      </w:r>
    </w:p>
    <w:p w14:paraId="58E4DF31" w14:textId="77777777" w:rsidR="00DC445C" w:rsidRDefault="00DC445C" w:rsidP="00DC445C">
      <w:pPr>
        <w:rPr>
          <w:highlight w:val="lightGray"/>
        </w:rPr>
      </w:pPr>
    </w:p>
    <w:p w14:paraId="50FFB523" w14:textId="6B6376DC" w:rsidR="00542D18" w:rsidRDefault="00CA2066" w:rsidP="00CA2066">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r w:rsidRPr="004D28CA">
        <w:rPr>
          <w:rFonts w:eastAsiaTheme="minorHAnsi"/>
          <w:noProof w:val="0"/>
          <w:spacing w:val="0"/>
          <w:lang w:eastAsia="en-US"/>
        </w:rPr>
        <w:br/>
      </w:r>
      <w:r w:rsidR="00542D18">
        <w:br w:type="page"/>
      </w:r>
    </w:p>
    <w:p w14:paraId="50DFD30C" w14:textId="77777777" w:rsidR="00D23CD2" w:rsidRPr="004D28CA" w:rsidRDefault="00D23CD2" w:rsidP="00D23CD2">
      <w:pPr>
        <w:rPr>
          <w:rFonts w:eastAsiaTheme="minorHAnsi"/>
          <w:noProof w:val="0"/>
          <w:spacing w:val="0"/>
          <w:lang w:eastAsia="en-US"/>
        </w:rPr>
      </w:pPr>
      <w:r w:rsidRPr="004D28CA">
        <w:rPr>
          <w:rFonts w:eastAsiaTheme="minorHAnsi"/>
          <w:noProof w:val="0"/>
          <w:spacing w:val="0"/>
          <w:lang w:eastAsia="en-US"/>
        </w:rPr>
        <w:lastRenderedPageBreak/>
        <w:t xml:space="preserve">PARTY </w:t>
      </w:r>
      <w:r>
        <w:rPr>
          <w:rFonts w:eastAsiaTheme="minorHAnsi"/>
          <w:noProof w:val="0"/>
          <w:spacing w:val="0"/>
          <w:lang w:eastAsia="en-US"/>
        </w:rPr>
        <w:t>54</w:t>
      </w:r>
    </w:p>
    <w:p w14:paraId="35B066C0" w14:textId="77777777" w:rsidR="00D23CD2" w:rsidRPr="004D28CA" w:rsidRDefault="00D23CD2" w:rsidP="00D23CD2">
      <w:pPr>
        <w:rPr>
          <w:rFonts w:eastAsiaTheme="minorHAnsi"/>
          <w:b/>
          <w:noProof w:val="0"/>
          <w:spacing w:val="0"/>
          <w:lang w:eastAsia="en-US"/>
        </w:rPr>
      </w:pPr>
    </w:p>
    <w:p w14:paraId="4B62A319" w14:textId="77777777" w:rsidR="00D23CD2" w:rsidRPr="004D28CA" w:rsidRDefault="00D23CD2" w:rsidP="00D23CD2">
      <w:pPr>
        <w:spacing w:after="120"/>
        <w:rPr>
          <w:rFonts w:eastAsiaTheme="minorHAnsi"/>
          <w:noProof w:val="0"/>
          <w:spacing w:val="0"/>
          <w:lang w:eastAsia="en-US"/>
        </w:rPr>
      </w:pPr>
      <w:r w:rsidRPr="004D28CA">
        <w:rPr>
          <w:rFonts w:eastAsiaTheme="minorHAnsi"/>
          <w:noProof w:val="0"/>
          <w:spacing w:val="0"/>
          <w:lang w:eastAsia="en-US"/>
        </w:rPr>
        <w:t xml:space="preserve">As to </w:t>
      </w:r>
      <w:r w:rsidRPr="00D23CD2">
        <w:rPr>
          <w:rFonts w:eastAsiaTheme="minorHAnsi"/>
          <w:noProof w:val="0"/>
          <w:color w:val="548DD4" w:themeColor="text2" w:themeTint="99"/>
          <w:spacing w:val="0"/>
          <w:lang w:eastAsia="en-US"/>
        </w:rPr>
        <w:t>Natural Environment Research Council (NERC</w:t>
      </w:r>
      <w:r w:rsidRPr="004D28CA">
        <w:rPr>
          <w:rFonts w:eastAsiaTheme="minorHAnsi"/>
          <w:i/>
          <w:noProof w:val="0"/>
          <w:spacing w:val="0"/>
          <w:lang w:eastAsia="en-US"/>
        </w:rPr>
        <w:t>)</w:t>
      </w:r>
      <w:r w:rsidRPr="004D28CA">
        <w:rPr>
          <w:rFonts w:eastAsiaTheme="minorHAnsi"/>
          <w:noProof w:val="0"/>
          <w:spacing w:val="0"/>
          <w:lang w:eastAsia="en-US"/>
        </w:rPr>
        <w:t>, it is agreed between the parties that, to the best of their knowledge (</w:t>
      </w:r>
      <w:r w:rsidRPr="004D28CA">
        <w:rPr>
          <w:rFonts w:eastAsiaTheme="minorHAnsi"/>
          <w:i/>
          <w:noProof w:val="0"/>
          <w:spacing w:val="0"/>
          <w:lang w:eastAsia="en-US"/>
        </w:rPr>
        <w:t>please choose)</w:t>
      </w:r>
      <w:r w:rsidRPr="004D28CA">
        <w:rPr>
          <w:rFonts w:eastAsiaTheme="minorHAnsi"/>
          <w:noProof w:val="0"/>
          <w:spacing w:val="0"/>
          <w:lang w:eastAsia="en-US"/>
        </w:rPr>
        <w:t>,</w:t>
      </w:r>
    </w:p>
    <w:p w14:paraId="2217DDA3" w14:textId="77777777" w:rsidR="00D23CD2" w:rsidRPr="004D28CA" w:rsidRDefault="00D23CD2" w:rsidP="00D23CD2">
      <w:pPr>
        <w:rPr>
          <w:rFonts w:eastAsia="Times New Roman"/>
          <w:b/>
          <w:noProof w:val="0"/>
          <w:spacing w:val="0"/>
          <w:lang w:eastAsia="en-US"/>
        </w:rPr>
      </w:pPr>
      <w:r w:rsidRPr="004D28CA">
        <w:rPr>
          <w:rFonts w:eastAsiaTheme="minorHAnsi"/>
          <w:noProof w:val="0"/>
          <w:spacing w:val="0"/>
          <w:lang w:eastAsia="en-US"/>
        </w:rPr>
        <w:t xml:space="preserve">Option 1: The following background is hereby identified and agreed upon for the </w:t>
      </w:r>
      <w:proofErr w:type="spellStart"/>
      <w:r w:rsidRPr="004D28CA">
        <w:rPr>
          <w:rFonts w:eastAsiaTheme="minorHAnsi"/>
          <w:noProof w:val="0"/>
          <w:spacing w:val="0"/>
          <w:lang w:eastAsia="en-US"/>
        </w:rPr>
        <w:t>Cofund</w:t>
      </w:r>
      <w:proofErr w:type="spellEnd"/>
      <w:r w:rsidRPr="004D28CA">
        <w:rPr>
          <w:rFonts w:eastAsiaTheme="minorHAnsi"/>
          <w:noProof w:val="0"/>
          <w:spacing w:val="0"/>
          <w:lang w:eastAsia="en-US"/>
        </w:rPr>
        <w:t xml:space="preserve">-Action. Specific limitations and/or </w:t>
      </w:r>
      <w:proofErr w:type="gramStart"/>
      <w:r w:rsidRPr="004D28CA">
        <w:rPr>
          <w:rFonts w:eastAsiaTheme="minorHAnsi"/>
          <w:noProof w:val="0"/>
          <w:spacing w:val="0"/>
          <w:lang w:eastAsia="en-US"/>
        </w:rPr>
        <w:t>conditions,</w:t>
      </w:r>
      <w:proofErr w:type="gramEnd"/>
      <w:r w:rsidRPr="004D28CA">
        <w:rPr>
          <w:rFonts w:eastAsiaTheme="minorHAnsi"/>
          <w:noProof w:val="0"/>
          <w:spacing w:val="0"/>
          <w:lang w:eastAsia="en-US"/>
        </w:rPr>
        <w:t xml:space="preserve"> shall be as mentioned hereunder:</w:t>
      </w:r>
    </w:p>
    <w:p w14:paraId="089E6ABE" w14:textId="77777777" w:rsidR="00D23CD2" w:rsidRPr="004D28CA" w:rsidRDefault="00D23CD2" w:rsidP="00D23CD2">
      <w:pPr>
        <w:rPr>
          <w:rFonts w:eastAsiaTheme="minorHAnsi"/>
          <w:b/>
          <w:noProof w:val="0"/>
          <w:spacing w:val="0"/>
          <w:lang w:eastAsia="en-US"/>
        </w:rPr>
      </w:pPr>
    </w:p>
    <w:tbl>
      <w:tblPr>
        <w:tblStyle w:val="TableGrid2"/>
        <w:tblW w:w="0" w:type="auto"/>
        <w:tblLook w:val="04A0" w:firstRow="1" w:lastRow="0" w:firstColumn="1" w:lastColumn="0" w:noHBand="0" w:noVBand="1"/>
      </w:tblPr>
      <w:tblGrid>
        <w:gridCol w:w="3794"/>
        <w:gridCol w:w="2693"/>
        <w:gridCol w:w="2552"/>
      </w:tblGrid>
      <w:tr w:rsidR="00D23CD2" w:rsidRPr="004D28CA" w14:paraId="699A965E" w14:textId="77777777" w:rsidTr="005D2E68">
        <w:tc>
          <w:tcPr>
            <w:tcW w:w="3794" w:type="dxa"/>
          </w:tcPr>
          <w:p w14:paraId="4071BB2A" w14:textId="77777777" w:rsidR="00D23CD2" w:rsidRPr="004D28CA" w:rsidRDefault="00D23CD2" w:rsidP="005D2E68">
            <w:pPr>
              <w:spacing w:after="120"/>
              <w:rPr>
                <w:noProof w:val="0"/>
                <w:color w:val="000000" w:themeColor="text1"/>
                <w:spacing w:val="0"/>
              </w:rPr>
            </w:pPr>
            <w:r w:rsidRPr="004D28CA">
              <w:rPr>
                <w:noProof w:val="0"/>
                <w:color w:val="000000" w:themeColor="text1"/>
                <w:spacing w:val="0"/>
              </w:rPr>
              <w:t>Describe Background</w:t>
            </w:r>
          </w:p>
        </w:tc>
        <w:tc>
          <w:tcPr>
            <w:tcW w:w="2693" w:type="dxa"/>
          </w:tcPr>
          <w:p w14:paraId="66260050" w14:textId="77777777" w:rsidR="00D23CD2" w:rsidRPr="004D28CA" w:rsidRDefault="00D23CD2" w:rsidP="005D2E68">
            <w:pPr>
              <w:spacing w:after="120"/>
              <w:rPr>
                <w:noProof w:val="0"/>
                <w:color w:val="000000" w:themeColor="text1"/>
                <w:spacing w:val="0"/>
              </w:rPr>
            </w:pPr>
            <w:r w:rsidRPr="004D28CA">
              <w:rPr>
                <w:noProof w:val="0"/>
                <w:color w:val="000000" w:themeColor="text1"/>
                <w:spacing w:val="0"/>
              </w:rPr>
              <w:t>Specific limitations and/or conditions for implementation (Article 25.2 Grant Agreement)</w:t>
            </w:r>
          </w:p>
        </w:tc>
        <w:tc>
          <w:tcPr>
            <w:tcW w:w="2552" w:type="dxa"/>
          </w:tcPr>
          <w:p w14:paraId="5AE6F6E5" w14:textId="77777777" w:rsidR="00D23CD2" w:rsidRPr="004D28CA" w:rsidRDefault="00D23CD2" w:rsidP="005D2E68">
            <w:pPr>
              <w:spacing w:after="120"/>
              <w:rPr>
                <w:noProof w:val="0"/>
                <w:color w:val="000000" w:themeColor="text1"/>
                <w:spacing w:val="0"/>
              </w:rPr>
            </w:pPr>
            <w:r w:rsidRPr="004D28CA">
              <w:rPr>
                <w:noProof w:val="0"/>
                <w:color w:val="000000" w:themeColor="text1"/>
                <w:spacing w:val="0"/>
              </w:rPr>
              <w:t>Specific limitations and/or conditions for exploitation (Article 25.3 Grant Agreement)</w:t>
            </w:r>
          </w:p>
        </w:tc>
      </w:tr>
      <w:tr w:rsidR="00D23CD2" w:rsidRPr="004D28CA" w14:paraId="057625EA" w14:textId="77777777" w:rsidTr="005D2E68">
        <w:trPr>
          <w:trHeight w:val="1210"/>
        </w:trPr>
        <w:tc>
          <w:tcPr>
            <w:tcW w:w="3794" w:type="dxa"/>
          </w:tcPr>
          <w:p w14:paraId="6A87728E" w14:textId="77777777" w:rsidR="00D23CD2" w:rsidRPr="004D28CA" w:rsidRDefault="00D23CD2" w:rsidP="005D2E68">
            <w:pPr>
              <w:spacing w:after="120"/>
              <w:rPr>
                <w:noProof w:val="0"/>
                <w:color w:val="000000" w:themeColor="text1"/>
                <w:spacing w:val="0"/>
              </w:rPr>
            </w:pPr>
            <w:r w:rsidRPr="004D28CA">
              <w:rPr>
                <w:noProof w:val="0"/>
                <w:color w:val="000000" w:themeColor="text1"/>
                <w:spacing w:val="0"/>
              </w:rPr>
              <w:t>All Background directly related to the Project which is owned by NERC and which is public, is included; all other background is excluded</w:t>
            </w:r>
          </w:p>
        </w:tc>
        <w:tc>
          <w:tcPr>
            <w:tcW w:w="2693" w:type="dxa"/>
          </w:tcPr>
          <w:p w14:paraId="6942ACB1" w14:textId="77777777" w:rsidR="00D23CD2" w:rsidRPr="004D28CA" w:rsidRDefault="00D23CD2" w:rsidP="005D2E68">
            <w:pPr>
              <w:spacing w:after="120"/>
              <w:rPr>
                <w:noProof w:val="0"/>
                <w:color w:val="000000" w:themeColor="text1"/>
                <w:spacing w:val="0"/>
              </w:rPr>
            </w:pPr>
            <w:r w:rsidRPr="004D28CA">
              <w:rPr>
                <w:noProof w:val="0"/>
                <w:color w:val="000000" w:themeColor="text1"/>
                <w:spacing w:val="0"/>
              </w:rPr>
              <w:t>none</w:t>
            </w:r>
          </w:p>
        </w:tc>
        <w:tc>
          <w:tcPr>
            <w:tcW w:w="2552" w:type="dxa"/>
          </w:tcPr>
          <w:p w14:paraId="3DE7ECD9" w14:textId="77777777" w:rsidR="00D23CD2" w:rsidRPr="004D28CA" w:rsidRDefault="00D23CD2" w:rsidP="005D2E68">
            <w:pPr>
              <w:spacing w:after="120"/>
              <w:rPr>
                <w:noProof w:val="0"/>
                <w:color w:val="000000" w:themeColor="text1"/>
                <w:spacing w:val="0"/>
              </w:rPr>
            </w:pPr>
            <w:r w:rsidRPr="004D28CA">
              <w:rPr>
                <w:noProof w:val="0"/>
                <w:color w:val="000000" w:themeColor="text1"/>
                <w:spacing w:val="0"/>
              </w:rPr>
              <w:t>none</w:t>
            </w:r>
          </w:p>
        </w:tc>
      </w:tr>
    </w:tbl>
    <w:p w14:paraId="209936C2" w14:textId="77777777" w:rsidR="00D23CD2" w:rsidRPr="004D28CA" w:rsidRDefault="00D23CD2" w:rsidP="00D23CD2">
      <w:pPr>
        <w:rPr>
          <w:rFonts w:eastAsiaTheme="minorHAnsi"/>
          <w:noProof w:val="0"/>
          <w:spacing w:val="0"/>
          <w:sz w:val="16"/>
          <w:szCs w:val="16"/>
          <w:lang w:eastAsia="en-US"/>
        </w:rPr>
      </w:pPr>
    </w:p>
    <w:p w14:paraId="31CEDD60" w14:textId="51D5D95A" w:rsidR="00542D18" w:rsidRDefault="00D23CD2" w:rsidP="00D23CD2">
      <w:r w:rsidRPr="004D28CA">
        <w:rPr>
          <w:rFonts w:eastAsiaTheme="minorHAnsi"/>
          <w:noProof w:val="0"/>
          <w:spacing w:val="0"/>
          <w:lang w:eastAsia="en-US"/>
        </w:rPr>
        <w:t xml:space="preserve">This represents the status at the time of signature of this </w:t>
      </w:r>
      <w:r>
        <w:rPr>
          <w:rFonts w:eastAsiaTheme="minorHAnsi"/>
          <w:noProof w:val="0"/>
          <w:spacing w:val="0"/>
          <w:lang w:eastAsia="en-US"/>
        </w:rPr>
        <w:t>Project</w:t>
      </w:r>
      <w:r w:rsidRPr="004D28CA">
        <w:rPr>
          <w:rFonts w:eastAsiaTheme="minorHAnsi"/>
          <w:noProof w:val="0"/>
          <w:spacing w:val="0"/>
          <w:lang w:eastAsia="en-US"/>
        </w:rPr>
        <w:t xml:space="preserve"> Agreement. </w:t>
      </w:r>
      <w:r w:rsidR="00542D18">
        <w:br w:type="page"/>
      </w:r>
    </w:p>
    <w:p w14:paraId="735BC43A" w14:textId="229F9439" w:rsidR="00663B9B" w:rsidRPr="00663B9B" w:rsidRDefault="00663B9B" w:rsidP="00663B9B">
      <w:pPr>
        <w:pStyle w:val="Revize"/>
        <w:rPr>
          <w:b w:val="0"/>
          <w:sz w:val="22"/>
          <w:szCs w:val="22"/>
        </w:rPr>
      </w:pPr>
      <w:r w:rsidRPr="00663B9B">
        <w:rPr>
          <w:b w:val="0"/>
          <w:sz w:val="22"/>
          <w:szCs w:val="22"/>
        </w:rPr>
        <w:lastRenderedPageBreak/>
        <w:t>PARTY 55</w:t>
      </w:r>
    </w:p>
    <w:p w14:paraId="2283CDAC" w14:textId="77777777" w:rsidR="00663B9B" w:rsidRDefault="00663B9B" w:rsidP="00663B9B">
      <w:pPr>
        <w:pStyle w:val="Revize"/>
        <w:rPr>
          <w:sz w:val="22"/>
          <w:szCs w:val="22"/>
        </w:rPr>
      </w:pPr>
    </w:p>
    <w:p w14:paraId="357608D7" w14:textId="44D7BAB9" w:rsidR="00663B9B" w:rsidRDefault="00663B9B" w:rsidP="00663B9B">
      <w:pPr>
        <w:pStyle w:val="Revize"/>
        <w:rPr>
          <w:b w:val="0"/>
          <w:sz w:val="22"/>
          <w:szCs w:val="22"/>
        </w:rPr>
      </w:pPr>
      <w:r>
        <w:rPr>
          <w:b w:val="0"/>
          <w:sz w:val="22"/>
          <w:szCs w:val="22"/>
        </w:rPr>
        <w:t>As to</w:t>
      </w:r>
      <w:r w:rsidR="00420B58" w:rsidRPr="00420B58">
        <w:rPr>
          <w:lang w:val="en-US"/>
        </w:rPr>
        <w:t xml:space="preserve"> </w:t>
      </w:r>
      <w:proofErr w:type="spellStart"/>
      <w:r w:rsidR="00420B58" w:rsidRPr="00420B58">
        <w:rPr>
          <w:b w:val="0"/>
          <w:color w:val="548DD4" w:themeColor="text2" w:themeTint="99"/>
          <w:sz w:val="22"/>
          <w:lang w:val="en-US"/>
        </w:rPr>
        <w:t>Eesti</w:t>
      </w:r>
      <w:proofErr w:type="spellEnd"/>
      <w:r w:rsidR="00420B58" w:rsidRPr="00420B58">
        <w:rPr>
          <w:b w:val="0"/>
          <w:color w:val="548DD4" w:themeColor="text2" w:themeTint="99"/>
          <w:sz w:val="22"/>
          <w:lang w:val="en-US"/>
        </w:rPr>
        <w:t xml:space="preserve"> </w:t>
      </w:r>
      <w:proofErr w:type="spellStart"/>
      <w:r w:rsidR="00420B58" w:rsidRPr="00420B58">
        <w:rPr>
          <w:b w:val="0"/>
          <w:color w:val="548DD4" w:themeColor="text2" w:themeTint="99"/>
          <w:sz w:val="22"/>
          <w:lang w:val="en-US"/>
        </w:rPr>
        <w:t>Geoloogiateenistus</w:t>
      </w:r>
      <w:proofErr w:type="spellEnd"/>
      <w:r w:rsidR="00420B58" w:rsidRPr="00420B58">
        <w:rPr>
          <w:b w:val="0"/>
          <w:color w:val="548DD4" w:themeColor="text2" w:themeTint="99"/>
          <w:sz w:val="22"/>
          <w:lang w:val="en-US"/>
        </w:rPr>
        <w:t xml:space="preserve"> (EGT),</w:t>
      </w:r>
      <w:r w:rsidR="00420B58" w:rsidRPr="00420B58">
        <w:rPr>
          <w:color w:val="548DD4" w:themeColor="text2" w:themeTint="99"/>
          <w:sz w:val="22"/>
          <w:lang w:val="en-US"/>
        </w:rPr>
        <w:t xml:space="preserve"> </w:t>
      </w:r>
      <w:r>
        <w:rPr>
          <w:b w:val="0"/>
          <w:sz w:val="22"/>
          <w:szCs w:val="22"/>
        </w:rPr>
        <w:t>it is agreed between the Parties that, to the best of their knowledge (</w:t>
      </w:r>
      <w:r>
        <w:rPr>
          <w:b w:val="0"/>
          <w:i/>
          <w:sz w:val="22"/>
          <w:szCs w:val="22"/>
        </w:rPr>
        <w:t>please choose)</w:t>
      </w:r>
    </w:p>
    <w:p w14:paraId="0C3DF348" w14:textId="77777777" w:rsidR="00663B9B" w:rsidRDefault="00663B9B" w:rsidP="00663B9B"/>
    <w:p w14:paraId="3FAAB619" w14:textId="77777777" w:rsidR="00663B9B" w:rsidRDefault="00663B9B" w:rsidP="00663B9B">
      <w:pPr>
        <w:rPr>
          <w:sz w:val="20"/>
          <w:szCs w:val="20"/>
        </w:rPr>
      </w:pPr>
      <w:r>
        <w:rPr>
          <w:highlight w:val="lightGray"/>
        </w:rPr>
        <w:t>Option 1: The following background is hereby identified and agreed upon for the Project. Specific limitations and/or conditions, shall be as mentioned hereunder:</w:t>
      </w:r>
    </w:p>
    <w:p w14:paraId="1318A59E" w14:textId="77777777" w:rsidR="00663B9B" w:rsidRDefault="00663B9B" w:rsidP="00663B9B"/>
    <w:tbl>
      <w:tblPr>
        <w:tblStyle w:val="Mkatabulky"/>
        <w:tblW w:w="0" w:type="auto"/>
        <w:tblLook w:val="04A0" w:firstRow="1" w:lastRow="0" w:firstColumn="1" w:lastColumn="0" w:noHBand="0" w:noVBand="1"/>
      </w:tblPr>
      <w:tblGrid>
        <w:gridCol w:w="2547"/>
        <w:gridCol w:w="3260"/>
        <w:gridCol w:w="3255"/>
      </w:tblGrid>
      <w:tr w:rsidR="00663B9B" w14:paraId="21784322" w14:textId="77777777" w:rsidTr="00663B9B">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964B48" w14:textId="77777777" w:rsidR="00663B9B" w:rsidRDefault="00663B9B">
            <w:pPr>
              <w:pStyle w:val="StandardText"/>
            </w:pPr>
            <w:r>
              <w:t>Describe Background</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2DB6E" w14:textId="77777777" w:rsidR="00663B9B" w:rsidRDefault="00663B9B">
            <w:pPr>
              <w:pStyle w:val="StandardText"/>
            </w:pPr>
            <w:r>
              <w:t>Specific limitations and/or conditions for implementation (Article 25.2 Grant Agreement)</w:t>
            </w: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38CF5E" w14:textId="77777777" w:rsidR="00663B9B" w:rsidRDefault="00663B9B">
            <w:pPr>
              <w:pStyle w:val="StandardText"/>
            </w:pPr>
            <w:r>
              <w:t>Specific limitations and/or conditions for Exploitation (Article 25.3 Grant Agreement)</w:t>
            </w:r>
          </w:p>
        </w:tc>
      </w:tr>
      <w:tr w:rsidR="00663B9B" w14:paraId="7B25938B" w14:textId="77777777" w:rsidTr="00663B9B">
        <w:tc>
          <w:tcPr>
            <w:tcW w:w="2547" w:type="dxa"/>
            <w:tcBorders>
              <w:top w:val="single" w:sz="4" w:space="0" w:color="auto"/>
              <w:left w:val="single" w:sz="4" w:space="0" w:color="auto"/>
              <w:bottom w:val="single" w:sz="4" w:space="0" w:color="auto"/>
              <w:right w:val="single" w:sz="4" w:space="0" w:color="auto"/>
            </w:tcBorders>
          </w:tcPr>
          <w:p w14:paraId="1DB43E1B" w14:textId="77777777" w:rsidR="00663B9B" w:rsidRDefault="00663B9B">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26BF419D" w14:textId="77777777" w:rsidR="00663B9B" w:rsidRDefault="00663B9B">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1244F988" w14:textId="77777777" w:rsidR="00663B9B" w:rsidRDefault="00663B9B">
            <w:pPr>
              <w:rPr>
                <w:highlight w:val="lightGray"/>
              </w:rPr>
            </w:pPr>
          </w:p>
        </w:tc>
      </w:tr>
      <w:tr w:rsidR="00663B9B" w14:paraId="67099E91" w14:textId="77777777" w:rsidTr="00663B9B">
        <w:tc>
          <w:tcPr>
            <w:tcW w:w="2547" w:type="dxa"/>
            <w:tcBorders>
              <w:top w:val="single" w:sz="4" w:space="0" w:color="auto"/>
              <w:left w:val="single" w:sz="4" w:space="0" w:color="auto"/>
              <w:bottom w:val="single" w:sz="4" w:space="0" w:color="auto"/>
              <w:right w:val="single" w:sz="4" w:space="0" w:color="auto"/>
            </w:tcBorders>
          </w:tcPr>
          <w:p w14:paraId="6B9A4417" w14:textId="77777777" w:rsidR="00663B9B" w:rsidRDefault="00663B9B">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1833054B" w14:textId="77777777" w:rsidR="00663B9B" w:rsidRDefault="00663B9B">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785EC71D" w14:textId="77777777" w:rsidR="00663B9B" w:rsidRDefault="00663B9B">
            <w:pPr>
              <w:rPr>
                <w:highlight w:val="lightGray"/>
              </w:rPr>
            </w:pPr>
          </w:p>
        </w:tc>
      </w:tr>
    </w:tbl>
    <w:p w14:paraId="77150467" w14:textId="77777777" w:rsidR="00663B9B" w:rsidRDefault="00663B9B" w:rsidP="00663B9B">
      <w:pPr>
        <w:rPr>
          <w:lang w:val="en-US"/>
        </w:rPr>
      </w:pPr>
    </w:p>
    <w:p w14:paraId="7C56DA8D" w14:textId="77777777" w:rsidR="00663B9B" w:rsidRDefault="00663B9B" w:rsidP="00663B9B">
      <w:pPr>
        <w:rPr>
          <w:sz w:val="20"/>
          <w:szCs w:val="20"/>
        </w:rPr>
      </w:pPr>
      <w:r>
        <w:rPr>
          <w:highlight w:val="lightGray"/>
        </w:rPr>
        <w:t>Option 2: No data, know-how or information of [NAME OF THE PARTY] shall be Needed by another Party for implementation of the Project (Article 25.2 Grant Agreement) or Exploitation of that other Party’s Results (Article 25.3 Grant Agreement).</w:t>
      </w:r>
    </w:p>
    <w:p w14:paraId="2DF7C7BC" w14:textId="77777777" w:rsidR="00420B58" w:rsidRDefault="00420B58" w:rsidP="00663B9B">
      <w:pPr>
        <w:pStyle w:val="Revize"/>
        <w:rPr>
          <w:b w:val="0"/>
          <w:sz w:val="22"/>
          <w:szCs w:val="22"/>
        </w:rPr>
      </w:pPr>
    </w:p>
    <w:p w14:paraId="2B0B4C3C" w14:textId="293D411D" w:rsidR="00663B9B" w:rsidRDefault="00663B9B" w:rsidP="00663B9B">
      <w:pPr>
        <w:pStyle w:val="Revize"/>
        <w:rPr>
          <w:b w:val="0"/>
          <w:sz w:val="22"/>
          <w:szCs w:val="22"/>
        </w:rPr>
      </w:pPr>
      <w:r>
        <w:rPr>
          <w:b w:val="0"/>
          <w:sz w:val="22"/>
          <w:szCs w:val="22"/>
        </w:rPr>
        <w:t xml:space="preserve">This represents the status at the time of signature of this Project Agreement. </w:t>
      </w:r>
    </w:p>
    <w:p w14:paraId="61BE135C" w14:textId="77777777" w:rsidR="00542D18" w:rsidRDefault="00542D18" w:rsidP="003B5EF6">
      <w:r>
        <w:br w:type="page"/>
      </w:r>
    </w:p>
    <w:p w14:paraId="27F56D4A" w14:textId="24116BE2" w:rsidR="00663B9B" w:rsidRPr="00663B9B" w:rsidRDefault="00663B9B" w:rsidP="00663B9B">
      <w:pPr>
        <w:pStyle w:val="Revize"/>
        <w:rPr>
          <w:b w:val="0"/>
          <w:sz w:val="22"/>
          <w:szCs w:val="22"/>
        </w:rPr>
      </w:pPr>
      <w:r w:rsidRPr="00663B9B">
        <w:rPr>
          <w:b w:val="0"/>
          <w:sz w:val="22"/>
          <w:szCs w:val="22"/>
        </w:rPr>
        <w:lastRenderedPageBreak/>
        <w:t>PARTY 56</w:t>
      </w:r>
    </w:p>
    <w:p w14:paraId="0D6E811C" w14:textId="77777777" w:rsidR="00663B9B" w:rsidRDefault="00663B9B" w:rsidP="00663B9B">
      <w:pPr>
        <w:pStyle w:val="Revize"/>
        <w:rPr>
          <w:sz w:val="22"/>
          <w:szCs w:val="22"/>
        </w:rPr>
      </w:pPr>
    </w:p>
    <w:p w14:paraId="635BBEC0" w14:textId="0CE49DA5" w:rsidR="00663B9B" w:rsidRDefault="00663B9B" w:rsidP="00663B9B">
      <w:pPr>
        <w:pStyle w:val="Revize"/>
        <w:rPr>
          <w:b w:val="0"/>
          <w:sz w:val="22"/>
          <w:szCs w:val="22"/>
        </w:rPr>
      </w:pPr>
      <w:r>
        <w:rPr>
          <w:b w:val="0"/>
          <w:sz w:val="22"/>
          <w:szCs w:val="22"/>
        </w:rPr>
        <w:t xml:space="preserve">As </w:t>
      </w:r>
      <w:r w:rsidRPr="00420B58">
        <w:rPr>
          <w:b w:val="0"/>
          <w:color w:val="548DD4" w:themeColor="text2" w:themeTint="99"/>
          <w:sz w:val="22"/>
          <w:szCs w:val="22"/>
        </w:rPr>
        <w:t>to</w:t>
      </w:r>
      <w:r w:rsidR="00420B58" w:rsidRPr="00420B58">
        <w:rPr>
          <w:b w:val="0"/>
          <w:color w:val="548DD4" w:themeColor="text2" w:themeTint="99"/>
          <w:sz w:val="22"/>
          <w:szCs w:val="22"/>
          <w:lang w:val="en-US" w:eastAsia="nl-NL"/>
        </w:rPr>
        <w:t xml:space="preserve"> </w:t>
      </w:r>
      <w:proofErr w:type="spellStart"/>
      <w:r w:rsidR="00420B58" w:rsidRPr="00420B58">
        <w:rPr>
          <w:b w:val="0"/>
          <w:color w:val="548DD4" w:themeColor="text2" w:themeTint="99"/>
          <w:sz w:val="22"/>
          <w:szCs w:val="22"/>
          <w:lang w:val="en-US" w:eastAsia="nl-NL"/>
        </w:rPr>
        <w:t>Institut</w:t>
      </w:r>
      <w:proofErr w:type="spellEnd"/>
      <w:r w:rsidR="00420B58" w:rsidRPr="00420B58">
        <w:rPr>
          <w:b w:val="0"/>
          <w:color w:val="548DD4" w:themeColor="text2" w:themeTint="99"/>
          <w:sz w:val="22"/>
          <w:szCs w:val="22"/>
          <w:lang w:val="en-US" w:eastAsia="nl-NL"/>
        </w:rPr>
        <w:t xml:space="preserve"> Royal des Sciences </w:t>
      </w:r>
      <w:proofErr w:type="spellStart"/>
      <w:r w:rsidR="00420B58" w:rsidRPr="00420B58">
        <w:rPr>
          <w:b w:val="0"/>
          <w:color w:val="548DD4" w:themeColor="text2" w:themeTint="99"/>
          <w:sz w:val="22"/>
          <w:szCs w:val="22"/>
          <w:lang w:val="en-US" w:eastAsia="nl-NL"/>
        </w:rPr>
        <w:t>Naturelles</w:t>
      </w:r>
      <w:proofErr w:type="spellEnd"/>
      <w:r w:rsidR="00420B58" w:rsidRPr="00420B58">
        <w:rPr>
          <w:b w:val="0"/>
          <w:color w:val="548DD4" w:themeColor="text2" w:themeTint="99"/>
          <w:sz w:val="22"/>
          <w:szCs w:val="22"/>
          <w:lang w:val="en-US" w:eastAsia="nl-NL"/>
        </w:rPr>
        <w:t xml:space="preserve"> de </w:t>
      </w:r>
      <w:proofErr w:type="spellStart"/>
      <w:r w:rsidR="00420B58" w:rsidRPr="00420B58">
        <w:rPr>
          <w:b w:val="0"/>
          <w:color w:val="548DD4" w:themeColor="text2" w:themeTint="99"/>
          <w:sz w:val="22"/>
          <w:szCs w:val="22"/>
          <w:lang w:val="en-US" w:eastAsia="nl-NL"/>
        </w:rPr>
        <w:t>Belgique</w:t>
      </w:r>
      <w:proofErr w:type="spellEnd"/>
      <w:r w:rsidR="00420B58" w:rsidRPr="00420B58">
        <w:rPr>
          <w:b w:val="0"/>
          <w:color w:val="548DD4" w:themeColor="text2" w:themeTint="99"/>
          <w:sz w:val="22"/>
          <w:szCs w:val="22"/>
          <w:lang w:val="en-US" w:eastAsia="nl-NL"/>
        </w:rPr>
        <w:t xml:space="preserve"> (RBINS-GSB),</w:t>
      </w:r>
      <w:r w:rsidR="00420B58" w:rsidRPr="00420B58">
        <w:rPr>
          <w:color w:val="548DD4" w:themeColor="text2" w:themeTint="99"/>
          <w:lang w:val="en-US" w:eastAsia="nl-NL"/>
        </w:rPr>
        <w:t xml:space="preserve"> </w:t>
      </w:r>
      <w:r>
        <w:rPr>
          <w:b w:val="0"/>
          <w:sz w:val="22"/>
          <w:szCs w:val="22"/>
        </w:rPr>
        <w:t>it is agreed between the Parties that, to the best of their knowledge (</w:t>
      </w:r>
      <w:r>
        <w:rPr>
          <w:b w:val="0"/>
          <w:i/>
          <w:sz w:val="22"/>
          <w:szCs w:val="22"/>
        </w:rPr>
        <w:t>please choose)</w:t>
      </w:r>
    </w:p>
    <w:p w14:paraId="51B1B2B3" w14:textId="77777777" w:rsidR="00663B9B" w:rsidRDefault="00663B9B" w:rsidP="00663B9B"/>
    <w:p w14:paraId="29216CE6" w14:textId="77777777" w:rsidR="00663B9B" w:rsidRDefault="00663B9B" w:rsidP="00663B9B">
      <w:pPr>
        <w:rPr>
          <w:sz w:val="20"/>
          <w:szCs w:val="20"/>
        </w:rPr>
      </w:pPr>
      <w:r>
        <w:rPr>
          <w:highlight w:val="lightGray"/>
        </w:rPr>
        <w:t>Option 1: The following background is hereby identified and agreed upon for the Project. Specific limitations and/or conditions, shall be as mentioned hereunder:</w:t>
      </w:r>
    </w:p>
    <w:p w14:paraId="025B6E4D" w14:textId="77777777" w:rsidR="00663B9B" w:rsidRDefault="00663B9B" w:rsidP="00663B9B"/>
    <w:tbl>
      <w:tblPr>
        <w:tblStyle w:val="Mkatabulky"/>
        <w:tblW w:w="0" w:type="auto"/>
        <w:tblLook w:val="04A0" w:firstRow="1" w:lastRow="0" w:firstColumn="1" w:lastColumn="0" w:noHBand="0" w:noVBand="1"/>
      </w:tblPr>
      <w:tblGrid>
        <w:gridCol w:w="2547"/>
        <w:gridCol w:w="3260"/>
        <w:gridCol w:w="3255"/>
      </w:tblGrid>
      <w:tr w:rsidR="00663B9B" w14:paraId="7ECB5B74" w14:textId="77777777" w:rsidTr="00663B9B">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3430A" w14:textId="77777777" w:rsidR="00663B9B" w:rsidRDefault="00663B9B">
            <w:pPr>
              <w:pStyle w:val="StandardText"/>
            </w:pPr>
            <w:r>
              <w:t>Describe Background</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4F798C" w14:textId="77777777" w:rsidR="00663B9B" w:rsidRDefault="00663B9B">
            <w:pPr>
              <w:pStyle w:val="StandardText"/>
            </w:pPr>
            <w:r>
              <w:t>Specific limitations and/or conditions for implementation (Article 25.2 Grant Agreement)</w:t>
            </w: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6F96B" w14:textId="77777777" w:rsidR="00663B9B" w:rsidRDefault="00663B9B">
            <w:pPr>
              <w:pStyle w:val="StandardText"/>
            </w:pPr>
            <w:r>
              <w:t>Specific limitations and/or conditions for Exploitation (Article 25.3 Grant Agreement)</w:t>
            </w:r>
          </w:p>
        </w:tc>
      </w:tr>
      <w:tr w:rsidR="00663B9B" w14:paraId="21CB34BC" w14:textId="77777777" w:rsidTr="00663B9B">
        <w:tc>
          <w:tcPr>
            <w:tcW w:w="2547" w:type="dxa"/>
            <w:tcBorders>
              <w:top w:val="single" w:sz="4" w:space="0" w:color="auto"/>
              <w:left w:val="single" w:sz="4" w:space="0" w:color="auto"/>
              <w:bottom w:val="single" w:sz="4" w:space="0" w:color="auto"/>
              <w:right w:val="single" w:sz="4" w:space="0" w:color="auto"/>
            </w:tcBorders>
          </w:tcPr>
          <w:p w14:paraId="5A806C52" w14:textId="77777777" w:rsidR="00663B9B" w:rsidRDefault="00663B9B">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0BC8774F" w14:textId="77777777" w:rsidR="00663B9B" w:rsidRDefault="00663B9B">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2495CC4C" w14:textId="77777777" w:rsidR="00663B9B" w:rsidRDefault="00663B9B">
            <w:pPr>
              <w:rPr>
                <w:highlight w:val="lightGray"/>
              </w:rPr>
            </w:pPr>
          </w:p>
        </w:tc>
      </w:tr>
      <w:tr w:rsidR="00663B9B" w14:paraId="08595FC8" w14:textId="77777777" w:rsidTr="00663B9B">
        <w:tc>
          <w:tcPr>
            <w:tcW w:w="2547" w:type="dxa"/>
            <w:tcBorders>
              <w:top w:val="single" w:sz="4" w:space="0" w:color="auto"/>
              <w:left w:val="single" w:sz="4" w:space="0" w:color="auto"/>
              <w:bottom w:val="single" w:sz="4" w:space="0" w:color="auto"/>
              <w:right w:val="single" w:sz="4" w:space="0" w:color="auto"/>
            </w:tcBorders>
          </w:tcPr>
          <w:p w14:paraId="0BB2E1D3" w14:textId="77777777" w:rsidR="00663B9B" w:rsidRDefault="00663B9B">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688E00BD" w14:textId="77777777" w:rsidR="00663B9B" w:rsidRDefault="00663B9B">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2ABF4F7E" w14:textId="77777777" w:rsidR="00663B9B" w:rsidRDefault="00663B9B">
            <w:pPr>
              <w:rPr>
                <w:highlight w:val="lightGray"/>
              </w:rPr>
            </w:pPr>
          </w:p>
        </w:tc>
      </w:tr>
    </w:tbl>
    <w:p w14:paraId="67BC2850" w14:textId="77777777" w:rsidR="00663B9B" w:rsidRDefault="00663B9B" w:rsidP="00663B9B">
      <w:pPr>
        <w:rPr>
          <w:lang w:val="en-US"/>
        </w:rPr>
      </w:pPr>
    </w:p>
    <w:p w14:paraId="386368CB" w14:textId="77777777" w:rsidR="00663B9B" w:rsidRDefault="00663B9B" w:rsidP="00663B9B">
      <w:pPr>
        <w:rPr>
          <w:sz w:val="20"/>
          <w:szCs w:val="20"/>
        </w:rPr>
      </w:pPr>
      <w:r>
        <w:rPr>
          <w:highlight w:val="lightGray"/>
        </w:rPr>
        <w:t>Option 2: No data, know-how or information of [NAME OF THE PARTY] shall be Needed by another Party for implementation of the Project (Article 25.2 Grant Agreement) or Exploitation of that other Party’s Results (Article 25.3 Grant Agreement).</w:t>
      </w:r>
    </w:p>
    <w:p w14:paraId="58B80485" w14:textId="77777777" w:rsidR="00663B9B" w:rsidRDefault="00663B9B" w:rsidP="00663B9B">
      <w:pPr>
        <w:pStyle w:val="Revize"/>
        <w:rPr>
          <w:b w:val="0"/>
          <w:sz w:val="22"/>
          <w:szCs w:val="22"/>
        </w:rPr>
      </w:pPr>
      <w:r>
        <w:rPr>
          <w:b w:val="0"/>
          <w:sz w:val="22"/>
          <w:szCs w:val="22"/>
        </w:rPr>
        <w:t xml:space="preserve">This represents the status at the time of signature of this Project Agreement. </w:t>
      </w:r>
    </w:p>
    <w:p w14:paraId="739A92A9" w14:textId="77777777" w:rsidR="00542D18" w:rsidRDefault="00542D18" w:rsidP="003B5EF6">
      <w:r>
        <w:br w:type="page"/>
      </w:r>
    </w:p>
    <w:p w14:paraId="0535C188" w14:textId="2E01FFD5" w:rsidR="00663B9B" w:rsidRPr="00663B9B" w:rsidRDefault="00663B9B" w:rsidP="00663B9B">
      <w:pPr>
        <w:pStyle w:val="Revize"/>
        <w:rPr>
          <w:b w:val="0"/>
          <w:sz w:val="22"/>
          <w:szCs w:val="22"/>
        </w:rPr>
      </w:pPr>
      <w:r w:rsidRPr="00663B9B">
        <w:rPr>
          <w:b w:val="0"/>
          <w:sz w:val="22"/>
          <w:szCs w:val="22"/>
        </w:rPr>
        <w:lastRenderedPageBreak/>
        <w:t>PARTY 57</w:t>
      </w:r>
    </w:p>
    <w:p w14:paraId="7A4E2B49" w14:textId="77777777" w:rsidR="00663B9B" w:rsidRDefault="00663B9B" w:rsidP="00663B9B">
      <w:pPr>
        <w:pStyle w:val="Revize"/>
        <w:rPr>
          <w:sz w:val="22"/>
          <w:szCs w:val="22"/>
        </w:rPr>
      </w:pPr>
    </w:p>
    <w:p w14:paraId="23DF8828" w14:textId="0196ACA9" w:rsidR="00663B9B" w:rsidRDefault="00663B9B" w:rsidP="00663B9B">
      <w:pPr>
        <w:pStyle w:val="Revize"/>
        <w:rPr>
          <w:b w:val="0"/>
          <w:sz w:val="22"/>
          <w:szCs w:val="22"/>
        </w:rPr>
      </w:pPr>
      <w:r>
        <w:rPr>
          <w:b w:val="0"/>
          <w:sz w:val="22"/>
          <w:szCs w:val="22"/>
        </w:rPr>
        <w:t xml:space="preserve">As </w:t>
      </w:r>
      <w:r w:rsidRPr="00420B58">
        <w:rPr>
          <w:color w:val="548DD4" w:themeColor="text2" w:themeTint="99"/>
          <w:sz w:val="22"/>
          <w:szCs w:val="22"/>
        </w:rPr>
        <w:t xml:space="preserve">to </w:t>
      </w:r>
      <w:r w:rsidR="00420B58" w:rsidRPr="00420B58">
        <w:rPr>
          <w:color w:val="548DD4" w:themeColor="text2" w:themeTint="99"/>
          <w:sz w:val="22"/>
          <w:szCs w:val="22"/>
          <w:lang w:val="de-DE"/>
        </w:rPr>
        <w:t>Landesamt für Bergbau, Geologie und Rohstoffe Brandenburg (LBGR),</w:t>
      </w:r>
      <w:r w:rsidR="00420B58" w:rsidRPr="00420B58">
        <w:rPr>
          <w:color w:val="548DD4" w:themeColor="text2" w:themeTint="99"/>
          <w:lang w:val="de-DE"/>
        </w:rPr>
        <w:t xml:space="preserve"> </w:t>
      </w:r>
      <w:r>
        <w:rPr>
          <w:b w:val="0"/>
          <w:sz w:val="22"/>
          <w:szCs w:val="22"/>
        </w:rPr>
        <w:t>it is agreed between the Parties that, to the best of their knowledge (</w:t>
      </w:r>
      <w:r>
        <w:rPr>
          <w:b w:val="0"/>
          <w:i/>
          <w:sz w:val="22"/>
          <w:szCs w:val="22"/>
        </w:rPr>
        <w:t>please choose)</w:t>
      </w:r>
    </w:p>
    <w:p w14:paraId="51772B17" w14:textId="77777777" w:rsidR="00663B9B" w:rsidRDefault="00663B9B" w:rsidP="00663B9B"/>
    <w:p w14:paraId="63BCF2E9" w14:textId="77777777" w:rsidR="00663B9B" w:rsidRDefault="00663B9B" w:rsidP="00663B9B">
      <w:pPr>
        <w:rPr>
          <w:sz w:val="20"/>
          <w:szCs w:val="20"/>
        </w:rPr>
      </w:pPr>
      <w:r>
        <w:rPr>
          <w:highlight w:val="lightGray"/>
        </w:rPr>
        <w:t>Option 1: The following background is hereby identified and agreed upon for the Project. Specific limitations and/or conditions, shall be as mentioned hereunder:</w:t>
      </w:r>
    </w:p>
    <w:p w14:paraId="62BFC183" w14:textId="77777777" w:rsidR="00663B9B" w:rsidRDefault="00663B9B" w:rsidP="00663B9B"/>
    <w:tbl>
      <w:tblPr>
        <w:tblStyle w:val="Mkatabulky"/>
        <w:tblW w:w="0" w:type="auto"/>
        <w:tblLook w:val="04A0" w:firstRow="1" w:lastRow="0" w:firstColumn="1" w:lastColumn="0" w:noHBand="0" w:noVBand="1"/>
      </w:tblPr>
      <w:tblGrid>
        <w:gridCol w:w="2547"/>
        <w:gridCol w:w="3260"/>
        <w:gridCol w:w="3255"/>
      </w:tblGrid>
      <w:tr w:rsidR="00663B9B" w14:paraId="1F1E3588" w14:textId="77777777" w:rsidTr="00663B9B">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FBBDE" w14:textId="77777777" w:rsidR="00663B9B" w:rsidRDefault="00663B9B">
            <w:pPr>
              <w:pStyle w:val="StandardText"/>
            </w:pPr>
            <w:r>
              <w:t>Describe Background</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72876" w14:textId="77777777" w:rsidR="00663B9B" w:rsidRDefault="00663B9B">
            <w:pPr>
              <w:pStyle w:val="StandardText"/>
            </w:pPr>
            <w:r>
              <w:t>Specific limitations and/or conditions for implementation (Article 25.2 Grant Agreement)</w:t>
            </w: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81799" w14:textId="77777777" w:rsidR="00663B9B" w:rsidRDefault="00663B9B">
            <w:pPr>
              <w:pStyle w:val="StandardText"/>
            </w:pPr>
            <w:r>
              <w:t>Specific limitations and/or conditions for Exploitation (Article 25.3 Grant Agreement)</w:t>
            </w:r>
          </w:p>
        </w:tc>
      </w:tr>
      <w:tr w:rsidR="00663B9B" w14:paraId="657E63F6" w14:textId="77777777" w:rsidTr="00663B9B">
        <w:tc>
          <w:tcPr>
            <w:tcW w:w="2547" w:type="dxa"/>
            <w:tcBorders>
              <w:top w:val="single" w:sz="4" w:space="0" w:color="auto"/>
              <w:left w:val="single" w:sz="4" w:space="0" w:color="auto"/>
              <w:bottom w:val="single" w:sz="4" w:space="0" w:color="auto"/>
              <w:right w:val="single" w:sz="4" w:space="0" w:color="auto"/>
            </w:tcBorders>
          </w:tcPr>
          <w:p w14:paraId="64F859ED" w14:textId="77777777" w:rsidR="00663B9B" w:rsidRDefault="00663B9B">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269EC9CB" w14:textId="77777777" w:rsidR="00663B9B" w:rsidRDefault="00663B9B">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34B02B6A" w14:textId="77777777" w:rsidR="00663B9B" w:rsidRDefault="00663B9B">
            <w:pPr>
              <w:rPr>
                <w:highlight w:val="lightGray"/>
              </w:rPr>
            </w:pPr>
          </w:p>
        </w:tc>
      </w:tr>
      <w:tr w:rsidR="00663B9B" w14:paraId="3D1E70CB" w14:textId="77777777" w:rsidTr="00663B9B">
        <w:tc>
          <w:tcPr>
            <w:tcW w:w="2547" w:type="dxa"/>
            <w:tcBorders>
              <w:top w:val="single" w:sz="4" w:space="0" w:color="auto"/>
              <w:left w:val="single" w:sz="4" w:space="0" w:color="auto"/>
              <w:bottom w:val="single" w:sz="4" w:space="0" w:color="auto"/>
              <w:right w:val="single" w:sz="4" w:space="0" w:color="auto"/>
            </w:tcBorders>
          </w:tcPr>
          <w:p w14:paraId="3CCDC822" w14:textId="77777777" w:rsidR="00663B9B" w:rsidRDefault="00663B9B">
            <w:pPr>
              <w:rPr>
                <w:highlight w:val="lightGray"/>
              </w:rPr>
            </w:pPr>
          </w:p>
        </w:tc>
        <w:tc>
          <w:tcPr>
            <w:tcW w:w="3260" w:type="dxa"/>
            <w:tcBorders>
              <w:top w:val="single" w:sz="4" w:space="0" w:color="auto"/>
              <w:left w:val="single" w:sz="4" w:space="0" w:color="auto"/>
              <w:bottom w:val="single" w:sz="4" w:space="0" w:color="auto"/>
              <w:right w:val="single" w:sz="4" w:space="0" w:color="auto"/>
            </w:tcBorders>
          </w:tcPr>
          <w:p w14:paraId="3D838C2E" w14:textId="77777777" w:rsidR="00663B9B" w:rsidRDefault="00663B9B">
            <w:pPr>
              <w:rPr>
                <w:highlight w:val="lightGray"/>
              </w:rPr>
            </w:pPr>
          </w:p>
        </w:tc>
        <w:tc>
          <w:tcPr>
            <w:tcW w:w="3255" w:type="dxa"/>
            <w:tcBorders>
              <w:top w:val="single" w:sz="4" w:space="0" w:color="auto"/>
              <w:left w:val="single" w:sz="4" w:space="0" w:color="auto"/>
              <w:bottom w:val="single" w:sz="4" w:space="0" w:color="auto"/>
              <w:right w:val="single" w:sz="4" w:space="0" w:color="auto"/>
            </w:tcBorders>
          </w:tcPr>
          <w:p w14:paraId="7AA593A7" w14:textId="77777777" w:rsidR="00663B9B" w:rsidRDefault="00663B9B">
            <w:pPr>
              <w:rPr>
                <w:highlight w:val="lightGray"/>
              </w:rPr>
            </w:pPr>
          </w:p>
        </w:tc>
      </w:tr>
    </w:tbl>
    <w:p w14:paraId="53D9F0CA" w14:textId="77777777" w:rsidR="00663B9B" w:rsidRDefault="00663B9B" w:rsidP="00663B9B">
      <w:pPr>
        <w:rPr>
          <w:lang w:val="en-US"/>
        </w:rPr>
      </w:pPr>
    </w:p>
    <w:p w14:paraId="6AF75570" w14:textId="77777777" w:rsidR="00663B9B" w:rsidRDefault="00663B9B" w:rsidP="00663B9B">
      <w:pPr>
        <w:rPr>
          <w:sz w:val="20"/>
          <w:szCs w:val="20"/>
        </w:rPr>
      </w:pPr>
      <w:r>
        <w:rPr>
          <w:highlight w:val="lightGray"/>
        </w:rPr>
        <w:t>Option 2: No data, know-how or information of [NAME OF THE PARTY] shall be Needed by another Party for implementation of the Project (Article 25.2 Grant Agreement) or Exploitation of that other Party’s Results (Article 25.3 Grant Agreement).</w:t>
      </w:r>
    </w:p>
    <w:p w14:paraId="2D95A4A5" w14:textId="77777777" w:rsidR="00663B9B" w:rsidRDefault="00663B9B" w:rsidP="00663B9B">
      <w:pPr>
        <w:pStyle w:val="Revize"/>
        <w:rPr>
          <w:b w:val="0"/>
          <w:sz w:val="22"/>
          <w:szCs w:val="22"/>
        </w:rPr>
      </w:pPr>
      <w:r>
        <w:rPr>
          <w:b w:val="0"/>
          <w:sz w:val="22"/>
          <w:szCs w:val="22"/>
        </w:rPr>
        <w:t xml:space="preserve">This represents the status at the time of signature of this Project Agreement. </w:t>
      </w:r>
    </w:p>
    <w:p w14:paraId="16083E9E" w14:textId="6892F434" w:rsidR="009E5E53" w:rsidRDefault="009E5E53" w:rsidP="003B5EF6">
      <w:bookmarkStart w:id="51" w:name="_Toc290300732"/>
      <w:bookmarkEnd w:id="51"/>
    </w:p>
    <w:sectPr w:rsidR="009E5E53" w:rsidSect="00BE55EF">
      <w:headerReference w:type="even" r:id="rId14"/>
      <w:headerReference w:type="default" r:id="rId15"/>
      <w:footerReference w:type="even" r:id="rId16"/>
      <w:footerReference w:type="default" r:id="rId17"/>
      <w:pgSz w:w="11906" w:h="16838"/>
      <w:pgMar w:top="1417"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878BB" w14:textId="77777777" w:rsidR="00AF6BB0" w:rsidRDefault="00AF6BB0" w:rsidP="003B5EF6">
      <w:r>
        <w:separator/>
      </w:r>
    </w:p>
    <w:p w14:paraId="727C9045" w14:textId="77777777" w:rsidR="00AF6BB0" w:rsidRDefault="00AF6BB0" w:rsidP="003B5EF6"/>
    <w:p w14:paraId="2FB7AE50" w14:textId="77777777" w:rsidR="00AF6BB0" w:rsidRDefault="00AF6BB0" w:rsidP="003B5EF6"/>
    <w:p w14:paraId="34A707A8" w14:textId="77777777" w:rsidR="00AF6BB0" w:rsidRDefault="00AF6BB0" w:rsidP="003B5EF6"/>
    <w:p w14:paraId="06DD94A5" w14:textId="77777777" w:rsidR="00AF6BB0" w:rsidRDefault="00AF6BB0" w:rsidP="003B5EF6"/>
    <w:p w14:paraId="7D9C44E5" w14:textId="77777777" w:rsidR="00AF6BB0" w:rsidRDefault="00AF6BB0" w:rsidP="003B5EF6"/>
    <w:p w14:paraId="6F0C05EA" w14:textId="77777777" w:rsidR="00AF6BB0" w:rsidRDefault="00AF6BB0" w:rsidP="003B5EF6"/>
    <w:p w14:paraId="3B4BE475" w14:textId="77777777" w:rsidR="00AF6BB0" w:rsidRDefault="00AF6BB0" w:rsidP="003B5EF6"/>
    <w:p w14:paraId="69883F7B" w14:textId="77777777" w:rsidR="00AF6BB0" w:rsidRDefault="00AF6BB0" w:rsidP="003B5EF6"/>
    <w:p w14:paraId="2AF84FDD" w14:textId="77777777" w:rsidR="00AF6BB0" w:rsidRDefault="00AF6BB0" w:rsidP="003B5EF6"/>
    <w:p w14:paraId="131CA6A2" w14:textId="77777777" w:rsidR="00AF6BB0" w:rsidRDefault="00AF6BB0" w:rsidP="003B5EF6"/>
    <w:p w14:paraId="4D31440E" w14:textId="77777777" w:rsidR="00AF6BB0" w:rsidRDefault="00AF6BB0" w:rsidP="003B5EF6"/>
    <w:p w14:paraId="760CB78E" w14:textId="77777777" w:rsidR="00AF6BB0" w:rsidRDefault="00AF6BB0" w:rsidP="003B5EF6"/>
    <w:p w14:paraId="60EAC70F" w14:textId="77777777" w:rsidR="00AF6BB0" w:rsidRDefault="00AF6BB0" w:rsidP="003B5EF6"/>
    <w:p w14:paraId="29E369AF" w14:textId="77777777" w:rsidR="00AF6BB0" w:rsidRDefault="00AF6BB0" w:rsidP="003B5EF6"/>
    <w:p w14:paraId="145A333F" w14:textId="77777777" w:rsidR="00AF6BB0" w:rsidRDefault="00AF6BB0" w:rsidP="003B5EF6"/>
    <w:p w14:paraId="636CB51A" w14:textId="77777777" w:rsidR="00AF6BB0" w:rsidRDefault="00AF6BB0" w:rsidP="003B5EF6"/>
    <w:p w14:paraId="5C6C8FA5" w14:textId="77777777" w:rsidR="00AF6BB0" w:rsidRDefault="00AF6BB0" w:rsidP="003B5EF6"/>
    <w:p w14:paraId="4BCF87AE" w14:textId="77777777" w:rsidR="00AF6BB0" w:rsidRDefault="00AF6BB0" w:rsidP="003B5EF6"/>
    <w:p w14:paraId="7394F6C6" w14:textId="77777777" w:rsidR="00AF6BB0" w:rsidRDefault="00AF6BB0" w:rsidP="003B5EF6"/>
    <w:p w14:paraId="34CBFE98" w14:textId="77777777" w:rsidR="00AF6BB0" w:rsidRDefault="00AF6BB0" w:rsidP="003B5EF6"/>
    <w:p w14:paraId="10F2E005" w14:textId="77777777" w:rsidR="00AF6BB0" w:rsidRDefault="00AF6BB0" w:rsidP="003B5EF6"/>
    <w:p w14:paraId="5088C847" w14:textId="77777777" w:rsidR="00AF6BB0" w:rsidRDefault="00AF6BB0" w:rsidP="003B5EF6"/>
    <w:p w14:paraId="2A7828EE" w14:textId="77777777" w:rsidR="00AF6BB0" w:rsidRDefault="00AF6BB0" w:rsidP="003B5EF6"/>
    <w:p w14:paraId="5EC703D5" w14:textId="77777777" w:rsidR="00AF6BB0" w:rsidRDefault="00AF6BB0" w:rsidP="003B5EF6"/>
    <w:p w14:paraId="13EAE643" w14:textId="77777777" w:rsidR="00AF6BB0" w:rsidRDefault="00AF6BB0" w:rsidP="003B5EF6"/>
    <w:p w14:paraId="359050B0" w14:textId="77777777" w:rsidR="00AF6BB0" w:rsidRDefault="00AF6BB0" w:rsidP="003B5EF6"/>
    <w:p w14:paraId="7C743A30" w14:textId="77777777" w:rsidR="00AF6BB0" w:rsidRDefault="00AF6BB0" w:rsidP="003B5EF6"/>
    <w:p w14:paraId="11E943DE" w14:textId="77777777" w:rsidR="00AF6BB0" w:rsidRDefault="00AF6BB0" w:rsidP="003B5EF6"/>
    <w:p w14:paraId="3CDD5BDD" w14:textId="77777777" w:rsidR="00AF6BB0" w:rsidRDefault="00AF6BB0" w:rsidP="003B5EF6"/>
    <w:p w14:paraId="1319FA51" w14:textId="77777777" w:rsidR="00AF6BB0" w:rsidRDefault="00AF6BB0" w:rsidP="003B5EF6"/>
    <w:p w14:paraId="66A49E69" w14:textId="77777777" w:rsidR="00AF6BB0" w:rsidRDefault="00AF6BB0" w:rsidP="003B5EF6"/>
    <w:p w14:paraId="545E09B2" w14:textId="77777777" w:rsidR="00AF6BB0" w:rsidRDefault="00AF6BB0" w:rsidP="003B5EF6"/>
    <w:p w14:paraId="36A6CC8E" w14:textId="77777777" w:rsidR="00AF6BB0" w:rsidRDefault="00AF6BB0" w:rsidP="003B5EF6"/>
    <w:p w14:paraId="380223BA" w14:textId="77777777" w:rsidR="00AF6BB0" w:rsidRDefault="00AF6BB0" w:rsidP="003B5EF6"/>
    <w:p w14:paraId="45215CA1" w14:textId="77777777" w:rsidR="00AF6BB0" w:rsidRDefault="00AF6BB0" w:rsidP="003B5EF6"/>
    <w:p w14:paraId="2BEB5FF6" w14:textId="77777777" w:rsidR="00AF6BB0" w:rsidRDefault="00AF6BB0" w:rsidP="003B5EF6"/>
    <w:p w14:paraId="7FCD212D" w14:textId="77777777" w:rsidR="00AF6BB0" w:rsidRDefault="00AF6BB0" w:rsidP="003B5EF6"/>
    <w:p w14:paraId="7B7EC01E" w14:textId="77777777" w:rsidR="00AF6BB0" w:rsidRDefault="00AF6BB0" w:rsidP="003B5EF6"/>
    <w:p w14:paraId="489D3A01" w14:textId="77777777" w:rsidR="00AF6BB0" w:rsidRDefault="00AF6BB0" w:rsidP="003B5EF6"/>
    <w:p w14:paraId="52C722FC" w14:textId="77777777" w:rsidR="00AF6BB0" w:rsidRDefault="00AF6BB0" w:rsidP="003B5EF6"/>
    <w:p w14:paraId="3C960998" w14:textId="77777777" w:rsidR="00AF6BB0" w:rsidRDefault="00AF6BB0" w:rsidP="003B5EF6"/>
    <w:p w14:paraId="62FAE335" w14:textId="77777777" w:rsidR="00AF6BB0" w:rsidRDefault="00AF6BB0" w:rsidP="003B5EF6"/>
    <w:p w14:paraId="4DEB6409" w14:textId="77777777" w:rsidR="00AF6BB0" w:rsidRDefault="00AF6BB0" w:rsidP="003B5EF6"/>
    <w:p w14:paraId="5A6989CE" w14:textId="77777777" w:rsidR="00AF6BB0" w:rsidRDefault="00AF6BB0" w:rsidP="003B5EF6"/>
    <w:p w14:paraId="1DD88A31" w14:textId="77777777" w:rsidR="00AF6BB0" w:rsidRDefault="00AF6BB0" w:rsidP="003B5EF6"/>
    <w:p w14:paraId="173A31ED" w14:textId="77777777" w:rsidR="00AF6BB0" w:rsidRDefault="00AF6BB0" w:rsidP="003B5EF6"/>
    <w:p w14:paraId="2E9A0673" w14:textId="77777777" w:rsidR="00AF6BB0" w:rsidRDefault="00AF6BB0" w:rsidP="003B5EF6"/>
    <w:p w14:paraId="65F629D7" w14:textId="77777777" w:rsidR="00AF6BB0" w:rsidRDefault="00AF6BB0" w:rsidP="003B5EF6"/>
    <w:p w14:paraId="2FB0028F" w14:textId="77777777" w:rsidR="00AF6BB0" w:rsidRDefault="00AF6BB0" w:rsidP="003B5EF6"/>
    <w:p w14:paraId="0E5EFF8B" w14:textId="77777777" w:rsidR="00AF6BB0" w:rsidRDefault="00AF6BB0" w:rsidP="003B5EF6"/>
    <w:p w14:paraId="6D7E37EF" w14:textId="77777777" w:rsidR="00AF6BB0" w:rsidRDefault="00AF6BB0" w:rsidP="003B5EF6"/>
    <w:p w14:paraId="1E34ADC2" w14:textId="77777777" w:rsidR="00AF6BB0" w:rsidRDefault="00AF6BB0" w:rsidP="003B5EF6"/>
    <w:p w14:paraId="65FAAE89" w14:textId="77777777" w:rsidR="00AF6BB0" w:rsidRDefault="00AF6BB0" w:rsidP="003B5EF6"/>
    <w:p w14:paraId="5D06AD69" w14:textId="77777777" w:rsidR="00AF6BB0" w:rsidRDefault="00AF6BB0" w:rsidP="003B5EF6"/>
    <w:p w14:paraId="643787B5" w14:textId="77777777" w:rsidR="00AF6BB0" w:rsidRDefault="00AF6BB0" w:rsidP="003B5EF6"/>
    <w:p w14:paraId="415E208B" w14:textId="77777777" w:rsidR="00AF6BB0" w:rsidRDefault="00AF6BB0" w:rsidP="003B5EF6"/>
    <w:p w14:paraId="53133CA7" w14:textId="77777777" w:rsidR="00AF6BB0" w:rsidRDefault="00AF6BB0" w:rsidP="003B5EF6"/>
    <w:p w14:paraId="240AA970" w14:textId="77777777" w:rsidR="00AF6BB0" w:rsidRDefault="00AF6BB0" w:rsidP="003B5EF6"/>
    <w:p w14:paraId="4812EE33" w14:textId="77777777" w:rsidR="00AF6BB0" w:rsidRDefault="00AF6BB0" w:rsidP="003B5EF6"/>
    <w:p w14:paraId="1949036E" w14:textId="77777777" w:rsidR="00AF6BB0" w:rsidRDefault="00AF6BB0" w:rsidP="003B5EF6"/>
    <w:p w14:paraId="211551D4" w14:textId="77777777" w:rsidR="00AF6BB0" w:rsidRDefault="00AF6BB0" w:rsidP="003B5EF6"/>
    <w:p w14:paraId="49F0F4B4" w14:textId="77777777" w:rsidR="00AF6BB0" w:rsidRDefault="00AF6BB0" w:rsidP="003B5EF6"/>
    <w:p w14:paraId="3BE86A31" w14:textId="77777777" w:rsidR="00AF6BB0" w:rsidRDefault="00AF6BB0" w:rsidP="003B5EF6"/>
    <w:p w14:paraId="5E3EBA9B" w14:textId="77777777" w:rsidR="00AF6BB0" w:rsidRDefault="00AF6BB0" w:rsidP="003B5EF6"/>
    <w:p w14:paraId="2789C039" w14:textId="77777777" w:rsidR="00AF6BB0" w:rsidRDefault="00AF6BB0" w:rsidP="003B5EF6"/>
    <w:p w14:paraId="6AA02478" w14:textId="77777777" w:rsidR="00AF6BB0" w:rsidRDefault="00AF6BB0" w:rsidP="003B5EF6"/>
    <w:p w14:paraId="1CA400AA" w14:textId="77777777" w:rsidR="00AF6BB0" w:rsidRDefault="00AF6BB0" w:rsidP="003B5EF6"/>
    <w:p w14:paraId="5ABA30E7" w14:textId="77777777" w:rsidR="00AF6BB0" w:rsidRDefault="00AF6BB0" w:rsidP="003B5EF6"/>
    <w:p w14:paraId="33F30222" w14:textId="77777777" w:rsidR="00AF6BB0" w:rsidRDefault="00AF6BB0" w:rsidP="003B5EF6"/>
    <w:p w14:paraId="0CA5A1A1" w14:textId="77777777" w:rsidR="00AF6BB0" w:rsidRDefault="00AF6BB0" w:rsidP="003B5EF6"/>
    <w:p w14:paraId="493657B5" w14:textId="77777777" w:rsidR="00AF6BB0" w:rsidRDefault="00AF6BB0" w:rsidP="003B5EF6"/>
    <w:p w14:paraId="44CF99C3" w14:textId="77777777" w:rsidR="00AF6BB0" w:rsidRDefault="00AF6BB0" w:rsidP="003B5EF6"/>
    <w:p w14:paraId="6B4AB3F7" w14:textId="77777777" w:rsidR="00AF6BB0" w:rsidRDefault="00AF6BB0" w:rsidP="003B5EF6"/>
    <w:p w14:paraId="2BE6FAAD" w14:textId="77777777" w:rsidR="00AF6BB0" w:rsidRDefault="00AF6BB0" w:rsidP="003B5EF6"/>
    <w:p w14:paraId="572B808F" w14:textId="77777777" w:rsidR="00AF6BB0" w:rsidRDefault="00AF6BB0" w:rsidP="003B5EF6"/>
    <w:p w14:paraId="3AEFD341" w14:textId="77777777" w:rsidR="00AF6BB0" w:rsidRDefault="00AF6BB0" w:rsidP="003B5EF6"/>
    <w:p w14:paraId="1D882E45" w14:textId="77777777" w:rsidR="00AF6BB0" w:rsidRDefault="00AF6BB0" w:rsidP="003B5EF6"/>
    <w:p w14:paraId="0C63D5C0" w14:textId="77777777" w:rsidR="00AF6BB0" w:rsidRDefault="00AF6BB0" w:rsidP="003B5EF6"/>
    <w:p w14:paraId="6D0BE191" w14:textId="77777777" w:rsidR="00AF6BB0" w:rsidRDefault="00AF6BB0" w:rsidP="003B5EF6"/>
    <w:p w14:paraId="7BD96811" w14:textId="77777777" w:rsidR="00AF6BB0" w:rsidRDefault="00AF6BB0" w:rsidP="003B5EF6"/>
    <w:p w14:paraId="5E7A3FB2" w14:textId="77777777" w:rsidR="00AF6BB0" w:rsidRDefault="00AF6BB0" w:rsidP="003B5EF6"/>
    <w:p w14:paraId="12EA82AF" w14:textId="77777777" w:rsidR="00AF6BB0" w:rsidRDefault="00AF6BB0" w:rsidP="003B5EF6"/>
    <w:p w14:paraId="49A42015" w14:textId="77777777" w:rsidR="00AF6BB0" w:rsidRDefault="00AF6BB0" w:rsidP="003B5EF6"/>
    <w:p w14:paraId="386F9B6C" w14:textId="77777777" w:rsidR="00AF6BB0" w:rsidRDefault="00AF6BB0" w:rsidP="003B5EF6"/>
    <w:p w14:paraId="2CAA5740" w14:textId="77777777" w:rsidR="00AF6BB0" w:rsidRDefault="00AF6BB0" w:rsidP="003B5EF6"/>
    <w:p w14:paraId="1DE20400" w14:textId="77777777" w:rsidR="00AF6BB0" w:rsidRDefault="00AF6BB0" w:rsidP="003B5EF6"/>
    <w:p w14:paraId="02C02E00" w14:textId="77777777" w:rsidR="00AF6BB0" w:rsidRDefault="00AF6BB0" w:rsidP="003B5EF6"/>
    <w:p w14:paraId="21B159BE" w14:textId="77777777" w:rsidR="00AF6BB0" w:rsidRDefault="00AF6BB0" w:rsidP="003B5EF6"/>
    <w:p w14:paraId="2BCC9A28" w14:textId="77777777" w:rsidR="00AF6BB0" w:rsidRDefault="00AF6BB0" w:rsidP="003B5EF6"/>
    <w:p w14:paraId="6342A9A0" w14:textId="77777777" w:rsidR="00AF6BB0" w:rsidRDefault="00AF6BB0" w:rsidP="003B5EF6"/>
    <w:p w14:paraId="0F7248B4" w14:textId="77777777" w:rsidR="00AF6BB0" w:rsidRDefault="00AF6BB0" w:rsidP="003B5EF6"/>
    <w:p w14:paraId="2E5BD23F" w14:textId="77777777" w:rsidR="00AF6BB0" w:rsidRDefault="00AF6BB0" w:rsidP="003B5EF6"/>
    <w:p w14:paraId="139D7EDA" w14:textId="77777777" w:rsidR="00AF6BB0" w:rsidRDefault="00AF6BB0" w:rsidP="003B5EF6"/>
    <w:p w14:paraId="1C181B02" w14:textId="77777777" w:rsidR="00AF6BB0" w:rsidRDefault="00AF6BB0" w:rsidP="003B5EF6"/>
    <w:p w14:paraId="63D0DCD6" w14:textId="77777777" w:rsidR="00AF6BB0" w:rsidRDefault="00AF6BB0" w:rsidP="003B5EF6"/>
    <w:p w14:paraId="5EB4F806" w14:textId="77777777" w:rsidR="00AF6BB0" w:rsidRDefault="00AF6BB0" w:rsidP="003B5EF6"/>
    <w:p w14:paraId="5F9BE8CD" w14:textId="77777777" w:rsidR="00AF6BB0" w:rsidRDefault="00AF6BB0" w:rsidP="003B5EF6"/>
    <w:p w14:paraId="7B3EEC84" w14:textId="77777777" w:rsidR="00AF6BB0" w:rsidRDefault="00AF6BB0" w:rsidP="003B5EF6"/>
    <w:p w14:paraId="3804814F" w14:textId="77777777" w:rsidR="00AF6BB0" w:rsidRDefault="00AF6BB0" w:rsidP="003B5EF6"/>
    <w:p w14:paraId="1FE18932" w14:textId="77777777" w:rsidR="00AF6BB0" w:rsidRDefault="00AF6BB0" w:rsidP="003B5EF6"/>
    <w:p w14:paraId="2A59004F" w14:textId="77777777" w:rsidR="00AF6BB0" w:rsidRDefault="00AF6BB0" w:rsidP="003B5EF6"/>
    <w:p w14:paraId="336D9291" w14:textId="77777777" w:rsidR="00AF6BB0" w:rsidRDefault="00AF6BB0" w:rsidP="003B5EF6"/>
    <w:p w14:paraId="0D9CA38A" w14:textId="77777777" w:rsidR="00AF6BB0" w:rsidRDefault="00AF6BB0" w:rsidP="003B5EF6"/>
    <w:p w14:paraId="4D3A96F6" w14:textId="77777777" w:rsidR="00AF6BB0" w:rsidRDefault="00AF6BB0" w:rsidP="003B5EF6"/>
    <w:p w14:paraId="5BBE2D30" w14:textId="77777777" w:rsidR="00AF6BB0" w:rsidRDefault="00AF6BB0" w:rsidP="003B5EF6"/>
    <w:p w14:paraId="29D871C4" w14:textId="77777777" w:rsidR="00AF6BB0" w:rsidRDefault="00AF6BB0" w:rsidP="003B5EF6"/>
    <w:p w14:paraId="6F91322F" w14:textId="77777777" w:rsidR="00AF6BB0" w:rsidRDefault="00AF6BB0" w:rsidP="003B5EF6"/>
    <w:p w14:paraId="303F27F1" w14:textId="77777777" w:rsidR="00AF6BB0" w:rsidRDefault="00AF6BB0" w:rsidP="003B5EF6"/>
    <w:p w14:paraId="01EC0D90" w14:textId="77777777" w:rsidR="00AF6BB0" w:rsidRDefault="00AF6BB0" w:rsidP="003B5EF6"/>
    <w:p w14:paraId="57D10BF4" w14:textId="77777777" w:rsidR="00AF6BB0" w:rsidRDefault="00AF6BB0" w:rsidP="003B5EF6"/>
    <w:p w14:paraId="09C463CB" w14:textId="77777777" w:rsidR="00AF6BB0" w:rsidRDefault="00AF6BB0" w:rsidP="003B5EF6"/>
    <w:p w14:paraId="4E350630" w14:textId="77777777" w:rsidR="00AF6BB0" w:rsidRDefault="00AF6BB0" w:rsidP="003B5EF6"/>
    <w:p w14:paraId="633B360E" w14:textId="77777777" w:rsidR="00AF6BB0" w:rsidRDefault="00AF6BB0" w:rsidP="003B5EF6"/>
    <w:p w14:paraId="71959006" w14:textId="77777777" w:rsidR="00AF6BB0" w:rsidRDefault="00AF6BB0" w:rsidP="003B5EF6"/>
    <w:p w14:paraId="11C32753" w14:textId="77777777" w:rsidR="00AF6BB0" w:rsidRDefault="00AF6BB0" w:rsidP="003B5EF6"/>
    <w:p w14:paraId="06C85946" w14:textId="77777777" w:rsidR="00AF6BB0" w:rsidRDefault="00AF6BB0" w:rsidP="003B5EF6"/>
    <w:p w14:paraId="4F1575CC" w14:textId="77777777" w:rsidR="00AF6BB0" w:rsidRDefault="00AF6BB0" w:rsidP="003B5EF6"/>
    <w:p w14:paraId="0554E2C3" w14:textId="77777777" w:rsidR="00AF6BB0" w:rsidRDefault="00AF6BB0" w:rsidP="003B5EF6"/>
    <w:p w14:paraId="248C098A" w14:textId="77777777" w:rsidR="00AF6BB0" w:rsidRDefault="00AF6BB0" w:rsidP="003B5EF6"/>
    <w:p w14:paraId="2B56BD8A" w14:textId="77777777" w:rsidR="00AF6BB0" w:rsidRDefault="00AF6BB0" w:rsidP="003B5EF6"/>
    <w:p w14:paraId="39B218C5" w14:textId="77777777" w:rsidR="00AF6BB0" w:rsidRDefault="00AF6BB0" w:rsidP="003B5EF6"/>
    <w:p w14:paraId="006D1BE8" w14:textId="77777777" w:rsidR="00AF6BB0" w:rsidRDefault="00AF6BB0" w:rsidP="003B5EF6"/>
    <w:p w14:paraId="74D43AB1" w14:textId="77777777" w:rsidR="00AF6BB0" w:rsidRDefault="00AF6BB0" w:rsidP="003B5EF6"/>
    <w:p w14:paraId="0CDC86F9" w14:textId="77777777" w:rsidR="00AF6BB0" w:rsidRDefault="00AF6BB0" w:rsidP="003B5EF6"/>
    <w:p w14:paraId="0332C844" w14:textId="77777777" w:rsidR="00AF6BB0" w:rsidRDefault="00AF6BB0" w:rsidP="003B5EF6"/>
    <w:p w14:paraId="4E3988F5" w14:textId="77777777" w:rsidR="00AF6BB0" w:rsidRDefault="00AF6BB0" w:rsidP="003B5EF6"/>
    <w:p w14:paraId="1047F7F3" w14:textId="77777777" w:rsidR="00AF6BB0" w:rsidRDefault="00AF6BB0" w:rsidP="003B5EF6"/>
    <w:p w14:paraId="33FFE0B2" w14:textId="77777777" w:rsidR="00AF6BB0" w:rsidRDefault="00AF6BB0" w:rsidP="003B5EF6"/>
    <w:p w14:paraId="7A5BE813" w14:textId="77777777" w:rsidR="00AF6BB0" w:rsidRDefault="00AF6BB0" w:rsidP="003B5EF6"/>
    <w:p w14:paraId="32E311D2" w14:textId="77777777" w:rsidR="00AF6BB0" w:rsidRDefault="00AF6BB0" w:rsidP="003B5EF6"/>
    <w:p w14:paraId="4C2F74F0" w14:textId="77777777" w:rsidR="00AF6BB0" w:rsidRDefault="00AF6BB0" w:rsidP="003B5EF6"/>
    <w:p w14:paraId="53A5F83F" w14:textId="77777777" w:rsidR="00AF6BB0" w:rsidRDefault="00AF6BB0" w:rsidP="003B5EF6"/>
    <w:p w14:paraId="213179A8" w14:textId="77777777" w:rsidR="00AF6BB0" w:rsidRDefault="00AF6BB0" w:rsidP="003B5EF6"/>
    <w:p w14:paraId="0214E3AC" w14:textId="77777777" w:rsidR="00AF6BB0" w:rsidRDefault="00AF6BB0" w:rsidP="003B5EF6"/>
    <w:p w14:paraId="766EF574" w14:textId="77777777" w:rsidR="00AF6BB0" w:rsidRDefault="00AF6BB0" w:rsidP="003B5EF6"/>
    <w:p w14:paraId="19CB5749" w14:textId="77777777" w:rsidR="00AF6BB0" w:rsidRDefault="00AF6BB0" w:rsidP="003B5EF6"/>
    <w:p w14:paraId="28E04464" w14:textId="77777777" w:rsidR="00AF6BB0" w:rsidRDefault="00AF6BB0" w:rsidP="003B5EF6"/>
    <w:p w14:paraId="3EAC84FF" w14:textId="77777777" w:rsidR="00AF6BB0" w:rsidRDefault="00AF6BB0" w:rsidP="003B5EF6"/>
    <w:p w14:paraId="7B770E37" w14:textId="77777777" w:rsidR="00AF6BB0" w:rsidRDefault="00AF6BB0" w:rsidP="003B5EF6"/>
    <w:p w14:paraId="21693D2F" w14:textId="77777777" w:rsidR="00AF6BB0" w:rsidRDefault="00AF6BB0" w:rsidP="003B5EF6"/>
    <w:p w14:paraId="5D5CE873" w14:textId="77777777" w:rsidR="00AF6BB0" w:rsidRDefault="00AF6BB0" w:rsidP="003B5EF6"/>
    <w:p w14:paraId="504E5C58" w14:textId="77777777" w:rsidR="00AF6BB0" w:rsidRDefault="00AF6BB0" w:rsidP="003B5EF6"/>
    <w:p w14:paraId="69396A44" w14:textId="77777777" w:rsidR="00AF6BB0" w:rsidRDefault="00AF6BB0" w:rsidP="003B5EF6"/>
    <w:p w14:paraId="5AAEABC9" w14:textId="77777777" w:rsidR="00AF6BB0" w:rsidRDefault="00AF6BB0" w:rsidP="003B5EF6"/>
    <w:p w14:paraId="7A012C3C" w14:textId="77777777" w:rsidR="00AF6BB0" w:rsidRDefault="00AF6BB0" w:rsidP="003B5EF6"/>
    <w:p w14:paraId="1A0B016B" w14:textId="77777777" w:rsidR="00AF6BB0" w:rsidRDefault="00AF6BB0" w:rsidP="003B5EF6"/>
    <w:p w14:paraId="334236DF" w14:textId="77777777" w:rsidR="00AF6BB0" w:rsidRDefault="00AF6BB0" w:rsidP="003B5EF6"/>
    <w:p w14:paraId="0E3FCA0E" w14:textId="77777777" w:rsidR="00AF6BB0" w:rsidRDefault="00AF6BB0" w:rsidP="003B5EF6"/>
    <w:p w14:paraId="403721AD" w14:textId="77777777" w:rsidR="00AF6BB0" w:rsidRDefault="00AF6BB0" w:rsidP="003B5EF6"/>
    <w:p w14:paraId="1E13B23B" w14:textId="77777777" w:rsidR="00AF6BB0" w:rsidRDefault="00AF6BB0" w:rsidP="003B5EF6"/>
    <w:p w14:paraId="74A946BD" w14:textId="77777777" w:rsidR="00AF6BB0" w:rsidRDefault="00AF6BB0" w:rsidP="003B5EF6"/>
    <w:p w14:paraId="1D0BC18A" w14:textId="77777777" w:rsidR="00AF6BB0" w:rsidRDefault="00AF6BB0" w:rsidP="003B5EF6"/>
    <w:p w14:paraId="670C8ECA" w14:textId="77777777" w:rsidR="00AF6BB0" w:rsidRDefault="00AF6BB0" w:rsidP="003B5EF6"/>
    <w:p w14:paraId="67CEDC68" w14:textId="77777777" w:rsidR="00AF6BB0" w:rsidRDefault="00AF6BB0" w:rsidP="003B5EF6"/>
    <w:p w14:paraId="05EA79BF" w14:textId="77777777" w:rsidR="00AF6BB0" w:rsidRDefault="00AF6BB0" w:rsidP="003B5EF6"/>
    <w:p w14:paraId="0F4D4073" w14:textId="77777777" w:rsidR="00AF6BB0" w:rsidRDefault="00AF6BB0" w:rsidP="003B5EF6"/>
    <w:p w14:paraId="21AE27C3" w14:textId="77777777" w:rsidR="00AF6BB0" w:rsidRDefault="00AF6BB0" w:rsidP="003B5EF6"/>
    <w:p w14:paraId="31382F38" w14:textId="77777777" w:rsidR="00AF6BB0" w:rsidRDefault="00AF6BB0" w:rsidP="003B5EF6"/>
    <w:p w14:paraId="537846D8" w14:textId="77777777" w:rsidR="00AF6BB0" w:rsidRDefault="00AF6BB0" w:rsidP="003B5EF6"/>
    <w:p w14:paraId="48429B98" w14:textId="77777777" w:rsidR="00AF6BB0" w:rsidRDefault="00AF6BB0" w:rsidP="003B5EF6"/>
    <w:p w14:paraId="3E57E8DD" w14:textId="77777777" w:rsidR="00AF6BB0" w:rsidRDefault="00AF6BB0" w:rsidP="003B5EF6"/>
    <w:p w14:paraId="4D8D4D89" w14:textId="77777777" w:rsidR="00AF6BB0" w:rsidRDefault="00AF6BB0" w:rsidP="003B5EF6"/>
    <w:p w14:paraId="40E46626" w14:textId="77777777" w:rsidR="00AF6BB0" w:rsidRDefault="00AF6BB0" w:rsidP="003B5EF6"/>
    <w:p w14:paraId="152F906E" w14:textId="77777777" w:rsidR="00AF6BB0" w:rsidRDefault="00AF6BB0" w:rsidP="003B5EF6"/>
    <w:p w14:paraId="5CC49085" w14:textId="77777777" w:rsidR="00AF6BB0" w:rsidRDefault="00AF6BB0" w:rsidP="003B5EF6"/>
    <w:p w14:paraId="7BE91FDF" w14:textId="77777777" w:rsidR="00AF6BB0" w:rsidRDefault="00AF6BB0" w:rsidP="003B5EF6"/>
    <w:p w14:paraId="39789AE2" w14:textId="77777777" w:rsidR="00AF6BB0" w:rsidRDefault="00AF6BB0" w:rsidP="003B5EF6"/>
    <w:p w14:paraId="62DAA717" w14:textId="77777777" w:rsidR="00AF6BB0" w:rsidRDefault="00AF6BB0" w:rsidP="003B5EF6"/>
    <w:p w14:paraId="79491922" w14:textId="77777777" w:rsidR="00AF6BB0" w:rsidRDefault="00AF6BB0" w:rsidP="003B5EF6"/>
    <w:p w14:paraId="04563041" w14:textId="77777777" w:rsidR="00AF6BB0" w:rsidRDefault="00AF6BB0" w:rsidP="003B5EF6"/>
    <w:p w14:paraId="7985EDAC" w14:textId="77777777" w:rsidR="00AF6BB0" w:rsidRDefault="00AF6BB0" w:rsidP="003B5EF6"/>
    <w:p w14:paraId="21FBEB4D" w14:textId="77777777" w:rsidR="00AF6BB0" w:rsidRDefault="00AF6BB0" w:rsidP="003B5EF6"/>
    <w:p w14:paraId="587EC090" w14:textId="77777777" w:rsidR="00AF6BB0" w:rsidRDefault="00AF6BB0" w:rsidP="003B5EF6"/>
    <w:p w14:paraId="11AE3B1E" w14:textId="77777777" w:rsidR="00AF6BB0" w:rsidRDefault="00AF6BB0" w:rsidP="003B5EF6"/>
    <w:p w14:paraId="641EA977" w14:textId="77777777" w:rsidR="00AF6BB0" w:rsidRDefault="00AF6BB0" w:rsidP="003B5EF6"/>
    <w:p w14:paraId="07582395" w14:textId="77777777" w:rsidR="00AF6BB0" w:rsidRDefault="00AF6BB0" w:rsidP="003B5EF6"/>
  </w:endnote>
  <w:endnote w:type="continuationSeparator" w:id="0">
    <w:p w14:paraId="1F2B3860" w14:textId="77777777" w:rsidR="00AF6BB0" w:rsidRDefault="00AF6BB0" w:rsidP="003B5EF6">
      <w:r>
        <w:continuationSeparator/>
      </w:r>
    </w:p>
    <w:p w14:paraId="581E89EC" w14:textId="77777777" w:rsidR="00AF6BB0" w:rsidRDefault="00AF6BB0" w:rsidP="003B5EF6"/>
    <w:p w14:paraId="269E14C7" w14:textId="77777777" w:rsidR="00AF6BB0" w:rsidRDefault="00AF6BB0" w:rsidP="003B5EF6"/>
    <w:p w14:paraId="198FDB4E" w14:textId="77777777" w:rsidR="00AF6BB0" w:rsidRDefault="00AF6BB0" w:rsidP="003B5EF6"/>
    <w:p w14:paraId="3EDCFDFA" w14:textId="77777777" w:rsidR="00AF6BB0" w:rsidRDefault="00AF6BB0" w:rsidP="003B5EF6"/>
    <w:p w14:paraId="3F0833F7" w14:textId="77777777" w:rsidR="00AF6BB0" w:rsidRDefault="00AF6BB0" w:rsidP="003B5EF6"/>
    <w:p w14:paraId="38BE63E5" w14:textId="77777777" w:rsidR="00AF6BB0" w:rsidRDefault="00AF6BB0" w:rsidP="003B5EF6"/>
    <w:p w14:paraId="7B0B27DF" w14:textId="77777777" w:rsidR="00AF6BB0" w:rsidRDefault="00AF6BB0" w:rsidP="003B5EF6"/>
    <w:p w14:paraId="7605947D" w14:textId="77777777" w:rsidR="00AF6BB0" w:rsidRDefault="00AF6BB0" w:rsidP="003B5EF6"/>
    <w:p w14:paraId="4F1E70A0" w14:textId="77777777" w:rsidR="00AF6BB0" w:rsidRDefault="00AF6BB0" w:rsidP="003B5EF6"/>
    <w:p w14:paraId="5DD395A5" w14:textId="77777777" w:rsidR="00AF6BB0" w:rsidRDefault="00AF6BB0" w:rsidP="003B5EF6"/>
    <w:p w14:paraId="1920CDE2" w14:textId="77777777" w:rsidR="00AF6BB0" w:rsidRDefault="00AF6BB0" w:rsidP="003B5EF6"/>
    <w:p w14:paraId="1A872302" w14:textId="77777777" w:rsidR="00AF6BB0" w:rsidRDefault="00AF6BB0" w:rsidP="003B5EF6"/>
    <w:p w14:paraId="4D56B747" w14:textId="77777777" w:rsidR="00AF6BB0" w:rsidRDefault="00AF6BB0" w:rsidP="003B5EF6"/>
    <w:p w14:paraId="12C1F770" w14:textId="77777777" w:rsidR="00AF6BB0" w:rsidRDefault="00AF6BB0" w:rsidP="003B5EF6"/>
    <w:p w14:paraId="363E3298" w14:textId="77777777" w:rsidR="00AF6BB0" w:rsidRDefault="00AF6BB0" w:rsidP="003B5EF6"/>
    <w:p w14:paraId="0B27BFD2" w14:textId="77777777" w:rsidR="00AF6BB0" w:rsidRDefault="00AF6BB0" w:rsidP="003B5EF6"/>
    <w:p w14:paraId="0EF6A386" w14:textId="77777777" w:rsidR="00AF6BB0" w:rsidRDefault="00AF6BB0" w:rsidP="003B5EF6"/>
    <w:p w14:paraId="26EC030E" w14:textId="77777777" w:rsidR="00AF6BB0" w:rsidRDefault="00AF6BB0" w:rsidP="003B5EF6"/>
    <w:p w14:paraId="473DEC7A" w14:textId="77777777" w:rsidR="00AF6BB0" w:rsidRDefault="00AF6BB0" w:rsidP="003B5EF6"/>
    <w:p w14:paraId="2DA5ED99" w14:textId="77777777" w:rsidR="00AF6BB0" w:rsidRDefault="00AF6BB0" w:rsidP="003B5EF6"/>
    <w:p w14:paraId="5198C1ED" w14:textId="77777777" w:rsidR="00AF6BB0" w:rsidRDefault="00AF6BB0" w:rsidP="003B5EF6"/>
    <w:p w14:paraId="6C54758A" w14:textId="77777777" w:rsidR="00AF6BB0" w:rsidRDefault="00AF6BB0" w:rsidP="003B5EF6"/>
    <w:p w14:paraId="7F2E242B" w14:textId="77777777" w:rsidR="00AF6BB0" w:rsidRDefault="00AF6BB0" w:rsidP="003B5EF6"/>
    <w:p w14:paraId="282E7B2F" w14:textId="77777777" w:rsidR="00AF6BB0" w:rsidRDefault="00AF6BB0" w:rsidP="003B5EF6"/>
    <w:p w14:paraId="1A3893C4" w14:textId="77777777" w:rsidR="00AF6BB0" w:rsidRDefault="00AF6BB0" w:rsidP="003B5EF6"/>
    <w:p w14:paraId="078989F1" w14:textId="77777777" w:rsidR="00AF6BB0" w:rsidRDefault="00AF6BB0" w:rsidP="003B5EF6"/>
    <w:p w14:paraId="427D9DD2" w14:textId="77777777" w:rsidR="00AF6BB0" w:rsidRDefault="00AF6BB0" w:rsidP="003B5EF6"/>
    <w:p w14:paraId="681C4EC3" w14:textId="77777777" w:rsidR="00AF6BB0" w:rsidRDefault="00AF6BB0" w:rsidP="003B5EF6"/>
    <w:p w14:paraId="21068800" w14:textId="77777777" w:rsidR="00AF6BB0" w:rsidRDefault="00AF6BB0" w:rsidP="003B5EF6"/>
    <w:p w14:paraId="129C36D4" w14:textId="77777777" w:rsidR="00AF6BB0" w:rsidRDefault="00AF6BB0" w:rsidP="003B5EF6"/>
    <w:p w14:paraId="0DF019CB" w14:textId="77777777" w:rsidR="00AF6BB0" w:rsidRDefault="00AF6BB0" w:rsidP="003B5EF6"/>
    <w:p w14:paraId="4F1A2BC1" w14:textId="77777777" w:rsidR="00AF6BB0" w:rsidRDefault="00AF6BB0" w:rsidP="003B5EF6"/>
    <w:p w14:paraId="3A0D6EFE" w14:textId="77777777" w:rsidR="00AF6BB0" w:rsidRDefault="00AF6BB0" w:rsidP="003B5EF6"/>
    <w:p w14:paraId="3067E4FC" w14:textId="77777777" w:rsidR="00AF6BB0" w:rsidRDefault="00AF6BB0" w:rsidP="003B5EF6"/>
    <w:p w14:paraId="1CC861CE" w14:textId="77777777" w:rsidR="00AF6BB0" w:rsidRDefault="00AF6BB0" w:rsidP="003B5EF6"/>
    <w:p w14:paraId="4E5CCF89" w14:textId="77777777" w:rsidR="00AF6BB0" w:rsidRDefault="00AF6BB0" w:rsidP="003B5EF6"/>
    <w:p w14:paraId="5992A158" w14:textId="77777777" w:rsidR="00AF6BB0" w:rsidRDefault="00AF6BB0" w:rsidP="003B5EF6"/>
    <w:p w14:paraId="6944A05B" w14:textId="77777777" w:rsidR="00AF6BB0" w:rsidRDefault="00AF6BB0" w:rsidP="003B5EF6"/>
    <w:p w14:paraId="08C8B8C6" w14:textId="77777777" w:rsidR="00AF6BB0" w:rsidRDefault="00AF6BB0" w:rsidP="003B5EF6"/>
    <w:p w14:paraId="1765451F" w14:textId="77777777" w:rsidR="00AF6BB0" w:rsidRDefault="00AF6BB0" w:rsidP="003B5EF6"/>
    <w:p w14:paraId="23196ACA" w14:textId="77777777" w:rsidR="00AF6BB0" w:rsidRDefault="00AF6BB0" w:rsidP="003B5EF6"/>
    <w:p w14:paraId="21228786" w14:textId="77777777" w:rsidR="00AF6BB0" w:rsidRDefault="00AF6BB0" w:rsidP="003B5EF6"/>
    <w:p w14:paraId="44B5E5BD" w14:textId="77777777" w:rsidR="00AF6BB0" w:rsidRDefault="00AF6BB0" w:rsidP="003B5EF6"/>
    <w:p w14:paraId="113B5722" w14:textId="77777777" w:rsidR="00AF6BB0" w:rsidRDefault="00AF6BB0" w:rsidP="003B5EF6"/>
    <w:p w14:paraId="2C8A742B" w14:textId="77777777" w:rsidR="00AF6BB0" w:rsidRDefault="00AF6BB0" w:rsidP="003B5EF6"/>
    <w:p w14:paraId="56974DAB" w14:textId="77777777" w:rsidR="00AF6BB0" w:rsidRDefault="00AF6BB0" w:rsidP="003B5EF6"/>
    <w:p w14:paraId="058B6DDE" w14:textId="77777777" w:rsidR="00AF6BB0" w:rsidRDefault="00AF6BB0" w:rsidP="003B5EF6"/>
    <w:p w14:paraId="5102A1D5" w14:textId="77777777" w:rsidR="00AF6BB0" w:rsidRDefault="00AF6BB0" w:rsidP="003B5EF6"/>
    <w:p w14:paraId="6D074D74" w14:textId="77777777" w:rsidR="00AF6BB0" w:rsidRDefault="00AF6BB0" w:rsidP="003B5EF6"/>
    <w:p w14:paraId="4C335C9E" w14:textId="77777777" w:rsidR="00AF6BB0" w:rsidRDefault="00AF6BB0" w:rsidP="003B5EF6"/>
    <w:p w14:paraId="6974EE71" w14:textId="77777777" w:rsidR="00AF6BB0" w:rsidRDefault="00AF6BB0" w:rsidP="003B5EF6"/>
    <w:p w14:paraId="45EC451C" w14:textId="77777777" w:rsidR="00AF6BB0" w:rsidRDefault="00AF6BB0" w:rsidP="003B5EF6"/>
    <w:p w14:paraId="142417C5" w14:textId="77777777" w:rsidR="00AF6BB0" w:rsidRDefault="00AF6BB0" w:rsidP="003B5EF6"/>
    <w:p w14:paraId="47B096D0" w14:textId="77777777" w:rsidR="00AF6BB0" w:rsidRDefault="00AF6BB0" w:rsidP="003B5EF6"/>
    <w:p w14:paraId="5C9696E2" w14:textId="77777777" w:rsidR="00AF6BB0" w:rsidRDefault="00AF6BB0" w:rsidP="003B5EF6"/>
    <w:p w14:paraId="18273678" w14:textId="77777777" w:rsidR="00AF6BB0" w:rsidRDefault="00AF6BB0" w:rsidP="003B5EF6"/>
    <w:p w14:paraId="33614F52" w14:textId="77777777" w:rsidR="00AF6BB0" w:rsidRDefault="00AF6BB0" w:rsidP="003B5EF6"/>
    <w:p w14:paraId="372CB955" w14:textId="77777777" w:rsidR="00AF6BB0" w:rsidRDefault="00AF6BB0" w:rsidP="003B5EF6"/>
    <w:p w14:paraId="49CEC2BA" w14:textId="77777777" w:rsidR="00AF6BB0" w:rsidRDefault="00AF6BB0" w:rsidP="003B5EF6"/>
    <w:p w14:paraId="1C11330A" w14:textId="77777777" w:rsidR="00AF6BB0" w:rsidRDefault="00AF6BB0" w:rsidP="003B5EF6"/>
    <w:p w14:paraId="5ADFB576" w14:textId="77777777" w:rsidR="00AF6BB0" w:rsidRDefault="00AF6BB0" w:rsidP="003B5EF6"/>
    <w:p w14:paraId="53415DDC" w14:textId="77777777" w:rsidR="00AF6BB0" w:rsidRDefault="00AF6BB0" w:rsidP="003B5EF6"/>
    <w:p w14:paraId="0DBAB3A4" w14:textId="77777777" w:rsidR="00AF6BB0" w:rsidRDefault="00AF6BB0" w:rsidP="003B5EF6"/>
    <w:p w14:paraId="4E8A5193" w14:textId="77777777" w:rsidR="00AF6BB0" w:rsidRDefault="00AF6BB0" w:rsidP="003B5EF6"/>
    <w:p w14:paraId="2B685AAE" w14:textId="77777777" w:rsidR="00AF6BB0" w:rsidRDefault="00AF6BB0" w:rsidP="003B5EF6"/>
    <w:p w14:paraId="5D6B9CBA" w14:textId="77777777" w:rsidR="00AF6BB0" w:rsidRDefault="00AF6BB0" w:rsidP="003B5EF6"/>
    <w:p w14:paraId="04686B68" w14:textId="77777777" w:rsidR="00AF6BB0" w:rsidRDefault="00AF6BB0" w:rsidP="003B5EF6"/>
    <w:p w14:paraId="34ED3479" w14:textId="77777777" w:rsidR="00AF6BB0" w:rsidRDefault="00AF6BB0" w:rsidP="003B5EF6"/>
    <w:p w14:paraId="0B02C892" w14:textId="77777777" w:rsidR="00AF6BB0" w:rsidRDefault="00AF6BB0" w:rsidP="003B5EF6"/>
    <w:p w14:paraId="04D54EE0" w14:textId="77777777" w:rsidR="00AF6BB0" w:rsidRDefault="00AF6BB0" w:rsidP="003B5EF6"/>
    <w:p w14:paraId="063FA5F2" w14:textId="77777777" w:rsidR="00AF6BB0" w:rsidRDefault="00AF6BB0" w:rsidP="003B5EF6"/>
    <w:p w14:paraId="52CDDBBA" w14:textId="77777777" w:rsidR="00AF6BB0" w:rsidRDefault="00AF6BB0" w:rsidP="003B5EF6"/>
    <w:p w14:paraId="3E734BDB" w14:textId="77777777" w:rsidR="00AF6BB0" w:rsidRDefault="00AF6BB0" w:rsidP="003B5EF6"/>
    <w:p w14:paraId="6831EFDE" w14:textId="77777777" w:rsidR="00AF6BB0" w:rsidRDefault="00AF6BB0" w:rsidP="003B5EF6"/>
    <w:p w14:paraId="5ECBF349" w14:textId="77777777" w:rsidR="00AF6BB0" w:rsidRDefault="00AF6BB0" w:rsidP="003B5EF6"/>
    <w:p w14:paraId="514116FA" w14:textId="77777777" w:rsidR="00AF6BB0" w:rsidRDefault="00AF6BB0" w:rsidP="003B5EF6"/>
    <w:p w14:paraId="491B5E65" w14:textId="77777777" w:rsidR="00AF6BB0" w:rsidRDefault="00AF6BB0" w:rsidP="003B5EF6"/>
    <w:p w14:paraId="3A011FE9" w14:textId="77777777" w:rsidR="00AF6BB0" w:rsidRDefault="00AF6BB0" w:rsidP="003B5EF6"/>
    <w:p w14:paraId="5831F19A" w14:textId="77777777" w:rsidR="00AF6BB0" w:rsidRDefault="00AF6BB0" w:rsidP="003B5EF6"/>
    <w:p w14:paraId="0F0E977C" w14:textId="77777777" w:rsidR="00AF6BB0" w:rsidRDefault="00AF6BB0" w:rsidP="003B5EF6"/>
    <w:p w14:paraId="3DD63129" w14:textId="77777777" w:rsidR="00AF6BB0" w:rsidRDefault="00AF6BB0" w:rsidP="003B5EF6"/>
    <w:p w14:paraId="5D28C5D0" w14:textId="77777777" w:rsidR="00AF6BB0" w:rsidRDefault="00AF6BB0" w:rsidP="003B5EF6"/>
    <w:p w14:paraId="0039A731" w14:textId="77777777" w:rsidR="00AF6BB0" w:rsidRDefault="00AF6BB0" w:rsidP="003B5EF6"/>
    <w:p w14:paraId="3ECFA21F" w14:textId="77777777" w:rsidR="00AF6BB0" w:rsidRDefault="00AF6BB0" w:rsidP="003B5EF6"/>
    <w:p w14:paraId="3E8B5641" w14:textId="77777777" w:rsidR="00AF6BB0" w:rsidRDefault="00AF6BB0" w:rsidP="003B5EF6"/>
    <w:p w14:paraId="0278DF6C" w14:textId="77777777" w:rsidR="00AF6BB0" w:rsidRDefault="00AF6BB0" w:rsidP="003B5EF6"/>
    <w:p w14:paraId="721FE39C" w14:textId="77777777" w:rsidR="00AF6BB0" w:rsidRDefault="00AF6BB0" w:rsidP="003B5EF6"/>
    <w:p w14:paraId="4C6BCC69" w14:textId="77777777" w:rsidR="00AF6BB0" w:rsidRDefault="00AF6BB0" w:rsidP="003B5EF6"/>
    <w:p w14:paraId="5E8DC8C3" w14:textId="77777777" w:rsidR="00AF6BB0" w:rsidRDefault="00AF6BB0" w:rsidP="003B5EF6"/>
    <w:p w14:paraId="005BBAE8" w14:textId="77777777" w:rsidR="00AF6BB0" w:rsidRDefault="00AF6BB0" w:rsidP="003B5EF6"/>
    <w:p w14:paraId="5A1E167E" w14:textId="77777777" w:rsidR="00AF6BB0" w:rsidRDefault="00AF6BB0" w:rsidP="003B5EF6"/>
    <w:p w14:paraId="4F51D32A" w14:textId="77777777" w:rsidR="00AF6BB0" w:rsidRDefault="00AF6BB0" w:rsidP="003B5EF6"/>
    <w:p w14:paraId="111ECFFF" w14:textId="77777777" w:rsidR="00AF6BB0" w:rsidRDefault="00AF6BB0" w:rsidP="003B5EF6"/>
    <w:p w14:paraId="661E2607" w14:textId="77777777" w:rsidR="00AF6BB0" w:rsidRDefault="00AF6BB0" w:rsidP="003B5EF6"/>
    <w:p w14:paraId="2DA5C3D2" w14:textId="77777777" w:rsidR="00AF6BB0" w:rsidRDefault="00AF6BB0" w:rsidP="003B5EF6"/>
    <w:p w14:paraId="4B560AA2" w14:textId="77777777" w:rsidR="00AF6BB0" w:rsidRDefault="00AF6BB0" w:rsidP="003B5EF6"/>
    <w:p w14:paraId="3EE2BD4C" w14:textId="77777777" w:rsidR="00AF6BB0" w:rsidRDefault="00AF6BB0" w:rsidP="003B5EF6"/>
    <w:p w14:paraId="1B84DB49" w14:textId="77777777" w:rsidR="00AF6BB0" w:rsidRDefault="00AF6BB0" w:rsidP="003B5EF6"/>
    <w:p w14:paraId="52DD4EB8" w14:textId="77777777" w:rsidR="00AF6BB0" w:rsidRDefault="00AF6BB0" w:rsidP="003B5EF6"/>
    <w:p w14:paraId="0F21C276" w14:textId="77777777" w:rsidR="00AF6BB0" w:rsidRDefault="00AF6BB0" w:rsidP="003B5EF6"/>
    <w:p w14:paraId="1D2DE5A3" w14:textId="77777777" w:rsidR="00AF6BB0" w:rsidRDefault="00AF6BB0" w:rsidP="003B5EF6"/>
    <w:p w14:paraId="04CF5D9C" w14:textId="77777777" w:rsidR="00AF6BB0" w:rsidRDefault="00AF6BB0" w:rsidP="003B5EF6"/>
    <w:p w14:paraId="2246D069" w14:textId="77777777" w:rsidR="00AF6BB0" w:rsidRDefault="00AF6BB0" w:rsidP="003B5EF6"/>
    <w:p w14:paraId="11B62277" w14:textId="77777777" w:rsidR="00AF6BB0" w:rsidRDefault="00AF6BB0" w:rsidP="003B5EF6"/>
    <w:p w14:paraId="1354EC4D" w14:textId="77777777" w:rsidR="00AF6BB0" w:rsidRDefault="00AF6BB0" w:rsidP="003B5EF6"/>
    <w:p w14:paraId="3BF9FADF" w14:textId="77777777" w:rsidR="00AF6BB0" w:rsidRDefault="00AF6BB0" w:rsidP="003B5EF6"/>
    <w:p w14:paraId="001A1FFF" w14:textId="77777777" w:rsidR="00AF6BB0" w:rsidRDefault="00AF6BB0" w:rsidP="003B5EF6"/>
    <w:p w14:paraId="054A2B18" w14:textId="77777777" w:rsidR="00AF6BB0" w:rsidRDefault="00AF6BB0" w:rsidP="003B5EF6"/>
    <w:p w14:paraId="0963E6B4" w14:textId="77777777" w:rsidR="00AF6BB0" w:rsidRDefault="00AF6BB0" w:rsidP="003B5EF6"/>
    <w:p w14:paraId="589644F7" w14:textId="77777777" w:rsidR="00AF6BB0" w:rsidRDefault="00AF6BB0" w:rsidP="003B5EF6"/>
    <w:p w14:paraId="17E0ACE5" w14:textId="77777777" w:rsidR="00AF6BB0" w:rsidRDefault="00AF6BB0" w:rsidP="003B5EF6"/>
    <w:p w14:paraId="21557C8C" w14:textId="77777777" w:rsidR="00AF6BB0" w:rsidRDefault="00AF6BB0" w:rsidP="003B5EF6"/>
    <w:p w14:paraId="6797D8E7" w14:textId="77777777" w:rsidR="00AF6BB0" w:rsidRDefault="00AF6BB0" w:rsidP="003B5EF6"/>
    <w:p w14:paraId="47691226" w14:textId="77777777" w:rsidR="00AF6BB0" w:rsidRDefault="00AF6BB0" w:rsidP="003B5EF6"/>
    <w:p w14:paraId="24EA1BCA" w14:textId="77777777" w:rsidR="00AF6BB0" w:rsidRDefault="00AF6BB0" w:rsidP="003B5EF6"/>
    <w:p w14:paraId="4438E202" w14:textId="77777777" w:rsidR="00AF6BB0" w:rsidRDefault="00AF6BB0" w:rsidP="003B5EF6"/>
    <w:p w14:paraId="55434775" w14:textId="77777777" w:rsidR="00AF6BB0" w:rsidRDefault="00AF6BB0" w:rsidP="003B5EF6"/>
    <w:p w14:paraId="11194074" w14:textId="77777777" w:rsidR="00AF6BB0" w:rsidRDefault="00AF6BB0" w:rsidP="003B5EF6"/>
    <w:p w14:paraId="10CA59AA" w14:textId="77777777" w:rsidR="00AF6BB0" w:rsidRDefault="00AF6BB0" w:rsidP="003B5EF6"/>
    <w:p w14:paraId="3DDE9916" w14:textId="77777777" w:rsidR="00AF6BB0" w:rsidRDefault="00AF6BB0" w:rsidP="003B5EF6"/>
    <w:p w14:paraId="1FA3C207" w14:textId="77777777" w:rsidR="00AF6BB0" w:rsidRDefault="00AF6BB0" w:rsidP="003B5EF6"/>
    <w:p w14:paraId="685742A2" w14:textId="77777777" w:rsidR="00AF6BB0" w:rsidRDefault="00AF6BB0" w:rsidP="003B5EF6"/>
    <w:p w14:paraId="76A4349D" w14:textId="77777777" w:rsidR="00AF6BB0" w:rsidRDefault="00AF6BB0" w:rsidP="003B5EF6"/>
    <w:p w14:paraId="14835D3B" w14:textId="77777777" w:rsidR="00AF6BB0" w:rsidRDefault="00AF6BB0" w:rsidP="003B5EF6"/>
    <w:p w14:paraId="0E9C4D05" w14:textId="77777777" w:rsidR="00AF6BB0" w:rsidRDefault="00AF6BB0" w:rsidP="003B5EF6"/>
    <w:p w14:paraId="1D436F37" w14:textId="77777777" w:rsidR="00AF6BB0" w:rsidRDefault="00AF6BB0" w:rsidP="003B5EF6"/>
    <w:p w14:paraId="3F0E65E0" w14:textId="77777777" w:rsidR="00AF6BB0" w:rsidRDefault="00AF6BB0" w:rsidP="003B5EF6"/>
    <w:p w14:paraId="26671480" w14:textId="77777777" w:rsidR="00AF6BB0" w:rsidRDefault="00AF6BB0" w:rsidP="003B5EF6"/>
    <w:p w14:paraId="5B8A28F9" w14:textId="77777777" w:rsidR="00AF6BB0" w:rsidRDefault="00AF6BB0" w:rsidP="003B5EF6"/>
    <w:p w14:paraId="5E52B451" w14:textId="77777777" w:rsidR="00AF6BB0" w:rsidRDefault="00AF6BB0" w:rsidP="003B5EF6"/>
    <w:p w14:paraId="25DC7BCB" w14:textId="77777777" w:rsidR="00AF6BB0" w:rsidRDefault="00AF6BB0" w:rsidP="003B5EF6"/>
    <w:p w14:paraId="1685D199" w14:textId="77777777" w:rsidR="00AF6BB0" w:rsidRDefault="00AF6BB0" w:rsidP="003B5EF6"/>
    <w:p w14:paraId="26C68C90" w14:textId="77777777" w:rsidR="00AF6BB0" w:rsidRDefault="00AF6BB0" w:rsidP="003B5EF6"/>
    <w:p w14:paraId="2A0B29B6" w14:textId="77777777" w:rsidR="00AF6BB0" w:rsidRDefault="00AF6BB0" w:rsidP="003B5EF6"/>
    <w:p w14:paraId="094BE3D7" w14:textId="77777777" w:rsidR="00AF6BB0" w:rsidRDefault="00AF6BB0" w:rsidP="003B5EF6"/>
    <w:p w14:paraId="3F7075D7" w14:textId="77777777" w:rsidR="00AF6BB0" w:rsidRDefault="00AF6BB0" w:rsidP="003B5EF6"/>
    <w:p w14:paraId="58657E90" w14:textId="77777777" w:rsidR="00AF6BB0" w:rsidRDefault="00AF6BB0" w:rsidP="003B5EF6"/>
    <w:p w14:paraId="48B542C3" w14:textId="77777777" w:rsidR="00AF6BB0" w:rsidRDefault="00AF6BB0" w:rsidP="003B5EF6"/>
    <w:p w14:paraId="6CCF149E" w14:textId="77777777" w:rsidR="00AF6BB0" w:rsidRDefault="00AF6BB0" w:rsidP="003B5EF6"/>
    <w:p w14:paraId="5F56F32C" w14:textId="77777777" w:rsidR="00AF6BB0" w:rsidRDefault="00AF6BB0" w:rsidP="003B5EF6"/>
    <w:p w14:paraId="25BBCFE7" w14:textId="77777777" w:rsidR="00AF6BB0" w:rsidRDefault="00AF6BB0" w:rsidP="003B5EF6"/>
    <w:p w14:paraId="3123A07E" w14:textId="77777777" w:rsidR="00AF6BB0" w:rsidRDefault="00AF6BB0" w:rsidP="003B5EF6"/>
    <w:p w14:paraId="3ED0D7DE" w14:textId="77777777" w:rsidR="00AF6BB0" w:rsidRDefault="00AF6BB0" w:rsidP="003B5EF6"/>
    <w:p w14:paraId="6CF62E2C" w14:textId="77777777" w:rsidR="00AF6BB0" w:rsidRDefault="00AF6BB0" w:rsidP="003B5EF6"/>
    <w:p w14:paraId="3B56359C" w14:textId="77777777" w:rsidR="00AF6BB0" w:rsidRDefault="00AF6BB0" w:rsidP="003B5EF6"/>
    <w:p w14:paraId="7553839A" w14:textId="77777777" w:rsidR="00AF6BB0" w:rsidRDefault="00AF6BB0" w:rsidP="003B5EF6"/>
    <w:p w14:paraId="1FEC944C" w14:textId="77777777" w:rsidR="00AF6BB0" w:rsidRDefault="00AF6BB0" w:rsidP="003B5EF6"/>
    <w:p w14:paraId="5201E9EC" w14:textId="77777777" w:rsidR="00AF6BB0" w:rsidRDefault="00AF6BB0" w:rsidP="003B5EF6"/>
    <w:p w14:paraId="2E77D30F" w14:textId="77777777" w:rsidR="00AF6BB0" w:rsidRDefault="00AF6BB0" w:rsidP="003B5EF6"/>
    <w:p w14:paraId="45E8B580" w14:textId="77777777" w:rsidR="00AF6BB0" w:rsidRDefault="00AF6BB0" w:rsidP="003B5EF6"/>
    <w:p w14:paraId="0B87BB2E" w14:textId="77777777" w:rsidR="00AF6BB0" w:rsidRDefault="00AF6BB0" w:rsidP="003B5EF6"/>
    <w:p w14:paraId="712498B8" w14:textId="77777777" w:rsidR="00AF6BB0" w:rsidRDefault="00AF6BB0" w:rsidP="003B5EF6"/>
    <w:p w14:paraId="2403AFD9" w14:textId="77777777" w:rsidR="00AF6BB0" w:rsidRDefault="00AF6BB0" w:rsidP="003B5EF6"/>
    <w:p w14:paraId="3C7DEBFA" w14:textId="77777777" w:rsidR="00AF6BB0" w:rsidRDefault="00AF6BB0" w:rsidP="003B5EF6"/>
    <w:p w14:paraId="45D2AEFC" w14:textId="77777777" w:rsidR="00AF6BB0" w:rsidRDefault="00AF6BB0" w:rsidP="003B5EF6"/>
    <w:p w14:paraId="3E8FD93B" w14:textId="77777777" w:rsidR="00AF6BB0" w:rsidRDefault="00AF6BB0" w:rsidP="003B5EF6"/>
    <w:p w14:paraId="2F8D848D" w14:textId="77777777" w:rsidR="00AF6BB0" w:rsidRDefault="00AF6BB0" w:rsidP="003B5EF6"/>
    <w:p w14:paraId="6322E013" w14:textId="77777777" w:rsidR="00AF6BB0" w:rsidRDefault="00AF6BB0" w:rsidP="003B5EF6"/>
    <w:p w14:paraId="4BFB2459" w14:textId="77777777" w:rsidR="00AF6BB0" w:rsidRDefault="00AF6BB0" w:rsidP="003B5EF6"/>
    <w:p w14:paraId="7CAE564D" w14:textId="77777777" w:rsidR="00AF6BB0" w:rsidRDefault="00AF6BB0" w:rsidP="003B5EF6"/>
    <w:p w14:paraId="4731BE5C" w14:textId="77777777" w:rsidR="00AF6BB0" w:rsidRDefault="00AF6BB0" w:rsidP="003B5EF6"/>
    <w:p w14:paraId="5A60A8F6" w14:textId="77777777" w:rsidR="00AF6BB0" w:rsidRDefault="00AF6BB0" w:rsidP="003B5EF6"/>
    <w:p w14:paraId="493EC187" w14:textId="77777777" w:rsidR="00AF6BB0" w:rsidRDefault="00AF6BB0" w:rsidP="003B5EF6"/>
    <w:p w14:paraId="079341EC" w14:textId="77777777" w:rsidR="00AF6BB0" w:rsidRDefault="00AF6BB0" w:rsidP="003B5EF6"/>
    <w:p w14:paraId="3754A119" w14:textId="77777777" w:rsidR="00AF6BB0" w:rsidRDefault="00AF6BB0" w:rsidP="003B5EF6"/>
    <w:p w14:paraId="44B515EC" w14:textId="77777777" w:rsidR="00AF6BB0" w:rsidRDefault="00AF6BB0" w:rsidP="003B5EF6"/>
    <w:p w14:paraId="7216D067" w14:textId="77777777" w:rsidR="00AF6BB0" w:rsidRDefault="00AF6BB0" w:rsidP="003B5EF6"/>
    <w:p w14:paraId="7045FF2B" w14:textId="77777777" w:rsidR="00AF6BB0" w:rsidRDefault="00AF6BB0" w:rsidP="003B5EF6"/>
    <w:p w14:paraId="485B0949" w14:textId="77777777" w:rsidR="00AF6BB0" w:rsidRDefault="00AF6BB0" w:rsidP="003B5EF6"/>
    <w:p w14:paraId="67800850" w14:textId="77777777" w:rsidR="00AF6BB0" w:rsidRDefault="00AF6BB0" w:rsidP="003B5EF6"/>
    <w:p w14:paraId="35CBDA40" w14:textId="77777777" w:rsidR="00AF6BB0" w:rsidRDefault="00AF6BB0" w:rsidP="003B5EF6"/>
    <w:p w14:paraId="6880A662" w14:textId="77777777" w:rsidR="00AF6BB0" w:rsidRDefault="00AF6BB0" w:rsidP="003B5EF6"/>
    <w:p w14:paraId="2A7BF557" w14:textId="77777777" w:rsidR="00AF6BB0" w:rsidRDefault="00AF6BB0" w:rsidP="003B5EF6"/>
    <w:p w14:paraId="707FC81E" w14:textId="77777777" w:rsidR="00AF6BB0" w:rsidRDefault="00AF6BB0" w:rsidP="003B5EF6"/>
    <w:p w14:paraId="712D2BF8" w14:textId="77777777" w:rsidR="00AF6BB0" w:rsidRDefault="00AF6BB0" w:rsidP="003B5EF6"/>
    <w:p w14:paraId="6CFCB9B5" w14:textId="77777777" w:rsidR="00AF6BB0" w:rsidRDefault="00AF6BB0" w:rsidP="003B5EF6"/>
  </w:endnote>
  <w:endnote w:type="continuationNotice" w:id="1">
    <w:p w14:paraId="1B6C8C3C" w14:textId="77777777" w:rsidR="00AF6BB0" w:rsidRDefault="00AF6BB0" w:rsidP="003B5EF6"/>
    <w:p w14:paraId="2E4CA9AC" w14:textId="77777777" w:rsidR="00AF6BB0" w:rsidRDefault="00AF6BB0" w:rsidP="003B5EF6"/>
    <w:p w14:paraId="4E15F716" w14:textId="77777777" w:rsidR="00AF6BB0" w:rsidRDefault="00AF6BB0" w:rsidP="003B5EF6"/>
    <w:p w14:paraId="3BB4EB66" w14:textId="77777777" w:rsidR="00AF6BB0" w:rsidRDefault="00AF6BB0" w:rsidP="003B5EF6"/>
    <w:p w14:paraId="26B76AD1" w14:textId="77777777" w:rsidR="00AF6BB0" w:rsidRDefault="00AF6BB0" w:rsidP="003B5EF6"/>
    <w:p w14:paraId="6589A7B2" w14:textId="77777777" w:rsidR="00AF6BB0" w:rsidRDefault="00AF6BB0" w:rsidP="003B5EF6"/>
    <w:p w14:paraId="6CF33459" w14:textId="77777777" w:rsidR="00AF6BB0" w:rsidRDefault="00AF6BB0" w:rsidP="003B5EF6"/>
    <w:p w14:paraId="492C2E9F" w14:textId="77777777" w:rsidR="00AF6BB0" w:rsidRDefault="00AF6BB0" w:rsidP="003B5EF6"/>
    <w:p w14:paraId="3F056001" w14:textId="77777777" w:rsidR="00AF6BB0" w:rsidRDefault="00AF6BB0" w:rsidP="003B5EF6"/>
    <w:p w14:paraId="4C40E2D3" w14:textId="77777777" w:rsidR="00AF6BB0" w:rsidRDefault="00AF6BB0" w:rsidP="003B5EF6"/>
    <w:p w14:paraId="704A9809" w14:textId="77777777" w:rsidR="00AF6BB0" w:rsidRDefault="00AF6BB0" w:rsidP="003B5EF6"/>
    <w:p w14:paraId="78B773DF" w14:textId="77777777" w:rsidR="00AF6BB0" w:rsidRDefault="00AF6BB0" w:rsidP="003B5EF6"/>
    <w:p w14:paraId="30E533B7" w14:textId="77777777" w:rsidR="00AF6BB0" w:rsidRDefault="00AF6BB0" w:rsidP="003B5EF6"/>
    <w:p w14:paraId="63FDB724" w14:textId="77777777" w:rsidR="00AF6BB0" w:rsidRDefault="00AF6BB0" w:rsidP="003B5EF6"/>
    <w:p w14:paraId="1767BABF" w14:textId="77777777" w:rsidR="00AF6BB0" w:rsidRDefault="00AF6BB0" w:rsidP="003B5EF6"/>
    <w:p w14:paraId="0173DCA0" w14:textId="77777777" w:rsidR="00AF6BB0" w:rsidRDefault="00AF6BB0" w:rsidP="003B5EF6"/>
    <w:p w14:paraId="54E3922F" w14:textId="77777777" w:rsidR="00AF6BB0" w:rsidRDefault="00AF6BB0" w:rsidP="003B5EF6"/>
    <w:p w14:paraId="396BE76C" w14:textId="77777777" w:rsidR="00AF6BB0" w:rsidRDefault="00AF6BB0" w:rsidP="003B5EF6"/>
    <w:p w14:paraId="7B99F113" w14:textId="77777777" w:rsidR="00AF6BB0" w:rsidRDefault="00AF6BB0" w:rsidP="003B5EF6"/>
    <w:p w14:paraId="5BC253BF" w14:textId="77777777" w:rsidR="00AF6BB0" w:rsidRDefault="00AF6BB0" w:rsidP="003B5EF6"/>
    <w:p w14:paraId="4913AB2A" w14:textId="77777777" w:rsidR="00AF6BB0" w:rsidRDefault="00AF6BB0" w:rsidP="003B5EF6"/>
    <w:p w14:paraId="129A4FDD" w14:textId="77777777" w:rsidR="00AF6BB0" w:rsidRDefault="00AF6BB0" w:rsidP="003B5EF6"/>
    <w:p w14:paraId="44F69073" w14:textId="77777777" w:rsidR="00AF6BB0" w:rsidRDefault="00AF6BB0" w:rsidP="003B5EF6"/>
    <w:p w14:paraId="42106A56" w14:textId="77777777" w:rsidR="00AF6BB0" w:rsidRDefault="00AF6BB0" w:rsidP="003B5EF6"/>
    <w:p w14:paraId="0ACC47ED" w14:textId="77777777" w:rsidR="00AF6BB0" w:rsidRDefault="00AF6BB0" w:rsidP="003B5EF6"/>
    <w:p w14:paraId="59F00B0A" w14:textId="77777777" w:rsidR="00AF6BB0" w:rsidRDefault="00AF6BB0" w:rsidP="003B5EF6"/>
    <w:p w14:paraId="68E46475" w14:textId="77777777" w:rsidR="00AF6BB0" w:rsidRDefault="00AF6BB0" w:rsidP="003B5EF6"/>
    <w:p w14:paraId="1CEED6F0" w14:textId="77777777" w:rsidR="00AF6BB0" w:rsidRDefault="00AF6BB0" w:rsidP="003B5EF6"/>
    <w:p w14:paraId="11B88763" w14:textId="77777777" w:rsidR="00AF6BB0" w:rsidRDefault="00AF6BB0" w:rsidP="003B5EF6"/>
    <w:p w14:paraId="6F2E9E67" w14:textId="77777777" w:rsidR="00AF6BB0" w:rsidRDefault="00AF6BB0" w:rsidP="003B5EF6"/>
    <w:p w14:paraId="6A7FD385" w14:textId="77777777" w:rsidR="00AF6BB0" w:rsidRDefault="00AF6BB0" w:rsidP="003B5EF6"/>
    <w:p w14:paraId="44E28A21" w14:textId="77777777" w:rsidR="00AF6BB0" w:rsidRDefault="00AF6BB0" w:rsidP="003B5EF6"/>
    <w:p w14:paraId="41D9F4A5" w14:textId="77777777" w:rsidR="00AF6BB0" w:rsidRDefault="00AF6BB0" w:rsidP="003B5EF6"/>
    <w:p w14:paraId="618B43EB" w14:textId="77777777" w:rsidR="00AF6BB0" w:rsidRDefault="00AF6BB0" w:rsidP="003B5EF6"/>
    <w:p w14:paraId="36B97061" w14:textId="77777777" w:rsidR="00AF6BB0" w:rsidRDefault="00AF6BB0" w:rsidP="003B5EF6"/>
    <w:p w14:paraId="03190332" w14:textId="77777777" w:rsidR="00AF6BB0" w:rsidRDefault="00AF6BB0" w:rsidP="003B5EF6"/>
    <w:p w14:paraId="719C535A" w14:textId="77777777" w:rsidR="00AF6BB0" w:rsidRDefault="00AF6BB0" w:rsidP="003B5EF6"/>
    <w:p w14:paraId="15369AC3" w14:textId="77777777" w:rsidR="00AF6BB0" w:rsidRDefault="00AF6BB0" w:rsidP="003B5EF6"/>
    <w:p w14:paraId="6ADBE701" w14:textId="77777777" w:rsidR="00AF6BB0" w:rsidRDefault="00AF6BB0" w:rsidP="003B5EF6"/>
    <w:p w14:paraId="113A0C19" w14:textId="77777777" w:rsidR="00AF6BB0" w:rsidRDefault="00AF6BB0" w:rsidP="003B5EF6"/>
    <w:p w14:paraId="7AEEE2C9" w14:textId="77777777" w:rsidR="00AF6BB0" w:rsidRDefault="00AF6BB0" w:rsidP="003B5EF6"/>
    <w:p w14:paraId="397F32B4" w14:textId="77777777" w:rsidR="00AF6BB0" w:rsidRDefault="00AF6BB0" w:rsidP="003B5EF6"/>
    <w:p w14:paraId="5FC8FCA1" w14:textId="77777777" w:rsidR="00AF6BB0" w:rsidRDefault="00AF6BB0" w:rsidP="003B5EF6"/>
    <w:p w14:paraId="3C909324" w14:textId="77777777" w:rsidR="00AF6BB0" w:rsidRDefault="00AF6BB0" w:rsidP="003B5EF6"/>
    <w:p w14:paraId="1169A013" w14:textId="77777777" w:rsidR="00AF6BB0" w:rsidRDefault="00AF6BB0" w:rsidP="003B5EF6"/>
    <w:p w14:paraId="1C2EC422" w14:textId="77777777" w:rsidR="00AF6BB0" w:rsidRDefault="00AF6BB0" w:rsidP="003B5EF6"/>
    <w:p w14:paraId="49270DEA" w14:textId="77777777" w:rsidR="00AF6BB0" w:rsidRDefault="00AF6BB0" w:rsidP="003B5EF6"/>
    <w:p w14:paraId="7A4DA15F" w14:textId="77777777" w:rsidR="00AF6BB0" w:rsidRDefault="00AF6BB0" w:rsidP="003B5EF6"/>
    <w:p w14:paraId="0F34B1C6" w14:textId="77777777" w:rsidR="00AF6BB0" w:rsidRDefault="00AF6BB0" w:rsidP="003B5EF6"/>
    <w:p w14:paraId="7394C0EF" w14:textId="77777777" w:rsidR="00AF6BB0" w:rsidRDefault="00AF6BB0" w:rsidP="003B5EF6"/>
    <w:p w14:paraId="2CBA8005" w14:textId="77777777" w:rsidR="00AF6BB0" w:rsidRDefault="00AF6BB0" w:rsidP="003B5EF6"/>
    <w:p w14:paraId="09CE0893" w14:textId="77777777" w:rsidR="00AF6BB0" w:rsidRDefault="00AF6BB0" w:rsidP="003B5EF6"/>
    <w:p w14:paraId="402BB131" w14:textId="77777777" w:rsidR="00AF6BB0" w:rsidRDefault="00AF6BB0" w:rsidP="003B5EF6"/>
    <w:p w14:paraId="67396AB5" w14:textId="77777777" w:rsidR="00AF6BB0" w:rsidRDefault="00AF6BB0" w:rsidP="003B5EF6"/>
    <w:p w14:paraId="20BF8DA7" w14:textId="77777777" w:rsidR="00AF6BB0" w:rsidRDefault="00AF6BB0" w:rsidP="003B5EF6"/>
    <w:p w14:paraId="6FAA08B8" w14:textId="77777777" w:rsidR="00AF6BB0" w:rsidRDefault="00AF6BB0" w:rsidP="003B5EF6"/>
    <w:p w14:paraId="691D7EDD" w14:textId="77777777" w:rsidR="00AF6BB0" w:rsidRDefault="00AF6BB0" w:rsidP="003B5EF6"/>
    <w:p w14:paraId="2B98E670" w14:textId="77777777" w:rsidR="00AF6BB0" w:rsidRDefault="00AF6BB0" w:rsidP="003B5EF6"/>
    <w:p w14:paraId="23CD1DB9" w14:textId="77777777" w:rsidR="00AF6BB0" w:rsidRDefault="00AF6BB0" w:rsidP="003B5EF6"/>
    <w:p w14:paraId="0EF9FD2E" w14:textId="77777777" w:rsidR="00AF6BB0" w:rsidRDefault="00AF6BB0" w:rsidP="003B5EF6"/>
    <w:p w14:paraId="27727F51" w14:textId="77777777" w:rsidR="00AF6BB0" w:rsidRDefault="00AF6BB0" w:rsidP="003B5EF6"/>
    <w:p w14:paraId="6E8B0357" w14:textId="77777777" w:rsidR="00AF6BB0" w:rsidRDefault="00AF6BB0" w:rsidP="003B5EF6"/>
    <w:p w14:paraId="660C144B" w14:textId="77777777" w:rsidR="00AF6BB0" w:rsidRDefault="00AF6BB0" w:rsidP="003B5EF6"/>
    <w:p w14:paraId="78736C77" w14:textId="77777777" w:rsidR="00AF6BB0" w:rsidRDefault="00AF6BB0" w:rsidP="003B5EF6"/>
    <w:p w14:paraId="7F150EA8" w14:textId="77777777" w:rsidR="00AF6BB0" w:rsidRDefault="00AF6BB0" w:rsidP="003B5EF6"/>
    <w:p w14:paraId="65E045C7" w14:textId="77777777" w:rsidR="00AF6BB0" w:rsidRDefault="00AF6BB0" w:rsidP="003B5EF6"/>
    <w:p w14:paraId="67E1E225" w14:textId="77777777" w:rsidR="00AF6BB0" w:rsidRDefault="00AF6BB0" w:rsidP="003B5EF6"/>
    <w:p w14:paraId="5FAD9323" w14:textId="77777777" w:rsidR="00AF6BB0" w:rsidRDefault="00AF6BB0" w:rsidP="003B5EF6"/>
    <w:p w14:paraId="20F27C8F" w14:textId="77777777" w:rsidR="00AF6BB0" w:rsidRDefault="00AF6BB0" w:rsidP="003B5EF6"/>
    <w:p w14:paraId="11A1416F" w14:textId="77777777" w:rsidR="00AF6BB0" w:rsidRDefault="00AF6BB0" w:rsidP="003B5EF6"/>
    <w:p w14:paraId="7257FDBD" w14:textId="77777777" w:rsidR="00AF6BB0" w:rsidRDefault="00AF6BB0" w:rsidP="003B5EF6"/>
    <w:p w14:paraId="34AE2144" w14:textId="77777777" w:rsidR="00AF6BB0" w:rsidRDefault="00AF6BB0" w:rsidP="003B5EF6"/>
    <w:p w14:paraId="173EECDF" w14:textId="77777777" w:rsidR="00AF6BB0" w:rsidRDefault="00AF6BB0" w:rsidP="003B5EF6"/>
    <w:p w14:paraId="6411DF35" w14:textId="77777777" w:rsidR="00AF6BB0" w:rsidRDefault="00AF6BB0" w:rsidP="003B5EF6"/>
    <w:p w14:paraId="1CACD6F0" w14:textId="77777777" w:rsidR="00AF6BB0" w:rsidRDefault="00AF6BB0" w:rsidP="003B5EF6"/>
    <w:p w14:paraId="2DBE7122" w14:textId="77777777" w:rsidR="00AF6BB0" w:rsidRDefault="00AF6BB0" w:rsidP="003B5EF6"/>
    <w:p w14:paraId="7E06E4D0" w14:textId="77777777" w:rsidR="00AF6BB0" w:rsidRDefault="00AF6BB0" w:rsidP="003B5EF6"/>
    <w:p w14:paraId="6984F9FE" w14:textId="77777777" w:rsidR="00AF6BB0" w:rsidRDefault="00AF6BB0" w:rsidP="003B5EF6"/>
    <w:p w14:paraId="2D777DD6" w14:textId="77777777" w:rsidR="00AF6BB0" w:rsidRDefault="00AF6BB0" w:rsidP="003B5EF6"/>
    <w:p w14:paraId="5C23382F" w14:textId="77777777" w:rsidR="00AF6BB0" w:rsidRDefault="00AF6BB0" w:rsidP="003B5EF6"/>
    <w:p w14:paraId="4E2F3AD1" w14:textId="77777777" w:rsidR="00AF6BB0" w:rsidRDefault="00AF6BB0" w:rsidP="003B5EF6"/>
    <w:p w14:paraId="04F0324E" w14:textId="77777777" w:rsidR="00AF6BB0" w:rsidRDefault="00AF6BB0" w:rsidP="003B5EF6"/>
    <w:p w14:paraId="0DC68DAA" w14:textId="77777777" w:rsidR="00AF6BB0" w:rsidRDefault="00AF6BB0" w:rsidP="003B5EF6"/>
    <w:p w14:paraId="1535767F" w14:textId="77777777" w:rsidR="00AF6BB0" w:rsidRDefault="00AF6BB0" w:rsidP="003B5EF6"/>
    <w:p w14:paraId="3F0FA168" w14:textId="77777777" w:rsidR="00AF6BB0" w:rsidRDefault="00AF6BB0" w:rsidP="003B5EF6"/>
    <w:p w14:paraId="55AFE042" w14:textId="77777777" w:rsidR="00AF6BB0" w:rsidRDefault="00AF6BB0" w:rsidP="003B5EF6"/>
    <w:p w14:paraId="573B16C5" w14:textId="77777777" w:rsidR="00AF6BB0" w:rsidRDefault="00AF6BB0" w:rsidP="003B5EF6"/>
    <w:p w14:paraId="10E578C2" w14:textId="77777777" w:rsidR="00AF6BB0" w:rsidRDefault="00AF6BB0" w:rsidP="003B5EF6"/>
    <w:p w14:paraId="4E566140" w14:textId="77777777" w:rsidR="00AF6BB0" w:rsidRDefault="00AF6BB0" w:rsidP="003B5EF6"/>
    <w:p w14:paraId="62DDA59F" w14:textId="77777777" w:rsidR="00AF6BB0" w:rsidRDefault="00AF6BB0" w:rsidP="003B5EF6"/>
    <w:p w14:paraId="6C27A8A4" w14:textId="77777777" w:rsidR="00AF6BB0" w:rsidRDefault="00AF6BB0" w:rsidP="003B5EF6"/>
    <w:p w14:paraId="487D7A4A" w14:textId="77777777" w:rsidR="00AF6BB0" w:rsidRDefault="00AF6BB0" w:rsidP="003B5EF6"/>
    <w:p w14:paraId="10C93324" w14:textId="77777777" w:rsidR="00AF6BB0" w:rsidRDefault="00AF6BB0" w:rsidP="003B5EF6"/>
    <w:p w14:paraId="11BB9FC8" w14:textId="77777777" w:rsidR="00AF6BB0" w:rsidRDefault="00AF6BB0" w:rsidP="003B5EF6"/>
    <w:p w14:paraId="65ED7BDE" w14:textId="77777777" w:rsidR="00AF6BB0" w:rsidRDefault="00AF6BB0" w:rsidP="003B5EF6"/>
    <w:p w14:paraId="62B5E709" w14:textId="77777777" w:rsidR="00AF6BB0" w:rsidRDefault="00AF6BB0" w:rsidP="003B5EF6"/>
    <w:p w14:paraId="776D39FB" w14:textId="77777777" w:rsidR="00AF6BB0" w:rsidRDefault="00AF6BB0" w:rsidP="003B5EF6"/>
    <w:p w14:paraId="345639BC" w14:textId="77777777" w:rsidR="00AF6BB0" w:rsidRDefault="00AF6BB0" w:rsidP="003B5EF6"/>
    <w:p w14:paraId="6AF1BC2F" w14:textId="77777777" w:rsidR="00AF6BB0" w:rsidRDefault="00AF6BB0" w:rsidP="003B5EF6"/>
    <w:p w14:paraId="56CD3D93" w14:textId="77777777" w:rsidR="00AF6BB0" w:rsidRDefault="00AF6BB0" w:rsidP="003B5EF6"/>
    <w:p w14:paraId="1AC01CD4" w14:textId="77777777" w:rsidR="00AF6BB0" w:rsidRDefault="00AF6BB0" w:rsidP="003B5EF6"/>
    <w:p w14:paraId="571E9E1F" w14:textId="77777777" w:rsidR="00AF6BB0" w:rsidRDefault="00AF6BB0" w:rsidP="003B5EF6"/>
    <w:p w14:paraId="4CA4F270" w14:textId="77777777" w:rsidR="00AF6BB0" w:rsidRDefault="00AF6BB0" w:rsidP="003B5EF6"/>
    <w:p w14:paraId="6EF59118" w14:textId="77777777" w:rsidR="00AF6BB0" w:rsidRDefault="00AF6BB0" w:rsidP="003B5EF6"/>
    <w:p w14:paraId="5DCC40D3" w14:textId="77777777" w:rsidR="00AF6BB0" w:rsidRDefault="00AF6BB0" w:rsidP="003B5EF6"/>
    <w:p w14:paraId="7FDFC946" w14:textId="77777777" w:rsidR="00AF6BB0" w:rsidRDefault="00AF6BB0" w:rsidP="003B5EF6"/>
    <w:p w14:paraId="47396E7A" w14:textId="77777777" w:rsidR="00AF6BB0" w:rsidRDefault="00AF6BB0" w:rsidP="003B5EF6"/>
    <w:p w14:paraId="01501551" w14:textId="77777777" w:rsidR="00AF6BB0" w:rsidRDefault="00AF6BB0" w:rsidP="003B5EF6"/>
    <w:p w14:paraId="784E737A" w14:textId="77777777" w:rsidR="00AF6BB0" w:rsidRDefault="00AF6BB0" w:rsidP="003B5EF6"/>
    <w:p w14:paraId="74B11238" w14:textId="77777777" w:rsidR="00AF6BB0" w:rsidRDefault="00AF6BB0" w:rsidP="003B5EF6"/>
    <w:p w14:paraId="4814E029" w14:textId="77777777" w:rsidR="00AF6BB0" w:rsidRDefault="00AF6BB0" w:rsidP="003B5EF6"/>
    <w:p w14:paraId="63E85B6F" w14:textId="77777777" w:rsidR="00AF6BB0" w:rsidRDefault="00AF6BB0" w:rsidP="003B5EF6"/>
    <w:p w14:paraId="6408A9A8" w14:textId="77777777" w:rsidR="00AF6BB0" w:rsidRDefault="00AF6BB0" w:rsidP="003B5EF6"/>
    <w:p w14:paraId="3B61874B" w14:textId="77777777" w:rsidR="00AF6BB0" w:rsidRDefault="00AF6BB0" w:rsidP="003B5EF6"/>
    <w:p w14:paraId="27902C5A" w14:textId="77777777" w:rsidR="00AF6BB0" w:rsidRDefault="00AF6BB0" w:rsidP="003B5EF6"/>
    <w:p w14:paraId="610245F2" w14:textId="77777777" w:rsidR="00AF6BB0" w:rsidRDefault="00AF6BB0" w:rsidP="003B5EF6"/>
    <w:p w14:paraId="2F42392B" w14:textId="77777777" w:rsidR="00AF6BB0" w:rsidRDefault="00AF6BB0" w:rsidP="003B5EF6"/>
    <w:p w14:paraId="1A9801D0" w14:textId="77777777" w:rsidR="00AF6BB0" w:rsidRDefault="00AF6BB0" w:rsidP="003B5EF6"/>
    <w:p w14:paraId="548A3E36" w14:textId="77777777" w:rsidR="00AF6BB0" w:rsidRDefault="00AF6BB0" w:rsidP="003B5EF6"/>
    <w:p w14:paraId="5681798E" w14:textId="77777777" w:rsidR="00AF6BB0" w:rsidRDefault="00AF6BB0" w:rsidP="003B5EF6"/>
    <w:p w14:paraId="4021118E" w14:textId="77777777" w:rsidR="00AF6BB0" w:rsidRDefault="00AF6BB0" w:rsidP="003B5EF6"/>
    <w:p w14:paraId="4FAB4DAD" w14:textId="77777777" w:rsidR="00AF6BB0" w:rsidRDefault="00AF6BB0" w:rsidP="003B5EF6"/>
    <w:p w14:paraId="79CFBE8F" w14:textId="77777777" w:rsidR="00AF6BB0" w:rsidRDefault="00AF6BB0" w:rsidP="003B5EF6"/>
    <w:p w14:paraId="31CE768D" w14:textId="77777777" w:rsidR="00AF6BB0" w:rsidRDefault="00AF6BB0" w:rsidP="003B5EF6"/>
    <w:p w14:paraId="58A6C9C6" w14:textId="77777777" w:rsidR="00AF6BB0" w:rsidRDefault="00AF6BB0" w:rsidP="003B5EF6"/>
    <w:p w14:paraId="1197A6DF" w14:textId="77777777" w:rsidR="00AF6BB0" w:rsidRDefault="00AF6BB0" w:rsidP="003B5EF6"/>
    <w:p w14:paraId="01E968BF" w14:textId="77777777" w:rsidR="00AF6BB0" w:rsidRDefault="00AF6BB0" w:rsidP="003B5EF6"/>
    <w:p w14:paraId="72640F8C" w14:textId="77777777" w:rsidR="00AF6BB0" w:rsidRDefault="00AF6BB0" w:rsidP="003B5EF6"/>
    <w:p w14:paraId="03B5557E" w14:textId="77777777" w:rsidR="00AF6BB0" w:rsidRDefault="00AF6BB0" w:rsidP="003B5EF6"/>
    <w:p w14:paraId="5E9D6EE8" w14:textId="77777777" w:rsidR="00AF6BB0" w:rsidRDefault="00AF6BB0" w:rsidP="003B5EF6"/>
    <w:p w14:paraId="58B49398" w14:textId="77777777" w:rsidR="00AF6BB0" w:rsidRDefault="00AF6BB0" w:rsidP="003B5EF6"/>
    <w:p w14:paraId="228F1BD7" w14:textId="77777777" w:rsidR="00AF6BB0" w:rsidRDefault="00AF6BB0" w:rsidP="003B5EF6"/>
    <w:p w14:paraId="672BD6FA" w14:textId="77777777" w:rsidR="00AF6BB0" w:rsidRDefault="00AF6BB0" w:rsidP="003B5EF6"/>
    <w:p w14:paraId="17E326CA" w14:textId="77777777" w:rsidR="00AF6BB0" w:rsidRDefault="00AF6BB0" w:rsidP="003B5EF6"/>
    <w:p w14:paraId="0053D16D" w14:textId="77777777" w:rsidR="00AF6BB0" w:rsidRDefault="00AF6BB0" w:rsidP="003B5EF6"/>
    <w:p w14:paraId="2A96055C" w14:textId="77777777" w:rsidR="00AF6BB0" w:rsidRDefault="00AF6BB0" w:rsidP="003B5EF6"/>
    <w:p w14:paraId="58586E31" w14:textId="77777777" w:rsidR="00AF6BB0" w:rsidRDefault="00AF6BB0" w:rsidP="003B5EF6"/>
    <w:p w14:paraId="538838DF" w14:textId="77777777" w:rsidR="00AF6BB0" w:rsidRDefault="00AF6BB0" w:rsidP="003B5EF6"/>
    <w:p w14:paraId="2BFAB282" w14:textId="77777777" w:rsidR="00AF6BB0" w:rsidRDefault="00AF6BB0" w:rsidP="003B5EF6"/>
    <w:p w14:paraId="4B9EE37E" w14:textId="77777777" w:rsidR="00AF6BB0" w:rsidRDefault="00AF6BB0" w:rsidP="003B5EF6"/>
    <w:p w14:paraId="298A3071" w14:textId="77777777" w:rsidR="00AF6BB0" w:rsidRDefault="00AF6BB0" w:rsidP="003B5EF6"/>
    <w:p w14:paraId="35712675" w14:textId="77777777" w:rsidR="00AF6BB0" w:rsidRDefault="00AF6BB0" w:rsidP="003B5EF6"/>
    <w:p w14:paraId="50DD3450" w14:textId="77777777" w:rsidR="00AF6BB0" w:rsidRDefault="00AF6BB0" w:rsidP="003B5EF6"/>
    <w:p w14:paraId="512CCAC9" w14:textId="77777777" w:rsidR="00AF6BB0" w:rsidRDefault="00AF6BB0" w:rsidP="003B5EF6"/>
    <w:p w14:paraId="3E6C662C" w14:textId="77777777" w:rsidR="00AF6BB0" w:rsidRDefault="00AF6BB0" w:rsidP="003B5EF6"/>
    <w:p w14:paraId="5F988810" w14:textId="77777777" w:rsidR="00AF6BB0" w:rsidRDefault="00AF6BB0" w:rsidP="003B5EF6"/>
    <w:p w14:paraId="79A8C518" w14:textId="77777777" w:rsidR="00AF6BB0" w:rsidRDefault="00AF6BB0" w:rsidP="003B5EF6"/>
    <w:p w14:paraId="5A9E3083" w14:textId="77777777" w:rsidR="00AF6BB0" w:rsidRDefault="00AF6BB0" w:rsidP="003B5EF6"/>
    <w:p w14:paraId="01B8091B" w14:textId="77777777" w:rsidR="00AF6BB0" w:rsidRDefault="00AF6BB0" w:rsidP="003B5EF6"/>
    <w:p w14:paraId="0C41F96C" w14:textId="77777777" w:rsidR="00AF6BB0" w:rsidRDefault="00AF6BB0" w:rsidP="003B5EF6"/>
    <w:p w14:paraId="5A0A68F2" w14:textId="77777777" w:rsidR="00AF6BB0" w:rsidRDefault="00AF6BB0" w:rsidP="003B5EF6"/>
    <w:p w14:paraId="5C68EC09" w14:textId="77777777" w:rsidR="00AF6BB0" w:rsidRDefault="00AF6BB0" w:rsidP="003B5EF6"/>
    <w:p w14:paraId="403407E9" w14:textId="77777777" w:rsidR="00AF6BB0" w:rsidRDefault="00AF6BB0" w:rsidP="003B5EF6"/>
    <w:p w14:paraId="27204C0A" w14:textId="77777777" w:rsidR="00AF6BB0" w:rsidRDefault="00AF6BB0" w:rsidP="003B5EF6"/>
    <w:p w14:paraId="1D11DFAC" w14:textId="77777777" w:rsidR="00AF6BB0" w:rsidRDefault="00AF6BB0" w:rsidP="003B5EF6"/>
    <w:p w14:paraId="51BE7A43" w14:textId="77777777" w:rsidR="00AF6BB0" w:rsidRDefault="00AF6BB0" w:rsidP="003B5EF6"/>
    <w:p w14:paraId="13653FB3" w14:textId="77777777" w:rsidR="00AF6BB0" w:rsidRDefault="00AF6BB0" w:rsidP="003B5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Fett">
    <w:altName w:val="Arial"/>
    <w:charset w:val="00"/>
    <w:family w:val="auto"/>
    <w:pitch w:val="default"/>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Frutiger 45 Light">
    <w:charset w:val="00"/>
    <w:family w:val="swiss"/>
    <w:pitch w:val="variable"/>
    <w:sig w:usb0="80000027"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etaCorr">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806C" w14:textId="77777777" w:rsidR="005D2E68" w:rsidRDefault="005D2E68" w:rsidP="003B5EF6">
    <w:pP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53</w:t>
    </w:r>
    <w:r>
      <w:rPr>
        <w:rStyle w:val="slostrnky"/>
      </w:rPr>
      <w:fldChar w:fldCharType="end"/>
    </w:r>
  </w:p>
  <w:p w14:paraId="1944A327" w14:textId="77777777" w:rsidR="005D2E68" w:rsidRDefault="005D2E68" w:rsidP="003B5EF6">
    <w:pPr>
      <w:pStyle w:val="Zpat"/>
    </w:pPr>
  </w:p>
  <w:p w14:paraId="7933C291" w14:textId="77777777" w:rsidR="005D2E68" w:rsidRDefault="005D2E68" w:rsidP="003B5EF6"/>
  <w:p w14:paraId="51BC25BE" w14:textId="77777777" w:rsidR="005D2E68" w:rsidRDefault="005D2E68" w:rsidP="003B5EF6"/>
  <w:p w14:paraId="3A00C79C" w14:textId="77777777" w:rsidR="005D2E68" w:rsidRDefault="005D2E68" w:rsidP="003B5EF6"/>
  <w:p w14:paraId="4AF6807E" w14:textId="77777777" w:rsidR="005D2E68" w:rsidRDefault="005D2E68" w:rsidP="003B5EF6"/>
  <w:p w14:paraId="6DAC2CED" w14:textId="77777777" w:rsidR="005D2E68" w:rsidRDefault="005D2E68" w:rsidP="003B5EF6"/>
  <w:p w14:paraId="0144610F" w14:textId="77777777" w:rsidR="005D2E68" w:rsidRDefault="005D2E68" w:rsidP="003B5EF6"/>
  <w:p w14:paraId="374C31B9" w14:textId="77777777" w:rsidR="005D2E68" w:rsidRDefault="005D2E68" w:rsidP="003B5EF6"/>
  <w:p w14:paraId="011C65AC" w14:textId="77777777" w:rsidR="005D2E68" w:rsidRDefault="005D2E68" w:rsidP="003B5EF6"/>
  <w:p w14:paraId="39751FCC" w14:textId="77777777" w:rsidR="005D2E68" w:rsidRDefault="005D2E68" w:rsidP="003B5EF6"/>
  <w:p w14:paraId="5D51A44F" w14:textId="77777777" w:rsidR="005D2E68" w:rsidRDefault="005D2E68" w:rsidP="003B5EF6"/>
  <w:p w14:paraId="20194FC8" w14:textId="77777777" w:rsidR="005D2E68" w:rsidRDefault="005D2E68" w:rsidP="003B5EF6"/>
  <w:p w14:paraId="06166069" w14:textId="77777777" w:rsidR="005D2E68" w:rsidRDefault="005D2E68" w:rsidP="003B5EF6"/>
  <w:p w14:paraId="237D4AD4" w14:textId="77777777" w:rsidR="005D2E68" w:rsidRDefault="005D2E68" w:rsidP="003B5EF6"/>
  <w:p w14:paraId="783AAFC3" w14:textId="77777777" w:rsidR="005D2E68" w:rsidRDefault="005D2E68" w:rsidP="003B5EF6"/>
  <w:p w14:paraId="4F8BF010" w14:textId="77777777" w:rsidR="005D2E68" w:rsidRDefault="005D2E68" w:rsidP="003B5EF6"/>
  <w:p w14:paraId="19B7499D" w14:textId="77777777" w:rsidR="005D2E68" w:rsidRDefault="005D2E68" w:rsidP="003B5EF6"/>
  <w:p w14:paraId="11FDFA93" w14:textId="77777777" w:rsidR="005D2E68" w:rsidRDefault="005D2E68" w:rsidP="003B5EF6"/>
  <w:p w14:paraId="5AD61998" w14:textId="77777777" w:rsidR="005D2E68" w:rsidRDefault="005D2E68" w:rsidP="003B5EF6"/>
  <w:p w14:paraId="09910B52" w14:textId="77777777" w:rsidR="005D2E68" w:rsidRDefault="005D2E68" w:rsidP="003B5EF6"/>
  <w:p w14:paraId="5A25D12C" w14:textId="77777777" w:rsidR="005D2E68" w:rsidRDefault="005D2E68" w:rsidP="003B5EF6"/>
  <w:p w14:paraId="00F3361C" w14:textId="77777777" w:rsidR="005D2E68" w:rsidRDefault="005D2E68" w:rsidP="003B5EF6"/>
  <w:p w14:paraId="1C299925" w14:textId="77777777" w:rsidR="005D2E68" w:rsidRDefault="005D2E68" w:rsidP="003B5EF6"/>
  <w:p w14:paraId="73BE3DB3" w14:textId="77777777" w:rsidR="005D2E68" w:rsidRDefault="005D2E68" w:rsidP="003B5EF6"/>
  <w:p w14:paraId="338334A9" w14:textId="77777777" w:rsidR="005D2E68" w:rsidRDefault="005D2E68" w:rsidP="003B5EF6"/>
  <w:p w14:paraId="041D4C5D" w14:textId="77777777" w:rsidR="005D2E68" w:rsidRDefault="005D2E68" w:rsidP="003B5EF6"/>
  <w:p w14:paraId="55C095C3" w14:textId="77777777" w:rsidR="005D2E68" w:rsidRDefault="005D2E68" w:rsidP="003B5EF6"/>
  <w:p w14:paraId="2F756E95" w14:textId="77777777" w:rsidR="005D2E68" w:rsidRDefault="005D2E68" w:rsidP="003B5EF6"/>
  <w:p w14:paraId="461B1067" w14:textId="77777777" w:rsidR="005D2E68" w:rsidRDefault="005D2E68" w:rsidP="003B5EF6"/>
  <w:p w14:paraId="1A4BD0AB" w14:textId="77777777" w:rsidR="005D2E68" w:rsidRDefault="005D2E68" w:rsidP="003B5EF6"/>
  <w:p w14:paraId="58D550B0" w14:textId="77777777" w:rsidR="005D2E68" w:rsidRDefault="005D2E68" w:rsidP="003B5EF6"/>
  <w:p w14:paraId="51812D53" w14:textId="77777777" w:rsidR="005D2E68" w:rsidRDefault="005D2E68" w:rsidP="003B5EF6"/>
  <w:p w14:paraId="5FD0285C" w14:textId="77777777" w:rsidR="005D2E68" w:rsidRDefault="005D2E68" w:rsidP="003B5EF6"/>
  <w:p w14:paraId="086F2C34" w14:textId="77777777" w:rsidR="005D2E68" w:rsidRDefault="005D2E68" w:rsidP="003B5EF6"/>
  <w:p w14:paraId="44966D17" w14:textId="77777777" w:rsidR="005D2E68" w:rsidRDefault="005D2E68" w:rsidP="003B5EF6"/>
  <w:p w14:paraId="3919FA93" w14:textId="77777777" w:rsidR="005D2E68" w:rsidRDefault="005D2E68" w:rsidP="003B5EF6"/>
  <w:p w14:paraId="1558E64E" w14:textId="77777777" w:rsidR="005D2E68" w:rsidRDefault="005D2E68" w:rsidP="003B5EF6"/>
  <w:p w14:paraId="3C1C61AB" w14:textId="77777777" w:rsidR="005D2E68" w:rsidRDefault="005D2E68" w:rsidP="003B5EF6"/>
  <w:p w14:paraId="6C8E9ECC" w14:textId="77777777" w:rsidR="005D2E68" w:rsidRDefault="005D2E68" w:rsidP="003B5EF6"/>
  <w:p w14:paraId="34C21048" w14:textId="77777777" w:rsidR="005D2E68" w:rsidRDefault="005D2E68" w:rsidP="003B5EF6"/>
  <w:p w14:paraId="032D66A3" w14:textId="77777777" w:rsidR="005D2E68" w:rsidRDefault="005D2E68" w:rsidP="003B5EF6"/>
  <w:p w14:paraId="53E19680" w14:textId="77777777" w:rsidR="005D2E68" w:rsidRDefault="005D2E68" w:rsidP="003B5EF6"/>
  <w:p w14:paraId="61C67A87" w14:textId="77777777" w:rsidR="005D2E68" w:rsidRDefault="005D2E68" w:rsidP="003B5EF6"/>
  <w:p w14:paraId="0C5A3C92" w14:textId="77777777" w:rsidR="005D2E68" w:rsidRDefault="005D2E68" w:rsidP="003B5EF6"/>
  <w:p w14:paraId="1734FCEB" w14:textId="77777777" w:rsidR="005D2E68" w:rsidRDefault="005D2E68" w:rsidP="003B5EF6"/>
  <w:p w14:paraId="0FE7159C" w14:textId="77777777" w:rsidR="005D2E68" w:rsidRDefault="005D2E68" w:rsidP="003B5EF6"/>
  <w:p w14:paraId="3B22A933" w14:textId="77777777" w:rsidR="005D2E68" w:rsidRDefault="005D2E68" w:rsidP="003B5EF6"/>
  <w:p w14:paraId="4E6453E3" w14:textId="77777777" w:rsidR="005D2E68" w:rsidRDefault="005D2E68" w:rsidP="003B5EF6"/>
  <w:p w14:paraId="0791DC97" w14:textId="77777777" w:rsidR="005D2E68" w:rsidRDefault="005D2E68" w:rsidP="003B5E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45B3" w14:textId="77777777" w:rsidR="005D2E68" w:rsidRDefault="005D2E68" w:rsidP="003B5EF6">
    <w:pPr>
      <w:pStyle w:val="Zpat"/>
    </w:pPr>
  </w:p>
  <w:p w14:paraId="2ECCF4BB" w14:textId="5B76542D" w:rsidR="005D2E68" w:rsidRPr="001F43E2" w:rsidRDefault="005D2E68" w:rsidP="003B5EF6">
    <w:pPr>
      <w:pStyle w:val="Zpat"/>
    </w:pPr>
    <w:r w:rsidRPr="001F43E2">
      <w:t xml:space="preserve">Based on © </w:t>
    </w:r>
    <w:r w:rsidRPr="001F43E2">
      <w:rPr>
        <w:i/>
      </w:rPr>
      <w:t>DESCA</w:t>
    </w:r>
    <w:r w:rsidRPr="001F43E2">
      <w:t xml:space="preserve"> - Horizon 2020 Model Agreement (</w:t>
    </w:r>
    <w:hyperlink r:id="rId1" w:history="1">
      <w:r w:rsidRPr="001F43E2">
        <w:rPr>
          <w:rStyle w:val="Hypertextovodkaz"/>
          <w:sz w:val="18"/>
        </w:rPr>
        <w:t>www.DESCA-2020.eu</w:t>
      </w:r>
    </w:hyperlink>
    <w:r w:rsidRPr="001F43E2">
      <w:t xml:space="preserve">), </w:t>
    </w:r>
  </w:p>
  <w:p w14:paraId="10937459" w14:textId="7B822F3F" w:rsidR="005D2E68" w:rsidRDefault="005D2E68" w:rsidP="003B5EF6">
    <w:pPr>
      <w:pStyle w:val="Zpat"/>
    </w:pPr>
    <w:r w:rsidRPr="001F43E2">
      <w:t xml:space="preserve">Version 1.2.3, March 2016                                                                                            </w:t>
    </w:r>
    <w:r>
      <w:tab/>
    </w:r>
    <w:r w:rsidRPr="001F43E2">
      <w:t xml:space="preserve">         </w:t>
    </w:r>
    <w:r>
      <w:rPr>
        <w:rStyle w:val="slostrnky"/>
      </w:rPr>
      <w:fldChar w:fldCharType="begin"/>
    </w:r>
    <w:r>
      <w:rPr>
        <w:rStyle w:val="slostrnky"/>
      </w:rPr>
      <w:instrText xml:space="preserve">PAGE  </w:instrText>
    </w:r>
    <w:r>
      <w:rPr>
        <w:rStyle w:val="slostrnky"/>
      </w:rPr>
      <w:fldChar w:fldCharType="separate"/>
    </w:r>
    <w:r w:rsidR="00121A05">
      <w:rPr>
        <w:rStyle w:val="slostrnky"/>
      </w:rPr>
      <w:t>52</w:t>
    </w:r>
    <w:r>
      <w:rPr>
        <w:rStyle w:val="slostrnky"/>
      </w:rPr>
      <w:fldChar w:fldCharType="end"/>
    </w:r>
    <w:r>
      <w:t xml:space="preserve"> / </w:t>
    </w:r>
    <w:r>
      <w:rPr>
        <w:rStyle w:val="slostrnky"/>
        <w:color w:val="808080"/>
      </w:rPr>
      <w:fldChar w:fldCharType="begin"/>
    </w:r>
    <w:r>
      <w:rPr>
        <w:rStyle w:val="slostrnky"/>
        <w:color w:val="808080"/>
      </w:rPr>
      <w:instrText xml:space="preserve"> NUMPAGES </w:instrText>
    </w:r>
    <w:r>
      <w:rPr>
        <w:rStyle w:val="slostrnky"/>
        <w:color w:val="808080"/>
      </w:rPr>
      <w:fldChar w:fldCharType="separate"/>
    </w:r>
    <w:r w:rsidR="00121A05">
      <w:rPr>
        <w:rStyle w:val="slostrnky"/>
        <w:color w:val="808080"/>
      </w:rPr>
      <w:t>87</w:t>
    </w:r>
    <w:r>
      <w:rPr>
        <w:rStyle w:val="slostrnky"/>
        <w:color w:val="808080"/>
      </w:rPr>
      <w:fldChar w:fldCharType="end"/>
    </w:r>
  </w:p>
  <w:p w14:paraId="1A604AAE" w14:textId="77777777" w:rsidR="005D2E68" w:rsidRDefault="005D2E68" w:rsidP="003B5E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C3949" w14:textId="77777777" w:rsidR="00AF6BB0" w:rsidRDefault="00AF6BB0" w:rsidP="003B5EF6">
      <w:r>
        <w:separator/>
      </w:r>
    </w:p>
    <w:p w14:paraId="58FEAB44" w14:textId="77777777" w:rsidR="00AF6BB0" w:rsidRDefault="00AF6BB0" w:rsidP="003B5EF6"/>
    <w:p w14:paraId="3CFD3262" w14:textId="77777777" w:rsidR="00AF6BB0" w:rsidRDefault="00AF6BB0" w:rsidP="003B5EF6"/>
    <w:p w14:paraId="5882BBE8" w14:textId="77777777" w:rsidR="00AF6BB0" w:rsidRDefault="00AF6BB0" w:rsidP="003B5EF6"/>
    <w:p w14:paraId="2A6F991C" w14:textId="77777777" w:rsidR="00AF6BB0" w:rsidRDefault="00AF6BB0" w:rsidP="003B5EF6"/>
    <w:p w14:paraId="16519B3F" w14:textId="77777777" w:rsidR="00AF6BB0" w:rsidRDefault="00AF6BB0" w:rsidP="003B5EF6"/>
    <w:p w14:paraId="53BD6BB8" w14:textId="77777777" w:rsidR="00AF6BB0" w:rsidRDefault="00AF6BB0" w:rsidP="003B5EF6"/>
    <w:p w14:paraId="24DA55A6" w14:textId="77777777" w:rsidR="00AF6BB0" w:rsidRDefault="00AF6BB0" w:rsidP="003B5EF6"/>
    <w:p w14:paraId="6714990B" w14:textId="77777777" w:rsidR="00AF6BB0" w:rsidRDefault="00AF6BB0" w:rsidP="003B5EF6"/>
    <w:p w14:paraId="1C402FBD" w14:textId="77777777" w:rsidR="00AF6BB0" w:rsidRDefault="00AF6BB0" w:rsidP="003B5EF6"/>
    <w:p w14:paraId="657418FC" w14:textId="77777777" w:rsidR="00AF6BB0" w:rsidRDefault="00AF6BB0" w:rsidP="003B5EF6"/>
    <w:p w14:paraId="31EF65A6" w14:textId="77777777" w:rsidR="00AF6BB0" w:rsidRDefault="00AF6BB0" w:rsidP="003B5EF6"/>
    <w:p w14:paraId="481B4C93" w14:textId="77777777" w:rsidR="00AF6BB0" w:rsidRDefault="00AF6BB0" w:rsidP="003B5EF6"/>
    <w:p w14:paraId="5A5570E0" w14:textId="77777777" w:rsidR="00AF6BB0" w:rsidRDefault="00AF6BB0" w:rsidP="003B5EF6"/>
    <w:p w14:paraId="1AD83A89" w14:textId="77777777" w:rsidR="00AF6BB0" w:rsidRDefault="00AF6BB0" w:rsidP="003B5EF6"/>
    <w:p w14:paraId="744A6897" w14:textId="77777777" w:rsidR="00AF6BB0" w:rsidRDefault="00AF6BB0" w:rsidP="003B5EF6"/>
    <w:p w14:paraId="659B6C5A" w14:textId="77777777" w:rsidR="00AF6BB0" w:rsidRDefault="00AF6BB0" w:rsidP="003B5EF6"/>
    <w:p w14:paraId="1698B082" w14:textId="77777777" w:rsidR="00AF6BB0" w:rsidRDefault="00AF6BB0" w:rsidP="003B5EF6"/>
    <w:p w14:paraId="7AB82FB5" w14:textId="77777777" w:rsidR="00AF6BB0" w:rsidRDefault="00AF6BB0" w:rsidP="003B5EF6"/>
    <w:p w14:paraId="070B33B6" w14:textId="77777777" w:rsidR="00AF6BB0" w:rsidRDefault="00AF6BB0" w:rsidP="003B5EF6"/>
    <w:p w14:paraId="53CB7175" w14:textId="77777777" w:rsidR="00AF6BB0" w:rsidRDefault="00AF6BB0" w:rsidP="003B5EF6"/>
    <w:p w14:paraId="3ECC7304" w14:textId="77777777" w:rsidR="00AF6BB0" w:rsidRDefault="00AF6BB0" w:rsidP="003B5EF6"/>
    <w:p w14:paraId="44652E4E" w14:textId="77777777" w:rsidR="00AF6BB0" w:rsidRDefault="00AF6BB0" w:rsidP="003B5EF6"/>
    <w:p w14:paraId="78AE359B" w14:textId="77777777" w:rsidR="00AF6BB0" w:rsidRDefault="00AF6BB0" w:rsidP="003B5EF6"/>
    <w:p w14:paraId="4E4B8241" w14:textId="77777777" w:rsidR="00AF6BB0" w:rsidRDefault="00AF6BB0" w:rsidP="003B5EF6"/>
    <w:p w14:paraId="41D0D6B3" w14:textId="77777777" w:rsidR="00AF6BB0" w:rsidRDefault="00AF6BB0" w:rsidP="003B5EF6"/>
    <w:p w14:paraId="03C957C3" w14:textId="77777777" w:rsidR="00AF6BB0" w:rsidRDefault="00AF6BB0" w:rsidP="003B5EF6"/>
    <w:p w14:paraId="5E38994C" w14:textId="77777777" w:rsidR="00AF6BB0" w:rsidRDefault="00AF6BB0" w:rsidP="003B5EF6"/>
    <w:p w14:paraId="3C5DE10F" w14:textId="77777777" w:rsidR="00AF6BB0" w:rsidRDefault="00AF6BB0" w:rsidP="003B5EF6"/>
    <w:p w14:paraId="788FDE3A" w14:textId="77777777" w:rsidR="00AF6BB0" w:rsidRDefault="00AF6BB0" w:rsidP="003B5EF6"/>
    <w:p w14:paraId="424D58D9" w14:textId="77777777" w:rsidR="00AF6BB0" w:rsidRDefault="00AF6BB0" w:rsidP="003B5EF6"/>
    <w:p w14:paraId="2C564763" w14:textId="77777777" w:rsidR="00AF6BB0" w:rsidRDefault="00AF6BB0" w:rsidP="003B5EF6"/>
    <w:p w14:paraId="04FD708B" w14:textId="77777777" w:rsidR="00AF6BB0" w:rsidRDefault="00AF6BB0" w:rsidP="003B5EF6"/>
    <w:p w14:paraId="09D3343B" w14:textId="77777777" w:rsidR="00AF6BB0" w:rsidRDefault="00AF6BB0" w:rsidP="003B5EF6"/>
    <w:p w14:paraId="06876399" w14:textId="77777777" w:rsidR="00AF6BB0" w:rsidRDefault="00AF6BB0" w:rsidP="003B5EF6"/>
    <w:p w14:paraId="1304A5D9" w14:textId="77777777" w:rsidR="00AF6BB0" w:rsidRDefault="00AF6BB0" w:rsidP="003B5EF6"/>
    <w:p w14:paraId="345B3153" w14:textId="77777777" w:rsidR="00AF6BB0" w:rsidRDefault="00AF6BB0" w:rsidP="003B5EF6"/>
    <w:p w14:paraId="29801F89" w14:textId="77777777" w:rsidR="00AF6BB0" w:rsidRDefault="00AF6BB0" w:rsidP="003B5EF6"/>
    <w:p w14:paraId="33469134" w14:textId="77777777" w:rsidR="00AF6BB0" w:rsidRDefault="00AF6BB0" w:rsidP="003B5EF6"/>
    <w:p w14:paraId="353D47D7" w14:textId="77777777" w:rsidR="00AF6BB0" w:rsidRDefault="00AF6BB0" w:rsidP="003B5EF6"/>
    <w:p w14:paraId="0AF9D5AE" w14:textId="77777777" w:rsidR="00AF6BB0" w:rsidRDefault="00AF6BB0" w:rsidP="003B5EF6"/>
    <w:p w14:paraId="2D872E22" w14:textId="77777777" w:rsidR="00AF6BB0" w:rsidRDefault="00AF6BB0" w:rsidP="003B5EF6"/>
    <w:p w14:paraId="3601917D" w14:textId="77777777" w:rsidR="00AF6BB0" w:rsidRDefault="00AF6BB0" w:rsidP="003B5EF6"/>
    <w:p w14:paraId="753738A8" w14:textId="77777777" w:rsidR="00AF6BB0" w:rsidRDefault="00AF6BB0" w:rsidP="003B5EF6"/>
    <w:p w14:paraId="62857379" w14:textId="77777777" w:rsidR="00AF6BB0" w:rsidRDefault="00AF6BB0" w:rsidP="003B5EF6"/>
    <w:p w14:paraId="34ABDF1F" w14:textId="77777777" w:rsidR="00AF6BB0" w:rsidRDefault="00AF6BB0" w:rsidP="003B5EF6"/>
    <w:p w14:paraId="409B6CE5" w14:textId="77777777" w:rsidR="00AF6BB0" w:rsidRDefault="00AF6BB0" w:rsidP="003B5EF6"/>
    <w:p w14:paraId="25AD75B8" w14:textId="77777777" w:rsidR="00AF6BB0" w:rsidRDefault="00AF6BB0" w:rsidP="003B5EF6"/>
    <w:p w14:paraId="0A89D63C" w14:textId="77777777" w:rsidR="00AF6BB0" w:rsidRDefault="00AF6BB0" w:rsidP="003B5EF6"/>
    <w:p w14:paraId="64EC6CB9" w14:textId="77777777" w:rsidR="00AF6BB0" w:rsidRDefault="00AF6BB0" w:rsidP="003B5EF6"/>
    <w:p w14:paraId="5D13E67F" w14:textId="77777777" w:rsidR="00AF6BB0" w:rsidRDefault="00AF6BB0" w:rsidP="003B5EF6"/>
    <w:p w14:paraId="5F7E888D" w14:textId="77777777" w:rsidR="00AF6BB0" w:rsidRDefault="00AF6BB0" w:rsidP="003B5EF6"/>
    <w:p w14:paraId="14497114" w14:textId="77777777" w:rsidR="00AF6BB0" w:rsidRDefault="00AF6BB0" w:rsidP="003B5EF6"/>
    <w:p w14:paraId="6083B64C" w14:textId="77777777" w:rsidR="00AF6BB0" w:rsidRDefault="00AF6BB0" w:rsidP="003B5EF6"/>
    <w:p w14:paraId="37F57DFE" w14:textId="77777777" w:rsidR="00AF6BB0" w:rsidRDefault="00AF6BB0" w:rsidP="003B5EF6"/>
    <w:p w14:paraId="5FEF40D4" w14:textId="77777777" w:rsidR="00AF6BB0" w:rsidRDefault="00AF6BB0" w:rsidP="003B5EF6"/>
    <w:p w14:paraId="7896F0C2" w14:textId="77777777" w:rsidR="00AF6BB0" w:rsidRDefault="00AF6BB0" w:rsidP="003B5EF6"/>
    <w:p w14:paraId="519F4A52" w14:textId="77777777" w:rsidR="00AF6BB0" w:rsidRDefault="00AF6BB0" w:rsidP="003B5EF6"/>
    <w:p w14:paraId="66F311C4" w14:textId="77777777" w:rsidR="00AF6BB0" w:rsidRDefault="00AF6BB0" w:rsidP="003B5EF6"/>
    <w:p w14:paraId="15FD6E36" w14:textId="77777777" w:rsidR="00AF6BB0" w:rsidRDefault="00AF6BB0" w:rsidP="003B5EF6"/>
    <w:p w14:paraId="3679D793" w14:textId="77777777" w:rsidR="00AF6BB0" w:rsidRDefault="00AF6BB0" w:rsidP="003B5EF6"/>
    <w:p w14:paraId="7B4FE097" w14:textId="77777777" w:rsidR="00AF6BB0" w:rsidRDefault="00AF6BB0" w:rsidP="003B5EF6"/>
    <w:p w14:paraId="4267F7EB" w14:textId="77777777" w:rsidR="00AF6BB0" w:rsidRDefault="00AF6BB0" w:rsidP="003B5EF6"/>
    <w:p w14:paraId="299EBDFA" w14:textId="77777777" w:rsidR="00AF6BB0" w:rsidRDefault="00AF6BB0" w:rsidP="003B5EF6"/>
    <w:p w14:paraId="49EADDDC" w14:textId="77777777" w:rsidR="00AF6BB0" w:rsidRDefault="00AF6BB0" w:rsidP="003B5EF6"/>
    <w:p w14:paraId="524E2A0C" w14:textId="77777777" w:rsidR="00AF6BB0" w:rsidRDefault="00AF6BB0" w:rsidP="003B5EF6"/>
    <w:p w14:paraId="1BAFE222" w14:textId="77777777" w:rsidR="00AF6BB0" w:rsidRDefault="00AF6BB0" w:rsidP="003B5EF6"/>
    <w:p w14:paraId="4582E8AD" w14:textId="77777777" w:rsidR="00AF6BB0" w:rsidRDefault="00AF6BB0" w:rsidP="003B5EF6"/>
    <w:p w14:paraId="4A2502C6" w14:textId="77777777" w:rsidR="00AF6BB0" w:rsidRDefault="00AF6BB0" w:rsidP="003B5EF6"/>
    <w:p w14:paraId="08E83C2D" w14:textId="77777777" w:rsidR="00AF6BB0" w:rsidRDefault="00AF6BB0" w:rsidP="003B5EF6"/>
    <w:p w14:paraId="50594072" w14:textId="77777777" w:rsidR="00AF6BB0" w:rsidRDefault="00AF6BB0" w:rsidP="003B5EF6"/>
    <w:p w14:paraId="0B0A34CD" w14:textId="77777777" w:rsidR="00AF6BB0" w:rsidRDefault="00AF6BB0" w:rsidP="003B5EF6"/>
    <w:p w14:paraId="219858B8" w14:textId="77777777" w:rsidR="00AF6BB0" w:rsidRDefault="00AF6BB0" w:rsidP="003B5EF6"/>
    <w:p w14:paraId="6C903FD1" w14:textId="77777777" w:rsidR="00AF6BB0" w:rsidRDefault="00AF6BB0" w:rsidP="003B5EF6"/>
    <w:p w14:paraId="74ED1EDF" w14:textId="77777777" w:rsidR="00AF6BB0" w:rsidRDefault="00AF6BB0" w:rsidP="003B5EF6"/>
    <w:p w14:paraId="47C64B12" w14:textId="77777777" w:rsidR="00AF6BB0" w:rsidRDefault="00AF6BB0" w:rsidP="003B5EF6"/>
    <w:p w14:paraId="1D3AC756" w14:textId="77777777" w:rsidR="00AF6BB0" w:rsidRDefault="00AF6BB0" w:rsidP="003B5EF6"/>
    <w:p w14:paraId="72FDE0E4" w14:textId="77777777" w:rsidR="00AF6BB0" w:rsidRDefault="00AF6BB0" w:rsidP="003B5EF6"/>
    <w:p w14:paraId="10A982F1" w14:textId="77777777" w:rsidR="00AF6BB0" w:rsidRDefault="00AF6BB0" w:rsidP="003B5EF6"/>
    <w:p w14:paraId="5211119F" w14:textId="77777777" w:rsidR="00AF6BB0" w:rsidRDefault="00AF6BB0" w:rsidP="003B5EF6"/>
    <w:p w14:paraId="73DDD1D5" w14:textId="77777777" w:rsidR="00AF6BB0" w:rsidRDefault="00AF6BB0" w:rsidP="003B5EF6"/>
    <w:p w14:paraId="1FC7C6C0" w14:textId="77777777" w:rsidR="00AF6BB0" w:rsidRDefault="00AF6BB0" w:rsidP="003B5EF6"/>
    <w:p w14:paraId="4E207CA8" w14:textId="77777777" w:rsidR="00AF6BB0" w:rsidRDefault="00AF6BB0" w:rsidP="003B5EF6"/>
    <w:p w14:paraId="4F5B08C1" w14:textId="77777777" w:rsidR="00AF6BB0" w:rsidRDefault="00AF6BB0" w:rsidP="003B5EF6"/>
    <w:p w14:paraId="726BB824" w14:textId="77777777" w:rsidR="00AF6BB0" w:rsidRDefault="00AF6BB0" w:rsidP="003B5EF6"/>
    <w:p w14:paraId="298429BA" w14:textId="77777777" w:rsidR="00AF6BB0" w:rsidRDefault="00AF6BB0" w:rsidP="003B5EF6"/>
    <w:p w14:paraId="4E418695" w14:textId="77777777" w:rsidR="00AF6BB0" w:rsidRDefault="00AF6BB0" w:rsidP="003B5EF6"/>
    <w:p w14:paraId="42D4DCF1" w14:textId="77777777" w:rsidR="00AF6BB0" w:rsidRDefault="00AF6BB0" w:rsidP="003B5EF6"/>
    <w:p w14:paraId="7B2CE915" w14:textId="77777777" w:rsidR="00AF6BB0" w:rsidRDefault="00AF6BB0" w:rsidP="003B5EF6"/>
    <w:p w14:paraId="04F6BB2D" w14:textId="77777777" w:rsidR="00AF6BB0" w:rsidRDefault="00AF6BB0" w:rsidP="003B5EF6"/>
    <w:p w14:paraId="08775A15" w14:textId="77777777" w:rsidR="00AF6BB0" w:rsidRDefault="00AF6BB0" w:rsidP="003B5EF6"/>
    <w:p w14:paraId="65C79BF6" w14:textId="77777777" w:rsidR="00AF6BB0" w:rsidRDefault="00AF6BB0" w:rsidP="003B5EF6"/>
    <w:p w14:paraId="35B71F62" w14:textId="77777777" w:rsidR="00AF6BB0" w:rsidRDefault="00AF6BB0" w:rsidP="003B5EF6"/>
    <w:p w14:paraId="4D3BC579" w14:textId="77777777" w:rsidR="00AF6BB0" w:rsidRDefault="00AF6BB0" w:rsidP="003B5EF6"/>
    <w:p w14:paraId="091388C1" w14:textId="77777777" w:rsidR="00AF6BB0" w:rsidRDefault="00AF6BB0" w:rsidP="003B5EF6"/>
    <w:p w14:paraId="4D7206C4" w14:textId="77777777" w:rsidR="00AF6BB0" w:rsidRDefault="00AF6BB0" w:rsidP="003B5EF6"/>
    <w:p w14:paraId="2A7A5EF4" w14:textId="77777777" w:rsidR="00AF6BB0" w:rsidRDefault="00AF6BB0" w:rsidP="003B5EF6"/>
    <w:p w14:paraId="339970A3" w14:textId="77777777" w:rsidR="00AF6BB0" w:rsidRDefault="00AF6BB0" w:rsidP="003B5EF6"/>
    <w:p w14:paraId="2082E752" w14:textId="77777777" w:rsidR="00AF6BB0" w:rsidRDefault="00AF6BB0" w:rsidP="003B5EF6"/>
    <w:p w14:paraId="58F100EA" w14:textId="77777777" w:rsidR="00AF6BB0" w:rsidRDefault="00AF6BB0" w:rsidP="003B5EF6"/>
    <w:p w14:paraId="30BCFFD4" w14:textId="77777777" w:rsidR="00AF6BB0" w:rsidRDefault="00AF6BB0" w:rsidP="003B5EF6"/>
    <w:p w14:paraId="5DAF344B" w14:textId="77777777" w:rsidR="00AF6BB0" w:rsidRDefault="00AF6BB0" w:rsidP="003B5EF6"/>
    <w:p w14:paraId="2575F7A4" w14:textId="77777777" w:rsidR="00AF6BB0" w:rsidRDefault="00AF6BB0" w:rsidP="003B5EF6"/>
    <w:p w14:paraId="39AA129D" w14:textId="77777777" w:rsidR="00AF6BB0" w:rsidRDefault="00AF6BB0" w:rsidP="003B5EF6"/>
    <w:p w14:paraId="4C98E82D" w14:textId="77777777" w:rsidR="00AF6BB0" w:rsidRDefault="00AF6BB0" w:rsidP="003B5EF6"/>
    <w:p w14:paraId="210FE9B4" w14:textId="77777777" w:rsidR="00AF6BB0" w:rsidRDefault="00AF6BB0" w:rsidP="003B5EF6"/>
    <w:p w14:paraId="7A8572AF" w14:textId="77777777" w:rsidR="00AF6BB0" w:rsidRDefault="00AF6BB0" w:rsidP="003B5EF6"/>
    <w:p w14:paraId="6C8D8AAC" w14:textId="77777777" w:rsidR="00AF6BB0" w:rsidRDefault="00AF6BB0" w:rsidP="003B5EF6"/>
    <w:p w14:paraId="0D0DE64B" w14:textId="77777777" w:rsidR="00AF6BB0" w:rsidRDefault="00AF6BB0" w:rsidP="003B5EF6"/>
    <w:p w14:paraId="69487DD2" w14:textId="77777777" w:rsidR="00AF6BB0" w:rsidRDefault="00AF6BB0" w:rsidP="003B5EF6"/>
    <w:p w14:paraId="1D0FD26F" w14:textId="77777777" w:rsidR="00AF6BB0" w:rsidRDefault="00AF6BB0" w:rsidP="003B5EF6"/>
    <w:p w14:paraId="0308AA72" w14:textId="77777777" w:rsidR="00AF6BB0" w:rsidRDefault="00AF6BB0" w:rsidP="003B5EF6"/>
    <w:p w14:paraId="7E7F7AC7" w14:textId="77777777" w:rsidR="00AF6BB0" w:rsidRDefault="00AF6BB0" w:rsidP="003B5EF6"/>
    <w:p w14:paraId="7B961A4E" w14:textId="77777777" w:rsidR="00AF6BB0" w:rsidRDefault="00AF6BB0" w:rsidP="003B5EF6"/>
    <w:p w14:paraId="487C1666" w14:textId="77777777" w:rsidR="00AF6BB0" w:rsidRDefault="00AF6BB0" w:rsidP="003B5EF6"/>
    <w:p w14:paraId="5B742ED4" w14:textId="77777777" w:rsidR="00AF6BB0" w:rsidRDefault="00AF6BB0" w:rsidP="003B5EF6"/>
    <w:p w14:paraId="13356AD0" w14:textId="77777777" w:rsidR="00AF6BB0" w:rsidRDefault="00AF6BB0" w:rsidP="003B5EF6"/>
    <w:p w14:paraId="034F6158" w14:textId="77777777" w:rsidR="00AF6BB0" w:rsidRDefault="00AF6BB0" w:rsidP="003B5EF6"/>
    <w:p w14:paraId="17560DCA" w14:textId="77777777" w:rsidR="00AF6BB0" w:rsidRDefault="00AF6BB0" w:rsidP="003B5EF6"/>
    <w:p w14:paraId="5B5BC74A" w14:textId="77777777" w:rsidR="00AF6BB0" w:rsidRDefault="00AF6BB0" w:rsidP="003B5EF6"/>
    <w:p w14:paraId="6AF9489B" w14:textId="77777777" w:rsidR="00AF6BB0" w:rsidRDefault="00AF6BB0" w:rsidP="003B5EF6"/>
    <w:p w14:paraId="786363A2" w14:textId="77777777" w:rsidR="00AF6BB0" w:rsidRDefault="00AF6BB0" w:rsidP="003B5EF6"/>
    <w:p w14:paraId="17F22B53" w14:textId="77777777" w:rsidR="00AF6BB0" w:rsidRDefault="00AF6BB0" w:rsidP="003B5EF6"/>
    <w:p w14:paraId="4074D12A" w14:textId="77777777" w:rsidR="00AF6BB0" w:rsidRDefault="00AF6BB0" w:rsidP="003B5EF6"/>
    <w:p w14:paraId="5C891312" w14:textId="77777777" w:rsidR="00AF6BB0" w:rsidRDefault="00AF6BB0" w:rsidP="003B5EF6"/>
    <w:p w14:paraId="11AD7913" w14:textId="77777777" w:rsidR="00AF6BB0" w:rsidRDefault="00AF6BB0" w:rsidP="003B5EF6"/>
    <w:p w14:paraId="470A9815" w14:textId="77777777" w:rsidR="00AF6BB0" w:rsidRDefault="00AF6BB0" w:rsidP="003B5EF6"/>
    <w:p w14:paraId="7C7930B9" w14:textId="77777777" w:rsidR="00AF6BB0" w:rsidRDefault="00AF6BB0" w:rsidP="003B5EF6"/>
    <w:p w14:paraId="504F13E7" w14:textId="77777777" w:rsidR="00AF6BB0" w:rsidRDefault="00AF6BB0" w:rsidP="003B5EF6"/>
    <w:p w14:paraId="04BB77F0" w14:textId="77777777" w:rsidR="00AF6BB0" w:rsidRDefault="00AF6BB0" w:rsidP="003B5EF6"/>
    <w:p w14:paraId="26F4DEB2" w14:textId="77777777" w:rsidR="00AF6BB0" w:rsidRDefault="00AF6BB0" w:rsidP="003B5EF6"/>
    <w:p w14:paraId="1B102876" w14:textId="77777777" w:rsidR="00AF6BB0" w:rsidRDefault="00AF6BB0" w:rsidP="003B5EF6"/>
    <w:p w14:paraId="55ECE985" w14:textId="77777777" w:rsidR="00AF6BB0" w:rsidRDefault="00AF6BB0" w:rsidP="003B5EF6"/>
    <w:p w14:paraId="7CC7650F" w14:textId="77777777" w:rsidR="00AF6BB0" w:rsidRDefault="00AF6BB0" w:rsidP="003B5EF6"/>
    <w:p w14:paraId="087CF72D" w14:textId="77777777" w:rsidR="00AF6BB0" w:rsidRDefault="00AF6BB0" w:rsidP="003B5EF6"/>
    <w:p w14:paraId="3D231D17" w14:textId="77777777" w:rsidR="00AF6BB0" w:rsidRDefault="00AF6BB0" w:rsidP="003B5EF6"/>
    <w:p w14:paraId="071FC77D" w14:textId="77777777" w:rsidR="00AF6BB0" w:rsidRDefault="00AF6BB0" w:rsidP="003B5EF6"/>
    <w:p w14:paraId="6934A880" w14:textId="77777777" w:rsidR="00AF6BB0" w:rsidRDefault="00AF6BB0" w:rsidP="003B5EF6"/>
    <w:p w14:paraId="24312924" w14:textId="77777777" w:rsidR="00AF6BB0" w:rsidRDefault="00AF6BB0" w:rsidP="003B5EF6"/>
    <w:p w14:paraId="0D042079" w14:textId="77777777" w:rsidR="00AF6BB0" w:rsidRDefault="00AF6BB0" w:rsidP="003B5EF6"/>
    <w:p w14:paraId="725E85FD" w14:textId="77777777" w:rsidR="00AF6BB0" w:rsidRDefault="00AF6BB0" w:rsidP="003B5EF6"/>
    <w:p w14:paraId="2F47386B" w14:textId="77777777" w:rsidR="00AF6BB0" w:rsidRDefault="00AF6BB0" w:rsidP="003B5EF6"/>
    <w:p w14:paraId="5A4C1DF0" w14:textId="77777777" w:rsidR="00AF6BB0" w:rsidRDefault="00AF6BB0" w:rsidP="003B5EF6"/>
    <w:p w14:paraId="35255B73" w14:textId="77777777" w:rsidR="00AF6BB0" w:rsidRDefault="00AF6BB0" w:rsidP="003B5EF6"/>
    <w:p w14:paraId="75322DC1" w14:textId="77777777" w:rsidR="00AF6BB0" w:rsidRDefault="00AF6BB0" w:rsidP="003B5EF6"/>
    <w:p w14:paraId="2112434B" w14:textId="77777777" w:rsidR="00AF6BB0" w:rsidRDefault="00AF6BB0" w:rsidP="003B5EF6"/>
    <w:p w14:paraId="54AC6997" w14:textId="77777777" w:rsidR="00AF6BB0" w:rsidRDefault="00AF6BB0" w:rsidP="003B5EF6"/>
    <w:p w14:paraId="755B9B6C" w14:textId="77777777" w:rsidR="00AF6BB0" w:rsidRDefault="00AF6BB0" w:rsidP="003B5EF6"/>
    <w:p w14:paraId="566668B5" w14:textId="77777777" w:rsidR="00AF6BB0" w:rsidRDefault="00AF6BB0" w:rsidP="003B5EF6"/>
    <w:p w14:paraId="31CBC5F1" w14:textId="77777777" w:rsidR="00AF6BB0" w:rsidRDefault="00AF6BB0" w:rsidP="003B5EF6"/>
    <w:p w14:paraId="71756E63" w14:textId="77777777" w:rsidR="00AF6BB0" w:rsidRDefault="00AF6BB0" w:rsidP="003B5EF6"/>
    <w:p w14:paraId="4118C2E0" w14:textId="77777777" w:rsidR="00AF6BB0" w:rsidRDefault="00AF6BB0" w:rsidP="003B5EF6"/>
    <w:p w14:paraId="6DF8EF67" w14:textId="77777777" w:rsidR="00AF6BB0" w:rsidRDefault="00AF6BB0" w:rsidP="003B5EF6"/>
    <w:p w14:paraId="02052F11" w14:textId="77777777" w:rsidR="00AF6BB0" w:rsidRDefault="00AF6BB0" w:rsidP="003B5EF6"/>
    <w:p w14:paraId="1BEB6131" w14:textId="77777777" w:rsidR="00AF6BB0" w:rsidRDefault="00AF6BB0" w:rsidP="003B5EF6"/>
    <w:p w14:paraId="2FFC4941" w14:textId="77777777" w:rsidR="00AF6BB0" w:rsidRDefault="00AF6BB0" w:rsidP="003B5EF6"/>
    <w:p w14:paraId="7C9312C8" w14:textId="77777777" w:rsidR="00AF6BB0" w:rsidRDefault="00AF6BB0" w:rsidP="003B5EF6"/>
    <w:p w14:paraId="3144907F" w14:textId="77777777" w:rsidR="00AF6BB0" w:rsidRDefault="00AF6BB0" w:rsidP="003B5EF6"/>
    <w:p w14:paraId="2E682C22" w14:textId="77777777" w:rsidR="00AF6BB0" w:rsidRDefault="00AF6BB0" w:rsidP="003B5EF6"/>
    <w:p w14:paraId="6D71DF94" w14:textId="77777777" w:rsidR="00AF6BB0" w:rsidRDefault="00AF6BB0" w:rsidP="003B5EF6"/>
    <w:p w14:paraId="449B18B1" w14:textId="77777777" w:rsidR="00AF6BB0" w:rsidRDefault="00AF6BB0" w:rsidP="003B5EF6"/>
    <w:p w14:paraId="0D0F15BF" w14:textId="77777777" w:rsidR="00AF6BB0" w:rsidRDefault="00AF6BB0" w:rsidP="003B5EF6"/>
    <w:p w14:paraId="16C1F2E4" w14:textId="77777777" w:rsidR="00AF6BB0" w:rsidRDefault="00AF6BB0" w:rsidP="003B5EF6"/>
    <w:p w14:paraId="298FD8A4" w14:textId="77777777" w:rsidR="00AF6BB0" w:rsidRDefault="00AF6BB0" w:rsidP="003B5EF6"/>
    <w:p w14:paraId="0E76CDD1" w14:textId="77777777" w:rsidR="00AF6BB0" w:rsidRDefault="00AF6BB0" w:rsidP="003B5EF6"/>
    <w:p w14:paraId="7EC29447" w14:textId="77777777" w:rsidR="00AF6BB0" w:rsidRDefault="00AF6BB0" w:rsidP="003B5EF6"/>
    <w:p w14:paraId="09BF6155" w14:textId="77777777" w:rsidR="00AF6BB0" w:rsidRDefault="00AF6BB0" w:rsidP="003B5EF6"/>
    <w:p w14:paraId="0E059ED2" w14:textId="77777777" w:rsidR="00AF6BB0" w:rsidRDefault="00AF6BB0" w:rsidP="003B5EF6"/>
    <w:p w14:paraId="08AAA6D3" w14:textId="77777777" w:rsidR="00AF6BB0" w:rsidRDefault="00AF6BB0" w:rsidP="003B5EF6"/>
    <w:p w14:paraId="15CE998A" w14:textId="77777777" w:rsidR="00AF6BB0" w:rsidRDefault="00AF6BB0" w:rsidP="003B5EF6"/>
    <w:p w14:paraId="31E4EF0B" w14:textId="77777777" w:rsidR="00AF6BB0" w:rsidRDefault="00AF6BB0" w:rsidP="003B5EF6"/>
    <w:p w14:paraId="36B33D68" w14:textId="77777777" w:rsidR="00AF6BB0" w:rsidRDefault="00AF6BB0" w:rsidP="003B5EF6"/>
    <w:p w14:paraId="15479267" w14:textId="77777777" w:rsidR="00AF6BB0" w:rsidRDefault="00AF6BB0" w:rsidP="003B5EF6"/>
    <w:p w14:paraId="75C8482A" w14:textId="77777777" w:rsidR="00AF6BB0" w:rsidRDefault="00AF6BB0" w:rsidP="003B5EF6"/>
    <w:p w14:paraId="1F856FCA" w14:textId="77777777" w:rsidR="00AF6BB0" w:rsidRDefault="00AF6BB0" w:rsidP="003B5EF6"/>
    <w:p w14:paraId="5D1E6DE0" w14:textId="77777777" w:rsidR="00AF6BB0" w:rsidRDefault="00AF6BB0" w:rsidP="003B5EF6"/>
    <w:p w14:paraId="736A0DE1" w14:textId="77777777" w:rsidR="00AF6BB0" w:rsidRDefault="00AF6BB0" w:rsidP="003B5EF6"/>
  </w:footnote>
  <w:footnote w:type="continuationSeparator" w:id="0">
    <w:p w14:paraId="02B2D308" w14:textId="77777777" w:rsidR="00AF6BB0" w:rsidRDefault="00AF6BB0" w:rsidP="003B5EF6">
      <w:r>
        <w:continuationSeparator/>
      </w:r>
    </w:p>
    <w:p w14:paraId="215692B4" w14:textId="77777777" w:rsidR="00AF6BB0" w:rsidRDefault="00AF6BB0" w:rsidP="003B5EF6"/>
    <w:p w14:paraId="1146D119" w14:textId="77777777" w:rsidR="00AF6BB0" w:rsidRDefault="00AF6BB0" w:rsidP="003B5EF6"/>
    <w:p w14:paraId="64D05E0F" w14:textId="77777777" w:rsidR="00AF6BB0" w:rsidRDefault="00AF6BB0" w:rsidP="003B5EF6"/>
    <w:p w14:paraId="28B54536" w14:textId="77777777" w:rsidR="00AF6BB0" w:rsidRDefault="00AF6BB0" w:rsidP="003B5EF6"/>
    <w:p w14:paraId="4D2CE156" w14:textId="77777777" w:rsidR="00AF6BB0" w:rsidRDefault="00AF6BB0" w:rsidP="003B5EF6"/>
    <w:p w14:paraId="4DCD8D56" w14:textId="77777777" w:rsidR="00AF6BB0" w:rsidRDefault="00AF6BB0" w:rsidP="003B5EF6"/>
    <w:p w14:paraId="61B40810" w14:textId="77777777" w:rsidR="00AF6BB0" w:rsidRDefault="00AF6BB0" w:rsidP="003B5EF6"/>
    <w:p w14:paraId="52A63643" w14:textId="77777777" w:rsidR="00AF6BB0" w:rsidRDefault="00AF6BB0" w:rsidP="003B5EF6"/>
    <w:p w14:paraId="4D7C8A1F" w14:textId="77777777" w:rsidR="00AF6BB0" w:rsidRDefault="00AF6BB0" w:rsidP="003B5EF6"/>
    <w:p w14:paraId="3DCBA2AD" w14:textId="77777777" w:rsidR="00AF6BB0" w:rsidRDefault="00AF6BB0" w:rsidP="003B5EF6"/>
    <w:p w14:paraId="482C9167" w14:textId="77777777" w:rsidR="00AF6BB0" w:rsidRDefault="00AF6BB0" w:rsidP="003B5EF6"/>
    <w:p w14:paraId="70D2EBFD" w14:textId="77777777" w:rsidR="00AF6BB0" w:rsidRDefault="00AF6BB0" w:rsidP="003B5EF6"/>
    <w:p w14:paraId="66B4455D" w14:textId="77777777" w:rsidR="00AF6BB0" w:rsidRDefault="00AF6BB0" w:rsidP="003B5EF6"/>
    <w:p w14:paraId="2CD5F5C0" w14:textId="77777777" w:rsidR="00AF6BB0" w:rsidRDefault="00AF6BB0" w:rsidP="003B5EF6"/>
    <w:p w14:paraId="27418EFC" w14:textId="77777777" w:rsidR="00AF6BB0" w:rsidRDefault="00AF6BB0" w:rsidP="003B5EF6"/>
    <w:p w14:paraId="191710EC" w14:textId="77777777" w:rsidR="00AF6BB0" w:rsidRDefault="00AF6BB0" w:rsidP="003B5EF6"/>
    <w:p w14:paraId="24F0EA21" w14:textId="77777777" w:rsidR="00AF6BB0" w:rsidRDefault="00AF6BB0" w:rsidP="003B5EF6"/>
    <w:p w14:paraId="4952B6E6" w14:textId="77777777" w:rsidR="00AF6BB0" w:rsidRDefault="00AF6BB0" w:rsidP="003B5EF6"/>
    <w:p w14:paraId="053F7744" w14:textId="77777777" w:rsidR="00AF6BB0" w:rsidRDefault="00AF6BB0" w:rsidP="003B5EF6"/>
    <w:p w14:paraId="6ECF19C8" w14:textId="77777777" w:rsidR="00AF6BB0" w:rsidRDefault="00AF6BB0" w:rsidP="003B5EF6"/>
    <w:p w14:paraId="1A1D02B2" w14:textId="77777777" w:rsidR="00AF6BB0" w:rsidRDefault="00AF6BB0" w:rsidP="003B5EF6"/>
    <w:p w14:paraId="65FD35DC" w14:textId="77777777" w:rsidR="00AF6BB0" w:rsidRDefault="00AF6BB0" w:rsidP="003B5EF6"/>
    <w:p w14:paraId="3E0838E6" w14:textId="77777777" w:rsidR="00AF6BB0" w:rsidRDefault="00AF6BB0" w:rsidP="003B5EF6"/>
    <w:p w14:paraId="5C7BB2AF" w14:textId="77777777" w:rsidR="00AF6BB0" w:rsidRDefault="00AF6BB0" w:rsidP="003B5EF6"/>
    <w:p w14:paraId="1082C954" w14:textId="77777777" w:rsidR="00AF6BB0" w:rsidRDefault="00AF6BB0" w:rsidP="003B5EF6"/>
    <w:p w14:paraId="0472689F" w14:textId="77777777" w:rsidR="00AF6BB0" w:rsidRDefault="00AF6BB0" w:rsidP="003B5EF6"/>
    <w:p w14:paraId="34244BB8" w14:textId="77777777" w:rsidR="00AF6BB0" w:rsidRDefault="00AF6BB0" w:rsidP="003B5EF6"/>
    <w:p w14:paraId="6F798EE8" w14:textId="77777777" w:rsidR="00AF6BB0" w:rsidRDefault="00AF6BB0" w:rsidP="003B5EF6"/>
    <w:p w14:paraId="256C5BE9" w14:textId="77777777" w:rsidR="00AF6BB0" w:rsidRDefault="00AF6BB0" w:rsidP="003B5EF6"/>
    <w:p w14:paraId="490EB643" w14:textId="77777777" w:rsidR="00AF6BB0" w:rsidRDefault="00AF6BB0" w:rsidP="003B5EF6"/>
    <w:p w14:paraId="54730028" w14:textId="77777777" w:rsidR="00AF6BB0" w:rsidRDefault="00AF6BB0" w:rsidP="003B5EF6"/>
    <w:p w14:paraId="5AD9D3E0" w14:textId="77777777" w:rsidR="00AF6BB0" w:rsidRDefault="00AF6BB0" w:rsidP="003B5EF6"/>
    <w:p w14:paraId="71A20DF1" w14:textId="77777777" w:rsidR="00AF6BB0" w:rsidRDefault="00AF6BB0" w:rsidP="003B5EF6"/>
    <w:p w14:paraId="70FDC105" w14:textId="77777777" w:rsidR="00AF6BB0" w:rsidRDefault="00AF6BB0" w:rsidP="003B5EF6"/>
    <w:p w14:paraId="51E2E15D" w14:textId="77777777" w:rsidR="00AF6BB0" w:rsidRDefault="00AF6BB0" w:rsidP="003B5EF6"/>
    <w:p w14:paraId="07EC9311" w14:textId="77777777" w:rsidR="00AF6BB0" w:rsidRDefault="00AF6BB0" w:rsidP="003B5EF6"/>
    <w:p w14:paraId="19D2A455" w14:textId="77777777" w:rsidR="00AF6BB0" w:rsidRDefault="00AF6BB0" w:rsidP="003B5EF6"/>
    <w:p w14:paraId="40F70A59" w14:textId="77777777" w:rsidR="00AF6BB0" w:rsidRDefault="00AF6BB0" w:rsidP="003B5EF6"/>
    <w:p w14:paraId="6054DE62" w14:textId="77777777" w:rsidR="00AF6BB0" w:rsidRDefault="00AF6BB0" w:rsidP="003B5EF6"/>
    <w:p w14:paraId="32E43E94" w14:textId="77777777" w:rsidR="00AF6BB0" w:rsidRDefault="00AF6BB0" w:rsidP="003B5EF6"/>
    <w:p w14:paraId="79417998" w14:textId="77777777" w:rsidR="00AF6BB0" w:rsidRDefault="00AF6BB0" w:rsidP="003B5EF6"/>
    <w:p w14:paraId="5FE2C782" w14:textId="77777777" w:rsidR="00AF6BB0" w:rsidRDefault="00AF6BB0" w:rsidP="003B5EF6"/>
    <w:p w14:paraId="1A0CB9D8" w14:textId="77777777" w:rsidR="00AF6BB0" w:rsidRDefault="00AF6BB0" w:rsidP="003B5EF6"/>
    <w:p w14:paraId="7542515B" w14:textId="77777777" w:rsidR="00AF6BB0" w:rsidRDefault="00AF6BB0" w:rsidP="003B5EF6"/>
    <w:p w14:paraId="0C38119D" w14:textId="77777777" w:rsidR="00AF6BB0" w:rsidRDefault="00AF6BB0" w:rsidP="003B5EF6"/>
    <w:p w14:paraId="5E0869C2" w14:textId="77777777" w:rsidR="00AF6BB0" w:rsidRDefault="00AF6BB0" w:rsidP="003B5EF6"/>
    <w:p w14:paraId="03CE1A63" w14:textId="77777777" w:rsidR="00AF6BB0" w:rsidRDefault="00AF6BB0" w:rsidP="003B5EF6"/>
    <w:p w14:paraId="14D6F274" w14:textId="77777777" w:rsidR="00AF6BB0" w:rsidRDefault="00AF6BB0" w:rsidP="003B5EF6"/>
    <w:p w14:paraId="151FFF3F" w14:textId="77777777" w:rsidR="00AF6BB0" w:rsidRDefault="00AF6BB0" w:rsidP="003B5EF6"/>
    <w:p w14:paraId="078FC2B8" w14:textId="77777777" w:rsidR="00AF6BB0" w:rsidRDefault="00AF6BB0" w:rsidP="003B5EF6"/>
    <w:p w14:paraId="312DD47A" w14:textId="77777777" w:rsidR="00AF6BB0" w:rsidRDefault="00AF6BB0" w:rsidP="003B5EF6"/>
    <w:p w14:paraId="463D18AC" w14:textId="77777777" w:rsidR="00AF6BB0" w:rsidRDefault="00AF6BB0" w:rsidP="003B5EF6"/>
    <w:p w14:paraId="30E85BD9" w14:textId="77777777" w:rsidR="00AF6BB0" w:rsidRDefault="00AF6BB0" w:rsidP="003B5EF6"/>
    <w:p w14:paraId="5D1853BF" w14:textId="77777777" w:rsidR="00AF6BB0" w:rsidRDefault="00AF6BB0" w:rsidP="003B5EF6"/>
    <w:p w14:paraId="09519DE8" w14:textId="77777777" w:rsidR="00AF6BB0" w:rsidRDefault="00AF6BB0" w:rsidP="003B5EF6"/>
    <w:p w14:paraId="1B2386C1" w14:textId="77777777" w:rsidR="00AF6BB0" w:rsidRDefault="00AF6BB0" w:rsidP="003B5EF6"/>
    <w:p w14:paraId="3CF559CE" w14:textId="77777777" w:rsidR="00AF6BB0" w:rsidRDefault="00AF6BB0" w:rsidP="003B5EF6"/>
    <w:p w14:paraId="2B82F673" w14:textId="77777777" w:rsidR="00AF6BB0" w:rsidRDefault="00AF6BB0" w:rsidP="003B5EF6"/>
    <w:p w14:paraId="5A355F9C" w14:textId="77777777" w:rsidR="00AF6BB0" w:rsidRDefault="00AF6BB0" w:rsidP="003B5EF6"/>
    <w:p w14:paraId="4CA1C89A" w14:textId="77777777" w:rsidR="00AF6BB0" w:rsidRDefault="00AF6BB0" w:rsidP="003B5EF6"/>
    <w:p w14:paraId="7599891E" w14:textId="77777777" w:rsidR="00AF6BB0" w:rsidRDefault="00AF6BB0" w:rsidP="003B5EF6"/>
    <w:p w14:paraId="1E2E478D" w14:textId="77777777" w:rsidR="00AF6BB0" w:rsidRDefault="00AF6BB0" w:rsidP="003B5EF6"/>
    <w:p w14:paraId="707BA53E" w14:textId="77777777" w:rsidR="00AF6BB0" w:rsidRDefault="00AF6BB0" w:rsidP="003B5EF6"/>
    <w:p w14:paraId="527F1E21" w14:textId="77777777" w:rsidR="00AF6BB0" w:rsidRDefault="00AF6BB0" w:rsidP="003B5EF6"/>
    <w:p w14:paraId="71B3B353" w14:textId="77777777" w:rsidR="00AF6BB0" w:rsidRDefault="00AF6BB0" w:rsidP="003B5EF6"/>
    <w:p w14:paraId="15F3611B" w14:textId="77777777" w:rsidR="00AF6BB0" w:rsidRDefault="00AF6BB0" w:rsidP="003B5EF6"/>
    <w:p w14:paraId="34E0F624" w14:textId="77777777" w:rsidR="00AF6BB0" w:rsidRDefault="00AF6BB0" w:rsidP="003B5EF6"/>
    <w:p w14:paraId="354F98CC" w14:textId="77777777" w:rsidR="00AF6BB0" w:rsidRDefault="00AF6BB0" w:rsidP="003B5EF6"/>
    <w:p w14:paraId="49A59C28" w14:textId="77777777" w:rsidR="00AF6BB0" w:rsidRDefault="00AF6BB0" w:rsidP="003B5EF6"/>
    <w:p w14:paraId="71648065" w14:textId="77777777" w:rsidR="00AF6BB0" w:rsidRDefault="00AF6BB0" w:rsidP="003B5EF6"/>
    <w:p w14:paraId="379EA90A" w14:textId="77777777" w:rsidR="00AF6BB0" w:rsidRDefault="00AF6BB0" w:rsidP="003B5EF6"/>
    <w:p w14:paraId="5CC7B255" w14:textId="77777777" w:rsidR="00AF6BB0" w:rsidRDefault="00AF6BB0" w:rsidP="003B5EF6"/>
    <w:p w14:paraId="74114E94" w14:textId="77777777" w:rsidR="00AF6BB0" w:rsidRDefault="00AF6BB0" w:rsidP="003B5EF6"/>
    <w:p w14:paraId="57006C97" w14:textId="77777777" w:rsidR="00AF6BB0" w:rsidRDefault="00AF6BB0" w:rsidP="003B5EF6"/>
    <w:p w14:paraId="4652BB31" w14:textId="77777777" w:rsidR="00AF6BB0" w:rsidRDefault="00AF6BB0" w:rsidP="003B5EF6"/>
    <w:p w14:paraId="6EE41493" w14:textId="77777777" w:rsidR="00AF6BB0" w:rsidRDefault="00AF6BB0" w:rsidP="003B5EF6"/>
    <w:p w14:paraId="3EF63A12" w14:textId="77777777" w:rsidR="00AF6BB0" w:rsidRDefault="00AF6BB0" w:rsidP="003B5EF6"/>
    <w:p w14:paraId="071EA952" w14:textId="77777777" w:rsidR="00AF6BB0" w:rsidRDefault="00AF6BB0" w:rsidP="003B5EF6"/>
    <w:p w14:paraId="3E526E07" w14:textId="77777777" w:rsidR="00AF6BB0" w:rsidRDefault="00AF6BB0" w:rsidP="003B5EF6"/>
    <w:p w14:paraId="7B53E811" w14:textId="77777777" w:rsidR="00AF6BB0" w:rsidRDefault="00AF6BB0" w:rsidP="003B5EF6"/>
    <w:p w14:paraId="5CFAD919" w14:textId="77777777" w:rsidR="00AF6BB0" w:rsidRDefault="00AF6BB0" w:rsidP="003B5EF6"/>
    <w:p w14:paraId="1E6776C4" w14:textId="77777777" w:rsidR="00AF6BB0" w:rsidRDefault="00AF6BB0" w:rsidP="003B5EF6"/>
    <w:p w14:paraId="0243F926" w14:textId="77777777" w:rsidR="00AF6BB0" w:rsidRDefault="00AF6BB0" w:rsidP="003B5EF6"/>
    <w:p w14:paraId="04B9E646" w14:textId="77777777" w:rsidR="00AF6BB0" w:rsidRDefault="00AF6BB0" w:rsidP="003B5EF6"/>
    <w:p w14:paraId="6AC3B923" w14:textId="77777777" w:rsidR="00AF6BB0" w:rsidRDefault="00AF6BB0" w:rsidP="003B5EF6"/>
    <w:p w14:paraId="71A25CE8" w14:textId="77777777" w:rsidR="00AF6BB0" w:rsidRDefault="00AF6BB0" w:rsidP="003B5EF6"/>
    <w:p w14:paraId="7CD329BD" w14:textId="77777777" w:rsidR="00AF6BB0" w:rsidRDefault="00AF6BB0" w:rsidP="003B5EF6"/>
    <w:p w14:paraId="4BF5226F" w14:textId="77777777" w:rsidR="00AF6BB0" w:rsidRDefault="00AF6BB0" w:rsidP="003B5EF6"/>
    <w:p w14:paraId="1636D006" w14:textId="77777777" w:rsidR="00AF6BB0" w:rsidRDefault="00AF6BB0" w:rsidP="003B5EF6"/>
    <w:p w14:paraId="4FD72589" w14:textId="77777777" w:rsidR="00AF6BB0" w:rsidRDefault="00AF6BB0" w:rsidP="003B5EF6"/>
    <w:p w14:paraId="0BC7CAD2" w14:textId="77777777" w:rsidR="00AF6BB0" w:rsidRDefault="00AF6BB0" w:rsidP="003B5EF6"/>
    <w:p w14:paraId="0ABC89CC" w14:textId="77777777" w:rsidR="00AF6BB0" w:rsidRDefault="00AF6BB0" w:rsidP="003B5EF6"/>
    <w:p w14:paraId="7DFF10BA" w14:textId="77777777" w:rsidR="00AF6BB0" w:rsidRDefault="00AF6BB0" w:rsidP="003B5EF6"/>
    <w:p w14:paraId="3D31A38F" w14:textId="77777777" w:rsidR="00AF6BB0" w:rsidRDefault="00AF6BB0" w:rsidP="003B5EF6"/>
    <w:p w14:paraId="345C85AF" w14:textId="77777777" w:rsidR="00AF6BB0" w:rsidRDefault="00AF6BB0" w:rsidP="003B5EF6"/>
    <w:p w14:paraId="5C815128" w14:textId="77777777" w:rsidR="00AF6BB0" w:rsidRDefault="00AF6BB0" w:rsidP="003B5EF6"/>
    <w:p w14:paraId="6813496A" w14:textId="77777777" w:rsidR="00AF6BB0" w:rsidRDefault="00AF6BB0" w:rsidP="003B5EF6"/>
    <w:p w14:paraId="46F45833" w14:textId="77777777" w:rsidR="00AF6BB0" w:rsidRDefault="00AF6BB0" w:rsidP="003B5EF6"/>
    <w:p w14:paraId="26E87D90" w14:textId="77777777" w:rsidR="00AF6BB0" w:rsidRDefault="00AF6BB0" w:rsidP="003B5EF6"/>
    <w:p w14:paraId="4025B968" w14:textId="77777777" w:rsidR="00AF6BB0" w:rsidRDefault="00AF6BB0" w:rsidP="003B5EF6"/>
    <w:p w14:paraId="02469830" w14:textId="77777777" w:rsidR="00AF6BB0" w:rsidRDefault="00AF6BB0" w:rsidP="003B5EF6"/>
    <w:p w14:paraId="69490EE6" w14:textId="77777777" w:rsidR="00AF6BB0" w:rsidRDefault="00AF6BB0" w:rsidP="003B5EF6"/>
    <w:p w14:paraId="32CD86DE" w14:textId="77777777" w:rsidR="00AF6BB0" w:rsidRDefault="00AF6BB0" w:rsidP="003B5EF6"/>
    <w:p w14:paraId="11BBC00D" w14:textId="77777777" w:rsidR="00AF6BB0" w:rsidRDefault="00AF6BB0" w:rsidP="003B5EF6"/>
    <w:p w14:paraId="6AC37E8C" w14:textId="77777777" w:rsidR="00AF6BB0" w:rsidRDefault="00AF6BB0" w:rsidP="003B5EF6"/>
    <w:p w14:paraId="68DABA2B" w14:textId="77777777" w:rsidR="00AF6BB0" w:rsidRDefault="00AF6BB0" w:rsidP="003B5EF6"/>
    <w:p w14:paraId="2A24E062" w14:textId="77777777" w:rsidR="00AF6BB0" w:rsidRDefault="00AF6BB0" w:rsidP="003B5EF6"/>
    <w:p w14:paraId="63C0E47E" w14:textId="77777777" w:rsidR="00AF6BB0" w:rsidRDefault="00AF6BB0" w:rsidP="003B5EF6"/>
    <w:p w14:paraId="7A0AAE41" w14:textId="77777777" w:rsidR="00AF6BB0" w:rsidRDefault="00AF6BB0" w:rsidP="003B5EF6"/>
    <w:p w14:paraId="06CBF6D1" w14:textId="77777777" w:rsidR="00AF6BB0" w:rsidRDefault="00AF6BB0" w:rsidP="003B5EF6"/>
    <w:p w14:paraId="59C86580" w14:textId="77777777" w:rsidR="00AF6BB0" w:rsidRDefault="00AF6BB0" w:rsidP="003B5EF6"/>
    <w:p w14:paraId="77EAB477" w14:textId="77777777" w:rsidR="00AF6BB0" w:rsidRDefault="00AF6BB0" w:rsidP="003B5EF6"/>
    <w:p w14:paraId="021A38B0" w14:textId="77777777" w:rsidR="00AF6BB0" w:rsidRDefault="00AF6BB0" w:rsidP="003B5EF6"/>
    <w:p w14:paraId="42FD6A5D" w14:textId="77777777" w:rsidR="00AF6BB0" w:rsidRDefault="00AF6BB0" w:rsidP="003B5EF6"/>
    <w:p w14:paraId="0EE654FF" w14:textId="77777777" w:rsidR="00AF6BB0" w:rsidRDefault="00AF6BB0" w:rsidP="003B5EF6"/>
    <w:p w14:paraId="355771A3" w14:textId="77777777" w:rsidR="00AF6BB0" w:rsidRDefault="00AF6BB0" w:rsidP="003B5EF6"/>
    <w:p w14:paraId="76AF3A20" w14:textId="77777777" w:rsidR="00AF6BB0" w:rsidRDefault="00AF6BB0" w:rsidP="003B5EF6"/>
    <w:p w14:paraId="3B55DB81" w14:textId="77777777" w:rsidR="00AF6BB0" w:rsidRDefault="00AF6BB0" w:rsidP="003B5EF6"/>
    <w:p w14:paraId="67D2C3B2" w14:textId="77777777" w:rsidR="00AF6BB0" w:rsidRDefault="00AF6BB0" w:rsidP="003B5EF6"/>
    <w:p w14:paraId="1BAA69B8" w14:textId="77777777" w:rsidR="00AF6BB0" w:rsidRDefault="00AF6BB0" w:rsidP="003B5EF6"/>
    <w:p w14:paraId="73A67A74" w14:textId="77777777" w:rsidR="00AF6BB0" w:rsidRDefault="00AF6BB0" w:rsidP="003B5EF6"/>
    <w:p w14:paraId="54B4A056" w14:textId="77777777" w:rsidR="00AF6BB0" w:rsidRDefault="00AF6BB0" w:rsidP="003B5EF6"/>
    <w:p w14:paraId="3077E82C" w14:textId="77777777" w:rsidR="00AF6BB0" w:rsidRDefault="00AF6BB0" w:rsidP="003B5EF6"/>
    <w:p w14:paraId="0312AD2A" w14:textId="77777777" w:rsidR="00AF6BB0" w:rsidRDefault="00AF6BB0" w:rsidP="003B5EF6"/>
    <w:p w14:paraId="7E89DB2D" w14:textId="77777777" w:rsidR="00AF6BB0" w:rsidRDefault="00AF6BB0" w:rsidP="003B5EF6"/>
    <w:p w14:paraId="09AA5307" w14:textId="77777777" w:rsidR="00AF6BB0" w:rsidRDefault="00AF6BB0" w:rsidP="003B5EF6"/>
    <w:p w14:paraId="663FD961" w14:textId="77777777" w:rsidR="00AF6BB0" w:rsidRDefault="00AF6BB0" w:rsidP="003B5EF6"/>
    <w:p w14:paraId="3A835407" w14:textId="77777777" w:rsidR="00AF6BB0" w:rsidRDefault="00AF6BB0" w:rsidP="003B5EF6"/>
    <w:p w14:paraId="5B3B58B3" w14:textId="77777777" w:rsidR="00AF6BB0" w:rsidRDefault="00AF6BB0" w:rsidP="003B5EF6"/>
    <w:p w14:paraId="0EC6A1CC" w14:textId="77777777" w:rsidR="00AF6BB0" w:rsidRDefault="00AF6BB0" w:rsidP="003B5EF6"/>
    <w:p w14:paraId="7539CF9F" w14:textId="77777777" w:rsidR="00AF6BB0" w:rsidRDefault="00AF6BB0" w:rsidP="003B5EF6"/>
    <w:p w14:paraId="45DEEFA9" w14:textId="77777777" w:rsidR="00AF6BB0" w:rsidRDefault="00AF6BB0" w:rsidP="003B5EF6"/>
    <w:p w14:paraId="149D0BA0" w14:textId="77777777" w:rsidR="00AF6BB0" w:rsidRDefault="00AF6BB0" w:rsidP="003B5EF6"/>
    <w:p w14:paraId="67D3BBCF" w14:textId="77777777" w:rsidR="00AF6BB0" w:rsidRDefault="00AF6BB0" w:rsidP="003B5EF6"/>
    <w:p w14:paraId="40D8E75D" w14:textId="77777777" w:rsidR="00AF6BB0" w:rsidRDefault="00AF6BB0" w:rsidP="003B5EF6"/>
    <w:p w14:paraId="5C30BB97" w14:textId="77777777" w:rsidR="00AF6BB0" w:rsidRDefault="00AF6BB0" w:rsidP="003B5EF6"/>
    <w:p w14:paraId="549983C5" w14:textId="77777777" w:rsidR="00AF6BB0" w:rsidRDefault="00AF6BB0" w:rsidP="003B5EF6"/>
    <w:p w14:paraId="2060F655" w14:textId="77777777" w:rsidR="00AF6BB0" w:rsidRDefault="00AF6BB0" w:rsidP="003B5EF6"/>
    <w:p w14:paraId="42D6E595" w14:textId="77777777" w:rsidR="00AF6BB0" w:rsidRDefault="00AF6BB0" w:rsidP="003B5EF6"/>
    <w:p w14:paraId="493262A4" w14:textId="77777777" w:rsidR="00AF6BB0" w:rsidRDefault="00AF6BB0" w:rsidP="003B5EF6"/>
    <w:p w14:paraId="2CFEFB6E" w14:textId="77777777" w:rsidR="00AF6BB0" w:rsidRDefault="00AF6BB0" w:rsidP="003B5EF6"/>
    <w:p w14:paraId="4D007A3C" w14:textId="77777777" w:rsidR="00AF6BB0" w:rsidRDefault="00AF6BB0" w:rsidP="003B5EF6"/>
    <w:p w14:paraId="265E3062" w14:textId="77777777" w:rsidR="00AF6BB0" w:rsidRDefault="00AF6BB0" w:rsidP="003B5EF6"/>
    <w:p w14:paraId="0672D840" w14:textId="77777777" w:rsidR="00AF6BB0" w:rsidRDefault="00AF6BB0" w:rsidP="003B5EF6"/>
    <w:p w14:paraId="7EDECF03" w14:textId="77777777" w:rsidR="00AF6BB0" w:rsidRDefault="00AF6BB0" w:rsidP="003B5EF6"/>
    <w:p w14:paraId="44B89608" w14:textId="77777777" w:rsidR="00AF6BB0" w:rsidRDefault="00AF6BB0" w:rsidP="003B5EF6"/>
    <w:p w14:paraId="786098FB" w14:textId="77777777" w:rsidR="00AF6BB0" w:rsidRDefault="00AF6BB0" w:rsidP="003B5EF6"/>
    <w:p w14:paraId="2CD9BA7D" w14:textId="77777777" w:rsidR="00AF6BB0" w:rsidRDefault="00AF6BB0" w:rsidP="003B5EF6"/>
    <w:p w14:paraId="37D41711" w14:textId="77777777" w:rsidR="00AF6BB0" w:rsidRDefault="00AF6BB0" w:rsidP="003B5EF6"/>
    <w:p w14:paraId="5E85AFDB" w14:textId="77777777" w:rsidR="00AF6BB0" w:rsidRDefault="00AF6BB0" w:rsidP="003B5EF6"/>
    <w:p w14:paraId="49B845BE" w14:textId="77777777" w:rsidR="00AF6BB0" w:rsidRDefault="00AF6BB0" w:rsidP="003B5EF6"/>
    <w:p w14:paraId="3D58540E" w14:textId="77777777" w:rsidR="00AF6BB0" w:rsidRDefault="00AF6BB0" w:rsidP="003B5EF6"/>
    <w:p w14:paraId="009D6240" w14:textId="77777777" w:rsidR="00AF6BB0" w:rsidRDefault="00AF6BB0" w:rsidP="003B5EF6"/>
    <w:p w14:paraId="30CED777" w14:textId="77777777" w:rsidR="00AF6BB0" w:rsidRDefault="00AF6BB0" w:rsidP="003B5EF6"/>
    <w:p w14:paraId="0A2CBC23" w14:textId="77777777" w:rsidR="00AF6BB0" w:rsidRDefault="00AF6BB0" w:rsidP="003B5EF6"/>
    <w:p w14:paraId="713A49C4" w14:textId="77777777" w:rsidR="00AF6BB0" w:rsidRDefault="00AF6BB0" w:rsidP="003B5EF6"/>
    <w:p w14:paraId="642CCB7D" w14:textId="77777777" w:rsidR="00AF6BB0" w:rsidRDefault="00AF6BB0" w:rsidP="003B5EF6"/>
    <w:p w14:paraId="2587766B" w14:textId="77777777" w:rsidR="00AF6BB0" w:rsidRDefault="00AF6BB0" w:rsidP="003B5EF6"/>
    <w:p w14:paraId="58D6B1F3" w14:textId="77777777" w:rsidR="00AF6BB0" w:rsidRDefault="00AF6BB0" w:rsidP="003B5EF6"/>
    <w:p w14:paraId="3F759144" w14:textId="77777777" w:rsidR="00AF6BB0" w:rsidRDefault="00AF6BB0" w:rsidP="003B5EF6"/>
    <w:p w14:paraId="1C52BD50" w14:textId="77777777" w:rsidR="00AF6BB0" w:rsidRDefault="00AF6BB0" w:rsidP="003B5EF6"/>
    <w:p w14:paraId="2D357736" w14:textId="77777777" w:rsidR="00AF6BB0" w:rsidRDefault="00AF6BB0" w:rsidP="003B5EF6"/>
    <w:p w14:paraId="772B2197" w14:textId="77777777" w:rsidR="00AF6BB0" w:rsidRDefault="00AF6BB0" w:rsidP="003B5EF6"/>
    <w:p w14:paraId="4CB488ED" w14:textId="77777777" w:rsidR="00AF6BB0" w:rsidRDefault="00AF6BB0" w:rsidP="003B5EF6"/>
    <w:p w14:paraId="44F5DBAA" w14:textId="77777777" w:rsidR="00AF6BB0" w:rsidRDefault="00AF6BB0" w:rsidP="003B5EF6"/>
    <w:p w14:paraId="26F8F45B" w14:textId="77777777" w:rsidR="00AF6BB0" w:rsidRDefault="00AF6BB0" w:rsidP="003B5EF6"/>
    <w:p w14:paraId="37C31A9B" w14:textId="77777777" w:rsidR="00AF6BB0" w:rsidRDefault="00AF6BB0" w:rsidP="003B5EF6"/>
    <w:p w14:paraId="52E07417" w14:textId="77777777" w:rsidR="00AF6BB0" w:rsidRDefault="00AF6BB0" w:rsidP="003B5EF6"/>
    <w:p w14:paraId="07D270A6" w14:textId="77777777" w:rsidR="00AF6BB0" w:rsidRDefault="00AF6BB0" w:rsidP="003B5EF6"/>
    <w:p w14:paraId="2F383F10" w14:textId="77777777" w:rsidR="00AF6BB0" w:rsidRDefault="00AF6BB0" w:rsidP="003B5EF6"/>
    <w:p w14:paraId="1BD8097A" w14:textId="77777777" w:rsidR="00AF6BB0" w:rsidRDefault="00AF6BB0" w:rsidP="003B5EF6"/>
    <w:p w14:paraId="49F05DCB" w14:textId="77777777" w:rsidR="00AF6BB0" w:rsidRDefault="00AF6BB0" w:rsidP="003B5EF6"/>
    <w:p w14:paraId="254B11BC" w14:textId="77777777" w:rsidR="00AF6BB0" w:rsidRDefault="00AF6BB0" w:rsidP="003B5EF6"/>
    <w:p w14:paraId="4BF41CBB" w14:textId="77777777" w:rsidR="00AF6BB0" w:rsidRDefault="00AF6BB0" w:rsidP="003B5EF6"/>
    <w:p w14:paraId="6EFF1E0D" w14:textId="77777777" w:rsidR="00AF6BB0" w:rsidRDefault="00AF6BB0" w:rsidP="003B5EF6"/>
    <w:p w14:paraId="4C30DD0C" w14:textId="77777777" w:rsidR="00AF6BB0" w:rsidRDefault="00AF6BB0" w:rsidP="003B5EF6"/>
  </w:footnote>
  <w:footnote w:type="continuationNotice" w:id="1">
    <w:p w14:paraId="634997F1" w14:textId="77777777" w:rsidR="00AF6BB0" w:rsidRDefault="00AF6BB0" w:rsidP="003B5EF6"/>
    <w:p w14:paraId="1956DB62" w14:textId="77777777" w:rsidR="00AF6BB0" w:rsidRDefault="00AF6BB0" w:rsidP="003B5EF6"/>
    <w:p w14:paraId="342B087B" w14:textId="77777777" w:rsidR="00AF6BB0" w:rsidRDefault="00AF6BB0" w:rsidP="003B5EF6"/>
    <w:p w14:paraId="71F13444" w14:textId="77777777" w:rsidR="00AF6BB0" w:rsidRDefault="00AF6BB0" w:rsidP="003B5EF6"/>
    <w:p w14:paraId="4D6F0FE2" w14:textId="77777777" w:rsidR="00AF6BB0" w:rsidRDefault="00AF6BB0" w:rsidP="003B5EF6"/>
    <w:p w14:paraId="38C1429E" w14:textId="77777777" w:rsidR="00AF6BB0" w:rsidRDefault="00AF6BB0" w:rsidP="003B5EF6"/>
    <w:p w14:paraId="6925885A" w14:textId="77777777" w:rsidR="00AF6BB0" w:rsidRDefault="00AF6BB0" w:rsidP="003B5EF6"/>
    <w:p w14:paraId="5FECE68B" w14:textId="77777777" w:rsidR="00AF6BB0" w:rsidRDefault="00AF6BB0" w:rsidP="003B5EF6"/>
    <w:p w14:paraId="1E555A62" w14:textId="77777777" w:rsidR="00AF6BB0" w:rsidRDefault="00AF6BB0" w:rsidP="003B5EF6"/>
    <w:p w14:paraId="4B792D0E" w14:textId="77777777" w:rsidR="00AF6BB0" w:rsidRDefault="00AF6BB0" w:rsidP="003B5EF6"/>
    <w:p w14:paraId="02C2488F" w14:textId="77777777" w:rsidR="00AF6BB0" w:rsidRDefault="00AF6BB0" w:rsidP="003B5EF6"/>
    <w:p w14:paraId="72663A96" w14:textId="77777777" w:rsidR="00AF6BB0" w:rsidRDefault="00AF6BB0" w:rsidP="003B5EF6"/>
    <w:p w14:paraId="56E285E1" w14:textId="77777777" w:rsidR="00AF6BB0" w:rsidRDefault="00AF6BB0" w:rsidP="003B5EF6"/>
    <w:p w14:paraId="4B36DD08" w14:textId="77777777" w:rsidR="00AF6BB0" w:rsidRDefault="00AF6BB0" w:rsidP="003B5EF6"/>
    <w:p w14:paraId="12CA6303" w14:textId="77777777" w:rsidR="00AF6BB0" w:rsidRDefault="00AF6BB0" w:rsidP="003B5EF6"/>
    <w:p w14:paraId="79451B2A" w14:textId="77777777" w:rsidR="00AF6BB0" w:rsidRDefault="00AF6BB0" w:rsidP="003B5EF6"/>
    <w:p w14:paraId="6B30197C" w14:textId="77777777" w:rsidR="00AF6BB0" w:rsidRDefault="00AF6BB0" w:rsidP="003B5EF6"/>
    <w:p w14:paraId="2F4E9439" w14:textId="77777777" w:rsidR="00AF6BB0" w:rsidRDefault="00AF6BB0" w:rsidP="003B5EF6"/>
    <w:p w14:paraId="74991104" w14:textId="77777777" w:rsidR="00AF6BB0" w:rsidRDefault="00AF6BB0" w:rsidP="003B5EF6"/>
    <w:p w14:paraId="2F2EBD24" w14:textId="77777777" w:rsidR="00AF6BB0" w:rsidRDefault="00AF6BB0" w:rsidP="003B5EF6"/>
    <w:p w14:paraId="2F1ADD21" w14:textId="77777777" w:rsidR="00AF6BB0" w:rsidRDefault="00AF6BB0" w:rsidP="003B5EF6"/>
    <w:p w14:paraId="34A206AB" w14:textId="77777777" w:rsidR="00AF6BB0" w:rsidRDefault="00AF6BB0" w:rsidP="003B5EF6"/>
    <w:p w14:paraId="46E69321" w14:textId="77777777" w:rsidR="00AF6BB0" w:rsidRDefault="00AF6BB0" w:rsidP="003B5EF6"/>
    <w:p w14:paraId="16A73DFF" w14:textId="77777777" w:rsidR="00AF6BB0" w:rsidRDefault="00AF6BB0" w:rsidP="003B5EF6"/>
    <w:p w14:paraId="29020D6B" w14:textId="77777777" w:rsidR="00AF6BB0" w:rsidRDefault="00AF6BB0" w:rsidP="003B5EF6"/>
    <w:p w14:paraId="4EC99B09" w14:textId="77777777" w:rsidR="00AF6BB0" w:rsidRDefault="00AF6BB0" w:rsidP="003B5EF6"/>
    <w:p w14:paraId="274D87F4" w14:textId="77777777" w:rsidR="00AF6BB0" w:rsidRDefault="00AF6BB0" w:rsidP="003B5EF6"/>
    <w:p w14:paraId="646573C1" w14:textId="77777777" w:rsidR="00AF6BB0" w:rsidRDefault="00AF6BB0" w:rsidP="003B5EF6"/>
    <w:p w14:paraId="2316A455" w14:textId="77777777" w:rsidR="00AF6BB0" w:rsidRDefault="00AF6BB0" w:rsidP="003B5EF6"/>
    <w:p w14:paraId="36AB15F7" w14:textId="77777777" w:rsidR="00AF6BB0" w:rsidRDefault="00AF6BB0" w:rsidP="003B5EF6"/>
    <w:p w14:paraId="5C766A56" w14:textId="77777777" w:rsidR="00AF6BB0" w:rsidRDefault="00AF6BB0" w:rsidP="003B5EF6"/>
    <w:p w14:paraId="45DA5BA1" w14:textId="77777777" w:rsidR="00AF6BB0" w:rsidRDefault="00AF6BB0" w:rsidP="003B5EF6"/>
    <w:p w14:paraId="64FA0907" w14:textId="77777777" w:rsidR="00AF6BB0" w:rsidRDefault="00AF6BB0" w:rsidP="003B5EF6"/>
    <w:p w14:paraId="67392DB4" w14:textId="77777777" w:rsidR="00AF6BB0" w:rsidRDefault="00AF6BB0" w:rsidP="003B5EF6"/>
    <w:p w14:paraId="179B3C44" w14:textId="77777777" w:rsidR="00AF6BB0" w:rsidRDefault="00AF6BB0" w:rsidP="003B5EF6"/>
    <w:p w14:paraId="3963C96E" w14:textId="77777777" w:rsidR="00AF6BB0" w:rsidRDefault="00AF6BB0" w:rsidP="003B5EF6"/>
    <w:p w14:paraId="44335ACD" w14:textId="77777777" w:rsidR="00AF6BB0" w:rsidRDefault="00AF6BB0" w:rsidP="003B5EF6"/>
    <w:p w14:paraId="012F3C26" w14:textId="77777777" w:rsidR="00AF6BB0" w:rsidRDefault="00AF6BB0" w:rsidP="003B5EF6"/>
    <w:p w14:paraId="0C2330D6" w14:textId="77777777" w:rsidR="00AF6BB0" w:rsidRDefault="00AF6BB0" w:rsidP="003B5EF6"/>
    <w:p w14:paraId="3D15299B" w14:textId="77777777" w:rsidR="00AF6BB0" w:rsidRDefault="00AF6BB0" w:rsidP="003B5EF6"/>
    <w:p w14:paraId="6FE9F68F" w14:textId="77777777" w:rsidR="00AF6BB0" w:rsidRDefault="00AF6BB0" w:rsidP="003B5EF6"/>
    <w:p w14:paraId="7DA4CCF9" w14:textId="77777777" w:rsidR="00AF6BB0" w:rsidRDefault="00AF6BB0" w:rsidP="003B5EF6"/>
    <w:p w14:paraId="3658646B" w14:textId="77777777" w:rsidR="00AF6BB0" w:rsidRDefault="00AF6BB0" w:rsidP="003B5EF6"/>
    <w:p w14:paraId="78112F5D" w14:textId="77777777" w:rsidR="00AF6BB0" w:rsidRDefault="00AF6BB0" w:rsidP="003B5EF6"/>
    <w:p w14:paraId="46530277" w14:textId="77777777" w:rsidR="00AF6BB0" w:rsidRDefault="00AF6BB0" w:rsidP="003B5EF6"/>
    <w:p w14:paraId="7992567C" w14:textId="77777777" w:rsidR="00AF6BB0" w:rsidRDefault="00AF6BB0" w:rsidP="003B5EF6"/>
    <w:p w14:paraId="7E0CC948" w14:textId="77777777" w:rsidR="00AF6BB0" w:rsidRDefault="00AF6BB0" w:rsidP="003B5EF6"/>
    <w:p w14:paraId="4B92C11F" w14:textId="77777777" w:rsidR="00AF6BB0" w:rsidRDefault="00AF6BB0" w:rsidP="003B5EF6"/>
    <w:p w14:paraId="5807A6BD" w14:textId="77777777" w:rsidR="00AF6BB0" w:rsidRDefault="00AF6BB0" w:rsidP="003B5EF6"/>
    <w:p w14:paraId="389490C1" w14:textId="77777777" w:rsidR="00AF6BB0" w:rsidRDefault="00AF6BB0" w:rsidP="003B5EF6"/>
    <w:p w14:paraId="36820BC3" w14:textId="77777777" w:rsidR="00AF6BB0" w:rsidRDefault="00AF6BB0" w:rsidP="003B5EF6"/>
    <w:p w14:paraId="360A14E7" w14:textId="77777777" w:rsidR="00AF6BB0" w:rsidRDefault="00AF6BB0" w:rsidP="003B5EF6"/>
    <w:p w14:paraId="3BD0AC53" w14:textId="77777777" w:rsidR="00AF6BB0" w:rsidRDefault="00AF6BB0" w:rsidP="003B5EF6"/>
    <w:p w14:paraId="4F6FADCA" w14:textId="77777777" w:rsidR="00AF6BB0" w:rsidRDefault="00AF6BB0" w:rsidP="003B5EF6"/>
    <w:p w14:paraId="0A6AFCB9" w14:textId="77777777" w:rsidR="00AF6BB0" w:rsidRDefault="00AF6BB0" w:rsidP="003B5EF6"/>
    <w:p w14:paraId="456DEC9F" w14:textId="77777777" w:rsidR="00AF6BB0" w:rsidRDefault="00AF6BB0" w:rsidP="003B5EF6"/>
    <w:p w14:paraId="251B5812" w14:textId="77777777" w:rsidR="00AF6BB0" w:rsidRDefault="00AF6BB0" w:rsidP="003B5EF6"/>
    <w:p w14:paraId="250E68E2" w14:textId="77777777" w:rsidR="00AF6BB0" w:rsidRDefault="00AF6BB0" w:rsidP="003B5EF6"/>
    <w:p w14:paraId="34DA5E60" w14:textId="77777777" w:rsidR="00AF6BB0" w:rsidRDefault="00AF6BB0" w:rsidP="003B5EF6"/>
    <w:p w14:paraId="38634C29" w14:textId="77777777" w:rsidR="00AF6BB0" w:rsidRDefault="00AF6BB0" w:rsidP="003B5EF6"/>
    <w:p w14:paraId="546D9F14" w14:textId="77777777" w:rsidR="00AF6BB0" w:rsidRDefault="00AF6BB0" w:rsidP="003B5EF6"/>
    <w:p w14:paraId="0C7CA879" w14:textId="77777777" w:rsidR="00AF6BB0" w:rsidRDefault="00AF6BB0" w:rsidP="003B5EF6"/>
    <w:p w14:paraId="2557D425" w14:textId="77777777" w:rsidR="00AF6BB0" w:rsidRDefault="00AF6BB0" w:rsidP="003B5EF6"/>
    <w:p w14:paraId="35724D09" w14:textId="77777777" w:rsidR="00AF6BB0" w:rsidRDefault="00AF6BB0" w:rsidP="003B5EF6"/>
    <w:p w14:paraId="7D021195" w14:textId="77777777" w:rsidR="00AF6BB0" w:rsidRDefault="00AF6BB0" w:rsidP="003B5EF6"/>
    <w:p w14:paraId="53696DA0" w14:textId="77777777" w:rsidR="00AF6BB0" w:rsidRDefault="00AF6BB0" w:rsidP="003B5EF6"/>
    <w:p w14:paraId="0E9F6D91" w14:textId="77777777" w:rsidR="00AF6BB0" w:rsidRDefault="00AF6BB0" w:rsidP="003B5EF6"/>
    <w:p w14:paraId="153B105F" w14:textId="77777777" w:rsidR="00AF6BB0" w:rsidRDefault="00AF6BB0" w:rsidP="003B5EF6"/>
    <w:p w14:paraId="15EFC4F0" w14:textId="77777777" w:rsidR="00AF6BB0" w:rsidRDefault="00AF6BB0" w:rsidP="003B5EF6"/>
    <w:p w14:paraId="2A62D60C" w14:textId="77777777" w:rsidR="00AF6BB0" w:rsidRDefault="00AF6BB0" w:rsidP="003B5EF6"/>
    <w:p w14:paraId="2CBA604E" w14:textId="77777777" w:rsidR="00AF6BB0" w:rsidRDefault="00AF6BB0" w:rsidP="003B5EF6"/>
    <w:p w14:paraId="050D50EE" w14:textId="77777777" w:rsidR="00AF6BB0" w:rsidRDefault="00AF6BB0" w:rsidP="003B5EF6"/>
    <w:p w14:paraId="6AE65D9A" w14:textId="77777777" w:rsidR="00AF6BB0" w:rsidRDefault="00AF6BB0" w:rsidP="003B5EF6"/>
    <w:p w14:paraId="22A1BE0E" w14:textId="77777777" w:rsidR="00AF6BB0" w:rsidRDefault="00AF6BB0" w:rsidP="003B5EF6"/>
    <w:p w14:paraId="3204E226" w14:textId="77777777" w:rsidR="00AF6BB0" w:rsidRDefault="00AF6BB0" w:rsidP="003B5EF6"/>
    <w:p w14:paraId="00649517" w14:textId="77777777" w:rsidR="00AF6BB0" w:rsidRDefault="00AF6BB0" w:rsidP="003B5EF6"/>
    <w:p w14:paraId="2DB83932" w14:textId="77777777" w:rsidR="00AF6BB0" w:rsidRDefault="00AF6BB0" w:rsidP="003B5EF6"/>
    <w:p w14:paraId="0F770298" w14:textId="77777777" w:rsidR="00AF6BB0" w:rsidRDefault="00AF6BB0" w:rsidP="003B5EF6"/>
    <w:p w14:paraId="63AB3165" w14:textId="77777777" w:rsidR="00AF6BB0" w:rsidRDefault="00AF6BB0" w:rsidP="003B5EF6"/>
    <w:p w14:paraId="3992E807" w14:textId="77777777" w:rsidR="00AF6BB0" w:rsidRDefault="00AF6BB0" w:rsidP="003B5EF6"/>
    <w:p w14:paraId="53DC2371" w14:textId="77777777" w:rsidR="00AF6BB0" w:rsidRDefault="00AF6BB0" w:rsidP="003B5EF6"/>
    <w:p w14:paraId="3F488A28" w14:textId="77777777" w:rsidR="00AF6BB0" w:rsidRDefault="00AF6BB0" w:rsidP="003B5EF6"/>
    <w:p w14:paraId="5CE8EDC8" w14:textId="77777777" w:rsidR="00AF6BB0" w:rsidRDefault="00AF6BB0" w:rsidP="003B5EF6"/>
    <w:p w14:paraId="6EF6F5E8" w14:textId="77777777" w:rsidR="00AF6BB0" w:rsidRDefault="00AF6BB0" w:rsidP="003B5EF6"/>
    <w:p w14:paraId="1344C6D6" w14:textId="77777777" w:rsidR="00AF6BB0" w:rsidRDefault="00AF6BB0" w:rsidP="003B5EF6"/>
    <w:p w14:paraId="508CB577" w14:textId="77777777" w:rsidR="00AF6BB0" w:rsidRDefault="00AF6BB0" w:rsidP="003B5EF6"/>
    <w:p w14:paraId="411A7923" w14:textId="77777777" w:rsidR="00AF6BB0" w:rsidRDefault="00AF6BB0" w:rsidP="003B5EF6"/>
    <w:p w14:paraId="2FA60490" w14:textId="77777777" w:rsidR="00AF6BB0" w:rsidRDefault="00AF6BB0" w:rsidP="003B5EF6"/>
    <w:p w14:paraId="0F09E1C8" w14:textId="77777777" w:rsidR="00AF6BB0" w:rsidRDefault="00AF6BB0" w:rsidP="003B5EF6"/>
    <w:p w14:paraId="0927647D" w14:textId="77777777" w:rsidR="00AF6BB0" w:rsidRDefault="00AF6BB0" w:rsidP="003B5EF6"/>
    <w:p w14:paraId="4746D70B" w14:textId="77777777" w:rsidR="00AF6BB0" w:rsidRDefault="00AF6BB0" w:rsidP="003B5EF6"/>
    <w:p w14:paraId="03B48D5A" w14:textId="77777777" w:rsidR="00AF6BB0" w:rsidRDefault="00AF6BB0" w:rsidP="003B5EF6"/>
    <w:p w14:paraId="409F6CB1" w14:textId="77777777" w:rsidR="00AF6BB0" w:rsidRDefault="00AF6BB0" w:rsidP="003B5EF6"/>
    <w:p w14:paraId="3F19A894" w14:textId="77777777" w:rsidR="00AF6BB0" w:rsidRDefault="00AF6BB0" w:rsidP="003B5EF6"/>
    <w:p w14:paraId="56650D48" w14:textId="77777777" w:rsidR="00AF6BB0" w:rsidRDefault="00AF6BB0" w:rsidP="003B5EF6"/>
    <w:p w14:paraId="7DBB62FC" w14:textId="77777777" w:rsidR="00AF6BB0" w:rsidRDefault="00AF6BB0" w:rsidP="003B5EF6"/>
    <w:p w14:paraId="18D169F7" w14:textId="77777777" w:rsidR="00AF6BB0" w:rsidRDefault="00AF6BB0" w:rsidP="003B5EF6"/>
    <w:p w14:paraId="34DAEB58" w14:textId="77777777" w:rsidR="00AF6BB0" w:rsidRDefault="00AF6BB0" w:rsidP="003B5EF6"/>
    <w:p w14:paraId="4D8354CD" w14:textId="77777777" w:rsidR="00AF6BB0" w:rsidRDefault="00AF6BB0" w:rsidP="003B5EF6"/>
    <w:p w14:paraId="42592167" w14:textId="77777777" w:rsidR="00AF6BB0" w:rsidRDefault="00AF6BB0" w:rsidP="003B5EF6"/>
    <w:p w14:paraId="70633997" w14:textId="77777777" w:rsidR="00AF6BB0" w:rsidRDefault="00AF6BB0" w:rsidP="003B5EF6"/>
    <w:p w14:paraId="29A55982" w14:textId="77777777" w:rsidR="00AF6BB0" w:rsidRDefault="00AF6BB0" w:rsidP="003B5EF6"/>
    <w:p w14:paraId="4767893F" w14:textId="77777777" w:rsidR="00AF6BB0" w:rsidRDefault="00AF6BB0" w:rsidP="003B5EF6"/>
    <w:p w14:paraId="6A09187D" w14:textId="77777777" w:rsidR="00AF6BB0" w:rsidRDefault="00AF6BB0" w:rsidP="003B5EF6"/>
    <w:p w14:paraId="79FD751C" w14:textId="77777777" w:rsidR="00AF6BB0" w:rsidRDefault="00AF6BB0" w:rsidP="003B5EF6"/>
    <w:p w14:paraId="0B829D20" w14:textId="77777777" w:rsidR="00AF6BB0" w:rsidRDefault="00AF6BB0" w:rsidP="003B5EF6"/>
    <w:p w14:paraId="2CD281F5" w14:textId="77777777" w:rsidR="00AF6BB0" w:rsidRDefault="00AF6BB0" w:rsidP="003B5EF6"/>
    <w:p w14:paraId="22D069B9" w14:textId="77777777" w:rsidR="00AF6BB0" w:rsidRDefault="00AF6BB0" w:rsidP="003B5EF6"/>
    <w:p w14:paraId="3074B041" w14:textId="77777777" w:rsidR="00AF6BB0" w:rsidRDefault="00AF6BB0" w:rsidP="003B5EF6"/>
    <w:p w14:paraId="079A837C" w14:textId="77777777" w:rsidR="00AF6BB0" w:rsidRDefault="00AF6BB0" w:rsidP="003B5EF6"/>
    <w:p w14:paraId="4DB2E5AB" w14:textId="77777777" w:rsidR="00AF6BB0" w:rsidRDefault="00AF6BB0" w:rsidP="003B5EF6"/>
    <w:p w14:paraId="63219EBF" w14:textId="77777777" w:rsidR="00AF6BB0" w:rsidRDefault="00AF6BB0" w:rsidP="003B5EF6"/>
    <w:p w14:paraId="1BD3E61F" w14:textId="77777777" w:rsidR="00AF6BB0" w:rsidRDefault="00AF6BB0" w:rsidP="003B5EF6"/>
    <w:p w14:paraId="2B2FF9D9" w14:textId="77777777" w:rsidR="00AF6BB0" w:rsidRDefault="00AF6BB0" w:rsidP="003B5EF6"/>
    <w:p w14:paraId="6A90B15A" w14:textId="77777777" w:rsidR="00AF6BB0" w:rsidRDefault="00AF6BB0" w:rsidP="003B5EF6"/>
    <w:p w14:paraId="4BF0BA63" w14:textId="77777777" w:rsidR="00AF6BB0" w:rsidRDefault="00AF6BB0" w:rsidP="003B5EF6"/>
    <w:p w14:paraId="6D2B48FF" w14:textId="77777777" w:rsidR="00AF6BB0" w:rsidRDefault="00AF6BB0" w:rsidP="003B5EF6"/>
    <w:p w14:paraId="309C4118" w14:textId="77777777" w:rsidR="00AF6BB0" w:rsidRDefault="00AF6BB0" w:rsidP="003B5EF6"/>
    <w:p w14:paraId="757A031E" w14:textId="77777777" w:rsidR="00AF6BB0" w:rsidRDefault="00AF6BB0" w:rsidP="003B5EF6"/>
    <w:p w14:paraId="64D68816" w14:textId="77777777" w:rsidR="00AF6BB0" w:rsidRDefault="00AF6BB0" w:rsidP="003B5EF6"/>
    <w:p w14:paraId="152FAD4E" w14:textId="77777777" w:rsidR="00AF6BB0" w:rsidRDefault="00AF6BB0" w:rsidP="003B5EF6"/>
    <w:p w14:paraId="61183FBB" w14:textId="77777777" w:rsidR="00AF6BB0" w:rsidRDefault="00AF6BB0" w:rsidP="003B5EF6"/>
    <w:p w14:paraId="7A51E430" w14:textId="77777777" w:rsidR="00AF6BB0" w:rsidRDefault="00AF6BB0" w:rsidP="003B5EF6"/>
    <w:p w14:paraId="32ABFDEC" w14:textId="77777777" w:rsidR="00AF6BB0" w:rsidRDefault="00AF6BB0" w:rsidP="003B5EF6"/>
    <w:p w14:paraId="0B392393" w14:textId="77777777" w:rsidR="00AF6BB0" w:rsidRDefault="00AF6BB0" w:rsidP="003B5EF6"/>
    <w:p w14:paraId="2A1673E7" w14:textId="77777777" w:rsidR="00AF6BB0" w:rsidRDefault="00AF6BB0" w:rsidP="003B5EF6"/>
    <w:p w14:paraId="3A6932EB" w14:textId="77777777" w:rsidR="00AF6BB0" w:rsidRDefault="00AF6BB0" w:rsidP="003B5EF6"/>
    <w:p w14:paraId="70D33E94" w14:textId="77777777" w:rsidR="00AF6BB0" w:rsidRDefault="00AF6BB0" w:rsidP="003B5EF6"/>
    <w:p w14:paraId="7314B277" w14:textId="77777777" w:rsidR="00AF6BB0" w:rsidRDefault="00AF6BB0" w:rsidP="003B5EF6"/>
    <w:p w14:paraId="7C0F856C" w14:textId="77777777" w:rsidR="00AF6BB0" w:rsidRDefault="00AF6BB0" w:rsidP="003B5EF6"/>
    <w:p w14:paraId="7A7E8CB9" w14:textId="77777777" w:rsidR="00AF6BB0" w:rsidRDefault="00AF6BB0" w:rsidP="003B5EF6"/>
    <w:p w14:paraId="63E98539" w14:textId="77777777" w:rsidR="00AF6BB0" w:rsidRDefault="00AF6BB0" w:rsidP="003B5EF6"/>
    <w:p w14:paraId="10A8CAD4" w14:textId="77777777" w:rsidR="00AF6BB0" w:rsidRDefault="00AF6BB0" w:rsidP="003B5EF6"/>
    <w:p w14:paraId="3679E8CE" w14:textId="77777777" w:rsidR="00AF6BB0" w:rsidRDefault="00AF6BB0" w:rsidP="003B5EF6"/>
    <w:p w14:paraId="7DE4ECBE" w14:textId="77777777" w:rsidR="00AF6BB0" w:rsidRDefault="00AF6BB0" w:rsidP="003B5EF6"/>
    <w:p w14:paraId="525B20EB" w14:textId="77777777" w:rsidR="00AF6BB0" w:rsidRDefault="00AF6BB0" w:rsidP="003B5EF6"/>
    <w:p w14:paraId="0D0AC6CB" w14:textId="77777777" w:rsidR="00AF6BB0" w:rsidRDefault="00AF6BB0" w:rsidP="003B5EF6"/>
    <w:p w14:paraId="7179110A" w14:textId="77777777" w:rsidR="00AF6BB0" w:rsidRDefault="00AF6BB0" w:rsidP="003B5EF6"/>
    <w:p w14:paraId="4C8FAEC8" w14:textId="77777777" w:rsidR="00AF6BB0" w:rsidRDefault="00AF6BB0" w:rsidP="003B5EF6"/>
    <w:p w14:paraId="3F311C20" w14:textId="77777777" w:rsidR="00AF6BB0" w:rsidRDefault="00AF6BB0" w:rsidP="003B5EF6"/>
    <w:p w14:paraId="5A10DFED" w14:textId="77777777" w:rsidR="00AF6BB0" w:rsidRDefault="00AF6BB0" w:rsidP="003B5EF6"/>
    <w:p w14:paraId="546B5AF1" w14:textId="77777777" w:rsidR="00AF6BB0" w:rsidRDefault="00AF6BB0" w:rsidP="003B5EF6"/>
    <w:p w14:paraId="358CB335" w14:textId="77777777" w:rsidR="00AF6BB0" w:rsidRDefault="00AF6BB0" w:rsidP="003B5EF6"/>
    <w:p w14:paraId="71C3C20E" w14:textId="77777777" w:rsidR="00AF6BB0" w:rsidRDefault="00AF6BB0" w:rsidP="003B5EF6"/>
    <w:p w14:paraId="7DF89010" w14:textId="77777777" w:rsidR="00AF6BB0" w:rsidRDefault="00AF6BB0" w:rsidP="003B5EF6"/>
    <w:p w14:paraId="43BBB51E" w14:textId="77777777" w:rsidR="00AF6BB0" w:rsidRDefault="00AF6BB0" w:rsidP="003B5EF6"/>
    <w:p w14:paraId="13200AC1" w14:textId="77777777" w:rsidR="00AF6BB0" w:rsidRDefault="00AF6BB0" w:rsidP="003B5EF6"/>
    <w:p w14:paraId="4F495332" w14:textId="77777777" w:rsidR="00AF6BB0" w:rsidRDefault="00AF6BB0" w:rsidP="003B5EF6"/>
    <w:p w14:paraId="4B099123" w14:textId="77777777" w:rsidR="00AF6BB0" w:rsidRDefault="00AF6BB0" w:rsidP="003B5EF6"/>
    <w:p w14:paraId="4911BBBD" w14:textId="77777777" w:rsidR="00AF6BB0" w:rsidRDefault="00AF6BB0" w:rsidP="003B5EF6"/>
    <w:p w14:paraId="485C1B33" w14:textId="77777777" w:rsidR="00AF6BB0" w:rsidRDefault="00AF6BB0" w:rsidP="003B5EF6"/>
    <w:p w14:paraId="108C4FB1" w14:textId="77777777" w:rsidR="00AF6BB0" w:rsidRDefault="00AF6BB0" w:rsidP="003B5EF6"/>
    <w:p w14:paraId="71D9FCCF" w14:textId="77777777" w:rsidR="00AF6BB0" w:rsidRDefault="00AF6BB0" w:rsidP="003B5EF6"/>
    <w:p w14:paraId="52C4844A" w14:textId="77777777" w:rsidR="00AF6BB0" w:rsidRDefault="00AF6BB0" w:rsidP="003B5EF6"/>
    <w:p w14:paraId="5813E4B8" w14:textId="77777777" w:rsidR="00AF6BB0" w:rsidRDefault="00AF6BB0" w:rsidP="003B5EF6"/>
    <w:p w14:paraId="0E3A5EE2" w14:textId="77777777" w:rsidR="00AF6BB0" w:rsidRDefault="00AF6BB0" w:rsidP="003B5EF6"/>
    <w:p w14:paraId="7056B720" w14:textId="77777777" w:rsidR="00AF6BB0" w:rsidRDefault="00AF6BB0" w:rsidP="003B5E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D6F6" w14:textId="77777777" w:rsidR="005D2E68" w:rsidRDefault="005D2E68" w:rsidP="003B5EF6">
    <w:pPr>
      <w:pStyle w:val="Zhlav"/>
    </w:pPr>
    <w:r>
      <w:pict w14:anchorId="715E8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1F2671F" w14:textId="77777777" w:rsidR="005D2E68" w:rsidRDefault="005D2E68" w:rsidP="003B5EF6"/>
  <w:p w14:paraId="3B6ADC3D" w14:textId="77777777" w:rsidR="005D2E68" w:rsidRDefault="005D2E68" w:rsidP="003B5EF6"/>
  <w:p w14:paraId="0D8FF10C" w14:textId="77777777" w:rsidR="005D2E68" w:rsidRDefault="005D2E68" w:rsidP="003B5EF6"/>
  <w:p w14:paraId="661F0783" w14:textId="77777777" w:rsidR="005D2E68" w:rsidRDefault="005D2E68" w:rsidP="003B5EF6"/>
  <w:p w14:paraId="4F702898" w14:textId="77777777" w:rsidR="005D2E68" w:rsidRDefault="005D2E68" w:rsidP="003B5EF6"/>
  <w:p w14:paraId="1CD240AA" w14:textId="77777777" w:rsidR="005D2E68" w:rsidRDefault="005D2E68" w:rsidP="003B5EF6"/>
  <w:p w14:paraId="49076D62" w14:textId="77777777" w:rsidR="005D2E68" w:rsidRDefault="005D2E68" w:rsidP="003B5EF6"/>
  <w:p w14:paraId="3CFC2836" w14:textId="77777777" w:rsidR="005D2E68" w:rsidRDefault="005D2E68" w:rsidP="003B5EF6"/>
  <w:p w14:paraId="309F70C4" w14:textId="77777777" w:rsidR="005D2E68" w:rsidRDefault="005D2E68" w:rsidP="003B5EF6"/>
  <w:p w14:paraId="6FB5DE2D" w14:textId="77777777" w:rsidR="005D2E68" w:rsidRDefault="005D2E68" w:rsidP="003B5EF6"/>
  <w:p w14:paraId="2F194F6C" w14:textId="77777777" w:rsidR="005D2E68" w:rsidRDefault="005D2E68" w:rsidP="003B5EF6"/>
  <w:p w14:paraId="7908AB70" w14:textId="77777777" w:rsidR="005D2E68" w:rsidRDefault="005D2E68" w:rsidP="003B5EF6"/>
  <w:p w14:paraId="5CA5D348" w14:textId="77777777" w:rsidR="005D2E68" w:rsidRDefault="005D2E68" w:rsidP="003B5EF6"/>
  <w:p w14:paraId="60A76B10" w14:textId="77777777" w:rsidR="005D2E68" w:rsidRDefault="005D2E68" w:rsidP="003B5EF6"/>
  <w:p w14:paraId="11C332F6" w14:textId="77777777" w:rsidR="005D2E68" w:rsidRDefault="005D2E68" w:rsidP="003B5EF6"/>
  <w:p w14:paraId="0886BB4C" w14:textId="77777777" w:rsidR="005D2E68" w:rsidRDefault="005D2E68" w:rsidP="003B5EF6"/>
  <w:p w14:paraId="33CC015E" w14:textId="77777777" w:rsidR="005D2E68" w:rsidRDefault="005D2E68" w:rsidP="003B5EF6"/>
  <w:p w14:paraId="345D33D0" w14:textId="77777777" w:rsidR="005D2E68" w:rsidRDefault="005D2E68" w:rsidP="003B5EF6"/>
  <w:p w14:paraId="327CD5AC" w14:textId="77777777" w:rsidR="005D2E68" w:rsidRDefault="005D2E68" w:rsidP="003B5EF6"/>
  <w:p w14:paraId="1F9D2EBB" w14:textId="77777777" w:rsidR="005D2E68" w:rsidRDefault="005D2E68" w:rsidP="003B5EF6"/>
  <w:p w14:paraId="5B6E37D6" w14:textId="77777777" w:rsidR="005D2E68" w:rsidRDefault="005D2E68" w:rsidP="003B5EF6"/>
  <w:p w14:paraId="3F8A8A58" w14:textId="77777777" w:rsidR="005D2E68" w:rsidRDefault="005D2E68" w:rsidP="003B5EF6"/>
  <w:p w14:paraId="03A28863" w14:textId="77777777" w:rsidR="005D2E68" w:rsidRDefault="005D2E68" w:rsidP="003B5EF6"/>
  <w:p w14:paraId="2B1D5CD6" w14:textId="77777777" w:rsidR="005D2E68" w:rsidRDefault="005D2E68" w:rsidP="003B5EF6"/>
  <w:p w14:paraId="2B377543" w14:textId="77777777" w:rsidR="005D2E68" w:rsidRDefault="005D2E68" w:rsidP="003B5EF6"/>
  <w:p w14:paraId="1D259756" w14:textId="77777777" w:rsidR="005D2E68" w:rsidRDefault="005D2E68" w:rsidP="003B5EF6"/>
  <w:p w14:paraId="718E185D" w14:textId="77777777" w:rsidR="005D2E68" w:rsidRDefault="005D2E68" w:rsidP="003B5EF6"/>
  <w:p w14:paraId="7CEDC47F" w14:textId="77777777" w:rsidR="005D2E68" w:rsidRDefault="005D2E68" w:rsidP="003B5EF6"/>
  <w:p w14:paraId="32222EC2" w14:textId="77777777" w:rsidR="005D2E68" w:rsidRDefault="005D2E68" w:rsidP="003B5EF6"/>
  <w:p w14:paraId="02689734" w14:textId="77777777" w:rsidR="005D2E68" w:rsidRDefault="005D2E68" w:rsidP="003B5EF6"/>
  <w:p w14:paraId="1BDE5A3A" w14:textId="77777777" w:rsidR="005D2E68" w:rsidRDefault="005D2E68" w:rsidP="003B5EF6"/>
  <w:p w14:paraId="6CE0301F" w14:textId="77777777" w:rsidR="005D2E68" w:rsidRDefault="005D2E68" w:rsidP="003B5EF6"/>
  <w:p w14:paraId="00A61DD2" w14:textId="77777777" w:rsidR="005D2E68" w:rsidRDefault="005D2E68" w:rsidP="003B5EF6"/>
  <w:p w14:paraId="6E31E191" w14:textId="77777777" w:rsidR="005D2E68" w:rsidRDefault="005D2E68" w:rsidP="003B5EF6"/>
  <w:p w14:paraId="5B195A80" w14:textId="77777777" w:rsidR="005D2E68" w:rsidRDefault="005D2E68" w:rsidP="003B5EF6"/>
  <w:p w14:paraId="4518E818" w14:textId="77777777" w:rsidR="005D2E68" w:rsidRDefault="005D2E68" w:rsidP="003B5EF6"/>
  <w:p w14:paraId="09E3A8D7" w14:textId="77777777" w:rsidR="005D2E68" w:rsidRDefault="005D2E68" w:rsidP="003B5EF6"/>
  <w:p w14:paraId="3B57EC12" w14:textId="77777777" w:rsidR="005D2E68" w:rsidRDefault="005D2E68" w:rsidP="003B5EF6"/>
  <w:p w14:paraId="27FBDCF0" w14:textId="77777777" w:rsidR="005D2E68" w:rsidRDefault="005D2E68" w:rsidP="003B5EF6"/>
  <w:p w14:paraId="4BB95C1B" w14:textId="77777777" w:rsidR="005D2E68" w:rsidRDefault="005D2E68" w:rsidP="003B5EF6"/>
  <w:p w14:paraId="536481FE" w14:textId="77777777" w:rsidR="005D2E68" w:rsidRDefault="005D2E68" w:rsidP="003B5EF6"/>
  <w:p w14:paraId="16DA0684" w14:textId="77777777" w:rsidR="005D2E68" w:rsidRDefault="005D2E68" w:rsidP="003B5EF6"/>
  <w:p w14:paraId="4FC9B2BA" w14:textId="77777777" w:rsidR="005D2E68" w:rsidRDefault="005D2E68" w:rsidP="003B5EF6"/>
  <w:p w14:paraId="25742BEA" w14:textId="77777777" w:rsidR="005D2E68" w:rsidRDefault="005D2E68" w:rsidP="003B5EF6"/>
  <w:p w14:paraId="765D101C" w14:textId="77777777" w:rsidR="005D2E68" w:rsidRDefault="005D2E68" w:rsidP="003B5EF6"/>
  <w:p w14:paraId="5141F914" w14:textId="77777777" w:rsidR="005D2E68" w:rsidRDefault="005D2E68" w:rsidP="003B5EF6"/>
  <w:p w14:paraId="16DC2874" w14:textId="77777777" w:rsidR="005D2E68" w:rsidRDefault="005D2E68" w:rsidP="003B5EF6"/>
  <w:p w14:paraId="6F735180" w14:textId="77777777" w:rsidR="005D2E68" w:rsidRDefault="005D2E68" w:rsidP="003B5EF6"/>
  <w:p w14:paraId="2301FDBE" w14:textId="77777777" w:rsidR="005D2E68" w:rsidRDefault="005D2E68" w:rsidP="003B5EF6"/>
  <w:p w14:paraId="5DE9EAE0" w14:textId="77777777" w:rsidR="005D2E68" w:rsidRDefault="005D2E68" w:rsidP="003B5EF6"/>
  <w:p w14:paraId="5CDBD5E3" w14:textId="77777777" w:rsidR="005D2E68" w:rsidRDefault="005D2E68" w:rsidP="003B5EF6"/>
  <w:p w14:paraId="48F95E51" w14:textId="77777777" w:rsidR="005D2E68" w:rsidRDefault="005D2E68" w:rsidP="003B5EF6"/>
  <w:p w14:paraId="42CCCCE5" w14:textId="77777777" w:rsidR="005D2E68" w:rsidRDefault="005D2E68" w:rsidP="003B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CD41" w14:textId="2EE740E2" w:rsidR="005D2E68" w:rsidRPr="008342C6" w:rsidRDefault="005D2E68" w:rsidP="003B5EF6">
    <w:pPr>
      <w:pStyle w:val="Zhlav"/>
    </w:pPr>
    <w:r>
      <w:rPr>
        <w:highlight w:val="lightGray"/>
      </w:rPr>
      <w:t>HOVER</w:t>
    </w:r>
    <w:r w:rsidRPr="008342C6">
      <w:t xml:space="preserve"> </w:t>
    </w:r>
    <w:r>
      <w:t>- Project Agreement</w:t>
    </w:r>
    <w:r w:rsidRPr="008342C6">
      <w:t>, version</w:t>
    </w:r>
    <w:r>
      <w:t xml:space="preserve"> V1</w:t>
    </w:r>
    <w:r w:rsidRPr="008342C6">
      <w:rPr>
        <w:highlight w:val="lightGray"/>
      </w:rPr>
      <w:t>,</w:t>
    </w:r>
    <w:r>
      <w:rPr>
        <w:highlight w:val="lightGray"/>
      </w:rPr>
      <w:t xml:space="preserve"> 2018-05-17</w:t>
    </w:r>
  </w:p>
  <w:p w14:paraId="18C41EA7" w14:textId="77777777" w:rsidR="005D2E68" w:rsidRDefault="005D2E68" w:rsidP="003B5EF6"/>
  <w:p w14:paraId="4781461B" w14:textId="77777777" w:rsidR="005D2E68" w:rsidRDefault="005D2E68" w:rsidP="003B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8F"/>
    <w:multiLevelType w:val="hybridMultilevel"/>
    <w:tmpl w:val="2752C7D8"/>
    <w:lvl w:ilvl="0" w:tplc="256025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D76CB6"/>
    <w:multiLevelType w:val="hybridMultilevel"/>
    <w:tmpl w:val="12E2DC3A"/>
    <w:lvl w:ilvl="0" w:tplc="45927D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0C487B"/>
    <w:multiLevelType w:val="hybridMultilevel"/>
    <w:tmpl w:val="BA3891A8"/>
    <w:lvl w:ilvl="0" w:tplc="25602582">
      <w:start w:val="1"/>
      <w:numFmt w:val="bullet"/>
      <w:lvlText w:val=""/>
      <w:lvlJc w:val="left"/>
      <w:pPr>
        <w:ind w:left="1429" w:hanging="360"/>
      </w:pPr>
      <w:rPr>
        <w:rFonts w:ascii="Symbol" w:hAnsi="Symbol" w:hint="default"/>
        <w:sz w:val="16"/>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nsid w:val="0C695434"/>
    <w:multiLevelType w:val="hybridMultilevel"/>
    <w:tmpl w:val="6A8AC408"/>
    <w:lvl w:ilvl="0" w:tplc="223CDF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B43581"/>
    <w:multiLevelType w:val="multilevel"/>
    <w:tmpl w:val="590454D0"/>
    <w:styleLink w:val="Formatvorlage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DA35B9"/>
    <w:multiLevelType w:val="hybridMultilevel"/>
    <w:tmpl w:val="67D242B4"/>
    <w:lvl w:ilvl="0" w:tplc="25602582">
      <w:start w:val="1"/>
      <w:numFmt w:val="bullet"/>
      <w:lvlText w:val=""/>
      <w:lvlJc w:val="left"/>
      <w:pPr>
        <w:tabs>
          <w:tab w:val="num" w:pos="720"/>
        </w:tabs>
        <w:ind w:left="720" w:hanging="360"/>
      </w:pPr>
      <w:rPr>
        <w:rFonts w:ascii="Symbol" w:hAnsi="Symbol" w:hint="default"/>
        <w:sz w:val="16"/>
      </w:rPr>
    </w:lvl>
    <w:lvl w:ilvl="1" w:tplc="7D222606">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EC4A98"/>
    <w:multiLevelType w:val="hybridMultilevel"/>
    <w:tmpl w:val="01C64EE4"/>
    <w:lvl w:ilvl="0" w:tplc="25602582">
      <w:start w:val="1"/>
      <w:numFmt w:val="bullet"/>
      <w:lvlText w:val=""/>
      <w:lvlJc w:val="left"/>
      <w:pPr>
        <w:tabs>
          <w:tab w:val="num" w:pos="720"/>
        </w:tabs>
        <w:ind w:left="720" w:hanging="360"/>
      </w:pPr>
      <w:rPr>
        <w:rFonts w:ascii="Symbol" w:hAnsi="Symbol" w:hint="default"/>
        <w:sz w:val="16"/>
      </w:rPr>
    </w:lvl>
    <w:lvl w:ilvl="1" w:tplc="7D222606">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27A0294"/>
    <w:multiLevelType w:val="hybridMultilevel"/>
    <w:tmpl w:val="B6CE918A"/>
    <w:lvl w:ilvl="0" w:tplc="E5CA2B4E">
      <w:start w:val="3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3C36265"/>
    <w:multiLevelType w:val="hybridMultilevel"/>
    <w:tmpl w:val="F1A4B742"/>
    <w:lvl w:ilvl="0" w:tplc="7654E39E">
      <w:start w:val="3"/>
      <w:numFmt w:val="bullet"/>
      <w:lvlText w:val="-"/>
      <w:lvlJc w:val="left"/>
      <w:pPr>
        <w:ind w:left="1429" w:hanging="360"/>
      </w:pPr>
      <w:rPr>
        <w:rFonts w:ascii="Arial" w:eastAsia="SimSu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nsid w:val="1DD1234A"/>
    <w:multiLevelType w:val="hybridMultilevel"/>
    <w:tmpl w:val="A83EDA02"/>
    <w:lvl w:ilvl="0" w:tplc="7654E39E">
      <w:start w:val="3"/>
      <w:numFmt w:val="bullet"/>
      <w:lvlText w:val="-"/>
      <w:lvlJc w:val="left"/>
      <w:pPr>
        <w:ind w:left="360" w:hanging="360"/>
      </w:pPr>
      <w:rPr>
        <w:rFonts w:ascii="Arial" w:eastAsia="SimSu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0B505E0"/>
    <w:multiLevelType w:val="hybridMultilevel"/>
    <w:tmpl w:val="597203A8"/>
    <w:lvl w:ilvl="0" w:tplc="7654E39E">
      <w:start w:val="3"/>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D80325"/>
    <w:multiLevelType w:val="hybridMultilevel"/>
    <w:tmpl w:val="844E0608"/>
    <w:lvl w:ilvl="0" w:tplc="256025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B83C48"/>
    <w:multiLevelType w:val="hybridMultilevel"/>
    <w:tmpl w:val="AECE95A8"/>
    <w:lvl w:ilvl="0" w:tplc="25602582">
      <w:start w:val="1"/>
      <w:numFmt w:val="bullet"/>
      <w:lvlText w:val=""/>
      <w:lvlJc w:val="left"/>
      <w:pPr>
        <w:tabs>
          <w:tab w:val="num" w:pos="720"/>
        </w:tabs>
        <w:ind w:left="720" w:hanging="360"/>
      </w:pPr>
      <w:rPr>
        <w:rFonts w:ascii="Symbol" w:hAnsi="Symbol" w:hint="default"/>
        <w:sz w:val="16"/>
      </w:rPr>
    </w:lvl>
    <w:lvl w:ilvl="1" w:tplc="7D222606">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BA47CB2"/>
    <w:multiLevelType w:val="hybridMultilevel"/>
    <w:tmpl w:val="C87A74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06F4182"/>
    <w:multiLevelType w:val="multilevel"/>
    <w:tmpl w:val="62C49572"/>
    <w:styleLink w:val="Formatvorlag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736564"/>
    <w:multiLevelType w:val="hybridMultilevel"/>
    <w:tmpl w:val="E03037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nsid w:val="3272015A"/>
    <w:multiLevelType w:val="hybridMultilevel"/>
    <w:tmpl w:val="29E8FE46"/>
    <w:lvl w:ilvl="0" w:tplc="7B74B8C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80318D3"/>
    <w:multiLevelType w:val="hybridMultilevel"/>
    <w:tmpl w:val="D59C6B96"/>
    <w:lvl w:ilvl="0" w:tplc="E918DEB8">
      <w:start w:val="9"/>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121CC6"/>
    <w:multiLevelType w:val="hybridMultilevel"/>
    <w:tmpl w:val="2D3E32D2"/>
    <w:lvl w:ilvl="0" w:tplc="25602582">
      <w:start w:val="1"/>
      <w:numFmt w:val="bullet"/>
      <w:lvlText w:val=""/>
      <w:lvlJc w:val="left"/>
      <w:pPr>
        <w:tabs>
          <w:tab w:val="num" w:pos="720"/>
        </w:tabs>
        <w:ind w:left="720" w:hanging="360"/>
      </w:pPr>
      <w:rPr>
        <w:rFonts w:ascii="Symbol" w:hAnsi="Symbol" w:hint="default"/>
        <w:sz w:val="16"/>
      </w:rPr>
    </w:lvl>
    <w:lvl w:ilvl="1" w:tplc="7D222606">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02B68AA"/>
    <w:multiLevelType w:val="multilevel"/>
    <w:tmpl w:val="3F7279C4"/>
    <w:lvl w:ilvl="0">
      <w:start w:val="1"/>
      <w:numFmt w:val="decimal"/>
      <w:pStyle w:val="Nadpis1"/>
      <w:lvlText w:val="%1."/>
      <w:lvlJc w:val="left"/>
      <w:pPr>
        <w:ind w:left="0" w:firstLine="0"/>
      </w:pPr>
      <w:rPr>
        <w:rFonts w:hint="default"/>
        <w:b/>
      </w:rPr>
    </w:lvl>
    <w:lvl w:ilvl="1">
      <w:start w:val="1"/>
      <w:numFmt w:val="decimal"/>
      <w:lvlText w:val="%1.%2."/>
      <w:lvlJc w:val="left"/>
      <w:pPr>
        <w:ind w:left="0" w:firstLine="0"/>
      </w:pPr>
      <w:rPr>
        <w:rFonts w:hint="default"/>
        <w:b/>
        <w:sz w:val="22"/>
        <w:szCs w:val="22"/>
      </w:rPr>
    </w:lvl>
    <w:lvl w:ilvl="2">
      <w:start w:val="1"/>
      <w:numFmt w:val="decimal"/>
      <w:pStyle w:val="Nadpis2"/>
      <w:lvlText w:val="%1.%2.%3."/>
      <w:lvlJc w:val="left"/>
      <w:pPr>
        <w:ind w:left="0" w:firstLine="0"/>
      </w:pPr>
      <w:rPr>
        <w:rFonts w:hint="default"/>
        <w:b w:val="0"/>
        <w:i/>
        <w:u w:val="none"/>
      </w:rPr>
    </w:lvl>
    <w:lvl w:ilvl="3">
      <w:start w:val="3"/>
      <w:numFmt w:val="bullet"/>
      <w:lvlText w:val="-"/>
      <w:lvlJc w:val="left"/>
      <w:pPr>
        <w:ind w:left="0" w:firstLine="0"/>
      </w:pPr>
      <w:rPr>
        <w:rFonts w:ascii="Arial" w:eastAsia="SimSun" w:hAnsi="Arial" w:cs="Arial" w:hint="default"/>
      </w:rPr>
    </w:lvl>
    <w:lvl w:ilvl="4">
      <w:start w:val="1"/>
      <w:numFmt w:val="decimal"/>
      <w:lvlText w:val="%1.%2.%3.%4.%5."/>
      <w:lvlJc w:val="left"/>
      <w:pPr>
        <w:ind w:left="851"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46241C08"/>
    <w:multiLevelType w:val="multilevel"/>
    <w:tmpl w:val="1BAE4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1C41A7"/>
    <w:multiLevelType w:val="hybridMultilevel"/>
    <w:tmpl w:val="EF74FA3A"/>
    <w:lvl w:ilvl="0" w:tplc="2560258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FB921BA"/>
    <w:multiLevelType w:val="multilevel"/>
    <w:tmpl w:val="34D2EE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12D728E"/>
    <w:multiLevelType w:val="hybridMultilevel"/>
    <w:tmpl w:val="E8744DFC"/>
    <w:lvl w:ilvl="0" w:tplc="7654E39E">
      <w:start w:val="3"/>
      <w:numFmt w:val="bullet"/>
      <w:lvlText w:val="-"/>
      <w:lvlJc w:val="left"/>
      <w:pPr>
        <w:ind w:left="1428" w:hanging="360"/>
      </w:pPr>
      <w:rPr>
        <w:rFonts w:ascii="Arial" w:eastAsia="SimSu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nsid w:val="557368A6"/>
    <w:multiLevelType w:val="multilevel"/>
    <w:tmpl w:val="F9BC56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375BC9"/>
    <w:multiLevelType w:val="multilevel"/>
    <w:tmpl w:val="D2B6359E"/>
    <w:lvl w:ilvl="0">
      <w:start w:val="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D36423"/>
    <w:multiLevelType w:val="hybridMultilevel"/>
    <w:tmpl w:val="A55657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FE948D1"/>
    <w:multiLevelType w:val="hybridMultilevel"/>
    <w:tmpl w:val="647EA22C"/>
    <w:lvl w:ilvl="0" w:tplc="25602582">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8">
    <w:nsid w:val="61E7171A"/>
    <w:multiLevelType w:val="hybridMultilevel"/>
    <w:tmpl w:val="C7A238D0"/>
    <w:lvl w:ilvl="0" w:tplc="2560258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nsid w:val="67945E39"/>
    <w:multiLevelType w:val="hybridMultilevel"/>
    <w:tmpl w:val="B170C08C"/>
    <w:lvl w:ilvl="0" w:tplc="557CCD7A">
      <w:start w:val="1"/>
      <w:numFmt w:val="bullet"/>
      <w:pStyle w:val="auf1"/>
      <w:lvlText w:val="-"/>
      <w:lvlJc w:val="left"/>
      <w:pPr>
        <w:tabs>
          <w:tab w:val="num" w:pos="720"/>
        </w:tabs>
        <w:ind w:left="720" w:hanging="360"/>
      </w:pPr>
      <w:rPr>
        <w:sz w:val="16"/>
      </w:rPr>
    </w:lvl>
    <w:lvl w:ilvl="1" w:tplc="7D222606">
      <w:start w:val="1"/>
      <w:numFmt w:val="bullet"/>
      <w:pStyle w:val="auf1-1"/>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CB34B0F"/>
    <w:multiLevelType w:val="hybridMultilevel"/>
    <w:tmpl w:val="17AA3BF6"/>
    <w:lvl w:ilvl="0" w:tplc="B664ABA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F2F338B"/>
    <w:multiLevelType w:val="hybridMultilevel"/>
    <w:tmpl w:val="47166FEC"/>
    <w:lvl w:ilvl="0" w:tplc="256025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0A65E77"/>
    <w:multiLevelType w:val="hybridMultilevel"/>
    <w:tmpl w:val="758E58BA"/>
    <w:lvl w:ilvl="0" w:tplc="25602582">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28060A2"/>
    <w:multiLevelType w:val="hybridMultilevel"/>
    <w:tmpl w:val="E7CC152E"/>
    <w:lvl w:ilvl="0" w:tplc="25602582">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4">
    <w:nsid w:val="7316573C"/>
    <w:multiLevelType w:val="hybridMultilevel"/>
    <w:tmpl w:val="A2867E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791505E"/>
    <w:multiLevelType w:val="hybridMultilevel"/>
    <w:tmpl w:val="B4FA92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DD645C7"/>
    <w:multiLevelType w:val="hybridMultilevel"/>
    <w:tmpl w:val="58B6A75A"/>
    <w:lvl w:ilvl="0" w:tplc="25602582">
      <w:start w:val="1"/>
      <w:numFmt w:val="bullet"/>
      <w:lvlText w:val=""/>
      <w:lvlJc w:val="left"/>
      <w:pPr>
        <w:tabs>
          <w:tab w:val="num" w:pos="720"/>
        </w:tabs>
        <w:ind w:left="720" w:hanging="360"/>
      </w:pPr>
      <w:rPr>
        <w:rFonts w:ascii="Symbol" w:hAnsi="Symbol" w:hint="default"/>
        <w:sz w:val="16"/>
      </w:rPr>
    </w:lvl>
    <w:lvl w:ilvl="1" w:tplc="7D222606">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
  </w:num>
  <w:num w:numId="3">
    <w:abstractNumId w:val="14"/>
  </w:num>
  <w:num w:numId="4">
    <w:abstractNumId w:val="19"/>
  </w:num>
  <w:num w:numId="5">
    <w:abstractNumId w:val="24"/>
  </w:num>
  <w:num w:numId="6">
    <w:abstractNumId w:val="19"/>
  </w:num>
  <w:num w:numId="7">
    <w:abstractNumId w:val="10"/>
  </w:num>
  <w:num w:numId="8">
    <w:abstractNumId w:val="19"/>
  </w:num>
  <w:num w:numId="9">
    <w:abstractNumId w:val="25"/>
  </w:num>
  <w:num w:numId="10">
    <w:abstractNumId w:val="19"/>
    <w:lvlOverride w:ilvl="0">
      <w:startOverride w:val="9"/>
    </w:lvlOverride>
    <w:lvlOverride w:ilvl="1">
      <w:startOverride w:val="8"/>
    </w:lvlOverride>
  </w:num>
  <w:num w:numId="11">
    <w:abstractNumId w:val="17"/>
  </w:num>
  <w:num w:numId="12">
    <w:abstractNumId w:val="21"/>
  </w:num>
  <w:num w:numId="13">
    <w:abstractNumId w:val="3"/>
  </w:num>
  <w:num w:numId="14">
    <w:abstractNumId w:val="35"/>
  </w:num>
  <w:num w:numId="15">
    <w:abstractNumId w:val="9"/>
  </w:num>
  <w:num w:numId="16">
    <w:abstractNumId w:val="31"/>
  </w:num>
  <w:num w:numId="17">
    <w:abstractNumId w:val="7"/>
  </w:num>
  <w:num w:numId="18">
    <w:abstractNumId w:val="1"/>
  </w:num>
  <w:num w:numId="19">
    <w:abstractNumId w:val="30"/>
  </w:num>
  <w:num w:numId="20">
    <w:abstractNumId w:val="16"/>
  </w:num>
  <w:num w:numId="21">
    <w:abstractNumId w:val="34"/>
  </w:num>
  <w:num w:numId="22">
    <w:abstractNumId w:val="26"/>
  </w:num>
  <w:num w:numId="23">
    <w:abstractNumId w:val="13"/>
  </w:num>
  <w:num w:numId="24">
    <w:abstractNumId w:val="15"/>
  </w:num>
  <w:num w:numId="25">
    <w:abstractNumId w:val="19"/>
  </w:num>
  <w:num w:numId="26">
    <w:abstractNumId w:val="19"/>
  </w:num>
  <w:num w:numId="27">
    <w:abstractNumId w:val="19"/>
  </w:num>
  <w:num w:numId="28">
    <w:abstractNumId w:val="20"/>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23"/>
  </w:num>
  <w:num w:numId="36">
    <w:abstractNumId w:val="8"/>
  </w:num>
  <w:num w:numId="37">
    <w:abstractNumId w:val="27"/>
  </w:num>
  <w:num w:numId="38">
    <w:abstractNumId w:val="32"/>
  </w:num>
  <w:num w:numId="39">
    <w:abstractNumId w:val="11"/>
  </w:num>
  <w:num w:numId="40">
    <w:abstractNumId w:val="0"/>
  </w:num>
  <w:num w:numId="41">
    <w:abstractNumId w:val="12"/>
  </w:num>
  <w:num w:numId="42">
    <w:abstractNumId w:val="6"/>
  </w:num>
  <w:num w:numId="43">
    <w:abstractNumId w:val="36"/>
  </w:num>
  <w:num w:numId="44">
    <w:abstractNumId w:val="22"/>
  </w:num>
  <w:num w:numId="45">
    <w:abstractNumId w:val="28"/>
  </w:num>
  <w:num w:numId="46">
    <w:abstractNumId w:val="18"/>
  </w:num>
  <w:num w:numId="47">
    <w:abstractNumId w:val="5"/>
  </w:num>
  <w:num w:numId="48">
    <w:abstractNumId w:val="33"/>
  </w:num>
  <w:num w:numId="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237"/>
  <w:drawingGridVerticalSpacing w:val="120"/>
  <w:displayHorizontalDrawingGridEvery w:val="0"/>
  <w:displayVerticalDrawingGridEvery w:val="3"/>
  <w:characterSpacingControl w:val="compressPunctuation"/>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CE"/>
    <w:rsid w:val="00000483"/>
    <w:rsid w:val="000008AA"/>
    <w:rsid w:val="00000E0E"/>
    <w:rsid w:val="000012BA"/>
    <w:rsid w:val="0000237F"/>
    <w:rsid w:val="000028A0"/>
    <w:rsid w:val="000036C8"/>
    <w:rsid w:val="00003CC3"/>
    <w:rsid w:val="0000443A"/>
    <w:rsid w:val="000051C7"/>
    <w:rsid w:val="000071F9"/>
    <w:rsid w:val="00007570"/>
    <w:rsid w:val="00011123"/>
    <w:rsid w:val="00011361"/>
    <w:rsid w:val="00015043"/>
    <w:rsid w:val="000171D1"/>
    <w:rsid w:val="00020138"/>
    <w:rsid w:val="000234F5"/>
    <w:rsid w:val="00023566"/>
    <w:rsid w:val="0002466B"/>
    <w:rsid w:val="000247E3"/>
    <w:rsid w:val="00025656"/>
    <w:rsid w:val="00025668"/>
    <w:rsid w:val="00025833"/>
    <w:rsid w:val="000259E9"/>
    <w:rsid w:val="00025C61"/>
    <w:rsid w:val="0002711D"/>
    <w:rsid w:val="00027224"/>
    <w:rsid w:val="000277F1"/>
    <w:rsid w:val="0003014F"/>
    <w:rsid w:val="0003045B"/>
    <w:rsid w:val="000308DC"/>
    <w:rsid w:val="00031E60"/>
    <w:rsid w:val="00032535"/>
    <w:rsid w:val="00032F1B"/>
    <w:rsid w:val="00033DB4"/>
    <w:rsid w:val="00033FB9"/>
    <w:rsid w:val="000343C2"/>
    <w:rsid w:val="000349F2"/>
    <w:rsid w:val="00034B5E"/>
    <w:rsid w:val="0003517A"/>
    <w:rsid w:val="00036F18"/>
    <w:rsid w:val="00037856"/>
    <w:rsid w:val="0004031F"/>
    <w:rsid w:val="000404DB"/>
    <w:rsid w:val="00040F27"/>
    <w:rsid w:val="000412A0"/>
    <w:rsid w:val="00041D70"/>
    <w:rsid w:val="00042E8F"/>
    <w:rsid w:val="00044840"/>
    <w:rsid w:val="00044E9B"/>
    <w:rsid w:val="00044EFE"/>
    <w:rsid w:val="0004507E"/>
    <w:rsid w:val="00045E1B"/>
    <w:rsid w:val="00046591"/>
    <w:rsid w:val="00046813"/>
    <w:rsid w:val="00046A7A"/>
    <w:rsid w:val="00046B15"/>
    <w:rsid w:val="00046B88"/>
    <w:rsid w:val="00047B04"/>
    <w:rsid w:val="00051890"/>
    <w:rsid w:val="00053569"/>
    <w:rsid w:val="00053643"/>
    <w:rsid w:val="00055729"/>
    <w:rsid w:val="0005583D"/>
    <w:rsid w:val="00055FFC"/>
    <w:rsid w:val="0005638C"/>
    <w:rsid w:val="00056773"/>
    <w:rsid w:val="000568F1"/>
    <w:rsid w:val="00057193"/>
    <w:rsid w:val="00061747"/>
    <w:rsid w:val="00061D44"/>
    <w:rsid w:val="00063077"/>
    <w:rsid w:val="0006365D"/>
    <w:rsid w:val="000638F1"/>
    <w:rsid w:val="0006528C"/>
    <w:rsid w:val="00065AC3"/>
    <w:rsid w:val="00066FBB"/>
    <w:rsid w:val="00067929"/>
    <w:rsid w:val="00070F83"/>
    <w:rsid w:val="000720BF"/>
    <w:rsid w:val="0007252E"/>
    <w:rsid w:val="00073D53"/>
    <w:rsid w:val="0007533D"/>
    <w:rsid w:val="00075C3A"/>
    <w:rsid w:val="00075C61"/>
    <w:rsid w:val="00075F77"/>
    <w:rsid w:val="00075F9B"/>
    <w:rsid w:val="00076408"/>
    <w:rsid w:val="00080325"/>
    <w:rsid w:val="000804B3"/>
    <w:rsid w:val="0008078A"/>
    <w:rsid w:val="00080D92"/>
    <w:rsid w:val="0008110B"/>
    <w:rsid w:val="00081F60"/>
    <w:rsid w:val="000824DB"/>
    <w:rsid w:val="00083A7F"/>
    <w:rsid w:val="00083C9F"/>
    <w:rsid w:val="000847BE"/>
    <w:rsid w:val="00084A9A"/>
    <w:rsid w:val="00086B8D"/>
    <w:rsid w:val="0008763B"/>
    <w:rsid w:val="000905E6"/>
    <w:rsid w:val="000908B9"/>
    <w:rsid w:val="00091240"/>
    <w:rsid w:val="00091E50"/>
    <w:rsid w:val="00091F1C"/>
    <w:rsid w:val="0009200C"/>
    <w:rsid w:val="0009324C"/>
    <w:rsid w:val="00093754"/>
    <w:rsid w:val="00094499"/>
    <w:rsid w:val="00095475"/>
    <w:rsid w:val="00095E8B"/>
    <w:rsid w:val="0009780F"/>
    <w:rsid w:val="0009799E"/>
    <w:rsid w:val="000979A8"/>
    <w:rsid w:val="000A13CD"/>
    <w:rsid w:val="000A2462"/>
    <w:rsid w:val="000A2826"/>
    <w:rsid w:val="000A2FD1"/>
    <w:rsid w:val="000A42D1"/>
    <w:rsid w:val="000A4CDD"/>
    <w:rsid w:val="000A4CEB"/>
    <w:rsid w:val="000A5552"/>
    <w:rsid w:val="000A6364"/>
    <w:rsid w:val="000A7B7F"/>
    <w:rsid w:val="000A7BE9"/>
    <w:rsid w:val="000A7ED3"/>
    <w:rsid w:val="000B0F5A"/>
    <w:rsid w:val="000B179A"/>
    <w:rsid w:val="000B2CCA"/>
    <w:rsid w:val="000B2D69"/>
    <w:rsid w:val="000B48EB"/>
    <w:rsid w:val="000B4CFA"/>
    <w:rsid w:val="000B5C16"/>
    <w:rsid w:val="000B6DB4"/>
    <w:rsid w:val="000C06D9"/>
    <w:rsid w:val="000C09B3"/>
    <w:rsid w:val="000C1B0D"/>
    <w:rsid w:val="000C1FAD"/>
    <w:rsid w:val="000C2174"/>
    <w:rsid w:val="000C28A7"/>
    <w:rsid w:val="000C3A5C"/>
    <w:rsid w:val="000C3E7E"/>
    <w:rsid w:val="000C5F45"/>
    <w:rsid w:val="000C69F0"/>
    <w:rsid w:val="000C6DC7"/>
    <w:rsid w:val="000C6FCD"/>
    <w:rsid w:val="000D1B16"/>
    <w:rsid w:val="000D2982"/>
    <w:rsid w:val="000D35FE"/>
    <w:rsid w:val="000D3DAE"/>
    <w:rsid w:val="000D4145"/>
    <w:rsid w:val="000D4F17"/>
    <w:rsid w:val="000D5CAD"/>
    <w:rsid w:val="000E15DC"/>
    <w:rsid w:val="000E23C1"/>
    <w:rsid w:val="000E2447"/>
    <w:rsid w:val="000E270D"/>
    <w:rsid w:val="000E27D0"/>
    <w:rsid w:val="000E2EC6"/>
    <w:rsid w:val="000E3C18"/>
    <w:rsid w:val="000E4758"/>
    <w:rsid w:val="000E4A96"/>
    <w:rsid w:val="000E4BE8"/>
    <w:rsid w:val="000E51B5"/>
    <w:rsid w:val="000E624D"/>
    <w:rsid w:val="000E7423"/>
    <w:rsid w:val="000E7536"/>
    <w:rsid w:val="000E786A"/>
    <w:rsid w:val="000F0317"/>
    <w:rsid w:val="000F1CF0"/>
    <w:rsid w:val="000F1FEE"/>
    <w:rsid w:val="000F23E7"/>
    <w:rsid w:val="000F3084"/>
    <w:rsid w:val="000F3415"/>
    <w:rsid w:val="000F3E70"/>
    <w:rsid w:val="000F4339"/>
    <w:rsid w:val="000F443F"/>
    <w:rsid w:val="000F46AE"/>
    <w:rsid w:val="000F48A4"/>
    <w:rsid w:val="000F543D"/>
    <w:rsid w:val="000F5552"/>
    <w:rsid w:val="000F586A"/>
    <w:rsid w:val="000F5BC9"/>
    <w:rsid w:val="000F602A"/>
    <w:rsid w:val="000F6F02"/>
    <w:rsid w:val="00100BC4"/>
    <w:rsid w:val="00101144"/>
    <w:rsid w:val="00101344"/>
    <w:rsid w:val="001017BE"/>
    <w:rsid w:val="001022D0"/>
    <w:rsid w:val="00102927"/>
    <w:rsid w:val="00102C31"/>
    <w:rsid w:val="00102E20"/>
    <w:rsid w:val="00103498"/>
    <w:rsid w:val="00106FE1"/>
    <w:rsid w:val="001103AE"/>
    <w:rsid w:val="0011156F"/>
    <w:rsid w:val="00111E12"/>
    <w:rsid w:val="0011287F"/>
    <w:rsid w:val="00112A8D"/>
    <w:rsid w:val="00112B15"/>
    <w:rsid w:val="00112DFD"/>
    <w:rsid w:val="00113A4A"/>
    <w:rsid w:val="00113ECF"/>
    <w:rsid w:val="00114641"/>
    <w:rsid w:val="001155B3"/>
    <w:rsid w:val="001156F5"/>
    <w:rsid w:val="00115E3C"/>
    <w:rsid w:val="00115E98"/>
    <w:rsid w:val="0011653D"/>
    <w:rsid w:val="001172D3"/>
    <w:rsid w:val="00121A05"/>
    <w:rsid w:val="00121B75"/>
    <w:rsid w:val="00122879"/>
    <w:rsid w:val="00122CFA"/>
    <w:rsid w:val="00123258"/>
    <w:rsid w:val="00124DE6"/>
    <w:rsid w:val="00125DD0"/>
    <w:rsid w:val="00130572"/>
    <w:rsid w:val="00131042"/>
    <w:rsid w:val="001318EE"/>
    <w:rsid w:val="00132047"/>
    <w:rsid w:val="00132794"/>
    <w:rsid w:val="0013295B"/>
    <w:rsid w:val="00132C1B"/>
    <w:rsid w:val="00132E3A"/>
    <w:rsid w:val="00132F3A"/>
    <w:rsid w:val="001335A8"/>
    <w:rsid w:val="001341E6"/>
    <w:rsid w:val="00134419"/>
    <w:rsid w:val="001348D6"/>
    <w:rsid w:val="00134B79"/>
    <w:rsid w:val="00135552"/>
    <w:rsid w:val="00135848"/>
    <w:rsid w:val="00135BCC"/>
    <w:rsid w:val="0013770D"/>
    <w:rsid w:val="00137BFD"/>
    <w:rsid w:val="00137D20"/>
    <w:rsid w:val="001400D1"/>
    <w:rsid w:val="0014068B"/>
    <w:rsid w:val="00140879"/>
    <w:rsid w:val="00140EC6"/>
    <w:rsid w:val="001443A0"/>
    <w:rsid w:val="00144A28"/>
    <w:rsid w:val="00145AFA"/>
    <w:rsid w:val="00150F9C"/>
    <w:rsid w:val="00151D15"/>
    <w:rsid w:val="00151E48"/>
    <w:rsid w:val="00152221"/>
    <w:rsid w:val="0015298A"/>
    <w:rsid w:val="00152EBD"/>
    <w:rsid w:val="00153073"/>
    <w:rsid w:val="001530C4"/>
    <w:rsid w:val="00153228"/>
    <w:rsid w:val="00153F8E"/>
    <w:rsid w:val="00154089"/>
    <w:rsid w:val="001544BA"/>
    <w:rsid w:val="001551E7"/>
    <w:rsid w:val="00155896"/>
    <w:rsid w:val="001560D2"/>
    <w:rsid w:val="001561D9"/>
    <w:rsid w:val="0015625D"/>
    <w:rsid w:val="00156516"/>
    <w:rsid w:val="001566D0"/>
    <w:rsid w:val="00156AA1"/>
    <w:rsid w:val="00156E74"/>
    <w:rsid w:val="00157A7F"/>
    <w:rsid w:val="00157C75"/>
    <w:rsid w:val="00157EEA"/>
    <w:rsid w:val="00160963"/>
    <w:rsid w:val="00161239"/>
    <w:rsid w:val="00161BA2"/>
    <w:rsid w:val="001631BB"/>
    <w:rsid w:val="001633C2"/>
    <w:rsid w:val="001640B2"/>
    <w:rsid w:val="00164244"/>
    <w:rsid w:val="00164E73"/>
    <w:rsid w:val="001655B6"/>
    <w:rsid w:val="00165C8C"/>
    <w:rsid w:val="00166EBD"/>
    <w:rsid w:val="00166F06"/>
    <w:rsid w:val="00172A93"/>
    <w:rsid w:val="00172DDE"/>
    <w:rsid w:val="00173464"/>
    <w:rsid w:val="001737F7"/>
    <w:rsid w:val="00173E7B"/>
    <w:rsid w:val="00173F07"/>
    <w:rsid w:val="00174FD0"/>
    <w:rsid w:val="0017527E"/>
    <w:rsid w:val="001752A6"/>
    <w:rsid w:val="00175460"/>
    <w:rsid w:val="0017603B"/>
    <w:rsid w:val="001814BF"/>
    <w:rsid w:val="00181EF8"/>
    <w:rsid w:val="001825B7"/>
    <w:rsid w:val="00182778"/>
    <w:rsid w:val="00182781"/>
    <w:rsid w:val="001827AC"/>
    <w:rsid w:val="00182C6A"/>
    <w:rsid w:val="001832A3"/>
    <w:rsid w:val="001844D5"/>
    <w:rsid w:val="00184846"/>
    <w:rsid w:val="00184974"/>
    <w:rsid w:val="001851C0"/>
    <w:rsid w:val="00186418"/>
    <w:rsid w:val="00186596"/>
    <w:rsid w:val="00186DEA"/>
    <w:rsid w:val="001879EB"/>
    <w:rsid w:val="00187B19"/>
    <w:rsid w:val="001916C9"/>
    <w:rsid w:val="00191EA2"/>
    <w:rsid w:val="00192279"/>
    <w:rsid w:val="00192921"/>
    <w:rsid w:val="001929C2"/>
    <w:rsid w:val="00192B5F"/>
    <w:rsid w:val="00193618"/>
    <w:rsid w:val="00193E3B"/>
    <w:rsid w:val="0019402A"/>
    <w:rsid w:val="001940D7"/>
    <w:rsid w:val="00195894"/>
    <w:rsid w:val="00197F1E"/>
    <w:rsid w:val="001A01A1"/>
    <w:rsid w:val="001A1DEE"/>
    <w:rsid w:val="001A23C6"/>
    <w:rsid w:val="001A2560"/>
    <w:rsid w:val="001A28D9"/>
    <w:rsid w:val="001A29A2"/>
    <w:rsid w:val="001A430F"/>
    <w:rsid w:val="001A44CD"/>
    <w:rsid w:val="001A47C7"/>
    <w:rsid w:val="001A4C93"/>
    <w:rsid w:val="001A59FE"/>
    <w:rsid w:val="001A6076"/>
    <w:rsid w:val="001A6737"/>
    <w:rsid w:val="001A6E7D"/>
    <w:rsid w:val="001A7541"/>
    <w:rsid w:val="001B17B9"/>
    <w:rsid w:val="001B21D0"/>
    <w:rsid w:val="001B26B1"/>
    <w:rsid w:val="001B2D85"/>
    <w:rsid w:val="001B35EC"/>
    <w:rsid w:val="001B3EEC"/>
    <w:rsid w:val="001B420A"/>
    <w:rsid w:val="001B458B"/>
    <w:rsid w:val="001B47DE"/>
    <w:rsid w:val="001B5F57"/>
    <w:rsid w:val="001B6DB4"/>
    <w:rsid w:val="001B7B5A"/>
    <w:rsid w:val="001C030F"/>
    <w:rsid w:val="001C0773"/>
    <w:rsid w:val="001C1B58"/>
    <w:rsid w:val="001C2C92"/>
    <w:rsid w:val="001C2D89"/>
    <w:rsid w:val="001C3437"/>
    <w:rsid w:val="001C34E9"/>
    <w:rsid w:val="001C354D"/>
    <w:rsid w:val="001C374A"/>
    <w:rsid w:val="001C424C"/>
    <w:rsid w:val="001C4A58"/>
    <w:rsid w:val="001C4C6F"/>
    <w:rsid w:val="001C57E7"/>
    <w:rsid w:val="001C5FCD"/>
    <w:rsid w:val="001C6FB0"/>
    <w:rsid w:val="001D0361"/>
    <w:rsid w:val="001D0567"/>
    <w:rsid w:val="001D1863"/>
    <w:rsid w:val="001D25B5"/>
    <w:rsid w:val="001D4A95"/>
    <w:rsid w:val="001D5556"/>
    <w:rsid w:val="001D5D8B"/>
    <w:rsid w:val="001D649D"/>
    <w:rsid w:val="001D702F"/>
    <w:rsid w:val="001D7143"/>
    <w:rsid w:val="001E0492"/>
    <w:rsid w:val="001E084B"/>
    <w:rsid w:val="001E0DA3"/>
    <w:rsid w:val="001E10D0"/>
    <w:rsid w:val="001E1612"/>
    <w:rsid w:val="001E2C65"/>
    <w:rsid w:val="001E371A"/>
    <w:rsid w:val="001E37EA"/>
    <w:rsid w:val="001E3C28"/>
    <w:rsid w:val="001E3E75"/>
    <w:rsid w:val="001E47DA"/>
    <w:rsid w:val="001E606B"/>
    <w:rsid w:val="001E6C6A"/>
    <w:rsid w:val="001F070B"/>
    <w:rsid w:val="001F0B23"/>
    <w:rsid w:val="001F181D"/>
    <w:rsid w:val="001F1F81"/>
    <w:rsid w:val="001F2F43"/>
    <w:rsid w:val="001F3DE6"/>
    <w:rsid w:val="001F3EA3"/>
    <w:rsid w:val="001F3FE3"/>
    <w:rsid w:val="001F413C"/>
    <w:rsid w:val="001F43E2"/>
    <w:rsid w:val="001F6207"/>
    <w:rsid w:val="001F6BA1"/>
    <w:rsid w:val="001F6EA0"/>
    <w:rsid w:val="001F7729"/>
    <w:rsid w:val="001F7A2A"/>
    <w:rsid w:val="0020083E"/>
    <w:rsid w:val="00200884"/>
    <w:rsid w:val="0020112F"/>
    <w:rsid w:val="00201DFA"/>
    <w:rsid w:val="00202083"/>
    <w:rsid w:val="0020337C"/>
    <w:rsid w:val="0020386E"/>
    <w:rsid w:val="00203A59"/>
    <w:rsid w:val="00203E56"/>
    <w:rsid w:val="00204866"/>
    <w:rsid w:val="00205908"/>
    <w:rsid w:val="00205BB3"/>
    <w:rsid w:val="00206019"/>
    <w:rsid w:val="00206776"/>
    <w:rsid w:val="00206D3B"/>
    <w:rsid w:val="0020757E"/>
    <w:rsid w:val="00210025"/>
    <w:rsid w:val="00210ABC"/>
    <w:rsid w:val="002122E9"/>
    <w:rsid w:val="002122EF"/>
    <w:rsid w:val="002128A0"/>
    <w:rsid w:val="002133F4"/>
    <w:rsid w:val="002134F4"/>
    <w:rsid w:val="00214323"/>
    <w:rsid w:val="0021503D"/>
    <w:rsid w:val="00215DDC"/>
    <w:rsid w:val="0021602A"/>
    <w:rsid w:val="00216B62"/>
    <w:rsid w:val="00217742"/>
    <w:rsid w:val="0021782F"/>
    <w:rsid w:val="002179FD"/>
    <w:rsid w:val="00220747"/>
    <w:rsid w:val="00220CBF"/>
    <w:rsid w:val="00220F4F"/>
    <w:rsid w:val="002211BA"/>
    <w:rsid w:val="00221498"/>
    <w:rsid w:val="00222646"/>
    <w:rsid w:val="0022331A"/>
    <w:rsid w:val="00224A60"/>
    <w:rsid w:val="00225D27"/>
    <w:rsid w:val="00226464"/>
    <w:rsid w:val="00226ACB"/>
    <w:rsid w:val="002277AC"/>
    <w:rsid w:val="00230C3A"/>
    <w:rsid w:val="002316DE"/>
    <w:rsid w:val="00231B0C"/>
    <w:rsid w:val="002324AA"/>
    <w:rsid w:val="002339DF"/>
    <w:rsid w:val="00233EA6"/>
    <w:rsid w:val="002345B8"/>
    <w:rsid w:val="00234831"/>
    <w:rsid w:val="002368BB"/>
    <w:rsid w:val="0023695B"/>
    <w:rsid w:val="002369BF"/>
    <w:rsid w:val="002374A7"/>
    <w:rsid w:val="00237D26"/>
    <w:rsid w:val="00237D6D"/>
    <w:rsid w:val="00240880"/>
    <w:rsid w:val="00240BB0"/>
    <w:rsid w:val="00241081"/>
    <w:rsid w:val="00241766"/>
    <w:rsid w:val="00241A43"/>
    <w:rsid w:val="00241B92"/>
    <w:rsid w:val="002426EE"/>
    <w:rsid w:val="00243D0E"/>
    <w:rsid w:val="00243E4D"/>
    <w:rsid w:val="002446D3"/>
    <w:rsid w:val="00244917"/>
    <w:rsid w:val="00244CFD"/>
    <w:rsid w:val="00246A0E"/>
    <w:rsid w:val="002470E8"/>
    <w:rsid w:val="002478B5"/>
    <w:rsid w:val="00250416"/>
    <w:rsid w:val="00250BD1"/>
    <w:rsid w:val="00251851"/>
    <w:rsid w:val="00251D38"/>
    <w:rsid w:val="00251E4F"/>
    <w:rsid w:val="00253302"/>
    <w:rsid w:val="002544C0"/>
    <w:rsid w:val="00254506"/>
    <w:rsid w:val="0025486C"/>
    <w:rsid w:val="0025587D"/>
    <w:rsid w:val="00255B47"/>
    <w:rsid w:val="00255BEC"/>
    <w:rsid w:val="002561B9"/>
    <w:rsid w:val="00256745"/>
    <w:rsid w:val="00256A20"/>
    <w:rsid w:val="0025725A"/>
    <w:rsid w:val="002572A7"/>
    <w:rsid w:val="00257E40"/>
    <w:rsid w:val="0026026B"/>
    <w:rsid w:val="002602EE"/>
    <w:rsid w:val="0026034E"/>
    <w:rsid w:val="002604C7"/>
    <w:rsid w:val="002612D6"/>
    <w:rsid w:val="00261500"/>
    <w:rsid w:val="002625D5"/>
    <w:rsid w:val="00262839"/>
    <w:rsid w:val="002653AE"/>
    <w:rsid w:val="002659C5"/>
    <w:rsid w:val="00265C81"/>
    <w:rsid w:val="00265D51"/>
    <w:rsid w:val="00265F64"/>
    <w:rsid w:val="0026730F"/>
    <w:rsid w:val="00271118"/>
    <w:rsid w:val="0027154C"/>
    <w:rsid w:val="00273382"/>
    <w:rsid w:val="00273FBE"/>
    <w:rsid w:val="0027522B"/>
    <w:rsid w:val="00275696"/>
    <w:rsid w:val="00275A7C"/>
    <w:rsid w:val="00275FA0"/>
    <w:rsid w:val="00276774"/>
    <w:rsid w:val="002778C4"/>
    <w:rsid w:val="00280454"/>
    <w:rsid w:val="002819B8"/>
    <w:rsid w:val="0028351B"/>
    <w:rsid w:val="00283613"/>
    <w:rsid w:val="00283D6A"/>
    <w:rsid w:val="00283EFE"/>
    <w:rsid w:val="002840A4"/>
    <w:rsid w:val="0028422C"/>
    <w:rsid w:val="0028532A"/>
    <w:rsid w:val="002861E6"/>
    <w:rsid w:val="002861F4"/>
    <w:rsid w:val="00286BF2"/>
    <w:rsid w:val="00287D5C"/>
    <w:rsid w:val="0029071B"/>
    <w:rsid w:val="00290F59"/>
    <w:rsid w:val="002914D8"/>
    <w:rsid w:val="00293D53"/>
    <w:rsid w:val="00293F6C"/>
    <w:rsid w:val="00294089"/>
    <w:rsid w:val="00295836"/>
    <w:rsid w:val="00297A93"/>
    <w:rsid w:val="00297ACC"/>
    <w:rsid w:val="00297DC7"/>
    <w:rsid w:val="002A0E67"/>
    <w:rsid w:val="002A14BB"/>
    <w:rsid w:val="002A2215"/>
    <w:rsid w:val="002A27BE"/>
    <w:rsid w:val="002A2D89"/>
    <w:rsid w:val="002A2EB6"/>
    <w:rsid w:val="002A2FFF"/>
    <w:rsid w:val="002A3186"/>
    <w:rsid w:val="002A343A"/>
    <w:rsid w:val="002A3694"/>
    <w:rsid w:val="002A4ABD"/>
    <w:rsid w:val="002A5084"/>
    <w:rsid w:val="002A55BF"/>
    <w:rsid w:val="002A5A25"/>
    <w:rsid w:val="002A5BBC"/>
    <w:rsid w:val="002A6496"/>
    <w:rsid w:val="002A64B6"/>
    <w:rsid w:val="002A6AFB"/>
    <w:rsid w:val="002B3340"/>
    <w:rsid w:val="002B438F"/>
    <w:rsid w:val="002B57B8"/>
    <w:rsid w:val="002B5FEE"/>
    <w:rsid w:val="002B6AC4"/>
    <w:rsid w:val="002B7BBE"/>
    <w:rsid w:val="002C02DD"/>
    <w:rsid w:val="002C051F"/>
    <w:rsid w:val="002C05E3"/>
    <w:rsid w:val="002C199E"/>
    <w:rsid w:val="002C19C4"/>
    <w:rsid w:val="002C2253"/>
    <w:rsid w:val="002C28A9"/>
    <w:rsid w:val="002C2A93"/>
    <w:rsid w:val="002C2C63"/>
    <w:rsid w:val="002C301D"/>
    <w:rsid w:val="002C30EA"/>
    <w:rsid w:val="002C3BC2"/>
    <w:rsid w:val="002C3C97"/>
    <w:rsid w:val="002C4561"/>
    <w:rsid w:val="002C49BD"/>
    <w:rsid w:val="002C49D2"/>
    <w:rsid w:val="002C5294"/>
    <w:rsid w:val="002C5307"/>
    <w:rsid w:val="002C53B4"/>
    <w:rsid w:val="002D0178"/>
    <w:rsid w:val="002D07A8"/>
    <w:rsid w:val="002D1F34"/>
    <w:rsid w:val="002D3532"/>
    <w:rsid w:val="002D35D2"/>
    <w:rsid w:val="002D3DAD"/>
    <w:rsid w:val="002D3EBC"/>
    <w:rsid w:val="002D3EDF"/>
    <w:rsid w:val="002D400D"/>
    <w:rsid w:val="002D47F7"/>
    <w:rsid w:val="002D4BA4"/>
    <w:rsid w:val="002D5215"/>
    <w:rsid w:val="002D5297"/>
    <w:rsid w:val="002D58F4"/>
    <w:rsid w:val="002D5F36"/>
    <w:rsid w:val="002D6628"/>
    <w:rsid w:val="002D6DC6"/>
    <w:rsid w:val="002D6E9F"/>
    <w:rsid w:val="002D71E1"/>
    <w:rsid w:val="002D73E6"/>
    <w:rsid w:val="002D77C1"/>
    <w:rsid w:val="002E010C"/>
    <w:rsid w:val="002E0465"/>
    <w:rsid w:val="002E0481"/>
    <w:rsid w:val="002E0F24"/>
    <w:rsid w:val="002E1164"/>
    <w:rsid w:val="002E1EC3"/>
    <w:rsid w:val="002E20C9"/>
    <w:rsid w:val="002E282C"/>
    <w:rsid w:val="002E3436"/>
    <w:rsid w:val="002E34AD"/>
    <w:rsid w:val="002E3FE6"/>
    <w:rsid w:val="002E438F"/>
    <w:rsid w:val="002E5C6A"/>
    <w:rsid w:val="002E706E"/>
    <w:rsid w:val="002F0B11"/>
    <w:rsid w:val="002F2018"/>
    <w:rsid w:val="002F2126"/>
    <w:rsid w:val="002F402E"/>
    <w:rsid w:val="002F4778"/>
    <w:rsid w:val="002F4E17"/>
    <w:rsid w:val="002F5B29"/>
    <w:rsid w:val="002F6C3D"/>
    <w:rsid w:val="002F6E3B"/>
    <w:rsid w:val="002F6E92"/>
    <w:rsid w:val="002F6F31"/>
    <w:rsid w:val="002F702B"/>
    <w:rsid w:val="002F7254"/>
    <w:rsid w:val="002F7290"/>
    <w:rsid w:val="00300160"/>
    <w:rsid w:val="00300E1B"/>
    <w:rsid w:val="00301370"/>
    <w:rsid w:val="00301981"/>
    <w:rsid w:val="003030A7"/>
    <w:rsid w:val="00303C8C"/>
    <w:rsid w:val="00303E32"/>
    <w:rsid w:val="00303F23"/>
    <w:rsid w:val="00304012"/>
    <w:rsid w:val="00304812"/>
    <w:rsid w:val="00304AA0"/>
    <w:rsid w:val="00305584"/>
    <w:rsid w:val="00305AAF"/>
    <w:rsid w:val="00306197"/>
    <w:rsid w:val="003069EE"/>
    <w:rsid w:val="00306ED5"/>
    <w:rsid w:val="00306FF6"/>
    <w:rsid w:val="00307007"/>
    <w:rsid w:val="003077C6"/>
    <w:rsid w:val="0031047F"/>
    <w:rsid w:val="00311781"/>
    <w:rsid w:val="00311B5E"/>
    <w:rsid w:val="0031237A"/>
    <w:rsid w:val="00312C99"/>
    <w:rsid w:val="003143AD"/>
    <w:rsid w:val="00314D41"/>
    <w:rsid w:val="003157C4"/>
    <w:rsid w:val="003159D1"/>
    <w:rsid w:val="00315C90"/>
    <w:rsid w:val="00316605"/>
    <w:rsid w:val="00317172"/>
    <w:rsid w:val="00317344"/>
    <w:rsid w:val="00317DC9"/>
    <w:rsid w:val="0032097D"/>
    <w:rsid w:val="00321169"/>
    <w:rsid w:val="00321E11"/>
    <w:rsid w:val="003220F2"/>
    <w:rsid w:val="003232F3"/>
    <w:rsid w:val="0032343A"/>
    <w:rsid w:val="00324E70"/>
    <w:rsid w:val="003253FD"/>
    <w:rsid w:val="00325778"/>
    <w:rsid w:val="00325AF9"/>
    <w:rsid w:val="00325E59"/>
    <w:rsid w:val="00325EEC"/>
    <w:rsid w:val="003264E1"/>
    <w:rsid w:val="00326789"/>
    <w:rsid w:val="003268C4"/>
    <w:rsid w:val="0033057D"/>
    <w:rsid w:val="00330596"/>
    <w:rsid w:val="0033059A"/>
    <w:rsid w:val="00330708"/>
    <w:rsid w:val="00330901"/>
    <w:rsid w:val="0033143A"/>
    <w:rsid w:val="00331AD4"/>
    <w:rsid w:val="00332B97"/>
    <w:rsid w:val="003332F3"/>
    <w:rsid w:val="0033339A"/>
    <w:rsid w:val="0033357F"/>
    <w:rsid w:val="003335CB"/>
    <w:rsid w:val="00333997"/>
    <w:rsid w:val="003342B5"/>
    <w:rsid w:val="00334680"/>
    <w:rsid w:val="00334943"/>
    <w:rsid w:val="0033517F"/>
    <w:rsid w:val="00335A06"/>
    <w:rsid w:val="00335A49"/>
    <w:rsid w:val="00335A88"/>
    <w:rsid w:val="00337534"/>
    <w:rsid w:val="00337B5F"/>
    <w:rsid w:val="00340277"/>
    <w:rsid w:val="003403CF"/>
    <w:rsid w:val="00340424"/>
    <w:rsid w:val="00340693"/>
    <w:rsid w:val="00341855"/>
    <w:rsid w:val="00344094"/>
    <w:rsid w:val="003441F6"/>
    <w:rsid w:val="003442C9"/>
    <w:rsid w:val="00344896"/>
    <w:rsid w:val="00344951"/>
    <w:rsid w:val="00346492"/>
    <w:rsid w:val="00346AB2"/>
    <w:rsid w:val="00347470"/>
    <w:rsid w:val="003478B6"/>
    <w:rsid w:val="00347FEF"/>
    <w:rsid w:val="003508CA"/>
    <w:rsid w:val="00350A07"/>
    <w:rsid w:val="00351861"/>
    <w:rsid w:val="003534F1"/>
    <w:rsid w:val="00355E8D"/>
    <w:rsid w:val="00355FC7"/>
    <w:rsid w:val="003569C0"/>
    <w:rsid w:val="00356C54"/>
    <w:rsid w:val="00356D65"/>
    <w:rsid w:val="00357904"/>
    <w:rsid w:val="00360CBE"/>
    <w:rsid w:val="00360F43"/>
    <w:rsid w:val="003625F7"/>
    <w:rsid w:val="00362E96"/>
    <w:rsid w:val="003630A2"/>
    <w:rsid w:val="0036316B"/>
    <w:rsid w:val="003648DF"/>
    <w:rsid w:val="00364E04"/>
    <w:rsid w:val="00364E9A"/>
    <w:rsid w:val="00367230"/>
    <w:rsid w:val="003674CC"/>
    <w:rsid w:val="00367721"/>
    <w:rsid w:val="00367CFC"/>
    <w:rsid w:val="00367D2C"/>
    <w:rsid w:val="00370A60"/>
    <w:rsid w:val="003710DD"/>
    <w:rsid w:val="003712A8"/>
    <w:rsid w:val="00371372"/>
    <w:rsid w:val="0037171C"/>
    <w:rsid w:val="00373518"/>
    <w:rsid w:val="00373D0A"/>
    <w:rsid w:val="003743E6"/>
    <w:rsid w:val="0037446B"/>
    <w:rsid w:val="00375879"/>
    <w:rsid w:val="003761A0"/>
    <w:rsid w:val="00376520"/>
    <w:rsid w:val="00376C64"/>
    <w:rsid w:val="0038326E"/>
    <w:rsid w:val="003838F2"/>
    <w:rsid w:val="00384454"/>
    <w:rsid w:val="003865A3"/>
    <w:rsid w:val="00386FC7"/>
    <w:rsid w:val="00387D88"/>
    <w:rsid w:val="0039147C"/>
    <w:rsid w:val="003921B2"/>
    <w:rsid w:val="003942FF"/>
    <w:rsid w:val="00396C60"/>
    <w:rsid w:val="00397062"/>
    <w:rsid w:val="00397CFC"/>
    <w:rsid w:val="003A0DCF"/>
    <w:rsid w:val="003A0E9B"/>
    <w:rsid w:val="003A1333"/>
    <w:rsid w:val="003A27CC"/>
    <w:rsid w:val="003A4BBE"/>
    <w:rsid w:val="003A52B3"/>
    <w:rsid w:val="003A5327"/>
    <w:rsid w:val="003A5419"/>
    <w:rsid w:val="003A5C16"/>
    <w:rsid w:val="003A61A8"/>
    <w:rsid w:val="003A6E5F"/>
    <w:rsid w:val="003A6F05"/>
    <w:rsid w:val="003A7EDA"/>
    <w:rsid w:val="003A7EFD"/>
    <w:rsid w:val="003A7FAD"/>
    <w:rsid w:val="003B148F"/>
    <w:rsid w:val="003B16DD"/>
    <w:rsid w:val="003B2A75"/>
    <w:rsid w:val="003B2F9C"/>
    <w:rsid w:val="003B431B"/>
    <w:rsid w:val="003B45DB"/>
    <w:rsid w:val="003B46F0"/>
    <w:rsid w:val="003B484D"/>
    <w:rsid w:val="003B5EF6"/>
    <w:rsid w:val="003B6EB6"/>
    <w:rsid w:val="003C0B79"/>
    <w:rsid w:val="003C1808"/>
    <w:rsid w:val="003C3D77"/>
    <w:rsid w:val="003C479F"/>
    <w:rsid w:val="003C53FF"/>
    <w:rsid w:val="003C55EC"/>
    <w:rsid w:val="003C567A"/>
    <w:rsid w:val="003C65DF"/>
    <w:rsid w:val="003C6D29"/>
    <w:rsid w:val="003D083E"/>
    <w:rsid w:val="003D36E9"/>
    <w:rsid w:val="003D3E67"/>
    <w:rsid w:val="003D4B86"/>
    <w:rsid w:val="003D51C2"/>
    <w:rsid w:val="003D5341"/>
    <w:rsid w:val="003D5BE3"/>
    <w:rsid w:val="003D6886"/>
    <w:rsid w:val="003D69E1"/>
    <w:rsid w:val="003D7053"/>
    <w:rsid w:val="003D777F"/>
    <w:rsid w:val="003D7BEB"/>
    <w:rsid w:val="003E00E6"/>
    <w:rsid w:val="003E00EC"/>
    <w:rsid w:val="003E0202"/>
    <w:rsid w:val="003E1C0E"/>
    <w:rsid w:val="003E1D17"/>
    <w:rsid w:val="003E20BA"/>
    <w:rsid w:val="003E216B"/>
    <w:rsid w:val="003E3F86"/>
    <w:rsid w:val="003E40FC"/>
    <w:rsid w:val="003E47CD"/>
    <w:rsid w:val="003E4DC3"/>
    <w:rsid w:val="003E530F"/>
    <w:rsid w:val="003E5311"/>
    <w:rsid w:val="003E53D3"/>
    <w:rsid w:val="003E5480"/>
    <w:rsid w:val="003E68E4"/>
    <w:rsid w:val="003F03CC"/>
    <w:rsid w:val="003F068A"/>
    <w:rsid w:val="003F1706"/>
    <w:rsid w:val="003F2512"/>
    <w:rsid w:val="003F2C69"/>
    <w:rsid w:val="003F3115"/>
    <w:rsid w:val="003F336E"/>
    <w:rsid w:val="003F3B00"/>
    <w:rsid w:val="003F3FF0"/>
    <w:rsid w:val="003F41D3"/>
    <w:rsid w:val="003F42AB"/>
    <w:rsid w:val="003F5998"/>
    <w:rsid w:val="003F700A"/>
    <w:rsid w:val="00400543"/>
    <w:rsid w:val="00400AB5"/>
    <w:rsid w:val="004011B2"/>
    <w:rsid w:val="00403035"/>
    <w:rsid w:val="004030CE"/>
    <w:rsid w:val="00403DB4"/>
    <w:rsid w:val="00404059"/>
    <w:rsid w:val="00405044"/>
    <w:rsid w:val="00406985"/>
    <w:rsid w:val="004077C1"/>
    <w:rsid w:val="00407FBA"/>
    <w:rsid w:val="00410E01"/>
    <w:rsid w:val="00411482"/>
    <w:rsid w:val="00412120"/>
    <w:rsid w:val="004132A9"/>
    <w:rsid w:val="00413866"/>
    <w:rsid w:val="00415409"/>
    <w:rsid w:val="004155CB"/>
    <w:rsid w:val="004155DE"/>
    <w:rsid w:val="00415928"/>
    <w:rsid w:val="004167F6"/>
    <w:rsid w:val="00416B38"/>
    <w:rsid w:val="00416CC9"/>
    <w:rsid w:val="00417178"/>
    <w:rsid w:val="00417854"/>
    <w:rsid w:val="00420039"/>
    <w:rsid w:val="00420B58"/>
    <w:rsid w:val="00420B94"/>
    <w:rsid w:val="00420E31"/>
    <w:rsid w:val="0042162B"/>
    <w:rsid w:val="00422C3E"/>
    <w:rsid w:val="00422CAD"/>
    <w:rsid w:val="00422DD0"/>
    <w:rsid w:val="004241E7"/>
    <w:rsid w:val="00424B0C"/>
    <w:rsid w:val="00425D8D"/>
    <w:rsid w:val="004261A7"/>
    <w:rsid w:val="004264CE"/>
    <w:rsid w:val="004265B6"/>
    <w:rsid w:val="00426E7B"/>
    <w:rsid w:val="0042712B"/>
    <w:rsid w:val="00427710"/>
    <w:rsid w:val="00430089"/>
    <w:rsid w:val="004301C8"/>
    <w:rsid w:val="00430433"/>
    <w:rsid w:val="004311A6"/>
    <w:rsid w:val="00432E2D"/>
    <w:rsid w:val="00432EE2"/>
    <w:rsid w:val="0043351E"/>
    <w:rsid w:val="00433C8E"/>
    <w:rsid w:val="004344BB"/>
    <w:rsid w:val="0043452A"/>
    <w:rsid w:val="0043531A"/>
    <w:rsid w:val="004353D1"/>
    <w:rsid w:val="00435D22"/>
    <w:rsid w:val="0043676B"/>
    <w:rsid w:val="00436C17"/>
    <w:rsid w:val="00436C6E"/>
    <w:rsid w:val="00437146"/>
    <w:rsid w:val="0043760A"/>
    <w:rsid w:val="004376A7"/>
    <w:rsid w:val="004408FF"/>
    <w:rsid w:val="00440B4A"/>
    <w:rsid w:val="00440CB6"/>
    <w:rsid w:val="00441ADA"/>
    <w:rsid w:val="004422C3"/>
    <w:rsid w:val="00443133"/>
    <w:rsid w:val="004432D4"/>
    <w:rsid w:val="00443C81"/>
    <w:rsid w:val="00444AC6"/>
    <w:rsid w:val="00444B97"/>
    <w:rsid w:val="0044577C"/>
    <w:rsid w:val="00445A27"/>
    <w:rsid w:val="00445A4E"/>
    <w:rsid w:val="00445F6A"/>
    <w:rsid w:val="004471BD"/>
    <w:rsid w:val="00447343"/>
    <w:rsid w:val="00447373"/>
    <w:rsid w:val="00450515"/>
    <w:rsid w:val="0045150D"/>
    <w:rsid w:val="00452EFB"/>
    <w:rsid w:val="0045378D"/>
    <w:rsid w:val="004546C0"/>
    <w:rsid w:val="00454899"/>
    <w:rsid w:val="00454EB8"/>
    <w:rsid w:val="00455265"/>
    <w:rsid w:val="004553FB"/>
    <w:rsid w:val="00455543"/>
    <w:rsid w:val="00455CBA"/>
    <w:rsid w:val="00455EA8"/>
    <w:rsid w:val="00456EF4"/>
    <w:rsid w:val="004605D4"/>
    <w:rsid w:val="00461513"/>
    <w:rsid w:val="0046159A"/>
    <w:rsid w:val="00461936"/>
    <w:rsid w:val="00461A5A"/>
    <w:rsid w:val="004628E3"/>
    <w:rsid w:val="00462909"/>
    <w:rsid w:val="0046291C"/>
    <w:rsid w:val="00462BB3"/>
    <w:rsid w:val="0046315B"/>
    <w:rsid w:val="004634F1"/>
    <w:rsid w:val="00463B06"/>
    <w:rsid w:val="00464220"/>
    <w:rsid w:val="0046443D"/>
    <w:rsid w:val="00464510"/>
    <w:rsid w:val="0046563A"/>
    <w:rsid w:val="00466046"/>
    <w:rsid w:val="0046696C"/>
    <w:rsid w:val="004672D9"/>
    <w:rsid w:val="00470943"/>
    <w:rsid w:val="00470CCA"/>
    <w:rsid w:val="00471F12"/>
    <w:rsid w:val="004720B2"/>
    <w:rsid w:val="0047257E"/>
    <w:rsid w:val="00472A27"/>
    <w:rsid w:val="00472DA8"/>
    <w:rsid w:val="0047304F"/>
    <w:rsid w:val="004737D6"/>
    <w:rsid w:val="00474743"/>
    <w:rsid w:val="00474A65"/>
    <w:rsid w:val="00475DA8"/>
    <w:rsid w:val="00477C84"/>
    <w:rsid w:val="004809CA"/>
    <w:rsid w:val="0048160C"/>
    <w:rsid w:val="00482382"/>
    <w:rsid w:val="004829BC"/>
    <w:rsid w:val="0048387E"/>
    <w:rsid w:val="00483C6E"/>
    <w:rsid w:val="00484595"/>
    <w:rsid w:val="004845A4"/>
    <w:rsid w:val="004846FF"/>
    <w:rsid w:val="004858E2"/>
    <w:rsid w:val="00486334"/>
    <w:rsid w:val="0048673D"/>
    <w:rsid w:val="00486ADC"/>
    <w:rsid w:val="004870A0"/>
    <w:rsid w:val="004874B5"/>
    <w:rsid w:val="0049030F"/>
    <w:rsid w:val="00491066"/>
    <w:rsid w:val="00492846"/>
    <w:rsid w:val="004928C1"/>
    <w:rsid w:val="00492ED4"/>
    <w:rsid w:val="00493DEA"/>
    <w:rsid w:val="00494745"/>
    <w:rsid w:val="00494B81"/>
    <w:rsid w:val="00494EB1"/>
    <w:rsid w:val="00495BE1"/>
    <w:rsid w:val="00495C23"/>
    <w:rsid w:val="004963EE"/>
    <w:rsid w:val="004972DE"/>
    <w:rsid w:val="00497325"/>
    <w:rsid w:val="0049755C"/>
    <w:rsid w:val="00497CDF"/>
    <w:rsid w:val="004A0AA8"/>
    <w:rsid w:val="004A0EC9"/>
    <w:rsid w:val="004A136D"/>
    <w:rsid w:val="004A1BEC"/>
    <w:rsid w:val="004A22FB"/>
    <w:rsid w:val="004A2984"/>
    <w:rsid w:val="004A2FC2"/>
    <w:rsid w:val="004A31A7"/>
    <w:rsid w:val="004A31E5"/>
    <w:rsid w:val="004A39F1"/>
    <w:rsid w:val="004A4920"/>
    <w:rsid w:val="004A4B51"/>
    <w:rsid w:val="004A4FDB"/>
    <w:rsid w:val="004A5AE0"/>
    <w:rsid w:val="004A625F"/>
    <w:rsid w:val="004A6DD2"/>
    <w:rsid w:val="004B006A"/>
    <w:rsid w:val="004B01E1"/>
    <w:rsid w:val="004B0B1B"/>
    <w:rsid w:val="004B0B1E"/>
    <w:rsid w:val="004B0C8B"/>
    <w:rsid w:val="004B1E13"/>
    <w:rsid w:val="004B1FD3"/>
    <w:rsid w:val="004B2514"/>
    <w:rsid w:val="004B2B28"/>
    <w:rsid w:val="004B2ED2"/>
    <w:rsid w:val="004B2F07"/>
    <w:rsid w:val="004B3F6F"/>
    <w:rsid w:val="004B439F"/>
    <w:rsid w:val="004B46AA"/>
    <w:rsid w:val="004B499E"/>
    <w:rsid w:val="004B553C"/>
    <w:rsid w:val="004B71DB"/>
    <w:rsid w:val="004B7695"/>
    <w:rsid w:val="004C0A2C"/>
    <w:rsid w:val="004C0C46"/>
    <w:rsid w:val="004C13C2"/>
    <w:rsid w:val="004C1F29"/>
    <w:rsid w:val="004C361D"/>
    <w:rsid w:val="004C3831"/>
    <w:rsid w:val="004C3FC2"/>
    <w:rsid w:val="004C44F0"/>
    <w:rsid w:val="004C4671"/>
    <w:rsid w:val="004C4D81"/>
    <w:rsid w:val="004C5296"/>
    <w:rsid w:val="004C61A4"/>
    <w:rsid w:val="004C6940"/>
    <w:rsid w:val="004D1AAA"/>
    <w:rsid w:val="004D1CCC"/>
    <w:rsid w:val="004D1D2C"/>
    <w:rsid w:val="004D1EF1"/>
    <w:rsid w:val="004D31DF"/>
    <w:rsid w:val="004D5447"/>
    <w:rsid w:val="004D5715"/>
    <w:rsid w:val="004D5C6B"/>
    <w:rsid w:val="004D7269"/>
    <w:rsid w:val="004D75C1"/>
    <w:rsid w:val="004D7F57"/>
    <w:rsid w:val="004E0B3E"/>
    <w:rsid w:val="004E0C75"/>
    <w:rsid w:val="004E2165"/>
    <w:rsid w:val="004E2BEB"/>
    <w:rsid w:val="004E2FD5"/>
    <w:rsid w:val="004E3785"/>
    <w:rsid w:val="004E4321"/>
    <w:rsid w:val="004E4CED"/>
    <w:rsid w:val="004E69DC"/>
    <w:rsid w:val="004E7AE7"/>
    <w:rsid w:val="004E7B17"/>
    <w:rsid w:val="004F0035"/>
    <w:rsid w:val="004F1175"/>
    <w:rsid w:val="004F1437"/>
    <w:rsid w:val="004F179D"/>
    <w:rsid w:val="004F24FC"/>
    <w:rsid w:val="004F309A"/>
    <w:rsid w:val="004F318E"/>
    <w:rsid w:val="004F4135"/>
    <w:rsid w:val="004F5B31"/>
    <w:rsid w:val="004F660D"/>
    <w:rsid w:val="004F683D"/>
    <w:rsid w:val="004F6B91"/>
    <w:rsid w:val="004F73D7"/>
    <w:rsid w:val="004F774F"/>
    <w:rsid w:val="004F7BC5"/>
    <w:rsid w:val="005004AD"/>
    <w:rsid w:val="0050066A"/>
    <w:rsid w:val="0050089D"/>
    <w:rsid w:val="0050193C"/>
    <w:rsid w:val="005019BF"/>
    <w:rsid w:val="005021AA"/>
    <w:rsid w:val="00502525"/>
    <w:rsid w:val="00502C75"/>
    <w:rsid w:val="00503492"/>
    <w:rsid w:val="00503B3B"/>
    <w:rsid w:val="00504103"/>
    <w:rsid w:val="005044AB"/>
    <w:rsid w:val="00504660"/>
    <w:rsid w:val="00505378"/>
    <w:rsid w:val="00505D0A"/>
    <w:rsid w:val="005063B7"/>
    <w:rsid w:val="0050646C"/>
    <w:rsid w:val="0051018D"/>
    <w:rsid w:val="00510FF6"/>
    <w:rsid w:val="00511052"/>
    <w:rsid w:val="00511550"/>
    <w:rsid w:val="00511B6C"/>
    <w:rsid w:val="005138C3"/>
    <w:rsid w:val="00513960"/>
    <w:rsid w:val="00515966"/>
    <w:rsid w:val="00515D46"/>
    <w:rsid w:val="00516195"/>
    <w:rsid w:val="00516923"/>
    <w:rsid w:val="0052046F"/>
    <w:rsid w:val="00521BD1"/>
    <w:rsid w:val="005221B5"/>
    <w:rsid w:val="00522BAF"/>
    <w:rsid w:val="00523744"/>
    <w:rsid w:val="00524000"/>
    <w:rsid w:val="00524C92"/>
    <w:rsid w:val="00525B94"/>
    <w:rsid w:val="00525C4C"/>
    <w:rsid w:val="00525EA4"/>
    <w:rsid w:val="005279BB"/>
    <w:rsid w:val="005279E9"/>
    <w:rsid w:val="005304AA"/>
    <w:rsid w:val="005313E4"/>
    <w:rsid w:val="00532329"/>
    <w:rsid w:val="005325D6"/>
    <w:rsid w:val="00532DDC"/>
    <w:rsid w:val="0053361F"/>
    <w:rsid w:val="005346FC"/>
    <w:rsid w:val="00534E95"/>
    <w:rsid w:val="00534F0F"/>
    <w:rsid w:val="005354EF"/>
    <w:rsid w:val="00535F78"/>
    <w:rsid w:val="0053665B"/>
    <w:rsid w:val="00536780"/>
    <w:rsid w:val="00542D18"/>
    <w:rsid w:val="00543FF2"/>
    <w:rsid w:val="005443F3"/>
    <w:rsid w:val="00544CE0"/>
    <w:rsid w:val="0054611F"/>
    <w:rsid w:val="0054677C"/>
    <w:rsid w:val="005473E3"/>
    <w:rsid w:val="0055081A"/>
    <w:rsid w:val="00552120"/>
    <w:rsid w:val="005525A5"/>
    <w:rsid w:val="00553CCA"/>
    <w:rsid w:val="00553DE6"/>
    <w:rsid w:val="00553FD2"/>
    <w:rsid w:val="0055444D"/>
    <w:rsid w:val="00555276"/>
    <w:rsid w:val="0055532D"/>
    <w:rsid w:val="005556B0"/>
    <w:rsid w:val="00555CF8"/>
    <w:rsid w:val="00555E82"/>
    <w:rsid w:val="00556799"/>
    <w:rsid w:val="00557606"/>
    <w:rsid w:val="00557644"/>
    <w:rsid w:val="00557762"/>
    <w:rsid w:val="005578AC"/>
    <w:rsid w:val="00560B8E"/>
    <w:rsid w:val="00560E09"/>
    <w:rsid w:val="00561D6D"/>
    <w:rsid w:val="00561EF8"/>
    <w:rsid w:val="00561F36"/>
    <w:rsid w:val="00561F73"/>
    <w:rsid w:val="0056240F"/>
    <w:rsid w:val="00562B4D"/>
    <w:rsid w:val="005635A9"/>
    <w:rsid w:val="00563978"/>
    <w:rsid w:val="00563D12"/>
    <w:rsid w:val="0056413C"/>
    <w:rsid w:val="00564401"/>
    <w:rsid w:val="00565B2D"/>
    <w:rsid w:val="00566546"/>
    <w:rsid w:val="0056685C"/>
    <w:rsid w:val="0056705B"/>
    <w:rsid w:val="00567C85"/>
    <w:rsid w:val="00570974"/>
    <w:rsid w:val="005714D9"/>
    <w:rsid w:val="005716A5"/>
    <w:rsid w:val="00572380"/>
    <w:rsid w:val="00572588"/>
    <w:rsid w:val="005732C2"/>
    <w:rsid w:val="00573912"/>
    <w:rsid w:val="0057404C"/>
    <w:rsid w:val="00574AAE"/>
    <w:rsid w:val="005759E7"/>
    <w:rsid w:val="00575F3B"/>
    <w:rsid w:val="005768B8"/>
    <w:rsid w:val="00576C09"/>
    <w:rsid w:val="00577144"/>
    <w:rsid w:val="00577415"/>
    <w:rsid w:val="005774A5"/>
    <w:rsid w:val="0058086D"/>
    <w:rsid w:val="00580A45"/>
    <w:rsid w:val="0058112F"/>
    <w:rsid w:val="00581B1B"/>
    <w:rsid w:val="00582775"/>
    <w:rsid w:val="00582D3F"/>
    <w:rsid w:val="0058408F"/>
    <w:rsid w:val="00584F7D"/>
    <w:rsid w:val="00585DB3"/>
    <w:rsid w:val="00586117"/>
    <w:rsid w:val="00586F15"/>
    <w:rsid w:val="005877CA"/>
    <w:rsid w:val="00587EF2"/>
    <w:rsid w:val="005905A8"/>
    <w:rsid w:val="00590DAB"/>
    <w:rsid w:val="0059180A"/>
    <w:rsid w:val="00591DDF"/>
    <w:rsid w:val="00592A79"/>
    <w:rsid w:val="00592BEE"/>
    <w:rsid w:val="00593911"/>
    <w:rsid w:val="00593B83"/>
    <w:rsid w:val="00593E72"/>
    <w:rsid w:val="00594B70"/>
    <w:rsid w:val="0059571C"/>
    <w:rsid w:val="005962B9"/>
    <w:rsid w:val="005963BD"/>
    <w:rsid w:val="00596506"/>
    <w:rsid w:val="005970DB"/>
    <w:rsid w:val="00597217"/>
    <w:rsid w:val="005974CC"/>
    <w:rsid w:val="00597ACB"/>
    <w:rsid w:val="005A0031"/>
    <w:rsid w:val="005A06B2"/>
    <w:rsid w:val="005A0733"/>
    <w:rsid w:val="005A082A"/>
    <w:rsid w:val="005A1820"/>
    <w:rsid w:val="005A256C"/>
    <w:rsid w:val="005A2CA7"/>
    <w:rsid w:val="005A337B"/>
    <w:rsid w:val="005A3E1D"/>
    <w:rsid w:val="005A4435"/>
    <w:rsid w:val="005A4A2A"/>
    <w:rsid w:val="005A58B0"/>
    <w:rsid w:val="005A5B82"/>
    <w:rsid w:val="005B0625"/>
    <w:rsid w:val="005B0CA0"/>
    <w:rsid w:val="005B11F7"/>
    <w:rsid w:val="005B268A"/>
    <w:rsid w:val="005B28F8"/>
    <w:rsid w:val="005B3DB8"/>
    <w:rsid w:val="005B5AD7"/>
    <w:rsid w:val="005B7968"/>
    <w:rsid w:val="005C000F"/>
    <w:rsid w:val="005C0059"/>
    <w:rsid w:val="005C1CD7"/>
    <w:rsid w:val="005C27F9"/>
    <w:rsid w:val="005C2DD6"/>
    <w:rsid w:val="005C45D0"/>
    <w:rsid w:val="005C49C9"/>
    <w:rsid w:val="005C4B02"/>
    <w:rsid w:val="005C6D83"/>
    <w:rsid w:val="005C717C"/>
    <w:rsid w:val="005C7B5C"/>
    <w:rsid w:val="005D18F9"/>
    <w:rsid w:val="005D2B01"/>
    <w:rsid w:val="005D2E36"/>
    <w:rsid w:val="005D2E68"/>
    <w:rsid w:val="005D3D5B"/>
    <w:rsid w:val="005D4065"/>
    <w:rsid w:val="005D55CD"/>
    <w:rsid w:val="005D5F93"/>
    <w:rsid w:val="005D61B3"/>
    <w:rsid w:val="005D652E"/>
    <w:rsid w:val="005D6F8F"/>
    <w:rsid w:val="005D71AD"/>
    <w:rsid w:val="005E2392"/>
    <w:rsid w:val="005E23C1"/>
    <w:rsid w:val="005E28FF"/>
    <w:rsid w:val="005E2D69"/>
    <w:rsid w:val="005E3BB8"/>
    <w:rsid w:val="005E5094"/>
    <w:rsid w:val="005E544B"/>
    <w:rsid w:val="005E5548"/>
    <w:rsid w:val="005E587C"/>
    <w:rsid w:val="005E667C"/>
    <w:rsid w:val="005E6F8A"/>
    <w:rsid w:val="005E785C"/>
    <w:rsid w:val="005E78CB"/>
    <w:rsid w:val="005F010A"/>
    <w:rsid w:val="005F0410"/>
    <w:rsid w:val="005F0FC5"/>
    <w:rsid w:val="005F1ADE"/>
    <w:rsid w:val="005F3218"/>
    <w:rsid w:val="005F3640"/>
    <w:rsid w:val="005F3851"/>
    <w:rsid w:val="005F43E0"/>
    <w:rsid w:val="005F4563"/>
    <w:rsid w:val="005F46E1"/>
    <w:rsid w:val="005F4AF0"/>
    <w:rsid w:val="005F5743"/>
    <w:rsid w:val="005F7198"/>
    <w:rsid w:val="005F731C"/>
    <w:rsid w:val="005F7A5D"/>
    <w:rsid w:val="005F7C1F"/>
    <w:rsid w:val="00600442"/>
    <w:rsid w:val="00600DF4"/>
    <w:rsid w:val="00600FAD"/>
    <w:rsid w:val="006012BD"/>
    <w:rsid w:val="00602A6F"/>
    <w:rsid w:val="00604794"/>
    <w:rsid w:val="00604AFC"/>
    <w:rsid w:val="00604F93"/>
    <w:rsid w:val="0060640A"/>
    <w:rsid w:val="00606820"/>
    <w:rsid w:val="00606FCA"/>
    <w:rsid w:val="00607436"/>
    <w:rsid w:val="00607602"/>
    <w:rsid w:val="006079C4"/>
    <w:rsid w:val="00607F2C"/>
    <w:rsid w:val="006100EF"/>
    <w:rsid w:val="0061162A"/>
    <w:rsid w:val="0061173B"/>
    <w:rsid w:val="00611A1B"/>
    <w:rsid w:val="00611D0E"/>
    <w:rsid w:val="0061256F"/>
    <w:rsid w:val="006128A8"/>
    <w:rsid w:val="006138F1"/>
    <w:rsid w:val="006162B1"/>
    <w:rsid w:val="0061637C"/>
    <w:rsid w:val="0061649C"/>
    <w:rsid w:val="00617710"/>
    <w:rsid w:val="00617D40"/>
    <w:rsid w:val="00620182"/>
    <w:rsid w:val="00620812"/>
    <w:rsid w:val="006214F7"/>
    <w:rsid w:val="00622DD3"/>
    <w:rsid w:val="00622E44"/>
    <w:rsid w:val="00624704"/>
    <w:rsid w:val="00624BDF"/>
    <w:rsid w:val="00624C7A"/>
    <w:rsid w:val="0062541A"/>
    <w:rsid w:val="006270C6"/>
    <w:rsid w:val="006277C8"/>
    <w:rsid w:val="00627892"/>
    <w:rsid w:val="006307FE"/>
    <w:rsid w:val="00631090"/>
    <w:rsid w:val="00631CF3"/>
    <w:rsid w:val="00634036"/>
    <w:rsid w:val="006348F7"/>
    <w:rsid w:val="00635B7A"/>
    <w:rsid w:val="00635BC0"/>
    <w:rsid w:val="00637567"/>
    <w:rsid w:val="00640561"/>
    <w:rsid w:val="00640615"/>
    <w:rsid w:val="00640B7C"/>
    <w:rsid w:val="00641B08"/>
    <w:rsid w:val="00642983"/>
    <w:rsid w:val="00642B4D"/>
    <w:rsid w:val="00643979"/>
    <w:rsid w:val="00643C05"/>
    <w:rsid w:val="00644BAF"/>
    <w:rsid w:val="00644F6E"/>
    <w:rsid w:val="00645332"/>
    <w:rsid w:val="00646714"/>
    <w:rsid w:val="0064792F"/>
    <w:rsid w:val="006507E5"/>
    <w:rsid w:val="00651B2E"/>
    <w:rsid w:val="00652741"/>
    <w:rsid w:val="00652A7A"/>
    <w:rsid w:val="00653457"/>
    <w:rsid w:val="00653B01"/>
    <w:rsid w:val="00654B13"/>
    <w:rsid w:val="00654C07"/>
    <w:rsid w:val="006559B9"/>
    <w:rsid w:val="0065615C"/>
    <w:rsid w:val="0065658F"/>
    <w:rsid w:val="00657A94"/>
    <w:rsid w:val="00657B88"/>
    <w:rsid w:val="00657C53"/>
    <w:rsid w:val="006601A7"/>
    <w:rsid w:val="0066096A"/>
    <w:rsid w:val="00661513"/>
    <w:rsid w:val="0066282C"/>
    <w:rsid w:val="00662DC0"/>
    <w:rsid w:val="00663B9B"/>
    <w:rsid w:val="00663D1D"/>
    <w:rsid w:val="00663DE1"/>
    <w:rsid w:val="00664332"/>
    <w:rsid w:val="00664E02"/>
    <w:rsid w:val="00666281"/>
    <w:rsid w:val="006674D7"/>
    <w:rsid w:val="00670197"/>
    <w:rsid w:val="0067055C"/>
    <w:rsid w:val="006713D3"/>
    <w:rsid w:val="00671E52"/>
    <w:rsid w:val="0067274A"/>
    <w:rsid w:val="00672859"/>
    <w:rsid w:val="00672CEA"/>
    <w:rsid w:val="00672F72"/>
    <w:rsid w:val="00673906"/>
    <w:rsid w:val="00673A48"/>
    <w:rsid w:val="00674165"/>
    <w:rsid w:val="00674CA1"/>
    <w:rsid w:val="00674D54"/>
    <w:rsid w:val="0067652D"/>
    <w:rsid w:val="006778A1"/>
    <w:rsid w:val="00677E5C"/>
    <w:rsid w:val="00681317"/>
    <w:rsid w:val="006816B8"/>
    <w:rsid w:val="0068236A"/>
    <w:rsid w:val="00682E96"/>
    <w:rsid w:val="00683CC7"/>
    <w:rsid w:val="00683F4B"/>
    <w:rsid w:val="00684543"/>
    <w:rsid w:val="00684787"/>
    <w:rsid w:val="00684C49"/>
    <w:rsid w:val="006853DF"/>
    <w:rsid w:val="00686039"/>
    <w:rsid w:val="00686F2A"/>
    <w:rsid w:val="00687B2C"/>
    <w:rsid w:val="00687DD7"/>
    <w:rsid w:val="00691BFD"/>
    <w:rsid w:val="006922A0"/>
    <w:rsid w:val="00692884"/>
    <w:rsid w:val="00693126"/>
    <w:rsid w:val="0069365F"/>
    <w:rsid w:val="00694094"/>
    <w:rsid w:val="006942E3"/>
    <w:rsid w:val="006945CD"/>
    <w:rsid w:val="00695812"/>
    <w:rsid w:val="00695AC3"/>
    <w:rsid w:val="00696380"/>
    <w:rsid w:val="00696931"/>
    <w:rsid w:val="006969CB"/>
    <w:rsid w:val="0069793B"/>
    <w:rsid w:val="00697B91"/>
    <w:rsid w:val="006A0C0B"/>
    <w:rsid w:val="006A193C"/>
    <w:rsid w:val="006A25C0"/>
    <w:rsid w:val="006A3D70"/>
    <w:rsid w:val="006A42A9"/>
    <w:rsid w:val="006A4E93"/>
    <w:rsid w:val="006A56EB"/>
    <w:rsid w:val="006A6473"/>
    <w:rsid w:val="006A6B67"/>
    <w:rsid w:val="006B0A21"/>
    <w:rsid w:val="006B0C83"/>
    <w:rsid w:val="006B1FBF"/>
    <w:rsid w:val="006B2030"/>
    <w:rsid w:val="006B3E81"/>
    <w:rsid w:val="006B483C"/>
    <w:rsid w:val="006B4C33"/>
    <w:rsid w:val="006B4F66"/>
    <w:rsid w:val="006B5C0B"/>
    <w:rsid w:val="006B6522"/>
    <w:rsid w:val="006B6EF3"/>
    <w:rsid w:val="006B710F"/>
    <w:rsid w:val="006C0084"/>
    <w:rsid w:val="006C11E7"/>
    <w:rsid w:val="006C1635"/>
    <w:rsid w:val="006C1D85"/>
    <w:rsid w:val="006C1EFA"/>
    <w:rsid w:val="006C2CFD"/>
    <w:rsid w:val="006C2F59"/>
    <w:rsid w:val="006C3018"/>
    <w:rsid w:val="006C3344"/>
    <w:rsid w:val="006C3629"/>
    <w:rsid w:val="006C4225"/>
    <w:rsid w:val="006C4492"/>
    <w:rsid w:val="006C4E78"/>
    <w:rsid w:val="006C533D"/>
    <w:rsid w:val="006C5A5C"/>
    <w:rsid w:val="006C7C2C"/>
    <w:rsid w:val="006D0CA2"/>
    <w:rsid w:val="006D2A38"/>
    <w:rsid w:val="006D2FA9"/>
    <w:rsid w:val="006D41D6"/>
    <w:rsid w:val="006D4863"/>
    <w:rsid w:val="006D4C32"/>
    <w:rsid w:val="006D53B0"/>
    <w:rsid w:val="006D55C4"/>
    <w:rsid w:val="006D5622"/>
    <w:rsid w:val="006D607B"/>
    <w:rsid w:val="006D7817"/>
    <w:rsid w:val="006E0F74"/>
    <w:rsid w:val="006E195B"/>
    <w:rsid w:val="006E263A"/>
    <w:rsid w:val="006E3158"/>
    <w:rsid w:val="006E3603"/>
    <w:rsid w:val="006E49AE"/>
    <w:rsid w:val="006E53A7"/>
    <w:rsid w:val="006F104E"/>
    <w:rsid w:val="006F1C65"/>
    <w:rsid w:val="006F1FA9"/>
    <w:rsid w:val="006F22B2"/>
    <w:rsid w:val="006F280A"/>
    <w:rsid w:val="006F28EA"/>
    <w:rsid w:val="006F2B0A"/>
    <w:rsid w:val="006F2D4B"/>
    <w:rsid w:val="006F2E30"/>
    <w:rsid w:val="006F53B8"/>
    <w:rsid w:val="006F5E49"/>
    <w:rsid w:val="006F7A18"/>
    <w:rsid w:val="00700267"/>
    <w:rsid w:val="007003B4"/>
    <w:rsid w:val="007033AE"/>
    <w:rsid w:val="00703716"/>
    <w:rsid w:val="007038FE"/>
    <w:rsid w:val="007044A5"/>
    <w:rsid w:val="00705AC0"/>
    <w:rsid w:val="00706595"/>
    <w:rsid w:val="00706609"/>
    <w:rsid w:val="00707BD6"/>
    <w:rsid w:val="00707DE4"/>
    <w:rsid w:val="00707F3D"/>
    <w:rsid w:val="00711337"/>
    <w:rsid w:val="0071154F"/>
    <w:rsid w:val="00711EFE"/>
    <w:rsid w:val="0071292B"/>
    <w:rsid w:val="0071380B"/>
    <w:rsid w:val="00713F80"/>
    <w:rsid w:val="0071498C"/>
    <w:rsid w:val="00714A44"/>
    <w:rsid w:val="00714B86"/>
    <w:rsid w:val="007156CC"/>
    <w:rsid w:val="007168AD"/>
    <w:rsid w:val="007168D2"/>
    <w:rsid w:val="00716D4C"/>
    <w:rsid w:val="00717A4E"/>
    <w:rsid w:val="00717C0C"/>
    <w:rsid w:val="00720B26"/>
    <w:rsid w:val="007210DE"/>
    <w:rsid w:val="00721181"/>
    <w:rsid w:val="00721775"/>
    <w:rsid w:val="00721EDF"/>
    <w:rsid w:val="00723D0C"/>
    <w:rsid w:val="007245E0"/>
    <w:rsid w:val="00724CFD"/>
    <w:rsid w:val="00725666"/>
    <w:rsid w:val="00725BE9"/>
    <w:rsid w:val="007260FB"/>
    <w:rsid w:val="007262D7"/>
    <w:rsid w:val="0073028C"/>
    <w:rsid w:val="00730320"/>
    <w:rsid w:val="0073048C"/>
    <w:rsid w:val="0073061F"/>
    <w:rsid w:val="00731027"/>
    <w:rsid w:val="0073208A"/>
    <w:rsid w:val="007330AE"/>
    <w:rsid w:val="007335FF"/>
    <w:rsid w:val="0073396C"/>
    <w:rsid w:val="00734DA5"/>
    <w:rsid w:val="00735549"/>
    <w:rsid w:val="00735680"/>
    <w:rsid w:val="00735ADB"/>
    <w:rsid w:val="0073601E"/>
    <w:rsid w:val="007364EA"/>
    <w:rsid w:val="00736791"/>
    <w:rsid w:val="0073723F"/>
    <w:rsid w:val="00737BC9"/>
    <w:rsid w:val="007407C0"/>
    <w:rsid w:val="007410AD"/>
    <w:rsid w:val="00741EEB"/>
    <w:rsid w:val="00742105"/>
    <w:rsid w:val="00742A2A"/>
    <w:rsid w:val="00742B05"/>
    <w:rsid w:val="00742C80"/>
    <w:rsid w:val="00742CE6"/>
    <w:rsid w:val="00743BF1"/>
    <w:rsid w:val="00743D8B"/>
    <w:rsid w:val="00743FDB"/>
    <w:rsid w:val="00744AE0"/>
    <w:rsid w:val="007451B6"/>
    <w:rsid w:val="00745369"/>
    <w:rsid w:val="00745530"/>
    <w:rsid w:val="00745819"/>
    <w:rsid w:val="007508F9"/>
    <w:rsid w:val="00751807"/>
    <w:rsid w:val="007524E4"/>
    <w:rsid w:val="007525C7"/>
    <w:rsid w:val="00752883"/>
    <w:rsid w:val="00753ED1"/>
    <w:rsid w:val="0075484E"/>
    <w:rsid w:val="00755625"/>
    <w:rsid w:val="00756DC3"/>
    <w:rsid w:val="0075715D"/>
    <w:rsid w:val="00757D9C"/>
    <w:rsid w:val="007608D7"/>
    <w:rsid w:val="007610DD"/>
    <w:rsid w:val="00761548"/>
    <w:rsid w:val="007615E1"/>
    <w:rsid w:val="00761879"/>
    <w:rsid w:val="0076206C"/>
    <w:rsid w:val="007641C7"/>
    <w:rsid w:val="007641FC"/>
    <w:rsid w:val="0076439C"/>
    <w:rsid w:val="007645C5"/>
    <w:rsid w:val="00764E93"/>
    <w:rsid w:val="00765CEC"/>
    <w:rsid w:val="00766B4C"/>
    <w:rsid w:val="00766C63"/>
    <w:rsid w:val="00766E9C"/>
    <w:rsid w:val="0077066B"/>
    <w:rsid w:val="00771506"/>
    <w:rsid w:val="00771AA8"/>
    <w:rsid w:val="00772477"/>
    <w:rsid w:val="00772E05"/>
    <w:rsid w:val="00773318"/>
    <w:rsid w:val="00775AC6"/>
    <w:rsid w:val="00775DAB"/>
    <w:rsid w:val="007769C1"/>
    <w:rsid w:val="0077765F"/>
    <w:rsid w:val="00777C3E"/>
    <w:rsid w:val="0078084B"/>
    <w:rsid w:val="007809C5"/>
    <w:rsid w:val="007810BF"/>
    <w:rsid w:val="00781E46"/>
    <w:rsid w:val="00782D3F"/>
    <w:rsid w:val="00782DF8"/>
    <w:rsid w:val="00783AEA"/>
    <w:rsid w:val="00783FC3"/>
    <w:rsid w:val="007844DE"/>
    <w:rsid w:val="007849E4"/>
    <w:rsid w:val="0078509E"/>
    <w:rsid w:val="00786620"/>
    <w:rsid w:val="00786C20"/>
    <w:rsid w:val="00790069"/>
    <w:rsid w:val="007909D1"/>
    <w:rsid w:val="00790DA7"/>
    <w:rsid w:val="00791B30"/>
    <w:rsid w:val="00793CA3"/>
    <w:rsid w:val="007963DD"/>
    <w:rsid w:val="007964C7"/>
    <w:rsid w:val="00796F66"/>
    <w:rsid w:val="0079726A"/>
    <w:rsid w:val="0079728B"/>
    <w:rsid w:val="007A0107"/>
    <w:rsid w:val="007A0AD3"/>
    <w:rsid w:val="007A1371"/>
    <w:rsid w:val="007A15B8"/>
    <w:rsid w:val="007A2A04"/>
    <w:rsid w:val="007A390B"/>
    <w:rsid w:val="007A486F"/>
    <w:rsid w:val="007A5676"/>
    <w:rsid w:val="007A6614"/>
    <w:rsid w:val="007A735D"/>
    <w:rsid w:val="007A7B08"/>
    <w:rsid w:val="007A7E27"/>
    <w:rsid w:val="007B03BD"/>
    <w:rsid w:val="007B1613"/>
    <w:rsid w:val="007B1A61"/>
    <w:rsid w:val="007B221D"/>
    <w:rsid w:val="007B2CE1"/>
    <w:rsid w:val="007B5434"/>
    <w:rsid w:val="007B562D"/>
    <w:rsid w:val="007B5DC6"/>
    <w:rsid w:val="007B66FA"/>
    <w:rsid w:val="007B77FA"/>
    <w:rsid w:val="007B7B3C"/>
    <w:rsid w:val="007C01BA"/>
    <w:rsid w:val="007C0257"/>
    <w:rsid w:val="007C0E1C"/>
    <w:rsid w:val="007C282E"/>
    <w:rsid w:val="007C2ACD"/>
    <w:rsid w:val="007C2CC4"/>
    <w:rsid w:val="007C2EE3"/>
    <w:rsid w:val="007C336D"/>
    <w:rsid w:val="007C368C"/>
    <w:rsid w:val="007C42FD"/>
    <w:rsid w:val="007C469B"/>
    <w:rsid w:val="007C537F"/>
    <w:rsid w:val="007C5421"/>
    <w:rsid w:val="007C5B1B"/>
    <w:rsid w:val="007C6643"/>
    <w:rsid w:val="007C6FF2"/>
    <w:rsid w:val="007C7C0F"/>
    <w:rsid w:val="007D2E4F"/>
    <w:rsid w:val="007D3604"/>
    <w:rsid w:val="007D3C2B"/>
    <w:rsid w:val="007D3E5A"/>
    <w:rsid w:val="007D672D"/>
    <w:rsid w:val="007D6900"/>
    <w:rsid w:val="007D6ABB"/>
    <w:rsid w:val="007D6AD0"/>
    <w:rsid w:val="007D7098"/>
    <w:rsid w:val="007E0DC0"/>
    <w:rsid w:val="007E0DCE"/>
    <w:rsid w:val="007E0E9C"/>
    <w:rsid w:val="007E1065"/>
    <w:rsid w:val="007E17EB"/>
    <w:rsid w:val="007E1D10"/>
    <w:rsid w:val="007E1EF1"/>
    <w:rsid w:val="007E2154"/>
    <w:rsid w:val="007E2952"/>
    <w:rsid w:val="007E388E"/>
    <w:rsid w:val="007E3D33"/>
    <w:rsid w:val="007E45D6"/>
    <w:rsid w:val="007E4A81"/>
    <w:rsid w:val="007E4B84"/>
    <w:rsid w:val="007E4C2D"/>
    <w:rsid w:val="007E57A4"/>
    <w:rsid w:val="007E628B"/>
    <w:rsid w:val="007E63A2"/>
    <w:rsid w:val="007E63EE"/>
    <w:rsid w:val="007F00AF"/>
    <w:rsid w:val="007F0ABC"/>
    <w:rsid w:val="007F16AC"/>
    <w:rsid w:val="007F2A33"/>
    <w:rsid w:val="007F2E7F"/>
    <w:rsid w:val="007F2F6B"/>
    <w:rsid w:val="007F3EEA"/>
    <w:rsid w:val="007F52B2"/>
    <w:rsid w:val="007F6353"/>
    <w:rsid w:val="007F6445"/>
    <w:rsid w:val="007F6971"/>
    <w:rsid w:val="007F754B"/>
    <w:rsid w:val="007F7753"/>
    <w:rsid w:val="00800E8A"/>
    <w:rsid w:val="0080216B"/>
    <w:rsid w:val="00802721"/>
    <w:rsid w:val="0080357F"/>
    <w:rsid w:val="008044C5"/>
    <w:rsid w:val="00804696"/>
    <w:rsid w:val="00806427"/>
    <w:rsid w:val="00806554"/>
    <w:rsid w:val="00806564"/>
    <w:rsid w:val="0080695F"/>
    <w:rsid w:val="008101B7"/>
    <w:rsid w:val="00810E53"/>
    <w:rsid w:val="0081155B"/>
    <w:rsid w:val="00811E83"/>
    <w:rsid w:val="00813401"/>
    <w:rsid w:val="00813B8E"/>
    <w:rsid w:val="00814E52"/>
    <w:rsid w:val="0081509B"/>
    <w:rsid w:val="00816938"/>
    <w:rsid w:val="00816C63"/>
    <w:rsid w:val="008171A0"/>
    <w:rsid w:val="008208F1"/>
    <w:rsid w:val="00823083"/>
    <w:rsid w:val="0082357C"/>
    <w:rsid w:val="00824356"/>
    <w:rsid w:val="00826190"/>
    <w:rsid w:val="008268D0"/>
    <w:rsid w:val="00826B41"/>
    <w:rsid w:val="00826D63"/>
    <w:rsid w:val="0082713D"/>
    <w:rsid w:val="008278AB"/>
    <w:rsid w:val="00827D64"/>
    <w:rsid w:val="0083110F"/>
    <w:rsid w:val="00831324"/>
    <w:rsid w:val="00831AB9"/>
    <w:rsid w:val="008320B3"/>
    <w:rsid w:val="0083219A"/>
    <w:rsid w:val="00832687"/>
    <w:rsid w:val="00832959"/>
    <w:rsid w:val="00832DD3"/>
    <w:rsid w:val="00832F47"/>
    <w:rsid w:val="008342C6"/>
    <w:rsid w:val="008361A2"/>
    <w:rsid w:val="00836B34"/>
    <w:rsid w:val="008370A6"/>
    <w:rsid w:val="008412EA"/>
    <w:rsid w:val="00841889"/>
    <w:rsid w:val="00842609"/>
    <w:rsid w:val="0084309B"/>
    <w:rsid w:val="00843E25"/>
    <w:rsid w:val="0084529D"/>
    <w:rsid w:val="00846A0D"/>
    <w:rsid w:val="00847D14"/>
    <w:rsid w:val="00850F7B"/>
    <w:rsid w:val="00851288"/>
    <w:rsid w:val="008521F8"/>
    <w:rsid w:val="00853704"/>
    <w:rsid w:val="00854521"/>
    <w:rsid w:val="008549EE"/>
    <w:rsid w:val="008559F2"/>
    <w:rsid w:val="00855D8A"/>
    <w:rsid w:val="008563AC"/>
    <w:rsid w:val="00857663"/>
    <w:rsid w:val="00857A14"/>
    <w:rsid w:val="0086064C"/>
    <w:rsid w:val="00861821"/>
    <w:rsid w:val="00862198"/>
    <w:rsid w:val="0086232F"/>
    <w:rsid w:val="0086264E"/>
    <w:rsid w:val="00864C8B"/>
    <w:rsid w:val="00865AA4"/>
    <w:rsid w:val="00865C1B"/>
    <w:rsid w:val="00866346"/>
    <w:rsid w:val="00866560"/>
    <w:rsid w:val="0086686B"/>
    <w:rsid w:val="00867995"/>
    <w:rsid w:val="008701AC"/>
    <w:rsid w:val="008704AA"/>
    <w:rsid w:val="00870894"/>
    <w:rsid w:val="00870FE1"/>
    <w:rsid w:val="00871119"/>
    <w:rsid w:val="0087175E"/>
    <w:rsid w:val="00871EE6"/>
    <w:rsid w:val="00872F85"/>
    <w:rsid w:val="008758A2"/>
    <w:rsid w:val="008766D3"/>
    <w:rsid w:val="00877A99"/>
    <w:rsid w:val="00877D77"/>
    <w:rsid w:val="008807A2"/>
    <w:rsid w:val="008809F3"/>
    <w:rsid w:val="00881621"/>
    <w:rsid w:val="00883E42"/>
    <w:rsid w:val="00883F9C"/>
    <w:rsid w:val="00884C0C"/>
    <w:rsid w:val="00884CD1"/>
    <w:rsid w:val="00885620"/>
    <w:rsid w:val="00886ED7"/>
    <w:rsid w:val="00886FE8"/>
    <w:rsid w:val="00887328"/>
    <w:rsid w:val="0089082D"/>
    <w:rsid w:val="00890C1F"/>
    <w:rsid w:val="008927A4"/>
    <w:rsid w:val="00892B17"/>
    <w:rsid w:val="00892D75"/>
    <w:rsid w:val="00892FA0"/>
    <w:rsid w:val="00893A8A"/>
    <w:rsid w:val="00894575"/>
    <w:rsid w:val="00894E4C"/>
    <w:rsid w:val="00897559"/>
    <w:rsid w:val="00897638"/>
    <w:rsid w:val="008A07DF"/>
    <w:rsid w:val="008A315B"/>
    <w:rsid w:val="008A36B3"/>
    <w:rsid w:val="008A3DA1"/>
    <w:rsid w:val="008A3E24"/>
    <w:rsid w:val="008A4CDA"/>
    <w:rsid w:val="008A5171"/>
    <w:rsid w:val="008A5D33"/>
    <w:rsid w:val="008A6A8C"/>
    <w:rsid w:val="008A6CD2"/>
    <w:rsid w:val="008A6CEA"/>
    <w:rsid w:val="008A6E12"/>
    <w:rsid w:val="008A73F8"/>
    <w:rsid w:val="008A74BE"/>
    <w:rsid w:val="008B120F"/>
    <w:rsid w:val="008B1C78"/>
    <w:rsid w:val="008B3C2D"/>
    <w:rsid w:val="008B403E"/>
    <w:rsid w:val="008B4092"/>
    <w:rsid w:val="008B46CD"/>
    <w:rsid w:val="008B54EB"/>
    <w:rsid w:val="008B6AE6"/>
    <w:rsid w:val="008B6B0B"/>
    <w:rsid w:val="008B7AB4"/>
    <w:rsid w:val="008C01A2"/>
    <w:rsid w:val="008C0342"/>
    <w:rsid w:val="008C0451"/>
    <w:rsid w:val="008C0752"/>
    <w:rsid w:val="008C08F6"/>
    <w:rsid w:val="008C0AC4"/>
    <w:rsid w:val="008C10CE"/>
    <w:rsid w:val="008C119A"/>
    <w:rsid w:val="008C1448"/>
    <w:rsid w:val="008C18DA"/>
    <w:rsid w:val="008C222D"/>
    <w:rsid w:val="008C22B5"/>
    <w:rsid w:val="008C2D55"/>
    <w:rsid w:val="008C31A3"/>
    <w:rsid w:val="008C3AC8"/>
    <w:rsid w:val="008C4231"/>
    <w:rsid w:val="008C4FCB"/>
    <w:rsid w:val="008C5465"/>
    <w:rsid w:val="008C58B6"/>
    <w:rsid w:val="008C5A66"/>
    <w:rsid w:val="008C644F"/>
    <w:rsid w:val="008C64A8"/>
    <w:rsid w:val="008C68AE"/>
    <w:rsid w:val="008C690F"/>
    <w:rsid w:val="008C6D5C"/>
    <w:rsid w:val="008C6E1B"/>
    <w:rsid w:val="008C708C"/>
    <w:rsid w:val="008D0542"/>
    <w:rsid w:val="008D08E2"/>
    <w:rsid w:val="008D128D"/>
    <w:rsid w:val="008D2762"/>
    <w:rsid w:val="008D2908"/>
    <w:rsid w:val="008D2B89"/>
    <w:rsid w:val="008D2FE1"/>
    <w:rsid w:val="008D57F0"/>
    <w:rsid w:val="008D5A92"/>
    <w:rsid w:val="008E0540"/>
    <w:rsid w:val="008E1363"/>
    <w:rsid w:val="008E2E46"/>
    <w:rsid w:val="008E2E8C"/>
    <w:rsid w:val="008E3141"/>
    <w:rsid w:val="008E4FF1"/>
    <w:rsid w:val="008E55BF"/>
    <w:rsid w:val="008E5AF6"/>
    <w:rsid w:val="008F0083"/>
    <w:rsid w:val="008F0807"/>
    <w:rsid w:val="008F09DA"/>
    <w:rsid w:val="008F2061"/>
    <w:rsid w:val="008F2A87"/>
    <w:rsid w:val="008F3BD3"/>
    <w:rsid w:val="008F4A27"/>
    <w:rsid w:val="008F5665"/>
    <w:rsid w:val="008F62D0"/>
    <w:rsid w:val="008F659C"/>
    <w:rsid w:val="008F6652"/>
    <w:rsid w:val="008F7336"/>
    <w:rsid w:val="008F75F7"/>
    <w:rsid w:val="008F77D1"/>
    <w:rsid w:val="008F7C0B"/>
    <w:rsid w:val="00900C3B"/>
    <w:rsid w:val="00900E8D"/>
    <w:rsid w:val="009013F9"/>
    <w:rsid w:val="009014FA"/>
    <w:rsid w:val="00901F29"/>
    <w:rsid w:val="00902478"/>
    <w:rsid w:val="0090259F"/>
    <w:rsid w:val="0090292B"/>
    <w:rsid w:val="009029A5"/>
    <w:rsid w:val="00902F93"/>
    <w:rsid w:val="009036F9"/>
    <w:rsid w:val="00903F8F"/>
    <w:rsid w:val="009043CE"/>
    <w:rsid w:val="00905737"/>
    <w:rsid w:val="00906033"/>
    <w:rsid w:val="00906A67"/>
    <w:rsid w:val="00907608"/>
    <w:rsid w:val="00910535"/>
    <w:rsid w:val="0091081A"/>
    <w:rsid w:val="0091111F"/>
    <w:rsid w:val="00911F1C"/>
    <w:rsid w:val="009129C4"/>
    <w:rsid w:val="00913558"/>
    <w:rsid w:val="0091543F"/>
    <w:rsid w:val="00915A81"/>
    <w:rsid w:val="00915C8D"/>
    <w:rsid w:val="00921542"/>
    <w:rsid w:val="009220B0"/>
    <w:rsid w:val="009221A5"/>
    <w:rsid w:val="00923A0D"/>
    <w:rsid w:val="00923B34"/>
    <w:rsid w:val="00923B94"/>
    <w:rsid w:val="00923F4C"/>
    <w:rsid w:val="00924AED"/>
    <w:rsid w:val="00925471"/>
    <w:rsid w:val="00925AC9"/>
    <w:rsid w:val="0092726F"/>
    <w:rsid w:val="009272F3"/>
    <w:rsid w:val="009274E5"/>
    <w:rsid w:val="0093116F"/>
    <w:rsid w:val="009312E6"/>
    <w:rsid w:val="0093143E"/>
    <w:rsid w:val="00932936"/>
    <w:rsid w:val="009329E6"/>
    <w:rsid w:val="00932D18"/>
    <w:rsid w:val="009335B0"/>
    <w:rsid w:val="00933917"/>
    <w:rsid w:val="009339BB"/>
    <w:rsid w:val="00933EC5"/>
    <w:rsid w:val="00934636"/>
    <w:rsid w:val="0093471E"/>
    <w:rsid w:val="00935D03"/>
    <w:rsid w:val="0093754B"/>
    <w:rsid w:val="00937CD8"/>
    <w:rsid w:val="0094183C"/>
    <w:rsid w:val="00941A54"/>
    <w:rsid w:val="0094209D"/>
    <w:rsid w:val="0094249D"/>
    <w:rsid w:val="0094356C"/>
    <w:rsid w:val="009439F6"/>
    <w:rsid w:val="009448D4"/>
    <w:rsid w:val="0094539D"/>
    <w:rsid w:val="00945CFF"/>
    <w:rsid w:val="00946152"/>
    <w:rsid w:val="00946783"/>
    <w:rsid w:val="0094724E"/>
    <w:rsid w:val="0094735C"/>
    <w:rsid w:val="009473D9"/>
    <w:rsid w:val="009475B9"/>
    <w:rsid w:val="009508FD"/>
    <w:rsid w:val="00950E6D"/>
    <w:rsid w:val="009512A1"/>
    <w:rsid w:val="009561CA"/>
    <w:rsid w:val="00957B1A"/>
    <w:rsid w:val="00957D4D"/>
    <w:rsid w:val="00961044"/>
    <w:rsid w:val="009611D6"/>
    <w:rsid w:val="00961CC0"/>
    <w:rsid w:val="00961DDA"/>
    <w:rsid w:val="00962787"/>
    <w:rsid w:val="009629DD"/>
    <w:rsid w:val="009629E0"/>
    <w:rsid w:val="00962DB0"/>
    <w:rsid w:val="0096324A"/>
    <w:rsid w:val="00963D5C"/>
    <w:rsid w:val="00963EAD"/>
    <w:rsid w:val="00964305"/>
    <w:rsid w:val="00965253"/>
    <w:rsid w:val="00965AE1"/>
    <w:rsid w:val="009662B8"/>
    <w:rsid w:val="0096641A"/>
    <w:rsid w:val="00966E3B"/>
    <w:rsid w:val="00967A5C"/>
    <w:rsid w:val="00967FC1"/>
    <w:rsid w:val="00971265"/>
    <w:rsid w:val="00972C2A"/>
    <w:rsid w:val="00973249"/>
    <w:rsid w:val="009739C1"/>
    <w:rsid w:val="00973C62"/>
    <w:rsid w:val="0097404A"/>
    <w:rsid w:val="00974DDA"/>
    <w:rsid w:val="00974F23"/>
    <w:rsid w:val="00974F75"/>
    <w:rsid w:val="0097551D"/>
    <w:rsid w:val="00975AC4"/>
    <w:rsid w:val="00975BF4"/>
    <w:rsid w:val="00976534"/>
    <w:rsid w:val="00976D27"/>
    <w:rsid w:val="00977390"/>
    <w:rsid w:val="00977E1A"/>
    <w:rsid w:val="00980D04"/>
    <w:rsid w:val="00981224"/>
    <w:rsid w:val="00981401"/>
    <w:rsid w:val="00981FA2"/>
    <w:rsid w:val="00983C9E"/>
    <w:rsid w:val="00983CF6"/>
    <w:rsid w:val="00983CF8"/>
    <w:rsid w:val="00983E92"/>
    <w:rsid w:val="00983FA8"/>
    <w:rsid w:val="00983FE3"/>
    <w:rsid w:val="00985A31"/>
    <w:rsid w:val="00985DE8"/>
    <w:rsid w:val="00986C16"/>
    <w:rsid w:val="00986FE8"/>
    <w:rsid w:val="0099052B"/>
    <w:rsid w:val="00991019"/>
    <w:rsid w:val="0099101B"/>
    <w:rsid w:val="00991458"/>
    <w:rsid w:val="009917D2"/>
    <w:rsid w:val="00991C0B"/>
    <w:rsid w:val="0099239E"/>
    <w:rsid w:val="009924C4"/>
    <w:rsid w:val="009963A5"/>
    <w:rsid w:val="009970FF"/>
    <w:rsid w:val="00997542"/>
    <w:rsid w:val="00997DDC"/>
    <w:rsid w:val="009A045E"/>
    <w:rsid w:val="009A1355"/>
    <w:rsid w:val="009A2053"/>
    <w:rsid w:val="009A24D6"/>
    <w:rsid w:val="009A2BEE"/>
    <w:rsid w:val="009A3053"/>
    <w:rsid w:val="009A3346"/>
    <w:rsid w:val="009A483C"/>
    <w:rsid w:val="009A50EC"/>
    <w:rsid w:val="009A669F"/>
    <w:rsid w:val="009B04BF"/>
    <w:rsid w:val="009B08C5"/>
    <w:rsid w:val="009B1F2F"/>
    <w:rsid w:val="009B1FF6"/>
    <w:rsid w:val="009B299F"/>
    <w:rsid w:val="009B3763"/>
    <w:rsid w:val="009B3913"/>
    <w:rsid w:val="009B3CC2"/>
    <w:rsid w:val="009B54D1"/>
    <w:rsid w:val="009B6077"/>
    <w:rsid w:val="009B6A24"/>
    <w:rsid w:val="009B6AD0"/>
    <w:rsid w:val="009B6BA1"/>
    <w:rsid w:val="009B6BF6"/>
    <w:rsid w:val="009B724B"/>
    <w:rsid w:val="009C060C"/>
    <w:rsid w:val="009C12B1"/>
    <w:rsid w:val="009C1518"/>
    <w:rsid w:val="009C1958"/>
    <w:rsid w:val="009C275A"/>
    <w:rsid w:val="009C3573"/>
    <w:rsid w:val="009C519B"/>
    <w:rsid w:val="009C5995"/>
    <w:rsid w:val="009C75A0"/>
    <w:rsid w:val="009C7E9A"/>
    <w:rsid w:val="009D000C"/>
    <w:rsid w:val="009D057B"/>
    <w:rsid w:val="009D0936"/>
    <w:rsid w:val="009D1D14"/>
    <w:rsid w:val="009D28B9"/>
    <w:rsid w:val="009D40CF"/>
    <w:rsid w:val="009D420C"/>
    <w:rsid w:val="009D43A3"/>
    <w:rsid w:val="009D4C1F"/>
    <w:rsid w:val="009D54A8"/>
    <w:rsid w:val="009D6171"/>
    <w:rsid w:val="009D6C1F"/>
    <w:rsid w:val="009D6D30"/>
    <w:rsid w:val="009D7E4F"/>
    <w:rsid w:val="009E2955"/>
    <w:rsid w:val="009E3D5E"/>
    <w:rsid w:val="009E5D01"/>
    <w:rsid w:val="009E5E53"/>
    <w:rsid w:val="009E6397"/>
    <w:rsid w:val="009E6D82"/>
    <w:rsid w:val="009E6F97"/>
    <w:rsid w:val="009E741E"/>
    <w:rsid w:val="009E7761"/>
    <w:rsid w:val="009F0094"/>
    <w:rsid w:val="009F1467"/>
    <w:rsid w:val="009F2EE4"/>
    <w:rsid w:val="009F3CA0"/>
    <w:rsid w:val="009F4702"/>
    <w:rsid w:val="009F482A"/>
    <w:rsid w:val="009F5075"/>
    <w:rsid w:val="009F56FC"/>
    <w:rsid w:val="009F5DD6"/>
    <w:rsid w:val="009F5E3A"/>
    <w:rsid w:val="009F600F"/>
    <w:rsid w:val="009F7171"/>
    <w:rsid w:val="009F75C5"/>
    <w:rsid w:val="009F7B3D"/>
    <w:rsid w:val="00A01530"/>
    <w:rsid w:val="00A01668"/>
    <w:rsid w:val="00A017E0"/>
    <w:rsid w:val="00A01F89"/>
    <w:rsid w:val="00A01FE7"/>
    <w:rsid w:val="00A028D5"/>
    <w:rsid w:val="00A02E7A"/>
    <w:rsid w:val="00A0356C"/>
    <w:rsid w:val="00A03D15"/>
    <w:rsid w:val="00A040CC"/>
    <w:rsid w:val="00A052AC"/>
    <w:rsid w:val="00A057BD"/>
    <w:rsid w:val="00A0744E"/>
    <w:rsid w:val="00A07B75"/>
    <w:rsid w:val="00A10944"/>
    <w:rsid w:val="00A1095C"/>
    <w:rsid w:val="00A10E0F"/>
    <w:rsid w:val="00A10F8E"/>
    <w:rsid w:val="00A112CD"/>
    <w:rsid w:val="00A1146B"/>
    <w:rsid w:val="00A118A4"/>
    <w:rsid w:val="00A11A21"/>
    <w:rsid w:val="00A11C68"/>
    <w:rsid w:val="00A13217"/>
    <w:rsid w:val="00A13295"/>
    <w:rsid w:val="00A13496"/>
    <w:rsid w:val="00A1393E"/>
    <w:rsid w:val="00A13AFA"/>
    <w:rsid w:val="00A149C9"/>
    <w:rsid w:val="00A14C7D"/>
    <w:rsid w:val="00A14E51"/>
    <w:rsid w:val="00A15BE4"/>
    <w:rsid w:val="00A15D5A"/>
    <w:rsid w:val="00A164D3"/>
    <w:rsid w:val="00A16772"/>
    <w:rsid w:val="00A20120"/>
    <w:rsid w:val="00A2086C"/>
    <w:rsid w:val="00A23070"/>
    <w:rsid w:val="00A232D7"/>
    <w:rsid w:val="00A23743"/>
    <w:rsid w:val="00A23D22"/>
    <w:rsid w:val="00A240E6"/>
    <w:rsid w:val="00A24C96"/>
    <w:rsid w:val="00A253C1"/>
    <w:rsid w:val="00A25C4C"/>
    <w:rsid w:val="00A273DD"/>
    <w:rsid w:val="00A27447"/>
    <w:rsid w:val="00A27EE4"/>
    <w:rsid w:val="00A315BA"/>
    <w:rsid w:val="00A31C12"/>
    <w:rsid w:val="00A320BE"/>
    <w:rsid w:val="00A3279B"/>
    <w:rsid w:val="00A32CB6"/>
    <w:rsid w:val="00A3316F"/>
    <w:rsid w:val="00A33937"/>
    <w:rsid w:val="00A34523"/>
    <w:rsid w:val="00A347A5"/>
    <w:rsid w:val="00A348E1"/>
    <w:rsid w:val="00A34996"/>
    <w:rsid w:val="00A34CE0"/>
    <w:rsid w:val="00A35624"/>
    <w:rsid w:val="00A35EC1"/>
    <w:rsid w:val="00A365AB"/>
    <w:rsid w:val="00A376AB"/>
    <w:rsid w:val="00A37FFA"/>
    <w:rsid w:val="00A4062C"/>
    <w:rsid w:val="00A40B84"/>
    <w:rsid w:val="00A40EBC"/>
    <w:rsid w:val="00A4123D"/>
    <w:rsid w:val="00A414D9"/>
    <w:rsid w:val="00A418FC"/>
    <w:rsid w:val="00A41AF8"/>
    <w:rsid w:val="00A42BC5"/>
    <w:rsid w:val="00A42C3C"/>
    <w:rsid w:val="00A42C7E"/>
    <w:rsid w:val="00A43390"/>
    <w:rsid w:val="00A4554D"/>
    <w:rsid w:val="00A461A3"/>
    <w:rsid w:val="00A464DA"/>
    <w:rsid w:val="00A4651C"/>
    <w:rsid w:val="00A46857"/>
    <w:rsid w:val="00A46CA6"/>
    <w:rsid w:val="00A46EF7"/>
    <w:rsid w:val="00A50749"/>
    <w:rsid w:val="00A51414"/>
    <w:rsid w:val="00A525F4"/>
    <w:rsid w:val="00A5356A"/>
    <w:rsid w:val="00A53FCC"/>
    <w:rsid w:val="00A54219"/>
    <w:rsid w:val="00A54A47"/>
    <w:rsid w:val="00A5627B"/>
    <w:rsid w:val="00A577B1"/>
    <w:rsid w:val="00A57E20"/>
    <w:rsid w:val="00A61A15"/>
    <w:rsid w:val="00A61E04"/>
    <w:rsid w:val="00A62F85"/>
    <w:rsid w:val="00A637BD"/>
    <w:rsid w:val="00A6407B"/>
    <w:rsid w:val="00A640D2"/>
    <w:rsid w:val="00A64723"/>
    <w:rsid w:val="00A6597D"/>
    <w:rsid w:val="00A65F69"/>
    <w:rsid w:val="00A66C60"/>
    <w:rsid w:val="00A66E15"/>
    <w:rsid w:val="00A6755E"/>
    <w:rsid w:val="00A6782A"/>
    <w:rsid w:val="00A67D4E"/>
    <w:rsid w:val="00A67F66"/>
    <w:rsid w:val="00A67F71"/>
    <w:rsid w:val="00A70B1E"/>
    <w:rsid w:val="00A71B2A"/>
    <w:rsid w:val="00A722E0"/>
    <w:rsid w:val="00A724A1"/>
    <w:rsid w:val="00A72996"/>
    <w:rsid w:val="00A72B77"/>
    <w:rsid w:val="00A72BB3"/>
    <w:rsid w:val="00A72C32"/>
    <w:rsid w:val="00A73B73"/>
    <w:rsid w:val="00A74439"/>
    <w:rsid w:val="00A74472"/>
    <w:rsid w:val="00A7510B"/>
    <w:rsid w:val="00A7535E"/>
    <w:rsid w:val="00A77B5D"/>
    <w:rsid w:val="00A8090C"/>
    <w:rsid w:val="00A8187A"/>
    <w:rsid w:val="00A82288"/>
    <w:rsid w:val="00A8316C"/>
    <w:rsid w:val="00A83339"/>
    <w:rsid w:val="00A835E3"/>
    <w:rsid w:val="00A83A83"/>
    <w:rsid w:val="00A847F8"/>
    <w:rsid w:val="00A86001"/>
    <w:rsid w:val="00A86270"/>
    <w:rsid w:val="00A879E8"/>
    <w:rsid w:val="00A9098E"/>
    <w:rsid w:val="00A912F5"/>
    <w:rsid w:val="00A914C7"/>
    <w:rsid w:val="00A9345E"/>
    <w:rsid w:val="00A93921"/>
    <w:rsid w:val="00A93EDF"/>
    <w:rsid w:val="00A93EEC"/>
    <w:rsid w:val="00A941B5"/>
    <w:rsid w:val="00A944C9"/>
    <w:rsid w:val="00A9544F"/>
    <w:rsid w:val="00A95F5B"/>
    <w:rsid w:val="00A95F71"/>
    <w:rsid w:val="00AA047C"/>
    <w:rsid w:val="00AA0A7A"/>
    <w:rsid w:val="00AA0F76"/>
    <w:rsid w:val="00AA1B08"/>
    <w:rsid w:val="00AA3D14"/>
    <w:rsid w:val="00AA471A"/>
    <w:rsid w:val="00AA4B3C"/>
    <w:rsid w:val="00AA516D"/>
    <w:rsid w:val="00AA5505"/>
    <w:rsid w:val="00AA65E7"/>
    <w:rsid w:val="00AA71E1"/>
    <w:rsid w:val="00AB0699"/>
    <w:rsid w:val="00AB0D79"/>
    <w:rsid w:val="00AB14EF"/>
    <w:rsid w:val="00AB1666"/>
    <w:rsid w:val="00AB1868"/>
    <w:rsid w:val="00AB2241"/>
    <w:rsid w:val="00AB3942"/>
    <w:rsid w:val="00AB3E30"/>
    <w:rsid w:val="00AB57F0"/>
    <w:rsid w:val="00AB58A6"/>
    <w:rsid w:val="00AB6685"/>
    <w:rsid w:val="00AB6A2F"/>
    <w:rsid w:val="00AC047B"/>
    <w:rsid w:val="00AC15B9"/>
    <w:rsid w:val="00AC280F"/>
    <w:rsid w:val="00AC2860"/>
    <w:rsid w:val="00AC3932"/>
    <w:rsid w:val="00AC3C4A"/>
    <w:rsid w:val="00AC487A"/>
    <w:rsid w:val="00AC500F"/>
    <w:rsid w:val="00AC53D2"/>
    <w:rsid w:val="00AC57EE"/>
    <w:rsid w:val="00AC60DA"/>
    <w:rsid w:val="00AC6B2C"/>
    <w:rsid w:val="00AC7462"/>
    <w:rsid w:val="00AC7A54"/>
    <w:rsid w:val="00AC7D4E"/>
    <w:rsid w:val="00AC7F1F"/>
    <w:rsid w:val="00AD099C"/>
    <w:rsid w:val="00AD0B68"/>
    <w:rsid w:val="00AD25D8"/>
    <w:rsid w:val="00AD31F9"/>
    <w:rsid w:val="00AD3265"/>
    <w:rsid w:val="00AD3F69"/>
    <w:rsid w:val="00AD4C8D"/>
    <w:rsid w:val="00AD6755"/>
    <w:rsid w:val="00AD6B23"/>
    <w:rsid w:val="00AD7310"/>
    <w:rsid w:val="00AD77AC"/>
    <w:rsid w:val="00AD77E6"/>
    <w:rsid w:val="00AE04FD"/>
    <w:rsid w:val="00AE082E"/>
    <w:rsid w:val="00AE0D19"/>
    <w:rsid w:val="00AE0D7C"/>
    <w:rsid w:val="00AE0FA3"/>
    <w:rsid w:val="00AE14C5"/>
    <w:rsid w:val="00AE2A14"/>
    <w:rsid w:val="00AE347B"/>
    <w:rsid w:val="00AE3959"/>
    <w:rsid w:val="00AE43F0"/>
    <w:rsid w:val="00AE4B7F"/>
    <w:rsid w:val="00AE5825"/>
    <w:rsid w:val="00AE5880"/>
    <w:rsid w:val="00AE707E"/>
    <w:rsid w:val="00AE77B1"/>
    <w:rsid w:val="00AF0415"/>
    <w:rsid w:val="00AF104E"/>
    <w:rsid w:val="00AF290C"/>
    <w:rsid w:val="00AF3E17"/>
    <w:rsid w:val="00AF48EA"/>
    <w:rsid w:val="00AF4D90"/>
    <w:rsid w:val="00AF5127"/>
    <w:rsid w:val="00AF6187"/>
    <w:rsid w:val="00AF6BB0"/>
    <w:rsid w:val="00AF70B6"/>
    <w:rsid w:val="00B00099"/>
    <w:rsid w:val="00B0071D"/>
    <w:rsid w:val="00B0134D"/>
    <w:rsid w:val="00B01735"/>
    <w:rsid w:val="00B01A59"/>
    <w:rsid w:val="00B02018"/>
    <w:rsid w:val="00B021FA"/>
    <w:rsid w:val="00B030BF"/>
    <w:rsid w:val="00B03F72"/>
    <w:rsid w:val="00B0507F"/>
    <w:rsid w:val="00B067ED"/>
    <w:rsid w:val="00B07088"/>
    <w:rsid w:val="00B07BEF"/>
    <w:rsid w:val="00B10ACB"/>
    <w:rsid w:val="00B11A01"/>
    <w:rsid w:val="00B11BB5"/>
    <w:rsid w:val="00B1283D"/>
    <w:rsid w:val="00B13BA2"/>
    <w:rsid w:val="00B14620"/>
    <w:rsid w:val="00B14A25"/>
    <w:rsid w:val="00B1500D"/>
    <w:rsid w:val="00B15A5A"/>
    <w:rsid w:val="00B16191"/>
    <w:rsid w:val="00B1628A"/>
    <w:rsid w:val="00B16A90"/>
    <w:rsid w:val="00B16DA3"/>
    <w:rsid w:val="00B17A5F"/>
    <w:rsid w:val="00B17FBD"/>
    <w:rsid w:val="00B2169C"/>
    <w:rsid w:val="00B242DC"/>
    <w:rsid w:val="00B25926"/>
    <w:rsid w:val="00B25C52"/>
    <w:rsid w:val="00B25EAC"/>
    <w:rsid w:val="00B2698A"/>
    <w:rsid w:val="00B26B47"/>
    <w:rsid w:val="00B26BBB"/>
    <w:rsid w:val="00B27A3D"/>
    <w:rsid w:val="00B27B9F"/>
    <w:rsid w:val="00B31192"/>
    <w:rsid w:val="00B312AD"/>
    <w:rsid w:val="00B31429"/>
    <w:rsid w:val="00B317CC"/>
    <w:rsid w:val="00B31962"/>
    <w:rsid w:val="00B319D2"/>
    <w:rsid w:val="00B31CA4"/>
    <w:rsid w:val="00B3242B"/>
    <w:rsid w:val="00B3315E"/>
    <w:rsid w:val="00B33BE8"/>
    <w:rsid w:val="00B34A02"/>
    <w:rsid w:val="00B34EBC"/>
    <w:rsid w:val="00B36468"/>
    <w:rsid w:val="00B36546"/>
    <w:rsid w:val="00B36713"/>
    <w:rsid w:val="00B367FF"/>
    <w:rsid w:val="00B372E2"/>
    <w:rsid w:val="00B37F1F"/>
    <w:rsid w:val="00B40777"/>
    <w:rsid w:val="00B408E9"/>
    <w:rsid w:val="00B41A5C"/>
    <w:rsid w:val="00B42BAD"/>
    <w:rsid w:val="00B44394"/>
    <w:rsid w:val="00B44E9F"/>
    <w:rsid w:val="00B45C12"/>
    <w:rsid w:val="00B45DD9"/>
    <w:rsid w:val="00B46D71"/>
    <w:rsid w:val="00B476B1"/>
    <w:rsid w:val="00B50282"/>
    <w:rsid w:val="00B5034E"/>
    <w:rsid w:val="00B5117F"/>
    <w:rsid w:val="00B518C4"/>
    <w:rsid w:val="00B51B34"/>
    <w:rsid w:val="00B520A4"/>
    <w:rsid w:val="00B52221"/>
    <w:rsid w:val="00B526B5"/>
    <w:rsid w:val="00B52AA9"/>
    <w:rsid w:val="00B53049"/>
    <w:rsid w:val="00B5325B"/>
    <w:rsid w:val="00B536F8"/>
    <w:rsid w:val="00B5398D"/>
    <w:rsid w:val="00B54B7B"/>
    <w:rsid w:val="00B555DF"/>
    <w:rsid w:val="00B55AE3"/>
    <w:rsid w:val="00B5661D"/>
    <w:rsid w:val="00B569EE"/>
    <w:rsid w:val="00B56F8A"/>
    <w:rsid w:val="00B60078"/>
    <w:rsid w:val="00B6014C"/>
    <w:rsid w:val="00B6030A"/>
    <w:rsid w:val="00B610C3"/>
    <w:rsid w:val="00B61A04"/>
    <w:rsid w:val="00B61F2B"/>
    <w:rsid w:val="00B62881"/>
    <w:rsid w:val="00B62953"/>
    <w:rsid w:val="00B63330"/>
    <w:rsid w:val="00B63690"/>
    <w:rsid w:val="00B6474A"/>
    <w:rsid w:val="00B64E7C"/>
    <w:rsid w:val="00B64F5E"/>
    <w:rsid w:val="00B65CCF"/>
    <w:rsid w:val="00B667AD"/>
    <w:rsid w:val="00B66C3F"/>
    <w:rsid w:val="00B7009F"/>
    <w:rsid w:val="00B7018D"/>
    <w:rsid w:val="00B7145D"/>
    <w:rsid w:val="00B71FF6"/>
    <w:rsid w:val="00B72F4F"/>
    <w:rsid w:val="00B74603"/>
    <w:rsid w:val="00B746F2"/>
    <w:rsid w:val="00B74CDB"/>
    <w:rsid w:val="00B75866"/>
    <w:rsid w:val="00B75DD6"/>
    <w:rsid w:val="00B76FAB"/>
    <w:rsid w:val="00B77233"/>
    <w:rsid w:val="00B80C64"/>
    <w:rsid w:val="00B81228"/>
    <w:rsid w:val="00B8150C"/>
    <w:rsid w:val="00B81879"/>
    <w:rsid w:val="00B8331D"/>
    <w:rsid w:val="00B84385"/>
    <w:rsid w:val="00B84B47"/>
    <w:rsid w:val="00B86815"/>
    <w:rsid w:val="00B868F7"/>
    <w:rsid w:val="00B86942"/>
    <w:rsid w:val="00B87D22"/>
    <w:rsid w:val="00B90C6B"/>
    <w:rsid w:val="00B91140"/>
    <w:rsid w:val="00B91260"/>
    <w:rsid w:val="00B934D4"/>
    <w:rsid w:val="00B9360D"/>
    <w:rsid w:val="00B93B7B"/>
    <w:rsid w:val="00B943A6"/>
    <w:rsid w:val="00B947C9"/>
    <w:rsid w:val="00B94861"/>
    <w:rsid w:val="00B94C44"/>
    <w:rsid w:val="00B94D6F"/>
    <w:rsid w:val="00B95D07"/>
    <w:rsid w:val="00B9601C"/>
    <w:rsid w:val="00B96F51"/>
    <w:rsid w:val="00B9773E"/>
    <w:rsid w:val="00B977A1"/>
    <w:rsid w:val="00B97899"/>
    <w:rsid w:val="00BA014A"/>
    <w:rsid w:val="00BA09E9"/>
    <w:rsid w:val="00BA2F1F"/>
    <w:rsid w:val="00BA3420"/>
    <w:rsid w:val="00BA3E14"/>
    <w:rsid w:val="00BA4764"/>
    <w:rsid w:val="00BA4E83"/>
    <w:rsid w:val="00BA5B70"/>
    <w:rsid w:val="00BA66EF"/>
    <w:rsid w:val="00BA6BAE"/>
    <w:rsid w:val="00BA6C00"/>
    <w:rsid w:val="00BB0118"/>
    <w:rsid w:val="00BB07D3"/>
    <w:rsid w:val="00BB0F22"/>
    <w:rsid w:val="00BB138B"/>
    <w:rsid w:val="00BB1473"/>
    <w:rsid w:val="00BB1BC3"/>
    <w:rsid w:val="00BB2495"/>
    <w:rsid w:val="00BB2747"/>
    <w:rsid w:val="00BB39C0"/>
    <w:rsid w:val="00BB5DBB"/>
    <w:rsid w:val="00BB5EF5"/>
    <w:rsid w:val="00BB627D"/>
    <w:rsid w:val="00BB7F13"/>
    <w:rsid w:val="00BC0DF7"/>
    <w:rsid w:val="00BC130E"/>
    <w:rsid w:val="00BC149E"/>
    <w:rsid w:val="00BC1767"/>
    <w:rsid w:val="00BC1D15"/>
    <w:rsid w:val="00BC33FC"/>
    <w:rsid w:val="00BC3919"/>
    <w:rsid w:val="00BC3C04"/>
    <w:rsid w:val="00BC3FF3"/>
    <w:rsid w:val="00BC4062"/>
    <w:rsid w:val="00BC417E"/>
    <w:rsid w:val="00BC4722"/>
    <w:rsid w:val="00BC47E4"/>
    <w:rsid w:val="00BC4EC3"/>
    <w:rsid w:val="00BC5262"/>
    <w:rsid w:val="00BC6046"/>
    <w:rsid w:val="00BC680B"/>
    <w:rsid w:val="00BC6C56"/>
    <w:rsid w:val="00BC7316"/>
    <w:rsid w:val="00BD04A1"/>
    <w:rsid w:val="00BD0FF3"/>
    <w:rsid w:val="00BD4DB4"/>
    <w:rsid w:val="00BD61D2"/>
    <w:rsid w:val="00BD68F2"/>
    <w:rsid w:val="00BD6A23"/>
    <w:rsid w:val="00BD6A55"/>
    <w:rsid w:val="00BD6F35"/>
    <w:rsid w:val="00BD759B"/>
    <w:rsid w:val="00BE0135"/>
    <w:rsid w:val="00BE0319"/>
    <w:rsid w:val="00BE192C"/>
    <w:rsid w:val="00BE3279"/>
    <w:rsid w:val="00BE33FE"/>
    <w:rsid w:val="00BE456A"/>
    <w:rsid w:val="00BE48F5"/>
    <w:rsid w:val="00BE4E53"/>
    <w:rsid w:val="00BE5128"/>
    <w:rsid w:val="00BE51E9"/>
    <w:rsid w:val="00BE55EF"/>
    <w:rsid w:val="00BE56B1"/>
    <w:rsid w:val="00BE5CC0"/>
    <w:rsid w:val="00BE686F"/>
    <w:rsid w:val="00BE747B"/>
    <w:rsid w:val="00BF08C0"/>
    <w:rsid w:val="00BF0AB3"/>
    <w:rsid w:val="00BF0CB7"/>
    <w:rsid w:val="00BF0E17"/>
    <w:rsid w:val="00BF158A"/>
    <w:rsid w:val="00BF191F"/>
    <w:rsid w:val="00BF1992"/>
    <w:rsid w:val="00BF1A86"/>
    <w:rsid w:val="00BF2508"/>
    <w:rsid w:val="00BF2886"/>
    <w:rsid w:val="00BF2949"/>
    <w:rsid w:val="00BF2D5C"/>
    <w:rsid w:val="00BF304D"/>
    <w:rsid w:val="00BF37F9"/>
    <w:rsid w:val="00BF3953"/>
    <w:rsid w:val="00BF3A0D"/>
    <w:rsid w:val="00BF52B8"/>
    <w:rsid w:val="00BF5AB8"/>
    <w:rsid w:val="00BF5F07"/>
    <w:rsid w:val="00BF6159"/>
    <w:rsid w:val="00BF723E"/>
    <w:rsid w:val="00BF7F67"/>
    <w:rsid w:val="00C0073F"/>
    <w:rsid w:val="00C011B8"/>
    <w:rsid w:val="00C01238"/>
    <w:rsid w:val="00C01459"/>
    <w:rsid w:val="00C01A3F"/>
    <w:rsid w:val="00C02979"/>
    <w:rsid w:val="00C02D5E"/>
    <w:rsid w:val="00C02D8D"/>
    <w:rsid w:val="00C033A6"/>
    <w:rsid w:val="00C0491F"/>
    <w:rsid w:val="00C04D16"/>
    <w:rsid w:val="00C04DBB"/>
    <w:rsid w:val="00C058AE"/>
    <w:rsid w:val="00C05984"/>
    <w:rsid w:val="00C059D4"/>
    <w:rsid w:val="00C05B5D"/>
    <w:rsid w:val="00C0608F"/>
    <w:rsid w:val="00C060C7"/>
    <w:rsid w:val="00C066F5"/>
    <w:rsid w:val="00C06DF8"/>
    <w:rsid w:val="00C07889"/>
    <w:rsid w:val="00C10BED"/>
    <w:rsid w:val="00C11680"/>
    <w:rsid w:val="00C11ECE"/>
    <w:rsid w:val="00C12D5D"/>
    <w:rsid w:val="00C137F5"/>
    <w:rsid w:val="00C13E4C"/>
    <w:rsid w:val="00C14289"/>
    <w:rsid w:val="00C144F5"/>
    <w:rsid w:val="00C15411"/>
    <w:rsid w:val="00C162CE"/>
    <w:rsid w:val="00C17993"/>
    <w:rsid w:val="00C179E2"/>
    <w:rsid w:val="00C200C0"/>
    <w:rsid w:val="00C205A1"/>
    <w:rsid w:val="00C20998"/>
    <w:rsid w:val="00C20A22"/>
    <w:rsid w:val="00C21479"/>
    <w:rsid w:val="00C22DFE"/>
    <w:rsid w:val="00C22E1B"/>
    <w:rsid w:val="00C230BC"/>
    <w:rsid w:val="00C238C0"/>
    <w:rsid w:val="00C2738B"/>
    <w:rsid w:val="00C27C61"/>
    <w:rsid w:val="00C309D3"/>
    <w:rsid w:val="00C3164C"/>
    <w:rsid w:val="00C33982"/>
    <w:rsid w:val="00C33F40"/>
    <w:rsid w:val="00C34130"/>
    <w:rsid w:val="00C3416E"/>
    <w:rsid w:val="00C34CAE"/>
    <w:rsid w:val="00C35218"/>
    <w:rsid w:val="00C35BEC"/>
    <w:rsid w:val="00C36AE2"/>
    <w:rsid w:val="00C3791C"/>
    <w:rsid w:val="00C40804"/>
    <w:rsid w:val="00C4094B"/>
    <w:rsid w:val="00C40D87"/>
    <w:rsid w:val="00C41265"/>
    <w:rsid w:val="00C42936"/>
    <w:rsid w:val="00C42FED"/>
    <w:rsid w:val="00C436A0"/>
    <w:rsid w:val="00C441D1"/>
    <w:rsid w:val="00C45415"/>
    <w:rsid w:val="00C4560A"/>
    <w:rsid w:val="00C46316"/>
    <w:rsid w:val="00C4636D"/>
    <w:rsid w:val="00C463EC"/>
    <w:rsid w:val="00C46813"/>
    <w:rsid w:val="00C46D80"/>
    <w:rsid w:val="00C47CD0"/>
    <w:rsid w:val="00C500CD"/>
    <w:rsid w:val="00C51BC8"/>
    <w:rsid w:val="00C52807"/>
    <w:rsid w:val="00C529C4"/>
    <w:rsid w:val="00C52A2C"/>
    <w:rsid w:val="00C52B53"/>
    <w:rsid w:val="00C52ED7"/>
    <w:rsid w:val="00C53D91"/>
    <w:rsid w:val="00C541AB"/>
    <w:rsid w:val="00C543AD"/>
    <w:rsid w:val="00C555BB"/>
    <w:rsid w:val="00C55648"/>
    <w:rsid w:val="00C55D12"/>
    <w:rsid w:val="00C5645A"/>
    <w:rsid w:val="00C60135"/>
    <w:rsid w:val="00C61559"/>
    <w:rsid w:val="00C617F5"/>
    <w:rsid w:val="00C61847"/>
    <w:rsid w:val="00C61C36"/>
    <w:rsid w:val="00C62D73"/>
    <w:rsid w:val="00C634A5"/>
    <w:rsid w:val="00C63FDA"/>
    <w:rsid w:val="00C6443D"/>
    <w:rsid w:val="00C64FFA"/>
    <w:rsid w:val="00C7119B"/>
    <w:rsid w:val="00C729DD"/>
    <w:rsid w:val="00C72B21"/>
    <w:rsid w:val="00C72C32"/>
    <w:rsid w:val="00C7329E"/>
    <w:rsid w:val="00C736E5"/>
    <w:rsid w:val="00C74C90"/>
    <w:rsid w:val="00C7592B"/>
    <w:rsid w:val="00C76541"/>
    <w:rsid w:val="00C7696B"/>
    <w:rsid w:val="00C76A50"/>
    <w:rsid w:val="00C76B46"/>
    <w:rsid w:val="00C7703E"/>
    <w:rsid w:val="00C77056"/>
    <w:rsid w:val="00C77371"/>
    <w:rsid w:val="00C835AD"/>
    <w:rsid w:val="00C8471A"/>
    <w:rsid w:val="00C852A8"/>
    <w:rsid w:val="00C85893"/>
    <w:rsid w:val="00C85E7B"/>
    <w:rsid w:val="00C86A77"/>
    <w:rsid w:val="00C87CDF"/>
    <w:rsid w:val="00C90CD4"/>
    <w:rsid w:val="00C90E60"/>
    <w:rsid w:val="00C91228"/>
    <w:rsid w:val="00C91DC5"/>
    <w:rsid w:val="00C91FC1"/>
    <w:rsid w:val="00C91FC9"/>
    <w:rsid w:val="00C925E6"/>
    <w:rsid w:val="00C9371B"/>
    <w:rsid w:val="00C94FE8"/>
    <w:rsid w:val="00C95A3A"/>
    <w:rsid w:val="00C95EBA"/>
    <w:rsid w:val="00C96009"/>
    <w:rsid w:val="00C9610A"/>
    <w:rsid w:val="00C96A21"/>
    <w:rsid w:val="00C97138"/>
    <w:rsid w:val="00C974F8"/>
    <w:rsid w:val="00C975D5"/>
    <w:rsid w:val="00C97B84"/>
    <w:rsid w:val="00CA088C"/>
    <w:rsid w:val="00CA2066"/>
    <w:rsid w:val="00CA347E"/>
    <w:rsid w:val="00CA3EDB"/>
    <w:rsid w:val="00CA5096"/>
    <w:rsid w:val="00CA5A65"/>
    <w:rsid w:val="00CA5EC1"/>
    <w:rsid w:val="00CA6433"/>
    <w:rsid w:val="00CA67B2"/>
    <w:rsid w:val="00CA6F28"/>
    <w:rsid w:val="00CA7467"/>
    <w:rsid w:val="00CA78FB"/>
    <w:rsid w:val="00CA7D5C"/>
    <w:rsid w:val="00CB04A6"/>
    <w:rsid w:val="00CB0EC2"/>
    <w:rsid w:val="00CB0FB8"/>
    <w:rsid w:val="00CB3600"/>
    <w:rsid w:val="00CB420E"/>
    <w:rsid w:val="00CB4A28"/>
    <w:rsid w:val="00CB5981"/>
    <w:rsid w:val="00CB69EF"/>
    <w:rsid w:val="00CB6CB0"/>
    <w:rsid w:val="00CC080C"/>
    <w:rsid w:val="00CC0C8D"/>
    <w:rsid w:val="00CC0F3A"/>
    <w:rsid w:val="00CC17C2"/>
    <w:rsid w:val="00CC1E51"/>
    <w:rsid w:val="00CC22EC"/>
    <w:rsid w:val="00CC5638"/>
    <w:rsid w:val="00CC631B"/>
    <w:rsid w:val="00CC6D81"/>
    <w:rsid w:val="00CC722B"/>
    <w:rsid w:val="00CC7491"/>
    <w:rsid w:val="00CC7836"/>
    <w:rsid w:val="00CC7AA4"/>
    <w:rsid w:val="00CD07F1"/>
    <w:rsid w:val="00CD0FF3"/>
    <w:rsid w:val="00CD1437"/>
    <w:rsid w:val="00CD16FA"/>
    <w:rsid w:val="00CD1BCE"/>
    <w:rsid w:val="00CD1DB0"/>
    <w:rsid w:val="00CD21F2"/>
    <w:rsid w:val="00CD23B6"/>
    <w:rsid w:val="00CD2586"/>
    <w:rsid w:val="00CD2A9C"/>
    <w:rsid w:val="00CD3DDF"/>
    <w:rsid w:val="00CD4A45"/>
    <w:rsid w:val="00CD4D01"/>
    <w:rsid w:val="00CD50B8"/>
    <w:rsid w:val="00CD557A"/>
    <w:rsid w:val="00CD559C"/>
    <w:rsid w:val="00CD5669"/>
    <w:rsid w:val="00CD581C"/>
    <w:rsid w:val="00CD6976"/>
    <w:rsid w:val="00CD6DB6"/>
    <w:rsid w:val="00CE0AF0"/>
    <w:rsid w:val="00CE1312"/>
    <w:rsid w:val="00CE1F7D"/>
    <w:rsid w:val="00CE20A5"/>
    <w:rsid w:val="00CE3195"/>
    <w:rsid w:val="00CE3234"/>
    <w:rsid w:val="00CE48FE"/>
    <w:rsid w:val="00CE4AD8"/>
    <w:rsid w:val="00CE5B54"/>
    <w:rsid w:val="00CE6C4E"/>
    <w:rsid w:val="00CE7566"/>
    <w:rsid w:val="00CE7DC1"/>
    <w:rsid w:val="00CF0320"/>
    <w:rsid w:val="00CF1087"/>
    <w:rsid w:val="00CF1F91"/>
    <w:rsid w:val="00CF20A6"/>
    <w:rsid w:val="00CF20B7"/>
    <w:rsid w:val="00CF2751"/>
    <w:rsid w:val="00CF355B"/>
    <w:rsid w:val="00CF3D1B"/>
    <w:rsid w:val="00CF40A7"/>
    <w:rsid w:val="00CF41B2"/>
    <w:rsid w:val="00CF4566"/>
    <w:rsid w:val="00CF4C9F"/>
    <w:rsid w:val="00CF516B"/>
    <w:rsid w:val="00CF557C"/>
    <w:rsid w:val="00CF5D23"/>
    <w:rsid w:val="00CF5E00"/>
    <w:rsid w:val="00CF6C47"/>
    <w:rsid w:val="00CF6F7D"/>
    <w:rsid w:val="00CF771C"/>
    <w:rsid w:val="00CF780C"/>
    <w:rsid w:val="00D00250"/>
    <w:rsid w:val="00D008EE"/>
    <w:rsid w:val="00D00C25"/>
    <w:rsid w:val="00D00EC5"/>
    <w:rsid w:val="00D01183"/>
    <w:rsid w:val="00D011A0"/>
    <w:rsid w:val="00D0160D"/>
    <w:rsid w:val="00D01695"/>
    <w:rsid w:val="00D0227C"/>
    <w:rsid w:val="00D02440"/>
    <w:rsid w:val="00D03D55"/>
    <w:rsid w:val="00D03EA3"/>
    <w:rsid w:val="00D041D8"/>
    <w:rsid w:val="00D05750"/>
    <w:rsid w:val="00D06722"/>
    <w:rsid w:val="00D070E3"/>
    <w:rsid w:val="00D0736F"/>
    <w:rsid w:val="00D07544"/>
    <w:rsid w:val="00D07C15"/>
    <w:rsid w:val="00D10766"/>
    <w:rsid w:val="00D10936"/>
    <w:rsid w:val="00D10C16"/>
    <w:rsid w:val="00D10F2A"/>
    <w:rsid w:val="00D11777"/>
    <w:rsid w:val="00D11B42"/>
    <w:rsid w:val="00D12350"/>
    <w:rsid w:val="00D126CF"/>
    <w:rsid w:val="00D1273B"/>
    <w:rsid w:val="00D1339F"/>
    <w:rsid w:val="00D13CA5"/>
    <w:rsid w:val="00D1433A"/>
    <w:rsid w:val="00D1485B"/>
    <w:rsid w:val="00D15B86"/>
    <w:rsid w:val="00D16398"/>
    <w:rsid w:val="00D16969"/>
    <w:rsid w:val="00D16C4B"/>
    <w:rsid w:val="00D170DA"/>
    <w:rsid w:val="00D20885"/>
    <w:rsid w:val="00D2088F"/>
    <w:rsid w:val="00D20F0E"/>
    <w:rsid w:val="00D215F2"/>
    <w:rsid w:val="00D21B39"/>
    <w:rsid w:val="00D23580"/>
    <w:rsid w:val="00D23CD2"/>
    <w:rsid w:val="00D24425"/>
    <w:rsid w:val="00D247DF"/>
    <w:rsid w:val="00D24FD8"/>
    <w:rsid w:val="00D25EF0"/>
    <w:rsid w:val="00D26126"/>
    <w:rsid w:val="00D262D0"/>
    <w:rsid w:val="00D30796"/>
    <w:rsid w:val="00D309A0"/>
    <w:rsid w:val="00D326BA"/>
    <w:rsid w:val="00D32751"/>
    <w:rsid w:val="00D3292D"/>
    <w:rsid w:val="00D32D07"/>
    <w:rsid w:val="00D33B9E"/>
    <w:rsid w:val="00D35018"/>
    <w:rsid w:val="00D3503F"/>
    <w:rsid w:val="00D366DE"/>
    <w:rsid w:val="00D375DB"/>
    <w:rsid w:val="00D37966"/>
    <w:rsid w:val="00D37968"/>
    <w:rsid w:val="00D379FC"/>
    <w:rsid w:val="00D40456"/>
    <w:rsid w:val="00D40A00"/>
    <w:rsid w:val="00D41AF1"/>
    <w:rsid w:val="00D42BD0"/>
    <w:rsid w:val="00D434A0"/>
    <w:rsid w:val="00D45068"/>
    <w:rsid w:val="00D45BD4"/>
    <w:rsid w:val="00D46B85"/>
    <w:rsid w:val="00D46D32"/>
    <w:rsid w:val="00D46ED8"/>
    <w:rsid w:val="00D50504"/>
    <w:rsid w:val="00D505C6"/>
    <w:rsid w:val="00D51745"/>
    <w:rsid w:val="00D52C04"/>
    <w:rsid w:val="00D54161"/>
    <w:rsid w:val="00D55274"/>
    <w:rsid w:val="00D55D80"/>
    <w:rsid w:val="00D5647C"/>
    <w:rsid w:val="00D57544"/>
    <w:rsid w:val="00D57FDB"/>
    <w:rsid w:val="00D60E3D"/>
    <w:rsid w:val="00D60F68"/>
    <w:rsid w:val="00D614B2"/>
    <w:rsid w:val="00D6189E"/>
    <w:rsid w:val="00D619C5"/>
    <w:rsid w:val="00D63421"/>
    <w:rsid w:val="00D635A4"/>
    <w:rsid w:val="00D64FAB"/>
    <w:rsid w:val="00D67336"/>
    <w:rsid w:val="00D67630"/>
    <w:rsid w:val="00D67764"/>
    <w:rsid w:val="00D67843"/>
    <w:rsid w:val="00D67E7C"/>
    <w:rsid w:val="00D707CF"/>
    <w:rsid w:val="00D70B7D"/>
    <w:rsid w:val="00D70E39"/>
    <w:rsid w:val="00D712BE"/>
    <w:rsid w:val="00D719F6"/>
    <w:rsid w:val="00D7218A"/>
    <w:rsid w:val="00D72B18"/>
    <w:rsid w:val="00D72C80"/>
    <w:rsid w:val="00D73369"/>
    <w:rsid w:val="00D734EF"/>
    <w:rsid w:val="00D7428A"/>
    <w:rsid w:val="00D74EB2"/>
    <w:rsid w:val="00D750B3"/>
    <w:rsid w:val="00D753F5"/>
    <w:rsid w:val="00D77EB2"/>
    <w:rsid w:val="00D80152"/>
    <w:rsid w:val="00D8016F"/>
    <w:rsid w:val="00D80E9A"/>
    <w:rsid w:val="00D80F0C"/>
    <w:rsid w:val="00D811B7"/>
    <w:rsid w:val="00D813FE"/>
    <w:rsid w:val="00D8365C"/>
    <w:rsid w:val="00D838E8"/>
    <w:rsid w:val="00D84F88"/>
    <w:rsid w:val="00D858DA"/>
    <w:rsid w:val="00D85B0B"/>
    <w:rsid w:val="00D86815"/>
    <w:rsid w:val="00D86F2D"/>
    <w:rsid w:val="00D87A57"/>
    <w:rsid w:val="00D87E4E"/>
    <w:rsid w:val="00D90414"/>
    <w:rsid w:val="00D90DBD"/>
    <w:rsid w:val="00D90F3D"/>
    <w:rsid w:val="00D914B2"/>
    <w:rsid w:val="00D916E7"/>
    <w:rsid w:val="00D9181E"/>
    <w:rsid w:val="00D91CB4"/>
    <w:rsid w:val="00D92086"/>
    <w:rsid w:val="00D920C2"/>
    <w:rsid w:val="00D92D28"/>
    <w:rsid w:val="00D92F6B"/>
    <w:rsid w:val="00D939C6"/>
    <w:rsid w:val="00D93CC7"/>
    <w:rsid w:val="00D93F2B"/>
    <w:rsid w:val="00D93F8C"/>
    <w:rsid w:val="00D945B4"/>
    <w:rsid w:val="00D947EE"/>
    <w:rsid w:val="00D94852"/>
    <w:rsid w:val="00D959D4"/>
    <w:rsid w:val="00D96988"/>
    <w:rsid w:val="00D96F1E"/>
    <w:rsid w:val="00D97B12"/>
    <w:rsid w:val="00D97E4E"/>
    <w:rsid w:val="00DA110B"/>
    <w:rsid w:val="00DA2567"/>
    <w:rsid w:val="00DA2785"/>
    <w:rsid w:val="00DA4F5A"/>
    <w:rsid w:val="00DA54B2"/>
    <w:rsid w:val="00DA55E1"/>
    <w:rsid w:val="00DA6DAD"/>
    <w:rsid w:val="00DA77BF"/>
    <w:rsid w:val="00DB1085"/>
    <w:rsid w:val="00DB112F"/>
    <w:rsid w:val="00DB197D"/>
    <w:rsid w:val="00DB198C"/>
    <w:rsid w:val="00DB1E59"/>
    <w:rsid w:val="00DB2876"/>
    <w:rsid w:val="00DB3044"/>
    <w:rsid w:val="00DB3526"/>
    <w:rsid w:val="00DB3730"/>
    <w:rsid w:val="00DB5DCE"/>
    <w:rsid w:val="00DB74D2"/>
    <w:rsid w:val="00DB7731"/>
    <w:rsid w:val="00DB7A42"/>
    <w:rsid w:val="00DB7FB9"/>
    <w:rsid w:val="00DC0578"/>
    <w:rsid w:val="00DC0C64"/>
    <w:rsid w:val="00DC14AF"/>
    <w:rsid w:val="00DC1C3D"/>
    <w:rsid w:val="00DC1F57"/>
    <w:rsid w:val="00DC24E0"/>
    <w:rsid w:val="00DC3BA7"/>
    <w:rsid w:val="00DC4021"/>
    <w:rsid w:val="00DC445C"/>
    <w:rsid w:val="00DC52BD"/>
    <w:rsid w:val="00DC5365"/>
    <w:rsid w:val="00DC5571"/>
    <w:rsid w:val="00DC6C7F"/>
    <w:rsid w:val="00DC7416"/>
    <w:rsid w:val="00DD0127"/>
    <w:rsid w:val="00DD0E33"/>
    <w:rsid w:val="00DD1644"/>
    <w:rsid w:val="00DD1F2E"/>
    <w:rsid w:val="00DD21A6"/>
    <w:rsid w:val="00DD2B17"/>
    <w:rsid w:val="00DD4556"/>
    <w:rsid w:val="00DD5BAA"/>
    <w:rsid w:val="00DD6388"/>
    <w:rsid w:val="00DD638E"/>
    <w:rsid w:val="00DD6549"/>
    <w:rsid w:val="00DD6CD6"/>
    <w:rsid w:val="00DD7207"/>
    <w:rsid w:val="00DE1688"/>
    <w:rsid w:val="00DE202D"/>
    <w:rsid w:val="00DE222C"/>
    <w:rsid w:val="00DE3129"/>
    <w:rsid w:val="00DE3349"/>
    <w:rsid w:val="00DE3514"/>
    <w:rsid w:val="00DE3BD4"/>
    <w:rsid w:val="00DE40C4"/>
    <w:rsid w:val="00DE46D1"/>
    <w:rsid w:val="00DE4BCF"/>
    <w:rsid w:val="00DE4FB3"/>
    <w:rsid w:val="00DE5A69"/>
    <w:rsid w:val="00DE5DE5"/>
    <w:rsid w:val="00DF0076"/>
    <w:rsid w:val="00DF07DB"/>
    <w:rsid w:val="00DF0FE2"/>
    <w:rsid w:val="00DF1034"/>
    <w:rsid w:val="00DF1365"/>
    <w:rsid w:val="00DF1F7B"/>
    <w:rsid w:val="00DF1FC4"/>
    <w:rsid w:val="00DF23F0"/>
    <w:rsid w:val="00DF3755"/>
    <w:rsid w:val="00DF4A2D"/>
    <w:rsid w:val="00DF528D"/>
    <w:rsid w:val="00DF554C"/>
    <w:rsid w:val="00DF5E2F"/>
    <w:rsid w:val="00DF631A"/>
    <w:rsid w:val="00DF67B2"/>
    <w:rsid w:val="00DF67D8"/>
    <w:rsid w:val="00DF6F8F"/>
    <w:rsid w:val="00DF719E"/>
    <w:rsid w:val="00DF7AA5"/>
    <w:rsid w:val="00DF7EA2"/>
    <w:rsid w:val="00E000D6"/>
    <w:rsid w:val="00E00511"/>
    <w:rsid w:val="00E006C3"/>
    <w:rsid w:val="00E00746"/>
    <w:rsid w:val="00E007B2"/>
    <w:rsid w:val="00E012B6"/>
    <w:rsid w:val="00E022DA"/>
    <w:rsid w:val="00E0262A"/>
    <w:rsid w:val="00E03FD8"/>
    <w:rsid w:val="00E04242"/>
    <w:rsid w:val="00E0477E"/>
    <w:rsid w:val="00E0542A"/>
    <w:rsid w:val="00E0663F"/>
    <w:rsid w:val="00E07235"/>
    <w:rsid w:val="00E077E6"/>
    <w:rsid w:val="00E07804"/>
    <w:rsid w:val="00E07E50"/>
    <w:rsid w:val="00E07EA6"/>
    <w:rsid w:val="00E07EA9"/>
    <w:rsid w:val="00E117EC"/>
    <w:rsid w:val="00E11B29"/>
    <w:rsid w:val="00E124A3"/>
    <w:rsid w:val="00E12774"/>
    <w:rsid w:val="00E128A8"/>
    <w:rsid w:val="00E13313"/>
    <w:rsid w:val="00E13AD7"/>
    <w:rsid w:val="00E13B2B"/>
    <w:rsid w:val="00E14F31"/>
    <w:rsid w:val="00E1507C"/>
    <w:rsid w:val="00E159AA"/>
    <w:rsid w:val="00E1752B"/>
    <w:rsid w:val="00E178D5"/>
    <w:rsid w:val="00E17BBB"/>
    <w:rsid w:val="00E22EB5"/>
    <w:rsid w:val="00E23811"/>
    <w:rsid w:val="00E23B50"/>
    <w:rsid w:val="00E24EE9"/>
    <w:rsid w:val="00E265B6"/>
    <w:rsid w:val="00E26DE5"/>
    <w:rsid w:val="00E270FF"/>
    <w:rsid w:val="00E314D3"/>
    <w:rsid w:val="00E315CF"/>
    <w:rsid w:val="00E31D86"/>
    <w:rsid w:val="00E31D91"/>
    <w:rsid w:val="00E32319"/>
    <w:rsid w:val="00E337A8"/>
    <w:rsid w:val="00E33BBF"/>
    <w:rsid w:val="00E34A2F"/>
    <w:rsid w:val="00E35850"/>
    <w:rsid w:val="00E358DE"/>
    <w:rsid w:val="00E35C64"/>
    <w:rsid w:val="00E3771F"/>
    <w:rsid w:val="00E41E37"/>
    <w:rsid w:val="00E423ED"/>
    <w:rsid w:val="00E42CDA"/>
    <w:rsid w:val="00E42E9D"/>
    <w:rsid w:val="00E4393D"/>
    <w:rsid w:val="00E43BA5"/>
    <w:rsid w:val="00E447FE"/>
    <w:rsid w:val="00E448A9"/>
    <w:rsid w:val="00E44F11"/>
    <w:rsid w:val="00E452AE"/>
    <w:rsid w:val="00E45480"/>
    <w:rsid w:val="00E4571F"/>
    <w:rsid w:val="00E45A97"/>
    <w:rsid w:val="00E45D81"/>
    <w:rsid w:val="00E45DE7"/>
    <w:rsid w:val="00E468CA"/>
    <w:rsid w:val="00E51FB5"/>
    <w:rsid w:val="00E52089"/>
    <w:rsid w:val="00E52194"/>
    <w:rsid w:val="00E52369"/>
    <w:rsid w:val="00E52CAD"/>
    <w:rsid w:val="00E53E43"/>
    <w:rsid w:val="00E542D7"/>
    <w:rsid w:val="00E54AD9"/>
    <w:rsid w:val="00E54F89"/>
    <w:rsid w:val="00E5610C"/>
    <w:rsid w:val="00E56250"/>
    <w:rsid w:val="00E56A54"/>
    <w:rsid w:val="00E5753B"/>
    <w:rsid w:val="00E5783A"/>
    <w:rsid w:val="00E57B63"/>
    <w:rsid w:val="00E608FA"/>
    <w:rsid w:val="00E60A73"/>
    <w:rsid w:val="00E60A97"/>
    <w:rsid w:val="00E61452"/>
    <w:rsid w:val="00E61893"/>
    <w:rsid w:val="00E61B76"/>
    <w:rsid w:val="00E62E16"/>
    <w:rsid w:val="00E641D5"/>
    <w:rsid w:val="00E64547"/>
    <w:rsid w:val="00E646CE"/>
    <w:rsid w:val="00E6476D"/>
    <w:rsid w:val="00E64EC4"/>
    <w:rsid w:val="00E65182"/>
    <w:rsid w:val="00E657FE"/>
    <w:rsid w:val="00E65964"/>
    <w:rsid w:val="00E673B5"/>
    <w:rsid w:val="00E675D2"/>
    <w:rsid w:val="00E703D0"/>
    <w:rsid w:val="00E707EA"/>
    <w:rsid w:val="00E70A3E"/>
    <w:rsid w:val="00E7283F"/>
    <w:rsid w:val="00E728F1"/>
    <w:rsid w:val="00E736DD"/>
    <w:rsid w:val="00E74EE7"/>
    <w:rsid w:val="00E75CCC"/>
    <w:rsid w:val="00E75D6E"/>
    <w:rsid w:val="00E76019"/>
    <w:rsid w:val="00E810E2"/>
    <w:rsid w:val="00E82EB7"/>
    <w:rsid w:val="00E83681"/>
    <w:rsid w:val="00E836B2"/>
    <w:rsid w:val="00E84D6F"/>
    <w:rsid w:val="00E8572A"/>
    <w:rsid w:val="00E86D0F"/>
    <w:rsid w:val="00E90C05"/>
    <w:rsid w:val="00E9131E"/>
    <w:rsid w:val="00E919B8"/>
    <w:rsid w:val="00E91B42"/>
    <w:rsid w:val="00E9268B"/>
    <w:rsid w:val="00E934F9"/>
    <w:rsid w:val="00E9410F"/>
    <w:rsid w:val="00E94B6E"/>
    <w:rsid w:val="00E950A7"/>
    <w:rsid w:val="00E95808"/>
    <w:rsid w:val="00E95E29"/>
    <w:rsid w:val="00E96297"/>
    <w:rsid w:val="00E96560"/>
    <w:rsid w:val="00E965AA"/>
    <w:rsid w:val="00EA0A45"/>
    <w:rsid w:val="00EA16F3"/>
    <w:rsid w:val="00EA1EBF"/>
    <w:rsid w:val="00EA29F9"/>
    <w:rsid w:val="00EA2DE4"/>
    <w:rsid w:val="00EA3483"/>
    <w:rsid w:val="00EA46B9"/>
    <w:rsid w:val="00EA4762"/>
    <w:rsid w:val="00EA5126"/>
    <w:rsid w:val="00EA5206"/>
    <w:rsid w:val="00EA5517"/>
    <w:rsid w:val="00EA55EE"/>
    <w:rsid w:val="00EA68F9"/>
    <w:rsid w:val="00EA6BA1"/>
    <w:rsid w:val="00EB02BC"/>
    <w:rsid w:val="00EB0329"/>
    <w:rsid w:val="00EB034D"/>
    <w:rsid w:val="00EB04C5"/>
    <w:rsid w:val="00EB0A91"/>
    <w:rsid w:val="00EB0B5E"/>
    <w:rsid w:val="00EB4593"/>
    <w:rsid w:val="00EB485B"/>
    <w:rsid w:val="00EB4C57"/>
    <w:rsid w:val="00EB5A5B"/>
    <w:rsid w:val="00EB5F43"/>
    <w:rsid w:val="00EB600F"/>
    <w:rsid w:val="00EB624E"/>
    <w:rsid w:val="00EB68BF"/>
    <w:rsid w:val="00EB69F4"/>
    <w:rsid w:val="00EB75EC"/>
    <w:rsid w:val="00EC09EE"/>
    <w:rsid w:val="00EC0ABB"/>
    <w:rsid w:val="00EC22AD"/>
    <w:rsid w:val="00EC3E46"/>
    <w:rsid w:val="00EC45D3"/>
    <w:rsid w:val="00EC4F9B"/>
    <w:rsid w:val="00EC5DC8"/>
    <w:rsid w:val="00EC6F55"/>
    <w:rsid w:val="00EC70D0"/>
    <w:rsid w:val="00ED01DA"/>
    <w:rsid w:val="00ED16CD"/>
    <w:rsid w:val="00ED1B85"/>
    <w:rsid w:val="00ED1F85"/>
    <w:rsid w:val="00ED2948"/>
    <w:rsid w:val="00ED2F18"/>
    <w:rsid w:val="00ED31B2"/>
    <w:rsid w:val="00ED325E"/>
    <w:rsid w:val="00ED3A48"/>
    <w:rsid w:val="00ED422C"/>
    <w:rsid w:val="00ED5E95"/>
    <w:rsid w:val="00ED615A"/>
    <w:rsid w:val="00ED6935"/>
    <w:rsid w:val="00ED6BB3"/>
    <w:rsid w:val="00ED7300"/>
    <w:rsid w:val="00ED7323"/>
    <w:rsid w:val="00ED7392"/>
    <w:rsid w:val="00ED7790"/>
    <w:rsid w:val="00ED7D32"/>
    <w:rsid w:val="00EE13B3"/>
    <w:rsid w:val="00EE175D"/>
    <w:rsid w:val="00EE182B"/>
    <w:rsid w:val="00EE2492"/>
    <w:rsid w:val="00EE2BE2"/>
    <w:rsid w:val="00EE2C25"/>
    <w:rsid w:val="00EE2E2A"/>
    <w:rsid w:val="00EE3E0A"/>
    <w:rsid w:val="00EE4C5F"/>
    <w:rsid w:val="00EE5308"/>
    <w:rsid w:val="00EE6215"/>
    <w:rsid w:val="00EE6559"/>
    <w:rsid w:val="00EE66D9"/>
    <w:rsid w:val="00EE6814"/>
    <w:rsid w:val="00EE68F7"/>
    <w:rsid w:val="00EE737A"/>
    <w:rsid w:val="00EE76BC"/>
    <w:rsid w:val="00EE7809"/>
    <w:rsid w:val="00EE793F"/>
    <w:rsid w:val="00EF06BB"/>
    <w:rsid w:val="00EF0B71"/>
    <w:rsid w:val="00EF27A6"/>
    <w:rsid w:val="00EF3167"/>
    <w:rsid w:val="00EF3E1F"/>
    <w:rsid w:val="00EF4608"/>
    <w:rsid w:val="00EF564E"/>
    <w:rsid w:val="00EF5925"/>
    <w:rsid w:val="00EF60C4"/>
    <w:rsid w:val="00EF66AB"/>
    <w:rsid w:val="00EF671E"/>
    <w:rsid w:val="00EF7B53"/>
    <w:rsid w:val="00F000F3"/>
    <w:rsid w:val="00F003DC"/>
    <w:rsid w:val="00F00439"/>
    <w:rsid w:val="00F013C8"/>
    <w:rsid w:val="00F01603"/>
    <w:rsid w:val="00F0188F"/>
    <w:rsid w:val="00F01C16"/>
    <w:rsid w:val="00F01D6F"/>
    <w:rsid w:val="00F029C0"/>
    <w:rsid w:val="00F0498B"/>
    <w:rsid w:val="00F04FD0"/>
    <w:rsid w:val="00F06239"/>
    <w:rsid w:val="00F06948"/>
    <w:rsid w:val="00F06D2B"/>
    <w:rsid w:val="00F079AD"/>
    <w:rsid w:val="00F07B69"/>
    <w:rsid w:val="00F10437"/>
    <w:rsid w:val="00F10719"/>
    <w:rsid w:val="00F110F6"/>
    <w:rsid w:val="00F111B6"/>
    <w:rsid w:val="00F11604"/>
    <w:rsid w:val="00F128A2"/>
    <w:rsid w:val="00F13633"/>
    <w:rsid w:val="00F137EA"/>
    <w:rsid w:val="00F14901"/>
    <w:rsid w:val="00F1520A"/>
    <w:rsid w:val="00F1533F"/>
    <w:rsid w:val="00F15FD8"/>
    <w:rsid w:val="00F16083"/>
    <w:rsid w:val="00F16130"/>
    <w:rsid w:val="00F162D0"/>
    <w:rsid w:val="00F16898"/>
    <w:rsid w:val="00F171C6"/>
    <w:rsid w:val="00F17AA9"/>
    <w:rsid w:val="00F17BEE"/>
    <w:rsid w:val="00F2005F"/>
    <w:rsid w:val="00F21477"/>
    <w:rsid w:val="00F2219A"/>
    <w:rsid w:val="00F22679"/>
    <w:rsid w:val="00F228E3"/>
    <w:rsid w:val="00F22B53"/>
    <w:rsid w:val="00F239A1"/>
    <w:rsid w:val="00F23A80"/>
    <w:rsid w:val="00F23D67"/>
    <w:rsid w:val="00F244E5"/>
    <w:rsid w:val="00F24AF4"/>
    <w:rsid w:val="00F24B34"/>
    <w:rsid w:val="00F24BA6"/>
    <w:rsid w:val="00F254AB"/>
    <w:rsid w:val="00F25A82"/>
    <w:rsid w:val="00F26589"/>
    <w:rsid w:val="00F268D9"/>
    <w:rsid w:val="00F2694B"/>
    <w:rsid w:val="00F27171"/>
    <w:rsid w:val="00F277D6"/>
    <w:rsid w:val="00F27FB0"/>
    <w:rsid w:val="00F27FB2"/>
    <w:rsid w:val="00F3142D"/>
    <w:rsid w:val="00F321CD"/>
    <w:rsid w:val="00F33E6A"/>
    <w:rsid w:val="00F343A3"/>
    <w:rsid w:val="00F34BB6"/>
    <w:rsid w:val="00F3593B"/>
    <w:rsid w:val="00F35AB8"/>
    <w:rsid w:val="00F35E61"/>
    <w:rsid w:val="00F360BD"/>
    <w:rsid w:val="00F3764F"/>
    <w:rsid w:val="00F37714"/>
    <w:rsid w:val="00F37AAB"/>
    <w:rsid w:val="00F401E8"/>
    <w:rsid w:val="00F406B6"/>
    <w:rsid w:val="00F41D75"/>
    <w:rsid w:val="00F421BE"/>
    <w:rsid w:val="00F42364"/>
    <w:rsid w:val="00F42A43"/>
    <w:rsid w:val="00F42D49"/>
    <w:rsid w:val="00F42E2A"/>
    <w:rsid w:val="00F43080"/>
    <w:rsid w:val="00F430A2"/>
    <w:rsid w:val="00F431D1"/>
    <w:rsid w:val="00F4324E"/>
    <w:rsid w:val="00F437C1"/>
    <w:rsid w:val="00F44D08"/>
    <w:rsid w:val="00F44FC9"/>
    <w:rsid w:val="00F45783"/>
    <w:rsid w:val="00F45CD5"/>
    <w:rsid w:val="00F46484"/>
    <w:rsid w:val="00F464B2"/>
    <w:rsid w:val="00F465FB"/>
    <w:rsid w:val="00F46909"/>
    <w:rsid w:val="00F479EB"/>
    <w:rsid w:val="00F518A5"/>
    <w:rsid w:val="00F52223"/>
    <w:rsid w:val="00F53F7C"/>
    <w:rsid w:val="00F546D3"/>
    <w:rsid w:val="00F55A0A"/>
    <w:rsid w:val="00F55D84"/>
    <w:rsid w:val="00F57B97"/>
    <w:rsid w:val="00F57C81"/>
    <w:rsid w:val="00F57CC8"/>
    <w:rsid w:val="00F60CE0"/>
    <w:rsid w:val="00F61304"/>
    <w:rsid w:val="00F61EC6"/>
    <w:rsid w:val="00F631F5"/>
    <w:rsid w:val="00F63775"/>
    <w:rsid w:val="00F64CD0"/>
    <w:rsid w:val="00F64F59"/>
    <w:rsid w:val="00F65B77"/>
    <w:rsid w:val="00F660A3"/>
    <w:rsid w:val="00F66173"/>
    <w:rsid w:val="00F679BF"/>
    <w:rsid w:val="00F67A9D"/>
    <w:rsid w:val="00F70C8F"/>
    <w:rsid w:val="00F7144A"/>
    <w:rsid w:val="00F715FB"/>
    <w:rsid w:val="00F716F4"/>
    <w:rsid w:val="00F71EB4"/>
    <w:rsid w:val="00F72625"/>
    <w:rsid w:val="00F73711"/>
    <w:rsid w:val="00F74F3B"/>
    <w:rsid w:val="00F750D8"/>
    <w:rsid w:val="00F75699"/>
    <w:rsid w:val="00F762C2"/>
    <w:rsid w:val="00F8004F"/>
    <w:rsid w:val="00F81FDE"/>
    <w:rsid w:val="00F822BE"/>
    <w:rsid w:val="00F82BDA"/>
    <w:rsid w:val="00F838AF"/>
    <w:rsid w:val="00F83BFD"/>
    <w:rsid w:val="00F83F77"/>
    <w:rsid w:val="00F843B9"/>
    <w:rsid w:val="00F853B3"/>
    <w:rsid w:val="00F854A5"/>
    <w:rsid w:val="00F85864"/>
    <w:rsid w:val="00F858D1"/>
    <w:rsid w:val="00F85EB2"/>
    <w:rsid w:val="00F86F0A"/>
    <w:rsid w:val="00F871DC"/>
    <w:rsid w:val="00F87F73"/>
    <w:rsid w:val="00F9048E"/>
    <w:rsid w:val="00F918DD"/>
    <w:rsid w:val="00F925AE"/>
    <w:rsid w:val="00F95F6E"/>
    <w:rsid w:val="00F9741F"/>
    <w:rsid w:val="00F97E51"/>
    <w:rsid w:val="00FA00DD"/>
    <w:rsid w:val="00FA035A"/>
    <w:rsid w:val="00FA0C18"/>
    <w:rsid w:val="00FA0E3D"/>
    <w:rsid w:val="00FA1BE4"/>
    <w:rsid w:val="00FA2053"/>
    <w:rsid w:val="00FA2621"/>
    <w:rsid w:val="00FA42ED"/>
    <w:rsid w:val="00FA4DDB"/>
    <w:rsid w:val="00FA4E15"/>
    <w:rsid w:val="00FA56FA"/>
    <w:rsid w:val="00FA6180"/>
    <w:rsid w:val="00FA6BD9"/>
    <w:rsid w:val="00FA6E8C"/>
    <w:rsid w:val="00FB0046"/>
    <w:rsid w:val="00FB0929"/>
    <w:rsid w:val="00FB1093"/>
    <w:rsid w:val="00FB3C7B"/>
    <w:rsid w:val="00FB3E68"/>
    <w:rsid w:val="00FB3EE2"/>
    <w:rsid w:val="00FB49EE"/>
    <w:rsid w:val="00FB4B23"/>
    <w:rsid w:val="00FB6F07"/>
    <w:rsid w:val="00FC0852"/>
    <w:rsid w:val="00FC0EBF"/>
    <w:rsid w:val="00FC13A0"/>
    <w:rsid w:val="00FC1523"/>
    <w:rsid w:val="00FC281F"/>
    <w:rsid w:val="00FC325E"/>
    <w:rsid w:val="00FC3721"/>
    <w:rsid w:val="00FC40A7"/>
    <w:rsid w:val="00FC48FC"/>
    <w:rsid w:val="00FC56A2"/>
    <w:rsid w:val="00FC5840"/>
    <w:rsid w:val="00FC5EAD"/>
    <w:rsid w:val="00FC5FBD"/>
    <w:rsid w:val="00FC69A6"/>
    <w:rsid w:val="00FC7BD8"/>
    <w:rsid w:val="00FD100F"/>
    <w:rsid w:val="00FD13FC"/>
    <w:rsid w:val="00FD196B"/>
    <w:rsid w:val="00FD2066"/>
    <w:rsid w:val="00FD21BD"/>
    <w:rsid w:val="00FD2BAB"/>
    <w:rsid w:val="00FD2DEC"/>
    <w:rsid w:val="00FD3044"/>
    <w:rsid w:val="00FD3EC5"/>
    <w:rsid w:val="00FD3EEF"/>
    <w:rsid w:val="00FD4E50"/>
    <w:rsid w:val="00FD502B"/>
    <w:rsid w:val="00FD6880"/>
    <w:rsid w:val="00FD761D"/>
    <w:rsid w:val="00FD76C4"/>
    <w:rsid w:val="00FE0A8D"/>
    <w:rsid w:val="00FE2495"/>
    <w:rsid w:val="00FE2BF2"/>
    <w:rsid w:val="00FE2C5D"/>
    <w:rsid w:val="00FE4C2B"/>
    <w:rsid w:val="00FE5455"/>
    <w:rsid w:val="00FE575A"/>
    <w:rsid w:val="00FE5BFE"/>
    <w:rsid w:val="00FE5C5A"/>
    <w:rsid w:val="00FE60DD"/>
    <w:rsid w:val="00FE6390"/>
    <w:rsid w:val="00FE75DB"/>
    <w:rsid w:val="00FE784C"/>
    <w:rsid w:val="00FE7B15"/>
    <w:rsid w:val="00FE7C3C"/>
    <w:rsid w:val="00FF04C4"/>
    <w:rsid w:val="00FF071D"/>
    <w:rsid w:val="00FF1445"/>
    <w:rsid w:val="00FF154B"/>
    <w:rsid w:val="00FF2D20"/>
    <w:rsid w:val="00FF3505"/>
    <w:rsid w:val="00FF4E4E"/>
    <w:rsid w:val="00FF5AE7"/>
    <w:rsid w:val="00FF6253"/>
    <w:rsid w:val="00FF69D4"/>
    <w:rsid w:val="00FF7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F58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B5EF6"/>
    <w:rPr>
      <w:rFonts w:ascii="Arial" w:hAnsi="Arial" w:cs="Arial"/>
      <w:noProof/>
      <w:spacing w:val="-3"/>
      <w:sz w:val="22"/>
      <w:szCs w:val="22"/>
      <w:lang w:val="en-GB"/>
    </w:rPr>
  </w:style>
  <w:style w:type="paragraph" w:styleId="Nadpis1">
    <w:name w:val="heading 1"/>
    <w:basedOn w:val="Normln"/>
    <w:next w:val="Normln"/>
    <w:link w:val="Nadpis1Char"/>
    <w:autoRedefine/>
    <w:qFormat/>
    <w:rsid w:val="00D46B85"/>
    <w:pPr>
      <w:numPr>
        <w:numId w:val="8"/>
      </w:numPr>
      <w:spacing w:before="120" w:after="120"/>
      <w:outlineLvl w:val="0"/>
    </w:pPr>
    <w:rPr>
      <w:b/>
      <w:sz w:val="24"/>
      <w:szCs w:val="24"/>
    </w:rPr>
  </w:style>
  <w:style w:type="paragraph" w:styleId="Nadpis2">
    <w:name w:val="heading 2"/>
    <w:basedOn w:val="Normln"/>
    <w:next w:val="Normln"/>
    <w:link w:val="Nadpis2Char"/>
    <w:autoRedefine/>
    <w:qFormat/>
    <w:rsid w:val="00E61B76"/>
    <w:pPr>
      <w:numPr>
        <w:ilvl w:val="2"/>
        <w:numId w:val="8"/>
      </w:numPr>
      <w:spacing w:beforeLines="50" w:before="120" w:afterLines="50" w:after="120"/>
      <w:ind w:right="-142"/>
      <w:outlineLvl w:val="1"/>
    </w:pPr>
    <w:rPr>
      <w:bCs/>
    </w:rPr>
  </w:style>
  <w:style w:type="paragraph" w:styleId="Nadpis3">
    <w:name w:val="heading 3"/>
    <w:basedOn w:val="Normln"/>
    <w:next w:val="Normln"/>
    <w:autoRedefine/>
    <w:qFormat/>
    <w:rsid w:val="0073048C"/>
    <w:pPr>
      <w:jc w:val="center"/>
      <w:outlineLvl w:val="2"/>
    </w:pPr>
    <w:rPr>
      <w:b/>
      <w:color w:val="000000" w:themeColor="text1"/>
      <w:sz w:val="24"/>
    </w:rPr>
  </w:style>
  <w:style w:type="paragraph" w:styleId="Nadpis4">
    <w:name w:val="heading 4"/>
    <w:basedOn w:val="Normln"/>
    <w:next w:val="Normln"/>
    <w:qFormat/>
    <w:rsid w:val="008A4CDA"/>
    <w:pPr>
      <w:keepNext/>
      <w:outlineLvl w:val="3"/>
    </w:pPr>
    <w:rPr>
      <w:b/>
      <w:bCs/>
    </w:rPr>
  </w:style>
  <w:style w:type="paragraph" w:styleId="Nadpis5">
    <w:name w:val="heading 5"/>
    <w:basedOn w:val="Normln"/>
    <w:next w:val="Normln"/>
    <w:link w:val="Nadpis5Char"/>
    <w:semiHidden/>
    <w:unhideWhenUsed/>
    <w:qFormat/>
    <w:rsid w:val="00A9098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A9098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qFormat/>
    <w:rsid w:val="008A4CDA"/>
    <w:pPr>
      <w:keepLines/>
      <w:tabs>
        <w:tab w:val="left" w:pos="340"/>
      </w:tabs>
      <w:spacing w:after="60"/>
      <w:outlineLvl w:val="6"/>
    </w:pPr>
    <w:rPr>
      <w:rFonts w:ascii="Arial Fett" w:hAnsi="Arial Fett" w:cs="Arial Fett"/>
      <w:b/>
      <w:bCs/>
      <w:sz w:val="20"/>
      <w:szCs w:val="20"/>
    </w:rPr>
  </w:style>
  <w:style w:type="paragraph" w:styleId="Nadpis8">
    <w:name w:val="heading 8"/>
    <w:basedOn w:val="Normln"/>
    <w:next w:val="Normln"/>
    <w:link w:val="Nadpis8Char"/>
    <w:semiHidden/>
    <w:unhideWhenUsed/>
    <w:qFormat/>
    <w:rsid w:val="00A909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A909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bene1">
    <w:name w:val="§Ebene1"/>
    <w:basedOn w:val="Normln"/>
    <w:rsid w:val="008A4CDA"/>
    <w:pPr>
      <w:keepLines/>
    </w:pPr>
    <w:rPr>
      <w:sz w:val="20"/>
      <w:szCs w:val="20"/>
    </w:rPr>
  </w:style>
  <w:style w:type="paragraph" w:customStyle="1" w:styleId="bl">
    <w:name w:val="bl"/>
    <w:basedOn w:val="Normln"/>
    <w:rsid w:val="008A4CDA"/>
    <w:rPr>
      <w:sz w:val="20"/>
      <w:szCs w:val="20"/>
    </w:rPr>
  </w:style>
  <w:style w:type="character" w:customStyle="1" w:styleId="Added">
    <w:name w:val="Added"/>
    <w:rsid w:val="008A4CDA"/>
    <w:rPr>
      <w:b/>
      <w:bCs/>
      <w:u w:val="single"/>
    </w:rPr>
  </w:style>
  <w:style w:type="paragraph" w:customStyle="1" w:styleId="berschrift2BlockVor0ptNach6ptZeilenabs">
    <w:name w:val="Überschrift 2 + Block Vor: 0 pt Nach:  6 pt Zeilenabs..."/>
    <w:basedOn w:val="Nadpis2"/>
    <w:rsid w:val="00CC7AA4"/>
    <w:pPr>
      <w:spacing w:before="0"/>
    </w:pPr>
    <w:rPr>
      <w:rFonts w:ascii="Arial,Bold" w:hAnsi="Arial,Bold" w:cs="Arial,Bold"/>
    </w:rPr>
  </w:style>
  <w:style w:type="paragraph" w:customStyle="1" w:styleId="BodyText31">
    <w:name w:val="Body Text 31"/>
    <w:basedOn w:val="Normln"/>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Ballontekst1">
    <w:name w:val="Ballontekst1"/>
    <w:basedOn w:val="Normln"/>
    <w:rsid w:val="008A4CDA"/>
    <w:pPr>
      <w:widowControl w:val="0"/>
    </w:pPr>
    <w:rPr>
      <w:rFonts w:ascii="Tahoma" w:hAnsi="Tahoma" w:cs="Tahoma"/>
      <w:sz w:val="16"/>
      <w:szCs w:val="16"/>
    </w:rPr>
  </w:style>
  <w:style w:type="paragraph" w:customStyle="1" w:styleId="Textedebulles2">
    <w:name w:val="Texte de bulles2"/>
    <w:basedOn w:val="Normln"/>
    <w:rsid w:val="008A4CDA"/>
    <w:rPr>
      <w:rFonts w:ascii="Tahoma" w:hAnsi="Tahoma" w:cs="Tahoma"/>
      <w:sz w:val="16"/>
      <w:szCs w:val="16"/>
    </w:rPr>
  </w:style>
  <w:style w:type="character" w:customStyle="1" w:styleId="T1Zchn">
    <w:name w:val="T1 Zchn"/>
    <w:rsid w:val="008A4CDA"/>
    <w:rPr>
      <w:rFonts w:ascii="Arial" w:hAnsi="Arial" w:cs="Arial"/>
      <w:color w:val="000000"/>
      <w:sz w:val="18"/>
      <w:szCs w:val="18"/>
      <w:lang w:val="en-GB"/>
    </w:rPr>
  </w:style>
  <w:style w:type="paragraph" w:customStyle="1" w:styleId="BodyText33">
    <w:name w:val="Body Text 33"/>
    <w:basedOn w:val="Normln"/>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Textedebulles1">
    <w:name w:val="Texte de bulles1"/>
    <w:basedOn w:val="Normln"/>
    <w:rsid w:val="008A4CDA"/>
    <w:rPr>
      <w:rFonts w:ascii="Tahoma" w:hAnsi="Tahoma" w:cs="Tahoma"/>
      <w:sz w:val="16"/>
      <w:szCs w:val="16"/>
    </w:rPr>
  </w:style>
  <w:style w:type="paragraph" w:customStyle="1" w:styleId="sec">
    <w:name w:val="sec"/>
    <w:basedOn w:val="Normln"/>
    <w:autoRedefine/>
    <w:rsid w:val="008A4CDA"/>
    <w:pPr>
      <w:tabs>
        <w:tab w:val="left" w:pos="198"/>
      </w:tabs>
    </w:pPr>
    <w:rPr>
      <w:b/>
      <w:bCs/>
    </w:rPr>
  </w:style>
  <w:style w:type="paragraph" w:customStyle="1" w:styleId="opt">
    <w:name w:val="opt"/>
    <w:basedOn w:val="Nadpis1"/>
    <w:rsid w:val="008A4CDA"/>
  </w:style>
  <w:style w:type="paragraph" w:customStyle="1" w:styleId="BodyText32">
    <w:name w:val="Body Text 32"/>
    <w:basedOn w:val="Normln"/>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styleId="Textkomente">
    <w:name w:val="annotation text"/>
    <w:basedOn w:val="Normln"/>
    <w:link w:val="TextkomenteChar"/>
    <w:uiPriority w:val="99"/>
    <w:rsid w:val="00CC7AA4"/>
    <w:rPr>
      <w:rFonts w:cs="Times New Roman"/>
      <w:sz w:val="20"/>
      <w:szCs w:val="20"/>
      <w:lang w:eastAsia="x-none"/>
    </w:rPr>
  </w:style>
  <w:style w:type="paragraph" w:customStyle="1" w:styleId="Objetducommentaire1">
    <w:name w:val="Objet du commentaire1"/>
    <w:basedOn w:val="Textkomente"/>
    <w:next w:val="Textkomente"/>
    <w:rsid w:val="008A4CDA"/>
  </w:style>
  <w:style w:type="paragraph" w:customStyle="1" w:styleId="CharChar1CharCharChar">
    <w:name w:val="Char Char1 Char Char Char"/>
    <w:basedOn w:val="Normln"/>
    <w:rsid w:val="008A4CDA"/>
    <w:pPr>
      <w:spacing w:after="160" w:line="240" w:lineRule="exact"/>
    </w:pPr>
    <w:rPr>
      <w:rFonts w:ascii="Tahoma" w:hAnsi="Tahoma" w:cs="Tahoma"/>
      <w:sz w:val="20"/>
      <w:szCs w:val="20"/>
    </w:rPr>
  </w:style>
  <w:style w:type="paragraph" w:styleId="Zhlav">
    <w:name w:val="header"/>
    <w:basedOn w:val="Normln"/>
    <w:autoRedefine/>
    <w:rsid w:val="008342C6"/>
  </w:style>
  <w:style w:type="character" w:styleId="slostrnky">
    <w:name w:val="page number"/>
    <w:basedOn w:val="Standardnpsmoodstavce"/>
    <w:rsid w:val="008A4CDA"/>
  </w:style>
  <w:style w:type="paragraph" w:styleId="Zpat">
    <w:name w:val="footer"/>
    <w:basedOn w:val="Normln"/>
    <w:rsid w:val="008A4CDA"/>
    <w:pPr>
      <w:tabs>
        <w:tab w:val="right" w:pos="9185"/>
      </w:tabs>
    </w:pPr>
  </w:style>
  <w:style w:type="paragraph" w:styleId="Zkladntext">
    <w:name w:val="Body Text"/>
    <w:basedOn w:val="Normln"/>
    <w:autoRedefine/>
    <w:rsid w:val="00682E96"/>
    <w:pPr>
      <w:spacing w:before="60" w:after="60"/>
      <w:jc w:val="center"/>
    </w:pPr>
    <w:rPr>
      <w:color w:val="3366FF"/>
    </w:rPr>
  </w:style>
  <w:style w:type="paragraph" w:customStyle="1" w:styleId="Belehrung">
    <w:name w:val="Belehrung"/>
    <w:basedOn w:val="Normln"/>
    <w:rsid w:val="008A4CDA"/>
  </w:style>
  <w:style w:type="paragraph" w:customStyle="1" w:styleId="Quelle">
    <w:name w:val="Quelle"/>
    <w:basedOn w:val="Belehrung"/>
    <w:autoRedefine/>
    <w:rsid w:val="008A4CDA"/>
    <w:rPr>
      <w:color w:val="FF0000"/>
    </w:rPr>
  </w:style>
  <w:style w:type="paragraph" w:styleId="Revize">
    <w:name w:val="Revision"/>
    <w:hidden/>
    <w:uiPriority w:val="99"/>
    <w:semiHidden/>
    <w:rsid w:val="00985DE8"/>
    <w:rPr>
      <w:rFonts w:ascii="Arial" w:hAnsi="Arial" w:cs="Arial"/>
      <w:b/>
      <w:spacing w:val="-3"/>
      <w:sz w:val="28"/>
      <w:szCs w:val="28"/>
      <w:lang w:val="en-GB" w:eastAsia="fi-FI"/>
    </w:rPr>
  </w:style>
  <w:style w:type="paragraph" w:customStyle="1" w:styleId="Text">
    <w:name w:val="Text"/>
    <w:basedOn w:val="Normln"/>
    <w:rsid w:val="00CC7AA4"/>
    <w:rPr>
      <w:b/>
      <w:bCs/>
    </w:rPr>
  </w:style>
  <w:style w:type="paragraph" w:styleId="Zkladntextodsazen">
    <w:name w:val="Body Text Indent"/>
    <w:basedOn w:val="Normln"/>
    <w:rsid w:val="008A4CDA"/>
    <w:rPr>
      <w:shd w:val="clear" w:color="auto" w:fill="C0C0C0"/>
    </w:rPr>
  </w:style>
  <w:style w:type="character" w:styleId="Hypertextovodkaz">
    <w:name w:val="Hyperlink"/>
    <w:uiPriority w:val="99"/>
    <w:rsid w:val="008A4CDA"/>
    <w:rPr>
      <w:color w:val="0000FF"/>
      <w:u w:val="single"/>
    </w:rPr>
  </w:style>
  <w:style w:type="paragraph" w:customStyle="1" w:styleId="BodyTextIndent1">
    <w:name w:val="Body Text Indent1"/>
    <w:basedOn w:val="Normln"/>
    <w:rsid w:val="008A4CDA"/>
    <w:pPr>
      <w:ind w:left="568"/>
    </w:pPr>
    <w:rPr>
      <w:b/>
      <w:bCs/>
      <w:color w:val="000000"/>
    </w:rPr>
  </w:style>
  <w:style w:type="paragraph" w:customStyle="1" w:styleId="secf">
    <w:name w:val="sec f"/>
    <w:basedOn w:val="sec"/>
    <w:rsid w:val="008A4CDA"/>
    <w:rPr>
      <w:b w:val="0"/>
      <w:bCs w:val="0"/>
    </w:rPr>
  </w:style>
  <w:style w:type="character" w:styleId="Odkaznakoment">
    <w:name w:val="annotation reference"/>
    <w:uiPriority w:val="99"/>
    <w:rsid w:val="00CC7AA4"/>
    <w:rPr>
      <w:sz w:val="16"/>
      <w:szCs w:val="16"/>
    </w:rPr>
  </w:style>
  <w:style w:type="character" w:styleId="Sledovanodkaz">
    <w:name w:val="FollowedHyperlink"/>
    <w:rsid w:val="008A4CDA"/>
    <w:rPr>
      <w:color w:val="800080"/>
      <w:u w:val="single"/>
    </w:rPr>
  </w:style>
  <w:style w:type="character" w:styleId="Znakapoznpodarou">
    <w:name w:val="footnote reference"/>
    <w:semiHidden/>
    <w:rsid w:val="008A4CDA"/>
    <w:rPr>
      <w:rFonts w:ascii="TimesNewRomanPS" w:hAnsi="TimesNewRomanPS" w:cs="TimesNewRomanPS"/>
      <w:position w:val="6"/>
      <w:sz w:val="16"/>
      <w:szCs w:val="16"/>
    </w:rPr>
  </w:style>
  <w:style w:type="paragraph" w:styleId="Textpoznpodarou">
    <w:name w:val="footnote text"/>
    <w:basedOn w:val="Normln"/>
    <w:semiHidden/>
    <w:rsid w:val="008A4CDA"/>
    <w:pPr>
      <w:ind w:left="357" w:hanging="357"/>
    </w:pPr>
    <w:rPr>
      <w:rFonts w:ascii="Times New Roman" w:hAnsi="Times New Roman" w:cs="Times New Roman"/>
      <w:b/>
      <w:bCs/>
      <w:sz w:val="20"/>
      <w:szCs w:val="20"/>
      <w:lang w:eastAsia="fr-BE"/>
    </w:rPr>
  </w:style>
  <w:style w:type="paragraph" w:customStyle="1" w:styleId="CharChar1CharCharCharChar1">
    <w:name w:val="Char Char1 Char Char Char Char1"/>
    <w:basedOn w:val="Normln"/>
    <w:rsid w:val="00CC7AA4"/>
    <w:pPr>
      <w:spacing w:after="160" w:line="240" w:lineRule="exact"/>
    </w:pPr>
    <w:rPr>
      <w:rFonts w:ascii="Tahoma" w:hAnsi="Tahoma" w:cs="Tahoma"/>
      <w:b/>
      <w:bCs/>
      <w:sz w:val="20"/>
      <w:szCs w:val="20"/>
      <w:lang w:eastAsia="en-US"/>
    </w:rPr>
  </w:style>
  <w:style w:type="paragraph" w:styleId="Textbubliny">
    <w:name w:val="Balloon Text"/>
    <w:basedOn w:val="Normln"/>
    <w:semiHidden/>
    <w:rsid w:val="008A4CDA"/>
    <w:rPr>
      <w:rFonts w:ascii="Tahoma" w:hAnsi="Tahoma" w:cs="Tahoma"/>
      <w:sz w:val="16"/>
      <w:szCs w:val="16"/>
    </w:rPr>
  </w:style>
  <w:style w:type="paragraph" w:styleId="Pedmtkomente">
    <w:name w:val="annotation subject"/>
    <w:basedOn w:val="Textkomente"/>
    <w:next w:val="Textkomente"/>
    <w:link w:val="PedmtkomenteChar"/>
    <w:semiHidden/>
    <w:rsid w:val="008A4CDA"/>
    <w:rPr>
      <w:b/>
      <w:bCs/>
      <w:lang w:eastAsia="fi-FI"/>
    </w:rPr>
  </w:style>
  <w:style w:type="paragraph" w:customStyle="1" w:styleId="CharChar1CharCharCharChar11">
    <w:name w:val="Char Char1 Char Char Char Char11"/>
    <w:basedOn w:val="Normln"/>
    <w:rsid w:val="008A4CDA"/>
    <w:pPr>
      <w:spacing w:after="160" w:line="240" w:lineRule="exact"/>
    </w:pPr>
    <w:rPr>
      <w:rFonts w:ascii="Tahoma" w:eastAsia="Times New Roman" w:hAnsi="Tahoma" w:cs="Times New Roman"/>
      <w:spacing w:val="0"/>
      <w:sz w:val="20"/>
      <w:szCs w:val="20"/>
      <w:lang w:eastAsia="en-US"/>
    </w:rPr>
  </w:style>
  <w:style w:type="paragraph" w:styleId="Titulek">
    <w:name w:val="caption"/>
    <w:basedOn w:val="Normln"/>
    <w:next w:val="Normln"/>
    <w:qFormat/>
    <w:rsid w:val="008A4CDA"/>
    <w:rPr>
      <w:b/>
      <w:bCs/>
      <w:sz w:val="20"/>
      <w:szCs w:val="20"/>
    </w:rPr>
  </w:style>
  <w:style w:type="character" w:styleId="Siln">
    <w:name w:val="Strong"/>
    <w:qFormat/>
    <w:rsid w:val="008A4CDA"/>
    <w:rPr>
      <w:b/>
      <w:bCs/>
    </w:rPr>
  </w:style>
  <w:style w:type="paragraph" w:customStyle="1" w:styleId="Style0">
    <w:name w:val="Style0"/>
    <w:rsid w:val="008A4CDA"/>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Normln"/>
    <w:semiHidden/>
    <w:rsid w:val="008A4CDA"/>
    <w:rPr>
      <w:rFonts w:ascii="Tahoma" w:hAnsi="Tahoma" w:cs="Tahoma"/>
      <w:sz w:val="16"/>
      <w:szCs w:val="16"/>
    </w:rPr>
  </w:style>
  <w:style w:type="paragraph" w:customStyle="1" w:styleId="auf1">
    <w:name w:val="auf1"/>
    <w:basedOn w:val="Normln"/>
    <w:rsid w:val="00CC7AA4"/>
    <w:pPr>
      <w:numPr>
        <w:numId w:val="1"/>
      </w:numPr>
    </w:pPr>
  </w:style>
  <w:style w:type="paragraph" w:customStyle="1" w:styleId="auf2">
    <w:name w:val="auf2"/>
    <w:basedOn w:val="Normln"/>
    <w:rsid w:val="00CC7AA4"/>
  </w:style>
  <w:style w:type="paragraph" w:customStyle="1" w:styleId="auf1-1">
    <w:name w:val="auf1-1"/>
    <w:basedOn w:val="auf1"/>
    <w:rsid w:val="00CC7AA4"/>
    <w:pPr>
      <w:numPr>
        <w:ilvl w:val="1"/>
      </w:numPr>
    </w:pPr>
  </w:style>
  <w:style w:type="paragraph" w:customStyle="1" w:styleId="Formatvorlage1">
    <w:name w:val="Formatvorlage1"/>
    <w:basedOn w:val="Nadpis3"/>
    <w:next w:val="BodyText31"/>
    <w:rsid w:val="008A4CDA"/>
  </w:style>
  <w:style w:type="paragraph" w:customStyle="1" w:styleId="3">
    <w:name w:val="ü3"/>
    <w:basedOn w:val="Nadpis1"/>
    <w:rsid w:val="008A4CDA"/>
  </w:style>
  <w:style w:type="paragraph" w:customStyle="1" w:styleId="1">
    <w:name w:val="ü1"/>
    <w:basedOn w:val="3"/>
    <w:rsid w:val="008A4CDA"/>
  </w:style>
  <w:style w:type="paragraph" w:customStyle="1" w:styleId="2">
    <w:name w:val="ü2"/>
    <w:basedOn w:val="Nadpis2"/>
    <w:rsid w:val="00CC7AA4"/>
  </w:style>
  <w:style w:type="paragraph" w:styleId="Obsah2">
    <w:name w:val="toc 2"/>
    <w:basedOn w:val="Normln"/>
    <w:next w:val="Normln"/>
    <w:autoRedefine/>
    <w:uiPriority w:val="39"/>
    <w:rsid w:val="00CC7AA4"/>
    <w:pPr>
      <w:tabs>
        <w:tab w:val="right" w:leader="dot" w:pos="9060"/>
      </w:tabs>
      <w:spacing w:after="60"/>
      <w:ind w:left="238"/>
    </w:pPr>
  </w:style>
  <w:style w:type="paragraph" w:styleId="Obsah1">
    <w:name w:val="toc 1"/>
    <w:basedOn w:val="Normln"/>
    <w:next w:val="Normln"/>
    <w:autoRedefine/>
    <w:uiPriority w:val="39"/>
    <w:rsid w:val="00CC7AA4"/>
    <w:pPr>
      <w:tabs>
        <w:tab w:val="right" w:leader="dot" w:pos="9060"/>
      </w:tabs>
      <w:spacing w:line="360" w:lineRule="auto"/>
    </w:pPr>
    <w:rPr>
      <w:snapToGrid w:val="0"/>
    </w:rPr>
  </w:style>
  <w:style w:type="paragraph" w:styleId="Obsah3">
    <w:name w:val="toc 3"/>
    <w:basedOn w:val="Normln"/>
    <w:next w:val="Normln"/>
    <w:autoRedefine/>
    <w:semiHidden/>
    <w:rsid w:val="008A4CDA"/>
    <w:pPr>
      <w:ind w:left="480"/>
    </w:pPr>
  </w:style>
  <w:style w:type="paragraph" w:styleId="Obsah4">
    <w:name w:val="toc 4"/>
    <w:basedOn w:val="Normln"/>
    <w:next w:val="Normln"/>
    <w:autoRedefine/>
    <w:semiHidden/>
    <w:rsid w:val="008A4CDA"/>
    <w:pPr>
      <w:ind w:left="720"/>
    </w:pPr>
  </w:style>
  <w:style w:type="paragraph" w:styleId="Obsah5">
    <w:name w:val="toc 5"/>
    <w:basedOn w:val="Normln"/>
    <w:next w:val="Normln"/>
    <w:autoRedefine/>
    <w:semiHidden/>
    <w:rsid w:val="008A4CDA"/>
    <w:pPr>
      <w:ind w:left="960"/>
    </w:pPr>
  </w:style>
  <w:style w:type="paragraph" w:styleId="Obsah6">
    <w:name w:val="toc 6"/>
    <w:basedOn w:val="Normln"/>
    <w:next w:val="Normln"/>
    <w:autoRedefine/>
    <w:semiHidden/>
    <w:rsid w:val="008A4CDA"/>
    <w:pPr>
      <w:ind w:left="1200"/>
    </w:pPr>
  </w:style>
  <w:style w:type="paragraph" w:styleId="Obsah7">
    <w:name w:val="toc 7"/>
    <w:basedOn w:val="Normln"/>
    <w:next w:val="Normln"/>
    <w:autoRedefine/>
    <w:semiHidden/>
    <w:rsid w:val="008A4CDA"/>
    <w:pPr>
      <w:ind w:left="1440"/>
    </w:pPr>
  </w:style>
  <w:style w:type="paragraph" w:styleId="Obsah8">
    <w:name w:val="toc 8"/>
    <w:basedOn w:val="Normln"/>
    <w:next w:val="Normln"/>
    <w:autoRedefine/>
    <w:semiHidden/>
    <w:rsid w:val="008A4CDA"/>
    <w:pPr>
      <w:ind w:left="1680"/>
    </w:pPr>
  </w:style>
  <w:style w:type="paragraph" w:styleId="Obsah9">
    <w:name w:val="toc 9"/>
    <w:basedOn w:val="Normln"/>
    <w:next w:val="Normln"/>
    <w:autoRedefine/>
    <w:semiHidden/>
    <w:rsid w:val="008A4CDA"/>
    <w:pPr>
      <w:ind w:left="1920"/>
    </w:pPr>
  </w:style>
  <w:style w:type="paragraph" w:customStyle="1" w:styleId="remarks">
    <w:name w:val="remarks"/>
    <w:basedOn w:val="Normln"/>
    <w:rsid w:val="008A4CDA"/>
    <w:pPr>
      <w:spacing w:after="100" w:afterAutospacing="1"/>
    </w:pPr>
    <w:rPr>
      <w:rFonts w:eastAsia="Times New Roman"/>
      <w:spacing w:val="0"/>
      <w:sz w:val="20"/>
      <w:szCs w:val="20"/>
    </w:rPr>
  </w:style>
  <w:style w:type="paragraph" w:customStyle="1" w:styleId="elucidation">
    <w:name w:val="elucidation"/>
    <w:basedOn w:val="Normln"/>
    <w:autoRedefine/>
    <w:rsid w:val="00D80E9A"/>
    <w:rPr>
      <w:bCs/>
    </w:rPr>
  </w:style>
  <w:style w:type="character" w:customStyle="1" w:styleId="Rfrenceintense1">
    <w:name w:val="Référence intense1"/>
    <w:qFormat/>
    <w:rsid w:val="00786620"/>
    <w:rPr>
      <w:b/>
      <w:bCs/>
      <w:smallCaps/>
      <w:color w:val="C0504D"/>
      <w:spacing w:val="5"/>
      <w:u w:val="single"/>
    </w:rPr>
  </w:style>
  <w:style w:type="paragraph" w:customStyle="1" w:styleId="Z-Fuzeile1">
    <w:name w:val="Z-Fußzeile 1"/>
    <w:basedOn w:val="Normln"/>
    <w:rsid w:val="00D97E4E"/>
    <w:pPr>
      <w:framePr w:w="6634" w:h="397" w:hRule="exact" w:hSpace="142" w:vSpace="142" w:wrap="notBeside" w:vAnchor="page" w:hAnchor="margin" w:y="15764"/>
      <w:spacing w:line="142" w:lineRule="exact"/>
    </w:pPr>
    <w:rPr>
      <w:rFonts w:ascii="Frutiger 45 Light" w:eastAsia="Times New Roman" w:hAnsi="Frutiger 45 Light" w:cs="Times New Roman"/>
      <w:spacing w:val="0"/>
      <w:sz w:val="12"/>
      <w:szCs w:val="20"/>
      <w:lang w:val="de-DE" w:eastAsia="en-US"/>
    </w:rPr>
  </w:style>
  <w:style w:type="character" w:styleId="Zvraznn">
    <w:name w:val="Emphasis"/>
    <w:qFormat/>
    <w:rsid w:val="0057404C"/>
    <w:rPr>
      <w:rFonts w:ascii="Times New Roman" w:hAnsi="Times New Roman" w:cs="Times New Roman"/>
      <w:iCs/>
      <w:sz w:val="22"/>
    </w:rPr>
  </w:style>
  <w:style w:type="paragraph" w:styleId="Zkladntext2">
    <w:name w:val="Body Text 2"/>
    <w:basedOn w:val="Normln"/>
    <w:link w:val="Zkladntext2Char"/>
    <w:rsid w:val="00CF2751"/>
    <w:pPr>
      <w:spacing w:after="120" w:line="480" w:lineRule="auto"/>
    </w:pPr>
    <w:rPr>
      <w:rFonts w:cs="Times New Roman"/>
    </w:rPr>
  </w:style>
  <w:style w:type="character" w:customStyle="1" w:styleId="Zkladntext2Char">
    <w:name w:val="Základní text 2 Char"/>
    <w:link w:val="Zkladntext2"/>
    <w:rsid w:val="00CF2751"/>
    <w:rPr>
      <w:rFonts w:ascii="Arial" w:hAnsi="Arial" w:cs="Arial"/>
      <w:spacing w:val="-3"/>
      <w:sz w:val="24"/>
      <w:szCs w:val="24"/>
      <w:lang w:val="en-GB" w:eastAsia="fi-FI"/>
    </w:rPr>
  </w:style>
  <w:style w:type="paragraph" w:customStyle="1" w:styleId="StandardTex">
    <w:name w:val="Standard Tex"/>
    <w:rsid w:val="00F128A2"/>
    <w:pPr>
      <w:autoSpaceDE w:val="0"/>
      <w:autoSpaceDN w:val="0"/>
      <w:adjustRightInd w:val="0"/>
    </w:pPr>
    <w:rPr>
      <w:rFonts w:ascii="SimSun" w:hAnsi="Verdana Standaard"/>
      <w:spacing w:val="-3"/>
      <w:sz w:val="22"/>
      <w:szCs w:val="22"/>
      <w:lang w:val="zh-CN" w:eastAsia="nl-NL"/>
    </w:rPr>
  </w:style>
  <w:style w:type="character" w:customStyle="1" w:styleId="TextkomenteChar">
    <w:name w:val="Text komentáře Char"/>
    <w:link w:val="Textkomente"/>
    <w:uiPriority w:val="99"/>
    <w:rsid w:val="00A6407B"/>
    <w:rPr>
      <w:rFonts w:ascii="Arial" w:hAnsi="Arial"/>
      <w:spacing w:val="-3"/>
      <w:lang w:val="en-GB" w:eastAsia="x-none"/>
    </w:rPr>
  </w:style>
  <w:style w:type="paragraph" w:customStyle="1" w:styleId="Char1CharCharChar">
    <w:name w:val="Char1 Char Char Char"/>
    <w:basedOn w:val="Normln"/>
    <w:rsid w:val="00A6407B"/>
    <w:pPr>
      <w:spacing w:after="160" w:line="240" w:lineRule="exact"/>
    </w:pPr>
    <w:rPr>
      <w:rFonts w:ascii="Tahoma" w:eastAsia="Times New Roman" w:hAnsi="Tahoma" w:cs="Times New Roman"/>
      <w:spacing w:val="0"/>
      <w:sz w:val="20"/>
      <w:szCs w:val="20"/>
      <w:lang w:eastAsia="en-US"/>
    </w:rPr>
  </w:style>
  <w:style w:type="paragraph" w:customStyle="1" w:styleId="Subarticle">
    <w:name w:val="Subarticle"/>
    <w:basedOn w:val="Normln"/>
    <w:link w:val="SubarticleChar"/>
    <w:qFormat/>
    <w:rsid w:val="003761A0"/>
    <w:pPr>
      <w:ind w:left="720" w:hanging="720"/>
      <w:jc w:val="both"/>
    </w:pPr>
    <w:rPr>
      <w:rFonts w:ascii="Times New Roman" w:eastAsia="Calibri" w:hAnsi="Times New Roman" w:cs="Times New Roman"/>
      <w:b/>
      <w:spacing w:val="0"/>
      <w:lang w:eastAsia="en-US"/>
    </w:rPr>
  </w:style>
  <w:style w:type="character" w:customStyle="1" w:styleId="SubarticleChar">
    <w:name w:val="Subarticle Char"/>
    <w:link w:val="Subarticle"/>
    <w:rsid w:val="003761A0"/>
    <w:rPr>
      <w:rFonts w:eastAsia="Calibri"/>
      <w:b/>
      <w:sz w:val="24"/>
      <w:szCs w:val="24"/>
      <w:lang w:val="en-GB" w:eastAsia="en-US"/>
    </w:rPr>
  </w:style>
  <w:style w:type="character" w:customStyle="1" w:styleId="PedmtkomenteChar">
    <w:name w:val="Předmět komentáře Char"/>
    <w:link w:val="Pedmtkomente"/>
    <w:uiPriority w:val="99"/>
    <w:semiHidden/>
    <w:rsid w:val="00ED7790"/>
    <w:rPr>
      <w:rFonts w:ascii="Arial" w:hAnsi="Arial" w:cs="Arial"/>
      <w:b/>
      <w:bCs/>
      <w:spacing w:val="-3"/>
      <w:lang w:val="en-GB" w:eastAsia="fi-FI"/>
    </w:rPr>
  </w:style>
  <w:style w:type="paragraph" w:customStyle="1" w:styleId="Default">
    <w:name w:val="Default"/>
    <w:rsid w:val="008B120F"/>
    <w:pPr>
      <w:autoSpaceDE w:val="0"/>
      <w:autoSpaceDN w:val="0"/>
      <w:adjustRightInd w:val="0"/>
    </w:pPr>
    <w:rPr>
      <w:rFonts w:ascii="Calibri" w:eastAsia="Calibri" w:hAnsi="Calibri" w:cs="Calibri"/>
      <w:color w:val="000000"/>
      <w:sz w:val="24"/>
      <w:szCs w:val="24"/>
      <w:lang w:eastAsia="en-US"/>
    </w:rPr>
  </w:style>
  <w:style w:type="paragraph" w:styleId="Odstavecseseznamem">
    <w:name w:val="List Paragraph"/>
    <w:basedOn w:val="Normln"/>
    <w:uiPriority w:val="34"/>
    <w:qFormat/>
    <w:rsid w:val="008B120F"/>
    <w:pPr>
      <w:spacing w:after="200" w:line="276" w:lineRule="auto"/>
      <w:ind w:left="720"/>
      <w:contextualSpacing/>
    </w:pPr>
    <w:rPr>
      <w:rFonts w:ascii="Calibri" w:eastAsia="Calibri" w:hAnsi="Calibri" w:cs="Times New Roman"/>
      <w:spacing w:val="0"/>
      <w:lang w:val="de-DE" w:eastAsia="en-US"/>
    </w:rPr>
  </w:style>
  <w:style w:type="paragraph" w:customStyle="1" w:styleId="StandardText">
    <w:name w:val="Standard Text"/>
    <w:basedOn w:val="Normln"/>
    <w:link w:val="StandardTextTegn"/>
    <w:autoRedefine/>
    <w:rsid w:val="009272F3"/>
    <w:pPr>
      <w:ind w:left="708" w:right="-142"/>
      <w:outlineLvl w:val="1"/>
    </w:pPr>
  </w:style>
  <w:style w:type="table" w:styleId="Mkatabulky">
    <w:name w:val="Table Grid"/>
    <w:basedOn w:val="Normlntabulka"/>
    <w:rsid w:val="00A9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intense2">
    <w:name w:val="Référence intense2"/>
    <w:qFormat/>
    <w:rsid w:val="00CC7AA4"/>
    <w:rPr>
      <w:b/>
      <w:bCs/>
      <w:smallCaps/>
      <w:color w:val="C0504D"/>
      <w:spacing w:val="5"/>
      <w:u w:val="single"/>
    </w:rPr>
  </w:style>
  <w:style w:type="character" w:customStyle="1" w:styleId="StandardTextTegn">
    <w:name w:val="Standard Text Tegn"/>
    <w:link w:val="StandardText"/>
    <w:rsid w:val="009272F3"/>
    <w:rPr>
      <w:rFonts w:ascii="Arial" w:hAnsi="Arial" w:cs="Arial"/>
      <w:noProof/>
      <w:spacing w:val="-3"/>
      <w:sz w:val="22"/>
      <w:szCs w:val="22"/>
      <w:lang w:val="en-US"/>
    </w:rPr>
  </w:style>
  <w:style w:type="character" w:customStyle="1" w:styleId="Nadpis1Char">
    <w:name w:val="Nadpis 1 Char"/>
    <w:basedOn w:val="Standardnpsmoodstavce"/>
    <w:link w:val="Nadpis1"/>
    <w:rsid w:val="00D46B85"/>
    <w:rPr>
      <w:rFonts w:ascii="Arial" w:hAnsi="Arial" w:cs="Arial"/>
      <w:b/>
      <w:noProof/>
      <w:spacing w:val="-3"/>
      <w:sz w:val="24"/>
      <w:szCs w:val="24"/>
      <w:lang w:val="en-US"/>
    </w:rPr>
  </w:style>
  <w:style w:type="character" w:customStyle="1" w:styleId="Nadpis2Char">
    <w:name w:val="Nadpis 2 Char"/>
    <w:basedOn w:val="Standardnpsmoodstavce"/>
    <w:link w:val="Nadpis2"/>
    <w:rsid w:val="00E61B76"/>
    <w:rPr>
      <w:rFonts w:ascii="Arial" w:hAnsi="Arial" w:cs="Arial"/>
      <w:bCs/>
      <w:noProof/>
      <w:spacing w:val="-3"/>
      <w:sz w:val="22"/>
      <w:szCs w:val="22"/>
      <w:lang w:val="en-US"/>
    </w:rPr>
  </w:style>
  <w:style w:type="character" w:customStyle="1" w:styleId="Nadpis5Char">
    <w:name w:val="Nadpis 5 Char"/>
    <w:basedOn w:val="Standardnpsmoodstavce"/>
    <w:link w:val="Nadpis5"/>
    <w:semiHidden/>
    <w:rsid w:val="00A9098E"/>
    <w:rPr>
      <w:rFonts w:asciiTheme="majorHAnsi" w:eastAsiaTheme="majorEastAsia" w:hAnsiTheme="majorHAnsi" w:cstheme="majorBidi"/>
      <w:noProof/>
      <w:color w:val="243F60" w:themeColor="accent1" w:themeShade="7F"/>
      <w:spacing w:val="-3"/>
      <w:sz w:val="22"/>
      <w:szCs w:val="22"/>
      <w:lang w:val="en-US"/>
    </w:rPr>
  </w:style>
  <w:style w:type="character" w:customStyle="1" w:styleId="Nadpis6Char">
    <w:name w:val="Nadpis 6 Char"/>
    <w:basedOn w:val="Standardnpsmoodstavce"/>
    <w:link w:val="Nadpis6"/>
    <w:semiHidden/>
    <w:rsid w:val="00A9098E"/>
    <w:rPr>
      <w:rFonts w:asciiTheme="majorHAnsi" w:eastAsiaTheme="majorEastAsia" w:hAnsiTheme="majorHAnsi" w:cstheme="majorBidi"/>
      <w:i/>
      <w:iCs/>
      <w:noProof/>
      <w:color w:val="243F60" w:themeColor="accent1" w:themeShade="7F"/>
      <w:spacing w:val="-3"/>
      <w:sz w:val="22"/>
      <w:szCs w:val="22"/>
      <w:lang w:val="en-US"/>
    </w:rPr>
  </w:style>
  <w:style w:type="character" w:customStyle="1" w:styleId="Nadpis8Char">
    <w:name w:val="Nadpis 8 Char"/>
    <w:basedOn w:val="Standardnpsmoodstavce"/>
    <w:link w:val="Nadpis8"/>
    <w:semiHidden/>
    <w:rsid w:val="00A9098E"/>
    <w:rPr>
      <w:rFonts w:asciiTheme="majorHAnsi" w:eastAsiaTheme="majorEastAsia" w:hAnsiTheme="majorHAnsi" w:cstheme="majorBidi"/>
      <w:noProof/>
      <w:color w:val="404040" w:themeColor="text1" w:themeTint="BF"/>
      <w:spacing w:val="-3"/>
      <w:lang w:val="en-US"/>
    </w:rPr>
  </w:style>
  <w:style w:type="character" w:customStyle="1" w:styleId="Nadpis9Char">
    <w:name w:val="Nadpis 9 Char"/>
    <w:basedOn w:val="Standardnpsmoodstavce"/>
    <w:link w:val="Nadpis9"/>
    <w:semiHidden/>
    <w:rsid w:val="00A9098E"/>
    <w:rPr>
      <w:rFonts w:asciiTheme="majorHAnsi" w:eastAsiaTheme="majorEastAsia" w:hAnsiTheme="majorHAnsi" w:cstheme="majorBidi"/>
      <w:i/>
      <w:iCs/>
      <w:noProof/>
      <w:color w:val="404040" w:themeColor="text1" w:themeTint="BF"/>
      <w:spacing w:val="-3"/>
      <w:lang w:val="en-US"/>
    </w:rPr>
  </w:style>
  <w:style w:type="numbering" w:customStyle="1" w:styleId="Formatvorlage2">
    <w:name w:val="Formatvorlage2"/>
    <w:uiPriority w:val="99"/>
    <w:rsid w:val="007262D7"/>
    <w:pPr>
      <w:numPr>
        <w:numId w:val="2"/>
      </w:numPr>
    </w:pPr>
  </w:style>
  <w:style w:type="numbering" w:customStyle="1" w:styleId="Formatvorlage3">
    <w:name w:val="Formatvorlage3"/>
    <w:uiPriority w:val="99"/>
    <w:rsid w:val="00B242DC"/>
    <w:pPr>
      <w:numPr>
        <w:numId w:val="3"/>
      </w:numPr>
    </w:pPr>
  </w:style>
  <w:style w:type="paragraph" w:customStyle="1" w:styleId="Style1">
    <w:name w:val="Style1"/>
    <w:basedOn w:val="Normln"/>
    <w:rsid w:val="00B5117F"/>
    <w:pPr>
      <w:ind w:left="2124" w:firstLine="708"/>
    </w:pPr>
  </w:style>
  <w:style w:type="paragraph" w:customStyle="1" w:styleId="Style2">
    <w:name w:val="Style2"/>
    <w:basedOn w:val="Normln"/>
    <w:rsid w:val="00B5117F"/>
    <w:pPr>
      <w:ind w:left="2832" w:firstLine="708"/>
    </w:pPr>
  </w:style>
  <w:style w:type="paragraph" w:customStyle="1" w:styleId="Style3">
    <w:name w:val="Style3"/>
    <w:basedOn w:val="Normln"/>
    <w:rsid w:val="003B5EF6"/>
    <w:rPr>
      <w:b/>
    </w:rPr>
  </w:style>
  <w:style w:type="paragraph" w:customStyle="1" w:styleId="Style4">
    <w:name w:val="Style4"/>
    <w:basedOn w:val="Style3"/>
    <w:rsid w:val="00301370"/>
    <w:rPr>
      <w:sz w:val="28"/>
    </w:rPr>
  </w:style>
  <w:style w:type="table" w:customStyle="1" w:styleId="TableGrid2">
    <w:name w:val="Table Grid2"/>
    <w:basedOn w:val="Normlntabulka"/>
    <w:next w:val="Mkatabulky"/>
    <w:uiPriority w:val="59"/>
    <w:rsid w:val="006C5A5C"/>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Revize"/>
    <w:rsid w:val="003E1C0E"/>
    <w:rPr>
      <w:rFonts w:eastAsiaTheme="minorHAnsi"/>
      <w:spacing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B5EF6"/>
    <w:rPr>
      <w:rFonts w:ascii="Arial" w:hAnsi="Arial" w:cs="Arial"/>
      <w:noProof/>
      <w:spacing w:val="-3"/>
      <w:sz w:val="22"/>
      <w:szCs w:val="22"/>
      <w:lang w:val="en-GB"/>
    </w:rPr>
  </w:style>
  <w:style w:type="paragraph" w:styleId="Nadpis1">
    <w:name w:val="heading 1"/>
    <w:basedOn w:val="Normln"/>
    <w:next w:val="Normln"/>
    <w:link w:val="Nadpis1Char"/>
    <w:autoRedefine/>
    <w:qFormat/>
    <w:rsid w:val="00D46B85"/>
    <w:pPr>
      <w:numPr>
        <w:numId w:val="8"/>
      </w:numPr>
      <w:spacing w:before="120" w:after="120"/>
      <w:outlineLvl w:val="0"/>
    </w:pPr>
    <w:rPr>
      <w:b/>
      <w:sz w:val="24"/>
      <w:szCs w:val="24"/>
    </w:rPr>
  </w:style>
  <w:style w:type="paragraph" w:styleId="Nadpis2">
    <w:name w:val="heading 2"/>
    <w:basedOn w:val="Normln"/>
    <w:next w:val="Normln"/>
    <w:link w:val="Nadpis2Char"/>
    <w:autoRedefine/>
    <w:qFormat/>
    <w:rsid w:val="00E61B76"/>
    <w:pPr>
      <w:numPr>
        <w:ilvl w:val="2"/>
        <w:numId w:val="8"/>
      </w:numPr>
      <w:spacing w:beforeLines="50" w:before="120" w:afterLines="50" w:after="120"/>
      <w:ind w:right="-142"/>
      <w:outlineLvl w:val="1"/>
    </w:pPr>
    <w:rPr>
      <w:bCs/>
    </w:rPr>
  </w:style>
  <w:style w:type="paragraph" w:styleId="Nadpis3">
    <w:name w:val="heading 3"/>
    <w:basedOn w:val="Normln"/>
    <w:next w:val="Normln"/>
    <w:autoRedefine/>
    <w:qFormat/>
    <w:rsid w:val="0073048C"/>
    <w:pPr>
      <w:jc w:val="center"/>
      <w:outlineLvl w:val="2"/>
    </w:pPr>
    <w:rPr>
      <w:b/>
      <w:color w:val="000000" w:themeColor="text1"/>
      <w:sz w:val="24"/>
    </w:rPr>
  </w:style>
  <w:style w:type="paragraph" w:styleId="Nadpis4">
    <w:name w:val="heading 4"/>
    <w:basedOn w:val="Normln"/>
    <w:next w:val="Normln"/>
    <w:qFormat/>
    <w:rsid w:val="008A4CDA"/>
    <w:pPr>
      <w:keepNext/>
      <w:outlineLvl w:val="3"/>
    </w:pPr>
    <w:rPr>
      <w:b/>
      <w:bCs/>
    </w:rPr>
  </w:style>
  <w:style w:type="paragraph" w:styleId="Nadpis5">
    <w:name w:val="heading 5"/>
    <w:basedOn w:val="Normln"/>
    <w:next w:val="Normln"/>
    <w:link w:val="Nadpis5Char"/>
    <w:semiHidden/>
    <w:unhideWhenUsed/>
    <w:qFormat/>
    <w:rsid w:val="00A9098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A9098E"/>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qFormat/>
    <w:rsid w:val="008A4CDA"/>
    <w:pPr>
      <w:keepLines/>
      <w:tabs>
        <w:tab w:val="left" w:pos="340"/>
      </w:tabs>
      <w:spacing w:after="60"/>
      <w:outlineLvl w:val="6"/>
    </w:pPr>
    <w:rPr>
      <w:rFonts w:ascii="Arial Fett" w:hAnsi="Arial Fett" w:cs="Arial Fett"/>
      <w:b/>
      <w:bCs/>
      <w:sz w:val="20"/>
      <w:szCs w:val="20"/>
    </w:rPr>
  </w:style>
  <w:style w:type="paragraph" w:styleId="Nadpis8">
    <w:name w:val="heading 8"/>
    <w:basedOn w:val="Normln"/>
    <w:next w:val="Normln"/>
    <w:link w:val="Nadpis8Char"/>
    <w:semiHidden/>
    <w:unhideWhenUsed/>
    <w:qFormat/>
    <w:rsid w:val="00A909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A909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bene1">
    <w:name w:val="§Ebene1"/>
    <w:basedOn w:val="Normln"/>
    <w:rsid w:val="008A4CDA"/>
    <w:pPr>
      <w:keepLines/>
    </w:pPr>
    <w:rPr>
      <w:sz w:val="20"/>
      <w:szCs w:val="20"/>
    </w:rPr>
  </w:style>
  <w:style w:type="paragraph" w:customStyle="1" w:styleId="bl">
    <w:name w:val="bl"/>
    <w:basedOn w:val="Normln"/>
    <w:rsid w:val="008A4CDA"/>
    <w:rPr>
      <w:sz w:val="20"/>
      <w:szCs w:val="20"/>
    </w:rPr>
  </w:style>
  <w:style w:type="character" w:customStyle="1" w:styleId="Added">
    <w:name w:val="Added"/>
    <w:rsid w:val="008A4CDA"/>
    <w:rPr>
      <w:b/>
      <w:bCs/>
      <w:u w:val="single"/>
    </w:rPr>
  </w:style>
  <w:style w:type="paragraph" w:customStyle="1" w:styleId="berschrift2BlockVor0ptNach6ptZeilenabs">
    <w:name w:val="Überschrift 2 + Block Vor: 0 pt Nach:  6 pt Zeilenabs..."/>
    <w:basedOn w:val="Nadpis2"/>
    <w:rsid w:val="00CC7AA4"/>
    <w:pPr>
      <w:spacing w:before="0"/>
    </w:pPr>
    <w:rPr>
      <w:rFonts w:ascii="Arial,Bold" w:hAnsi="Arial,Bold" w:cs="Arial,Bold"/>
    </w:rPr>
  </w:style>
  <w:style w:type="paragraph" w:customStyle="1" w:styleId="BodyText31">
    <w:name w:val="Body Text 31"/>
    <w:basedOn w:val="Normln"/>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Ballontekst1">
    <w:name w:val="Ballontekst1"/>
    <w:basedOn w:val="Normln"/>
    <w:rsid w:val="008A4CDA"/>
    <w:pPr>
      <w:widowControl w:val="0"/>
    </w:pPr>
    <w:rPr>
      <w:rFonts w:ascii="Tahoma" w:hAnsi="Tahoma" w:cs="Tahoma"/>
      <w:sz w:val="16"/>
      <w:szCs w:val="16"/>
    </w:rPr>
  </w:style>
  <w:style w:type="paragraph" w:customStyle="1" w:styleId="Textedebulles2">
    <w:name w:val="Texte de bulles2"/>
    <w:basedOn w:val="Normln"/>
    <w:rsid w:val="008A4CDA"/>
    <w:rPr>
      <w:rFonts w:ascii="Tahoma" w:hAnsi="Tahoma" w:cs="Tahoma"/>
      <w:sz w:val="16"/>
      <w:szCs w:val="16"/>
    </w:rPr>
  </w:style>
  <w:style w:type="character" w:customStyle="1" w:styleId="T1Zchn">
    <w:name w:val="T1 Zchn"/>
    <w:rsid w:val="008A4CDA"/>
    <w:rPr>
      <w:rFonts w:ascii="Arial" w:hAnsi="Arial" w:cs="Arial"/>
      <w:color w:val="000000"/>
      <w:sz w:val="18"/>
      <w:szCs w:val="18"/>
      <w:lang w:val="en-GB"/>
    </w:rPr>
  </w:style>
  <w:style w:type="paragraph" w:customStyle="1" w:styleId="BodyText33">
    <w:name w:val="Body Text 33"/>
    <w:basedOn w:val="Normln"/>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Textedebulles1">
    <w:name w:val="Texte de bulles1"/>
    <w:basedOn w:val="Normln"/>
    <w:rsid w:val="008A4CDA"/>
    <w:rPr>
      <w:rFonts w:ascii="Tahoma" w:hAnsi="Tahoma" w:cs="Tahoma"/>
      <w:sz w:val="16"/>
      <w:szCs w:val="16"/>
    </w:rPr>
  </w:style>
  <w:style w:type="paragraph" w:customStyle="1" w:styleId="sec">
    <w:name w:val="sec"/>
    <w:basedOn w:val="Normln"/>
    <w:autoRedefine/>
    <w:rsid w:val="008A4CDA"/>
    <w:pPr>
      <w:tabs>
        <w:tab w:val="left" w:pos="198"/>
      </w:tabs>
    </w:pPr>
    <w:rPr>
      <w:b/>
      <w:bCs/>
    </w:rPr>
  </w:style>
  <w:style w:type="paragraph" w:customStyle="1" w:styleId="opt">
    <w:name w:val="opt"/>
    <w:basedOn w:val="Nadpis1"/>
    <w:rsid w:val="008A4CDA"/>
  </w:style>
  <w:style w:type="paragraph" w:customStyle="1" w:styleId="BodyText32">
    <w:name w:val="Body Text 32"/>
    <w:basedOn w:val="Normln"/>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styleId="Textkomente">
    <w:name w:val="annotation text"/>
    <w:basedOn w:val="Normln"/>
    <w:link w:val="TextkomenteChar"/>
    <w:uiPriority w:val="99"/>
    <w:rsid w:val="00CC7AA4"/>
    <w:rPr>
      <w:rFonts w:cs="Times New Roman"/>
      <w:sz w:val="20"/>
      <w:szCs w:val="20"/>
      <w:lang w:eastAsia="x-none"/>
    </w:rPr>
  </w:style>
  <w:style w:type="paragraph" w:customStyle="1" w:styleId="Objetducommentaire1">
    <w:name w:val="Objet du commentaire1"/>
    <w:basedOn w:val="Textkomente"/>
    <w:next w:val="Textkomente"/>
    <w:rsid w:val="008A4CDA"/>
  </w:style>
  <w:style w:type="paragraph" w:customStyle="1" w:styleId="CharChar1CharCharChar">
    <w:name w:val="Char Char1 Char Char Char"/>
    <w:basedOn w:val="Normln"/>
    <w:rsid w:val="008A4CDA"/>
    <w:pPr>
      <w:spacing w:after="160" w:line="240" w:lineRule="exact"/>
    </w:pPr>
    <w:rPr>
      <w:rFonts w:ascii="Tahoma" w:hAnsi="Tahoma" w:cs="Tahoma"/>
      <w:sz w:val="20"/>
      <w:szCs w:val="20"/>
    </w:rPr>
  </w:style>
  <w:style w:type="paragraph" w:styleId="Zhlav">
    <w:name w:val="header"/>
    <w:basedOn w:val="Normln"/>
    <w:autoRedefine/>
    <w:rsid w:val="008342C6"/>
  </w:style>
  <w:style w:type="character" w:styleId="slostrnky">
    <w:name w:val="page number"/>
    <w:basedOn w:val="Standardnpsmoodstavce"/>
    <w:rsid w:val="008A4CDA"/>
  </w:style>
  <w:style w:type="paragraph" w:styleId="Zpat">
    <w:name w:val="footer"/>
    <w:basedOn w:val="Normln"/>
    <w:rsid w:val="008A4CDA"/>
    <w:pPr>
      <w:tabs>
        <w:tab w:val="right" w:pos="9185"/>
      </w:tabs>
    </w:pPr>
  </w:style>
  <w:style w:type="paragraph" w:styleId="Zkladntext">
    <w:name w:val="Body Text"/>
    <w:basedOn w:val="Normln"/>
    <w:autoRedefine/>
    <w:rsid w:val="00682E96"/>
    <w:pPr>
      <w:spacing w:before="60" w:after="60"/>
      <w:jc w:val="center"/>
    </w:pPr>
    <w:rPr>
      <w:color w:val="3366FF"/>
    </w:rPr>
  </w:style>
  <w:style w:type="paragraph" w:customStyle="1" w:styleId="Belehrung">
    <w:name w:val="Belehrung"/>
    <w:basedOn w:val="Normln"/>
    <w:rsid w:val="008A4CDA"/>
  </w:style>
  <w:style w:type="paragraph" w:customStyle="1" w:styleId="Quelle">
    <w:name w:val="Quelle"/>
    <w:basedOn w:val="Belehrung"/>
    <w:autoRedefine/>
    <w:rsid w:val="008A4CDA"/>
    <w:rPr>
      <w:color w:val="FF0000"/>
    </w:rPr>
  </w:style>
  <w:style w:type="paragraph" w:styleId="Revize">
    <w:name w:val="Revision"/>
    <w:hidden/>
    <w:uiPriority w:val="99"/>
    <w:semiHidden/>
    <w:rsid w:val="00985DE8"/>
    <w:rPr>
      <w:rFonts w:ascii="Arial" w:hAnsi="Arial" w:cs="Arial"/>
      <w:b/>
      <w:spacing w:val="-3"/>
      <w:sz w:val="28"/>
      <w:szCs w:val="28"/>
      <w:lang w:val="en-GB" w:eastAsia="fi-FI"/>
    </w:rPr>
  </w:style>
  <w:style w:type="paragraph" w:customStyle="1" w:styleId="Text">
    <w:name w:val="Text"/>
    <w:basedOn w:val="Normln"/>
    <w:rsid w:val="00CC7AA4"/>
    <w:rPr>
      <w:b/>
      <w:bCs/>
    </w:rPr>
  </w:style>
  <w:style w:type="paragraph" w:styleId="Zkladntextodsazen">
    <w:name w:val="Body Text Indent"/>
    <w:basedOn w:val="Normln"/>
    <w:rsid w:val="008A4CDA"/>
    <w:rPr>
      <w:shd w:val="clear" w:color="auto" w:fill="C0C0C0"/>
    </w:rPr>
  </w:style>
  <w:style w:type="character" w:styleId="Hypertextovodkaz">
    <w:name w:val="Hyperlink"/>
    <w:uiPriority w:val="99"/>
    <w:rsid w:val="008A4CDA"/>
    <w:rPr>
      <w:color w:val="0000FF"/>
      <w:u w:val="single"/>
    </w:rPr>
  </w:style>
  <w:style w:type="paragraph" w:customStyle="1" w:styleId="BodyTextIndent1">
    <w:name w:val="Body Text Indent1"/>
    <w:basedOn w:val="Normln"/>
    <w:rsid w:val="008A4CDA"/>
    <w:pPr>
      <w:ind w:left="568"/>
    </w:pPr>
    <w:rPr>
      <w:b/>
      <w:bCs/>
      <w:color w:val="000000"/>
    </w:rPr>
  </w:style>
  <w:style w:type="paragraph" w:customStyle="1" w:styleId="secf">
    <w:name w:val="sec f"/>
    <w:basedOn w:val="sec"/>
    <w:rsid w:val="008A4CDA"/>
    <w:rPr>
      <w:b w:val="0"/>
      <w:bCs w:val="0"/>
    </w:rPr>
  </w:style>
  <w:style w:type="character" w:styleId="Odkaznakoment">
    <w:name w:val="annotation reference"/>
    <w:uiPriority w:val="99"/>
    <w:rsid w:val="00CC7AA4"/>
    <w:rPr>
      <w:sz w:val="16"/>
      <w:szCs w:val="16"/>
    </w:rPr>
  </w:style>
  <w:style w:type="character" w:styleId="Sledovanodkaz">
    <w:name w:val="FollowedHyperlink"/>
    <w:rsid w:val="008A4CDA"/>
    <w:rPr>
      <w:color w:val="800080"/>
      <w:u w:val="single"/>
    </w:rPr>
  </w:style>
  <w:style w:type="character" w:styleId="Znakapoznpodarou">
    <w:name w:val="footnote reference"/>
    <w:semiHidden/>
    <w:rsid w:val="008A4CDA"/>
    <w:rPr>
      <w:rFonts w:ascii="TimesNewRomanPS" w:hAnsi="TimesNewRomanPS" w:cs="TimesNewRomanPS"/>
      <w:position w:val="6"/>
      <w:sz w:val="16"/>
      <w:szCs w:val="16"/>
    </w:rPr>
  </w:style>
  <w:style w:type="paragraph" w:styleId="Textpoznpodarou">
    <w:name w:val="footnote text"/>
    <w:basedOn w:val="Normln"/>
    <w:semiHidden/>
    <w:rsid w:val="008A4CDA"/>
    <w:pPr>
      <w:ind w:left="357" w:hanging="357"/>
    </w:pPr>
    <w:rPr>
      <w:rFonts w:ascii="Times New Roman" w:hAnsi="Times New Roman" w:cs="Times New Roman"/>
      <w:b/>
      <w:bCs/>
      <w:sz w:val="20"/>
      <w:szCs w:val="20"/>
      <w:lang w:eastAsia="fr-BE"/>
    </w:rPr>
  </w:style>
  <w:style w:type="paragraph" w:customStyle="1" w:styleId="CharChar1CharCharCharChar1">
    <w:name w:val="Char Char1 Char Char Char Char1"/>
    <w:basedOn w:val="Normln"/>
    <w:rsid w:val="00CC7AA4"/>
    <w:pPr>
      <w:spacing w:after="160" w:line="240" w:lineRule="exact"/>
    </w:pPr>
    <w:rPr>
      <w:rFonts w:ascii="Tahoma" w:hAnsi="Tahoma" w:cs="Tahoma"/>
      <w:b/>
      <w:bCs/>
      <w:sz w:val="20"/>
      <w:szCs w:val="20"/>
      <w:lang w:eastAsia="en-US"/>
    </w:rPr>
  </w:style>
  <w:style w:type="paragraph" w:styleId="Textbubliny">
    <w:name w:val="Balloon Text"/>
    <w:basedOn w:val="Normln"/>
    <w:semiHidden/>
    <w:rsid w:val="008A4CDA"/>
    <w:rPr>
      <w:rFonts w:ascii="Tahoma" w:hAnsi="Tahoma" w:cs="Tahoma"/>
      <w:sz w:val="16"/>
      <w:szCs w:val="16"/>
    </w:rPr>
  </w:style>
  <w:style w:type="paragraph" w:styleId="Pedmtkomente">
    <w:name w:val="annotation subject"/>
    <w:basedOn w:val="Textkomente"/>
    <w:next w:val="Textkomente"/>
    <w:link w:val="PedmtkomenteChar"/>
    <w:semiHidden/>
    <w:rsid w:val="008A4CDA"/>
    <w:rPr>
      <w:b/>
      <w:bCs/>
      <w:lang w:eastAsia="fi-FI"/>
    </w:rPr>
  </w:style>
  <w:style w:type="paragraph" w:customStyle="1" w:styleId="CharChar1CharCharCharChar11">
    <w:name w:val="Char Char1 Char Char Char Char11"/>
    <w:basedOn w:val="Normln"/>
    <w:rsid w:val="008A4CDA"/>
    <w:pPr>
      <w:spacing w:after="160" w:line="240" w:lineRule="exact"/>
    </w:pPr>
    <w:rPr>
      <w:rFonts w:ascii="Tahoma" w:eastAsia="Times New Roman" w:hAnsi="Tahoma" w:cs="Times New Roman"/>
      <w:spacing w:val="0"/>
      <w:sz w:val="20"/>
      <w:szCs w:val="20"/>
      <w:lang w:eastAsia="en-US"/>
    </w:rPr>
  </w:style>
  <w:style w:type="paragraph" w:styleId="Titulek">
    <w:name w:val="caption"/>
    <w:basedOn w:val="Normln"/>
    <w:next w:val="Normln"/>
    <w:qFormat/>
    <w:rsid w:val="008A4CDA"/>
    <w:rPr>
      <w:b/>
      <w:bCs/>
      <w:sz w:val="20"/>
      <w:szCs w:val="20"/>
    </w:rPr>
  </w:style>
  <w:style w:type="character" w:styleId="Siln">
    <w:name w:val="Strong"/>
    <w:qFormat/>
    <w:rsid w:val="008A4CDA"/>
    <w:rPr>
      <w:b/>
      <w:bCs/>
    </w:rPr>
  </w:style>
  <w:style w:type="paragraph" w:customStyle="1" w:styleId="Style0">
    <w:name w:val="Style0"/>
    <w:rsid w:val="008A4CDA"/>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Normln"/>
    <w:semiHidden/>
    <w:rsid w:val="008A4CDA"/>
    <w:rPr>
      <w:rFonts w:ascii="Tahoma" w:hAnsi="Tahoma" w:cs="Tahoma"/>
      <w:sz w:val="16"/>
      <w:szCs w:val="16"/>
    </w:rPr>
  </w:style>
  <w:style w:type="paragraph" w:customStyle="1" w:styleId="auf1">
    <w:name w:val="auf1"/>
    <w:basedOn w:val="Normln"/>
    <w:rsid w:val="00CC7AA4"/>
    <w:pPr>
      <w:numPr>
        <w:numId w:val="1"/>
      </w:numPr>
    </w:pPr>
  </w:style>
  <w:style w:type="paragraph" w:customStyle="1" w:styleId="auf2">
    <w:name w:val="auf2"/>
    <w:basedOn w:val="Normln"/>
    <w:rsid w:val="00CC7AA4"/>
  </w:style>
  <w:style w:type="paragraph" w:customStyle="1" w:styleId="auf1-1">
    <w:name w:val="auf1-1"/>
    <w:basedOn w:val="auf1"/>
    <w:rsid w:val="00CC7AA4"/>
    <w:pPr>
      <w:numPr>
        <w:ilvl w:val="1"/>
      </w:numPr>
    </w:pPr>
  </w:style>
  <w:style w:type="paragraph" w:customStyle="1" w:styleId="Formatvorlage1">
    <w:name w:val="Formatvorlage1"/>
    <w:basedOn w:val="Nadpis3"/>
    <w:next w:val="BodyText31"/>
    <w:rsid w:val="008A4CDA"/>
  </w:style>
  <w:style w:type="paragraph" w:customStyle="1" w:styleId="3">
    <w:name w:val="ü3"/>
    <w:basedOn w:val="Nadpis1"/>
    <w:rsid w:val="008A4CDA"/>
  </w:style>
  <w:style w:type="paragraph" w:customStyle="1" w:styleId="1">
    <w:name w:val="ü1"/>
    <w:basedOn w:val="3"/>
    <w:rsid w:val="008A4CDA"/>
  </w:style>
  <w:style w:type="paragraph" w:customStyle="1" w:styleId="2">
    <w:name w:val="ü2"/>
    <w:basedOn w:val="Nadpis2"/>
    <w:rsid w:val="00CC7AA4"/>
  </w:style>
  <w:style w:type="paragraph" w:styleId="Obsah2">
    <w:name w:val="toc 2"/>
    <w:basedOn w:val="Normln"/>
    <w:next w:val="Normln"/>
    <w:autoRedefine/>
    <w:uiPriority w:val="39"/>
    <w:rsid w:val="00CC7AA4"/>
    <w:pPr>
      <w:tabs>
        <w:tab w:val="right" w:leader="dot" w:pos="9060"/>
      </w:tabs>
      <w:spacing w:after="60"/>
      <w:ind w:left="238"/>
    </w:pPr>
  </w:style>
  <w:style w:type="paragraph" w:styleId="Obsah1">
    <w:name w:val="toc 1"/>
    <w:basedOn w:val="Normln"/>
    <w:next w:val="Normln"/>
    <w:autoRedefine/>
    <w:uiPriority w:val="39"/>
    <w:rsid w:val="00CC7AA4"/>
    <w:pPr>
      <w:tabs>
        <w:tab w:val="right" w:leader="dot" w:pos="9060"/>
      </w:tabs>
      <w:spacing w:line="360" w:lineRule="auto"/>
    </w:pPr>
    <w:rPr>
      <w:snapToGrid w:val="0"/>
    </w:rPr>
  </w:style>
  <w:style w:type="paragraph" w:styleId="Obsah3">
    <w:name w:val="toc 3"/>
    <w:basedOn w:val="Normln"/>
    <w:next w:val="Normln"/>
    <w:autoRedefine/>
    <w:semiHidden/>
    <w:rsid w:val="008A4CDA"/>
    <w:pPr>
      <w:ind w:left="480"/>
    </w:pPr>
  </w:style>
  <w:style w:type="paragraph" w:styleId="Obsah4">
    <w:name w:val="toc 4"/>
    <w:basedOn w:val="Normln"/>
    <w:next w:val="Normln"/>
    <w:autoRedefine/>
    <w:semiHidden/>
    <w:rsid w:val="008A4CDA"/>
    <w:pPr>
      <w:ind w:left="720"/>
    </w:pPr>
  </w:style>
  <w:style w:type="paragraph" w:styleId="Obsah5">
    <w:name w:val="toc 5"/>
    <w:basedOn w:val="Normln"/>
    <w:next w:val="Normln"/>
    <w:autoRedefine/>
    <w:semiHidden/>
    <w:rsid w:val="008A4CDA"/>
    <w:pPr>
      <w:ind w:left="960"/>
    </w:pPr>
  </w:style>
  <w:style w:type="paragraph" w:styleId="Obsah6">
    <w:name w:val="toc 6"/>
    <w:basedOn w:val="Normln"/>
    <w:next w:val="Normln"/>
    <w:autoRedefine/>
    <w:semiHidden/>
    <w:rsid w:val="008A4CDA"/>
    <w:pPr>
      <w:ind w:left="1200"/>
    </w:pPr>
  </w:style>
  <w:style w:type="paragraph" w:styleId="Obsah7">
    <w:name w:val="toc 7"/>
    <w:basedOn w:val="Normln"/>
    <w:next w:val="Normln"/>
    <w:autoRedefine/>
    <w:semiHidden/>
    <w:rsid w:val="008A4CDA"/>
    <w:pPr>
      <w:ind w:left="1440"/>
    </w:pPr>
  </w:style>
  <w:style w:type="paragraph" w:styleId="Obsah8">
    <w:name w:val="toc 8"/>
    <w:basedOn w:val="Normln"/>
    <w:next w:val="Normln"/>
    <w:autoRedefine/>
    <w:semiHidden/>
    <w:rsid w:val="008A4CDA"/>
    <w:pPr>
      <w:ind w:left="1680"/>
    </w:pPr>
  </w:style>
  <w:style w:type="paragraph" w:styleId="Obsah9">
    <w:name w:val="toc 9"/>
    <w:basedOn w:val="Normln"/>
    <w:next w:val="Normln"/>
    <w:autoRedefine/>
    <w:semiHidden/>
    <w:rsid w:val="008A4CDA"/>
    <w:pPr>
      <w:ind w:left="1920"/>
    </w:pPr>
  </w:style>
  <w:style w:type="paragraph" w:customStyle="1" w:styleId="remarks">
    <w:name w:val="remarks"/>
    <w:basedOn w:val="Normln"/>
    <w:rsid w:val="008A4CDA"/>
    <w:pPr>
      <w:spacing w:after="100" w:afterAutospacing="1"/>
    </w:pPr>
    <w:rPr>
      <w:rFonts w:eastAsia="Times New Roman"/>
      <w:spacing w:val="0"/>
      <w:sz w:val="20"/>
      <w:szCs w:val="20"/>
    </w:rPr>
  </w:style>
  <w:style w:type="paragraph" w:customStyle="1" w:styleId="elucidation">
    <w:name w:val="elucidation"/>
    <w:basedOn w:val="Normln"/>
    <w:autoRedefine/>
    <w:rsid w:val="00D80E9A"/>
    <w:rPr>
      <w:bCs/>
    </w:rPr>
  </w:style>
  <w:style w:type="character" w:customStyle="1" w:styleId="Rfrenceintense1">
    <w:name w:val="Référence intense1"/>
    <w:qFormat/>
    <w:rsid w:val="00786620"/>
    <w:rPr>
      <w:b/>
      <w:bCs/>
      <w:smallCaps/>
      <w:color w:val="C0504D"/>
      <w:spacing w:val="5"/>
      <w:u w:val="single"/>
    </w:rPr>
  </w:style>
  <w:style w:type="paragraph" w:customStyle="1" w:styleId="Z-Fuzeile1">
    <w:name w:val="Z-Fußzeile 1"/>
    <w:basedOn w:val="Normln"/>
    <w:rsid w:val="00D97E4E"/>
    <w:pPr>
      <w:framePr w:w="6634" w:h="397" w:hRule="exact" w:hSpace="142" w:vSpace="142" w:wrap="notBeside" w:vAnchor="page" w:hAnchor="margin" w:y="15764"/>
      <w:spacing w:line="142" w:lineRule="exact"/>
    </w:pPr>
    <w:rPr>
      <w:rFonts w:ascii="Frutiger 45 Light" w:eastAsia="Times New Roman" w:hAnsi="Frutiger 45 Light" w:cs="Times New Roman"/>
      <w:spacing w:val="0"/>
      <w:sz w:val="12"/>
      <w:szCs w:val="20"/>
      <w:lang w:val="de-DE" w:eastAsia="en-US"/>
    </w:rPr>
  </w:style>
  <w:style w:type="character" w:styleId="Zvraznn">
    <w:name w:val="Emphasis"/>
    <w:qFormat/>
    <w:rsid w:val="0057404C"/>
    <w:rPr>
      <w:rFonts w:ascii="Times New Roman" w:hAnsi="Times New Roman" w:cs="Times New Roman"/>
      <w:iCs/>
      <w:sz w:val="22"/>
    </w:rPr>
  </w:style>
  <w:style w:type="paragraph" w:styleId="Zkladntext2">
    <w:name w:val="Body Text 2"/>
    <w:basedOn w:val="Normln"/>
    <w:link w:val="Zkladntext2Char"/>
    <w:rsid w:val="00CF2751"/>
    <w:pPr>
      <w:spacing w:after="120" w:line="480" w:lineRule="auto"/>
    </w:pPr>
    <w:rPr>
      <w:rFonts w:cs="Times New Roman"/>
    </w:rPr>
  </w:style>
  <w:style w:type="character" w:customStyle="1" w:styleId="Zkladntext2Char">
    <w:name w:val="Základní text 2 Char"/>
    <w:link w:val="Zkladntext2"/>
    <w:rsid w:val="00CF2751"/>
    <w:rPr>
      <w:rFonts w:ascii="Arial" w:hAnsi="Arial" w:cs="Arial"/>
      <w:spacing w:val="-3"/>
      <w:sz w:val="24"/>
      <w:szCs w:val="24"/>
      <w:lang w:val="en-GB" w:eastAsia="fi-FI"/>
    </w:rPr>
  </w:style>
  <w:style w:type="paragraph" w:customStyle="1" w:styleId="StandardTex">
    <w:name w:val="Standard Tex"/>
    <w:rsid w:val="00F128A2"/>
    <w:pPr>
      <w:autoSpaceDE w:val="0"/>
      <w:autoSpaceDN w:val="0"/>
      <w:adjustRightInd w:val="0"/>
    </w:pPr>
    <w:rPr>
      <w:rFonts w:ascii="SimSun" w:hAnsi="Verdana Standaard"/>
      <w:spacing w:val="-3"/>
      <w:sz w:val="22"/>
      <w:szCs w:val="22"/>
      <w:lang w:val="zh-CN" w:eastAsia="nl-NL"/>
    </w:rPr>
  </w:style>
  <w:style w:type="character" w:customStyle="1" w:styleId="TextkomenteChar">
    <w:name w:val="Text komentáře Char"/>
    <w:link w:val="Textkomente"/>
    <w:uiPriority w:val="99"/>
    <w:rsid w:val="00A6407B"/>
    <w:rPr>
      <w:rFonts w:ascii="Arial" w:hAnsi="Arial"/>
      <w:spacing w:val="-3"/>
      <w:lang w:val="en-GB" w:eastAsia="x-none"/>
    </w:rPr>
  </w:style>
  <w:style w:type="paragraph" w:customStyle="1" w:styleId="Char1CharCharChar">
    <w:name w:val="Char1 Char Char Char"/>
    <w:basedOn w:val="Normln"/>
    <w:rsid w:val="00A6407B"/>
    <w:pPr>
      <w:spacing w:after="160" w:line="240" w:lineRule="exact"/>
    </w:pPr>
    <w:rPr>
      <w:rFonts w:ascii="Tahoma" w:eastAsia="Times New Roman" w:hAnsi="Tahoma" w:cs="Times New Roman"/>
      <w:spacing w:val="0"/>
      <w:sz w:val="20"/>
      <w:szCs w:val="20"/>
      <w:lang w:eastAsia="en-US"/>
    </w:rPr>
  </w:style>
  <w:style w:type="paragraph" w:customStyle="1" w:styleId="Subarticle">
    <w:name w:val="Subarticle"/>
    <w:basedOn w:val="Normln"/>
    <w:link w:val="SubarticleChar"/>
    <w:qFormat/>
    <w:rsid w:val="003761A0"/>
    <w:pPr>
      <w:ind w:left="720" w:hanging="720"/>
      <w:jc w:val="both"/>
    </w:pPr>
    <w:rPr>
      <w:rFonts w:ascii="Times New Roman" w:eastAsia="Calibri" w:hAnsi="Times New Roman" w:cs="Times New Roman"/>
      <w:b/>
      <w:spacing w:val="0"/>
      <w:lang w:eastAsia="en-US"/>
    </w:rPr>
  </w:style>
  <w:style w:type="character" w:customStyle="1" w:styleId="SubarticleChar">
    <w:name w:val="Subarticle Char"/>
    <w:link w:val="Subarticle"/>
    <w:rsid w:val="003761A0"/>
    <w:rPr>
      <w:rFonts w:eastAsia="Calibri"/>
      <w:b/>
      <w:sz w:val="24"/>
      <w:szCs w:val="24"/>
      <w:lang w:val="en-GB" w:eastAsia="en-US"/>
    </w:rPr>
  </w:style>
  <w:style w:type="character" w:customStyle="1" w:styleId="PedmtkomenteChar">
    <w:name w:val="Předmět komentáře Char"/>
    <w:link w:val="Pedmtkomente"/>
    <w:uiPriority w:val="99"/>
    <w:semiHidden/>
    <w:rsid w:val="00ED7790"/>
    <w:rPr>
      <w:rFonts w:ascii="Arial" w:hAnsi="Arial" w:cs="Arial"/>
      <w:b/>
      <w:bCs/>
      <w:spacing w:val="-3"/>
      <w:lang w:val="en-GB" w:eastAsia="fi-FI"/>
    </w:rPr>
  </w:style>
  <w:style w:type="paragraph" w:customStyle="1" w:styleId="Default">
    <w:name w:val="Default"/>
    <w:rsid w:val="008B120F"/>
    <w:pPr>
      <w:autoSpaceDE w:val="0"/>
      <w:autoSpaceDN w:val="0"/>
      <w:adjustRightInd w:val="0"/>
    </w:pPr>
    <w:rPr>
      <w:rFonts w:ascii="Calibri" w:eastAsia="Calibri" w:hAnsi="Calibri" w:cs="Calibri"/>
      <w:color w:val="000000"/>
      <w:sz w:val="24"/>
      <w:szCs w:val="24"/>
      <w:lang w:eastAsia="en-US"/>
    </w:rPr>
  </w:style>
  <w:style w:type="paragraph" w:styleId="Odstavecseseznamem">
    <w:name w:val="List Paragraph"/>
    <w:basedOn w:val="Normln"/>
    <w:uiPriority w:val="34"/>
    <w:qFormat/>
    <w:rsid w:val="008B120F"/>
    <w:pPr>
      <w:spacing w:after="200" w:line="276" w:lineRule="auto"/>
      <w:ind w:left="720"/>
      <w:contextualSpacing/>
    </w:pPr>
    <w:rPr>
      <w:rFonts w:ascii="Calibri" w:eastAsia="Calibri" w:hAnsi="Calibri" w:cs="Times New Roman"/>
      <w:spacing w:val="0"/>
      <w:lang w:val="de-DE" w:eastAsia="en-US"/>
    </w:rPr>
  </w:style>
  <w:style w:type="paragraph" w:customStyle="1" w:styleId="StandardText">
    <w:name w:val="Standard Text"/>
    <w:basedOn w:val="Normln"/>
    <w:link w:val="StandardTextTegn"/>
    <w:autoRedefine/>
    <w:rsid w:val="009272F3"/>
    <w:pPr>
      <w:ind w:left="708" w:right="-142"/>
      <w:outlineLvl w:val="1"/>
    </w:pPr>
  </w:style>
  <w:style w:type="table" w:styleId="Mkatabulky">
    <w:name w:val="Table Grid"/>
    <w:basedOn w:val="Normlntabulka"/>
    <w:rsid w:val="00A9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intense2">
    <w:name w:val="Référence intense2"/>
    <w:qFormat/>
    <w:rsid w:val="00CC7AA4"/>
    <w:rPr>
      <w:b/>
      <w:bCs/>
      <w:smallCaps/>
      <w:color w:val="C0504D"/>
      <w:spacing w:val="5"/>
      <w:u w:val="single"/>
    </w:rPr>
  </w:style>
  <w:style w:type="character" w:customStyle="1" w:styleId="StandardTextTegn">
    <w:name w:val="Standard Text Tegn"/>
    <w:link w:val="StandardText"/>
    <w:rsid w:val="009272F3"/>
    <w:rPr>
      <w:rFonts w:ascii="Arial" w:hAnsi="Arial" w:cs="Arial"/>
      <w:noProof/>
      <w:spacing w:val="-3"/>
      <w:sz w:val="22"/>
      <w:szCs w:val="22"/>
      <w:lang w:val="en-US"/>
    </w:rPr>
  </w:style>
  <w:style w:type="character" w:customStyle="1" w:styleId="Nadpis1Char">
    <w:name w:val="Nadpis 1 Char"/>
    <w:basedOn w:val="Standardnpsmoodstavce"/>
    <w:link w:val="Nadpis1"/>
    <w:rsid w:val="00D46B85"/>
    <w:rPr>
      <w:rFonts w:ascii="Arial" w:hAnsi="Arial" w:cs="Arial"/>
      <w:b/>
      <w:noProof/>
      <w:spacing w:val="-3"/>
      <w:sz w:val="24"/>
      <w:szCs w:val="24"/>
      <w:lang w:val="en-US"/>
    </w:rPr>
  </w:style>
  <w:style w:type="character" w:customStyle="1" w:styleId="Nadpis2Char">
    <w:name w:val="Nadpis 2 Char"/>
    <w:basedOn w:val="Standardnpsmoodstavce"/>
    <w:link w:val="Nadpis2"/>
    <w:rsid w:val="00E61B76"/>
    <w:rPr>
      <w:rFonts w:ascii="Arial" w:hAnsi="Arial" w:cs="Arial"/>
      <w:bCs/>
      <w:noProof/>
      <w:spacing w:val="-3"/>
      <w:sz w:val="22"/>
      <w:szCs w:val="22"/>
      <w:lang w:val="en-US"/>
    </w:rPr>
  </w:style>
  <w:style w:type="character" w:customStyle="1" w:styleId="Nadpis5Char">
    <w:name w:val="Nadpis 5 Char"/>
    <w:basedOn w:val="Standardnpsmoodstavce"/>
    <w:link w:val="Nadpis5"/>
    <w:semiHidden/>
    <w:rsid w:val="00A9098E"/>
    <w:rPr>
      <w:rFonts w:asciiTheme="majorHAnsi" w:eastAsiaTheme="majorEastAsia" w:hAnsiTheme="majorHAnsi" w:cstheme="majorBidi"/>
      <w:noProof/>
      <w:color w:val="243F60" w:themeColor="accent1" w:themeShade="7F"/>
      <w:spacing w:val="-3"/>
      <w:sz w:val="22"/>
      <w:szCs w:val="22"/>
      <w:lang w:val="en-US"/>
    </w:rPr>
  </w:style>
  <w:style w:type="character" w:customStyle="1" w:styleId="Nadpis6Char">
    <w:name w:val="Nadpis 6 Char"/>
    <w:basedOn w:val="Standardnpsmoodstavce"/>
    <w:link w:val="Nadpis6"/>
    <w:semiHidden/>
    <w:rsid w:val="00A9098E"/>
    <w:rPr>
      <w:rFonts w:asciiTheme="majorHAnsi" w:eastAsiaTheme="majorEastAsia" w:hAnsiTheme="majorHAnsi" w:cstheme="majorBidi"/>
      <w:i/>
      <w:iCs/>
      <w:noProof/>
      <w:color w:val="243F60" w:themeColor="accent1" w:themeShade="7F"/>
      <w:spacing w:val="-3"/>
      <w:sz w:val="22"/>
      <w:szCs w:val="22"/>
      <w:lang w:val="en-US"/>
    </w:rPr>
  </w:style>
  <w:style w:type="character" w:customStyle="1" w:styleId="Nadpis8Char">
    <w:name w:val="Nadpis 8 Char"/>
    <w:basedOn w:val="Standardnpsmoodstavce"/>
    <w:link w:val="Nadpis8"/>
    <w:semiHidden/>
    <w:rsid w:val="00A9098E"/>
    <w:rPr>
      <w:rFonts w:asciiTheme="majorHAnsi" w:eastAsiaTheme="majorEastAsia" w:hAnsiTheme="majorHAnsi" w:cstheme="majorBidi"/>
      <w:noProof/>
      <w:color w:val="404040" w:themeColor="text1" w:themeTint="BF"/>
      <w:spacing w:val="-3"/>
      <w:lang w:val="en-US"/>
    </w:rPr>
  </w:style>
  <w:style w:type="character" w:customStyle="1" w:styleId="Nadpis9Char">
    <w:name w:val="Nadpis 9 Char"/>
    <w:basedOn w:val="Standardnpsmoodstavce"/>
    <w:link w:val="Nadpis9"/>
    <w:semiHidden/>
    <w:rsid w:val="00A9098E"/>
    <w:rPr>
      <w:rFonts w:asciiTheme="majorHAnsi" w:eastAsiaTheme="majorEastAsia" w:hAnsiTheme="majorHAnsi" w:cstheme="majorBidi"/>
      <w:i/>
      <w:iCs/>
      <w:noProof/>
      <w:color w:val="404040" w:themeColor="text1" w:themeTint="BF"/>
      <w:spacing w:val="-3"/>
      <w:lang w:val="en-US"/>
    </w:rPr>
  </w:style>
  <w:style w:type="numbering" w:customStyle="1" w:styleId="Formatvorlage2">
    <w:name w:val="Formatvorlage2"/>
    <w:uiPriority w:val="99"/>
    <w:rsid w:val="007262D7"/>
    <w:pPr>
      <w:numPr>
        <w:numId w:val="2"/>
      </w:numPr>
    </w:pPr>
  </w:style>
  <w:style w:type="numbering" w:customStyle="1" w:styleId="Formatvorlage3">
    <w:name w:val="Formatvorlage3"/>
    <w:uiPriority w:val="99"/>
    <w:rsid w:val="00B242DC"/>
    <w:pPr>
      <w:numPr>
        <w:numId w:val="3"/>
      </w:numPr>
    </w:pPr>
  </w:style>
  <w:style w:type="paragraph" w:customStyle="1" w:styleId="Style1">
    <w:name w:val="Style1"/>
    <w:basedOn w:val="Normln"/>
    <w:rsid w:val="00B5117F"/>
    <w:pPr>
      <w:ind w:left="2124" w:firstLine="708"/>
    </w:pPr>
  </w:style>
  <w:style w:type="paragraph" w:customStyle="1" w:styleId="Style2">
    <w:name w:val="Style2"/>
    <w:basedOn w:val="Normln"/>
    <w:rsid w:val="00B5117F"/>
    <w:pPr>
      <w:ind w:left="2832" w:firstLine="708"/>
    </w:pPr>
  </w:style>
  <w:style w:type="paragraph" w:customStyle="1" w:styleId="Style3">
    <w:name w:val="Style3"/>
    <w:basedOn w:val="Normln"/>
    <w:rsid w:val="003B5EF6"/>
    <w:rPr>
      <w:b/>
    </w:rPr>
  </w:style>
  <w:style w:type="paragraph" w:customStyle="1" w:styleId="Style4">
    <w:name w:val="Style4"/>
    <w:basedOn w:val="Style3"/>
    <w:rsid w:val="00301370"/>
    <w:rPr>
      <w:sz w:val="28"/>
    </w:rPr>
  </w:style>
  <w:style w:type="table" w:customStyle="1" w:styleId="TableGrid2">
    <w:name w:val="Table Grid2"/>
    <w:basedOn w:val="Normlntabulka"/>
    <w:next w:val="Mkatabulky"/>
    <w:uiPriority w:val="59"/>
    <w:rsid w:val="006C5A5C"/>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Revize"/>
    <w:rsid w:val="003E1C0E"/>
    <w:rPr>
      <w:rFonts w:eastAsiaTheme="minorHAnsi"/>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3065">
      <w:bodyDiv w:val="1"/>
      <w:marLeft w:val="0"/>
      <w:marRight w:val="0"/>
      <w:marTop w:val="0"/>
      <w:marBottom w:val="0"/>
      <w:divBdr>
        <w:top w:val="none" w:sz="0" w:space="0" w:color="auto"/>
        <w:left w:val="none" w:sz="0" w:space="0" w:color="auto"/>
        <w:bottom w:val="none" w:sz="0" w:space="0" w:color="auto"/>
        <w:right w:val="none" w:sz="0" w:space="0" w:color="auto"/>
      </w:divBdr>
    </w:div>
    <w:div w:id="92674130">
      <w:bodyDiv w:val="1"/>
      <w:marLeft w:val="0"/>
      <w:marRight w:val="0"/>
      <w:marTop w:val="0"/>
      <w:marBottom w:val="0"/>
      <w:divBdr>
        <w:top w:val="none" w:sz="0" w:space="0" w:color="auto"/>
        <w:left w:val="none" w:sz="0" w:space="0" w:color="auto"/>
        <w:bottom w:val="none" w:sz="0" w:space="0" w:color="auto"/>
        <w:right w:val="none" w:sz="0" w:space="0" w:color="auto"/>
      </w:divBdr>
    </w:div>
    <w:div w:id="129637363">
      <w:bodyDiv w:val="1"/>
      <w:marLeft w:val="0"/>
      <w:marRight w:val="0"/>
      <w:marTop w:val="0"/>
      <w:marBottom w:val="0"/>
      <w:divBdr>
        <w:top w:val="none" w:sz="0" w:space="0" w:color="auto"/>
        <w:left w:val="none" w:sz="0" w:space="0" w:color="auto"/>
        <w:bottom w:val="none" w:sz="0" w:space="0" w:color="auto"/>
        <w:right w:val="none" w:sz="0" w:space="0" w:color="auto"/>
      </w:divBdr>
    </w:div>
    <w:div w:id="370737521">
      <w:bodyDiv w:val="1"/>
      <w:marLeft w:val="0"/>
      <w:marRight w:val="0"/>
      <w:marTop w:val="0"/>
      <w:marBottom w:val="0"/>
      <w:divBdr>
        <w:top w:val="none" w:sz="0" w:space="0" w:color="auto"/>
        <w:left w:val="none" w:sz="0" w:space="0" w:color="auto"/>
        <w:bottom w:val="none" w:sz="0" w:space="0" w:color="auto"/>
        <w:right w:val="none" w:sz="0" w:space="0" w:color="auto"/>
      </w:divBdr>
    </w:div>
    <w:div w:id="371149016">
      <w:bodyDiv w:val="1"/>
      <w:marLeft w:val="0"/>
      <w:marRight w:val="0"/>
      <w:marTop w:val="0"/>
      <w:marBottom w:val="0"/>
      <w:divBdr>
        <w:top w:val="none" w:sz="0" w:space="0" w:color="auto"/>
        <w:left w:val="none" w:sz="0" w:space="0" w:color="auto"/>
        <w:bottom w:val="none" w:sz="0" w:space="0" w:color="auto"/>
        <w:right w:val="none" w:sz="0" w:space="0" w:color="auto"/>
      </w:divBdr>
    </w:div>
    <w:div w:id="567300906">
      <w:bodyDiv w:val="1"/>
      <w:marLeft w:val="0"/>
      <w:marRight w:val="0"/>
      <w:marTop w:val="0"/>
      <w:marBottom w:val="0"/>
      <w:divBdr>
        <w:top w:val="none" w:sz="0" w:space="0" w:color="auto"/>
        <w:left w:val="none" w:sz="0" w:space="0" w:color="auto"/>
        <w:bottom w:val="none" w:sz="0" w:space="0" w:color="auto"/>
        <w:right w:val="none" w:sz="0" w:space="0" w:color="auto"/>
      </w:divBdr>
    </w:div>
    <w:div w:id="762527952">
      <w:bodyDiv w:val="1"/>
      <w:marLeft w:val="0"/>
      <w:marRight w:val="0"/>
      <w:marTop w:val="0"/>
      <w:marBottom w:val="0"/>
      <w:divBdr>
        <w:top w:val="none" w:sz="0" w:space="0" w:color="auto"/>
        <w:left w:val="none" w:sz="0" w:space="0" w:color="auto"/>
        <w:bottom w:val="none" w:sz="0" w:space="0" w:color="auto"/>
        <w:right w:val="none" w:sz="0" w:space="0" w:color="auto"/>
      </w:divBdr>
    </w:div>
    <w:div w:id="868417864">
      <w:bodyDiv w:val="1"/>
      <w:marLeft w:val="0"/>
      <w:marRight w:val="0"/>
      <w:marTop w:val="0"/>
      <w:marBottom w:val="0"/>
      <w:divBdr>
        <w:top w:val="none" w:sz="0" w:space="0" w:color="auto"/>
        <w:left w:val="none" w:sz="0" w:space="0" w:color="auto"/>
        <w:bottom w:val="none" w:sz="0" w:space="0" w:color="auto"/>
        <w:right w:val="none" w:sz="0" w:space="0" w:color="auto"/>
      </w:divBdr>
    </w:div>
    <w:div w:id="914898696">
      <w:bodyDiv w:val="1"/>
      <w:marLeft w:val="0"/>
      <w:marRight w:val="0"/>
      <w:marTop w:val="0"/>
      <w:marBottom w:val="0"/>
      <w:divBdr>
        <w:top w:val="none" w:sz="0" w:space="0" w:color="auto"/>
        <w:left w:val="none" w:sz="0" w:space="0" w:color="auto"/>
        <w:bottom w:val="none" w:sz="0" w:space="0" w:color="auto"/>
        <w:right w:val="none" w:sz="0" w:space="0" w:color="auto"/>
      </w:divBdr>
    </w:div>
    <w:div w:id="1098982027">
      <w:bodyDiv w:val="1"/>
      <w:marLeft w:val="0"/>
      <w:marRight w:val="0"/>
      <w:marTop w:val="0"/>
      <w:marBottom w:val="0"/>
      <w:divBdr>
        <w:top w:val="none" w:sz="0" w:space="0" w:color="auto"/>
        <w:left w:val="none" w:sz="0" w:space="0" w:color="auto"/>
        <w:bottom w:val="none" w:sz="0" w:space="0" w:color="auto"/>
        <w:right w:val="none" w:sz="0" w:space="0" w:color="auto"/>
      </w:divBdr>
    </w:div>
    <w:div w:id="1160735637">
      <w:bodyDiv w:val="1"/>
      <w:marLeft w:val="0"/>
      <w:marRight w:val="0"/>
      <w:marTop w:val="0"/>
      <w:marBottom w:val="0"/>
      <w:divBdr>
        <w:top w:val="none" w:sz="0" w:space="0" w:color="auto"/>
        <w:left w:val="none" w:sz="0" w:space="0" w:color="auto"/>
        <w:bottom w:val="none" w:sz="0" w:space="0" w:color="auto"/>
        <w:right w:val="none" w:sz="0" w:space="0" w:color="auto"/>
      </w:divBdr>
    </w:div>
    <w:div w:id="1251813137">
      <w:bodyDiv w:val="1"/>
      <w:marLeft w:val="0"/>
      <w:marRight w:val="0"/>
      <w:marTop w:val="0"/>
      <w:marBottom w:val="0"/>
      <w:divBdr>
        <w:top w:val="none" w:sz="0" w:space="0" w:color="auto"/>
        <w:left w:val="none" w:sz="0" w:space="0" w:color="auto"/>
        <w:bottom w:val="none" w:sz="0" w:space="0" w:color="auto"/>
        <w:right w:val="none" w:sz="0" w:space="0" w:color="auto"/>
      </w:divBdr>
    </w:div>
    <w:div w:id="126157084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18726624">
      <w:bodyDiv w:val="1"/>
      <w:marLeft w:val="0"/>
      <w:marRight w:val="0"/>
      <w:marTop w:val="0"/>
      <w:marBottom w:val="0"/>
      <w:divBdr>
        <w:top w:val="none" w:sz="0" w:space="0" w:color="auto"/>
        <w:left w:val="none" w:sz="0" w:space="0" w:color="auto"/>
        <w:bottom w:val="none" w:sz="0" w:space="0" w:color="auto"/>
        <w:right w:val="none" w:sz="0" w:space="0" w:color="auto"/>
      </w:divBdr>
    </w:div>
    <w:div w:id="1374118831">
      <w:bodyDiv w:val="1"/>
      <w:marLeft w:val="0"/>
      <w:marRight w:val="0"/>
      <w:marTop w:val="0"/>
      <w:marBottom w:val="0"/>
      <w:divBdr>
        <w:top w:val="none" w:sz="0" w:space="0" w:color="auto"/>
        <w:left w:val="none" w:sz="0" w:space="0" w:color="auto"/>
        <w:bottom w:val="none" w:sz="0" w:space="0" w:color="auto"/>
        <w:right w:val="none" w:sz="0" w:space="0" w:color="auto"/>
      </w:divBdr>
    </w:div>
    <w:div w:id="1495561694">
      <w:bodyDiv w:val="1"/>
      <w:marLeft w:val="0"/>
      <w:marRight w:val="0"/>
      <w:marTop w:val="0"/>
      <w:marBottom w:val="0"/>
      <w:divBdr>
        <w:top w:val="none" w:sz="0" w:space="0" w:color="auto"/>
        <w:left w:val="none" w:sz="0" w:space="0" w:color="auto"/>
        <w:bottom w:val="none" w:sz="0" w:space="0" w:color="auto"/>
        <w:right w:val="none" w:sz="0" w:space="0" w:color="auto"/>
      </w:divBdr>
    </w:div>
    <w:div w:id="1500652403">
      <w:bodyDiv w:val="1"/>
      <w:marLeft w:val="0"/>
      <w:marRight w:val="0"/>
      <w:marTop w:val="0"/>
      <w:marBottom w:val="0"/>
      <w:divBdr>
        <w:top w:val="none" w:sz="0" w:space="0" w:color="auto"/>
        <w:left w:val="none" w:sz="0" w:space="0" w:color="auto"/>
        <w:bottom w:val="none" w:sz="0" w:space="0" w:color="auto"/>
        <w:right w:val="none" w:sz="0" w:space="0" w:color="auto"/>
      </w:divBdr>
    </w:div>
    <w:div w:id="1502349565">
      <w:bodyDiv w:val="1"/>
      <w:marLeft w:val="0"/>
      <w:marRight w:val="0"/>
      <w:marTop w:val="0"/>
      <w:marBottom w:val="0"/>
      <w:divBdr>
        <w:top w:val="none" w:sz="0" w:space="0" w:color="auto"/>
        <w:left w:val="none" w:sz="0" w:space="0" w:color="auto"/>
        <w:bottom w:val="none" w:sz="0" w:space="0" w:color="auto"/>
        <w:right w:val="none" w:sz="0" w:space="0" w:color="auto"/>
      </w:divBdr>
    </w:div>
    <w:div w:id="1539201681">
      <w:bodyDiv w:val="1"/>
      <w:marLeft w:val="0"/>
      <w:marRight w:val="0"/>
      <w:marTop w:val="0"/>
      <w:marBottom w:val="0"/>
      <w:divBdr>
        <w:top w:val="none" w:sz="0" w:space="0" w:color="auto"/>
        <w:left w:val="none" w:sz="0" w:space="0" w:color="auto"/>
        <w:bottom w:val="none" w:sz="0" w:space="0" w:color="auto"/>
        <w:right w:val="none" w:sz="0" w:space="0" w:color="auto"/>
      </w:divBdr>
    </w:div>
    <w:div w:id="1597904736">
      <w:bodyDiv w:val="1"/>
      <w:marLeft w:val="0"/>
      <w:marRight w:val="0"/>
      <w:marTop w:val="0"/>
      <w:marBottom w:val="0"/>
      <w:divBdr>
        <w:top w:val="none" w:sz="0" w:space="0" w:color="auto"/>
        <w:left w:val="none" w:sz="0" w:space="0" w:color="auto"/>
        <w:bottom w:val="none" w:sz="0" w:space="0" w:color="auto"/>
        <w:right w:val="none" w:sz="0" w:space="0" w:color="auto"/>
      </w:divBdr>
    </w:div>
    <w:div w:id="1667509349">
      <w:bodyDiv w:val="1"/>
      <w:marLeft w:val="0"/>
      <w:marRight w:val="0"/>
      <w:marTop w:val="0"/>
      <w:marBottom w:val="0"/>
      <w:divBdr>
        <w:top w:val="none" w:sz="0" w:space="0" w:color="auto"/>
        <w:left w:val="none" w:sz="0" w:space="0" w:color="auto"/>
        <w:bottom w:val="none" w:sz="0" w:space="0" w:color="auto"/>
        <w:right w:val="none" w:sz="0" w:space="0" w:color="auto"/>
      </w:divBdr>
    </w:div>
    <w:div w:id="1697147746">
      <w:bodyDiv w:val="1"/>
      <w:marLeft w:val="0"/>
      <w:marRight w:val="0"/>
      <w:marTop w:val="0"/>
      <w:marBottom w:val="0"/>
      <w:divBdr>
        <w:top w:val="none" w:sz="0" w:space="0" w:color="auto"/>
        <w:left w:val="none" w:sz="0" w:space="0" w:color="auto"/>
        <w:bottom w:val="none" w:sz="0" w:space="0" w:color="auto"/>
        <w:right w:val="none" w:sz="0" w:space="0" w:color="auto"/>
      </w:divBdr>
    </w:div>
    <w:div w:id="1731923500">
      <w:bodyDiv w:val="1"/>
      <w:marLeft w:val="0"/>
      <w:marRight w:val="0"/>
      <w:marTop w:val="0"/>
      <w:marBottom w:val="0"/>
      <w:divBdr>
        <w:top w:val="none" w:sz="0" w:space="0" w:color="auto"/>
        <w:left w:val="none" w:sz="0" w:space="0" w:color="auto"/>
        <w:bottom w:val="none" w:sz="0" w:space="0" w:color="auto"/>
        <w:right w:val="none" w:sz="0" w:space="0" w:color="auto"/>
      </w:divBdr>
    </w:div>
    <w:div w:id="1781877965">
      <w:bodyDiv w:val="1"/>
      <w:marLeft w:val="0"/>
      <w:marRight w:val="0"/>
      <w:marTop w:val="0"/>
      <w:marBottom w:val="0"/>
      <w:divBdr>
        <w:top w:val="none" w:sz="0" w:space="0" w:color="auto"/>
        <w:left w:val="none" w:sz="0" w:space="0" w:color="auto"/>
        <w:bottom w:val="none" w:sz="0" w:space="0" w:color="auto"/>
        <w:right w:val="none" w:sz="0" w:space="0" w:color="auto"/>
      </w:divBdr>
    </w:div>
    <w:div w:id="1858620730">
      <w:bodyDiv w:val="1"/>
      <w:marLeft w:val="0"/>
      <w:marRight w:val="0"/>
      <w:marTop w:val="0"/>
      <w:marBottom w:val="0"/>
      <w:divBdr>
        <w:top w:val="none" w:sz="0" w:space="0" w:color="auto"/>
        <w:left w:val="none" w:sz="0" w:space="0" w:color="auto"/>
        <w:bottom w:val="none" w:sz="0" w:space="0" w:color="auto"/>
        <w:right w:val="none" w:sz="0" w:space="0" w:color="auto"/>
      </w:divBdr>
    </w:div>
    <w:div w:id="1899169532">
      <w:bodyDiv w:val="1"/>
      <w:marLeft w:val="0"/>
      <w:marRight w:val="0"/>
      <w:marTop w:val="0"/>
      <w:marBottom w:val="0"/>
      <w:divBdr>
        <w:top w:val="none" w:sz="0" w:space="0" w:color="auto"/>
        <w:left w:val="none" w:sz="0" w:space="0" w:color="auto"/>
        <w:bottom w:val="none" w:sz="0" w:space="0" w:color="auto"/>
        <w:right w:val="none" w:sz="0" w:space="0" w:color="auto"/>
      </w:divBdr>
    </w:div>
    <w:div w:id="1982610228">
      <w:bodyDiv w:val="1"/>
      <w:marLeft w:val="0"/>
      <w:marRight w:val="0"/>
      <w:marTop w:val="0"/>
      <w:marBottom w:val="0"/>
      <w:divBdr>
        <w:top w:val="none" w:sz="0" w:space="0" w:color="auto"/>
        <w:left w:val="none" w:sz="0" w:space="0" w:color="auto"/>
        <w:bottom w:val="none" w:sz="0" w:space="0" w:color="auto"/>
        <w:right w:val="none" w:sz="0" w:space="0" w:color="auto"/>
      </w:divBdr>
    </w:div>
    <w:div w:id="1987927398">
      <w:bodyDiv w:val="1"/>
      <w:marLeft w:val="0"/>
      <w:marRight w:val="0"/>
      <w:marTop w:val="0"/>
      <w:marBottom w:val="0"/>
      <w:divBdr>
        <w:top w:val="none" w:sz="0" w:space="0" w:color="auto"/>
        <w:left w:val="none" w:sz="0" w:space="0" w:color="auto"/>
        <w:bottom w:val="none" w:sz="0" w:space="0" w:color="auto"/>
        <w:right w:val="none" w:sz="0" w:space="0" w:color="auto"/>
      </w:divBdr>
    </w:div>
    <w:div w:id="20619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gtk.fi/export/sites/en/disclaimer/GTK_open_licence_2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gtk.fi/export/sites/en/disclaimer%20/GTK_basic_licence_1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SCA-2020.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D143BE4F53EC44AEA33323A900164B" ma:contentTypeVersion="0" ma:contentTypeDescription="Ein neues Dokument erstellen." ma:contentTypeScope="" ma:versionID="643880681d5568c41177860123b5d3b5">
  <xsd:schema xmlns:xsd="http://www.w3.org/2001/XMLSchema" xmlns:xs="http://www.w3.org/2001/XMLSchema" xmlns:p="http://schemas.microsoft.com/office/2006/metadata/properties" targetNamespace="http://schemas.microsoft.com/office/2006/metadata/properties" ma:root="true" ma:fieldsID="e059fd60c684ce5e65ae18dd993fbf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0DCC-D628-4EDC-9689-4CFA078EA16E}">
  <ds:schemaRefs>
    <ds:schemaRef ds:uri="http://schemas.microsoft.com/sharepoint/v3/contenttype/forms"/>
  </ds:schemaRefs>
</ds:datastoreItem>
</file>

<file path=customXml/itemProps2.xml><?xml version="1.0" encoding="utf-8"?>
<ds:datastoreItem xmlns:ds="http://schemas.openxmlformats.org/officeDocument/2006/customXml" ds:itemID="{6B2950D5-3B77-4DB3-A115-A50F9C08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7F5DDA-A248-471E-BC8C-6E669DA6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11640</Words>
  <Characters>68678</Characters>
  <Application>Microsoft Office Word</Application>
  <DocSecurity>0</DocSecurity>
  <Lines>572</Lines>
  <Paragraphs>160</Paragraphs>
  <ScaleCrop>false</ScaleCrop>
  <HeadingPairs>
    <vt:vector size="8" baseType="variant">
      <vt:variant>
        <vt:lpstr>Název</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The working-group provides this model Consortium Agreement as draft without ‎assuming any warranty or responsibility</vt:lpstr>
      <vt:lpstr>The working-group provides this model Consortium Agreement as draft without ‎assuming any warranty or responsibility</vt:lpstr>
      <vt:lpstr>The working-group provides this model Consortium Agreement as draft without ‎assuming any warranty or responsibility</vt:lpstr>
      <vt:lpstr>The working-group provides this model Consortium Agreement as draft without ‎assuming any warranty or responsibility</vt:lpstr>
    </vt:vector>
  </TitlesOfParts>
  <Company>Helmholtz-Gemeinschaft</Company>
  <LinksUpToDate>false</LinksUpToDate>
  <CharactersWithSpaces>80158</CharactersWithSpaces>
  <SharedDoc>false</SharedDoc>
  <HLinks>
    <vt:vector size="162" baseType="variant">
      <vt:variant>
        <vt:i4>1507381</vt:i4>
      </vt:variant>
      <vt:variant>
        <vt:i4>140</vt:i4>
      </vt:variant>
      <vt:variant>
        <vt:i4>0</vt:i4>
      </vt:variant>
      <vt:variant>
        <vt:i4>5</vt:i4>
      </vt:variant>
      <vt:variant>
        <vt:lpwstr/>
      </vt:variant>
      <vt:variant>
        <vt:lpwstr>_Toc374364404</vt:lpwstr>
      </vt:variant>
      <vt:variant>
        <vt:i4>1507381</vt:i4>
      </vt:variant>
      <vt:variant>
        <vt:i4>134</vt:i4>
      </vt:variant>
      <vt:variant>
        <vt:i4>0</vt:i4>
      </vt:variant>
      <vt:variant>
        <vt:i4>5</vt:i4>
      </vt:variant>
      <vt:variant>
        <vt:lpwstr/>
      </vt:variant>
      <vt:variant>
        <vt:lpwstr>_Toc374364403</vt:lpwstr>
      </vt:variant>
      <vt:variant>
        <vt:i4>1507381</vt:i4>
      </vt:variant>
      <vt:variant>
        <vt:i4>128</vt:i4>
      </vt:variant>
      <vt:variant>
        <vt:i4>0</vt:i4>
      </vt:variant>
      <vt:variant>
        <vt:i4>5</vt:i4>
      </vt:variant>
      <vt:variant>
        <vt:lpwstr/>
      </vt:variant>
      <vt:variant>
        <vt:lpwstr>_Toc374364402</vt:lpwstr>
      </vt:variant>
      <vt:variant>
        <vt:i4>1507381</vt:i4>
      </vt:variant>
      <vt:variant>
        <vt:i4>122</vt:i4>
      </vt:variant>
      <vt:variant>
        <vt:i4>0</vt:i4>
      </vt:variant>
      <vt:variant>
        <vt:i4>5</vt:i4>
      </vt:variant>
      <vt:variant>
        <vt:lpwstr/>
      </vt:variant>
      <vt:variant>
        <vt:lpwstr>_Toc374364401</vt:lpwstr>
      </vt:variant>
      <vt:variant>
        <vt:i4>1507381</vt:i4>
      </vt:variant>
      <vt:variant>
        <vt:i4>116</vt:i4>
      </vt:variant>
      <vt:variant>
        <vt:i4>0</vt:i4>
      </vt:variant>
      <vt:variant>
        <vt:i4>5</vt:i4>
      </vt:variant>
      <vt:variant>
        <vt:lpwstr/>
      </vt:variant>
      <vt:variant>
        <vt:lpwstr>_Toc374364400</vt:lpwstr>
      </vt:variant>
      <vt:variant>
        <vt:i4>1966130</vt:i4>
      </vt:variant>
      <vt:variant>
        <vt:i4>110</vt:i4>
      </vt:variant>
      <vt:variant>
        <vt:i4>0</vt:i4>
      </vt:variant>
      <vt:variant>
        <vt:i4>5</vt:i4>
      </vt:variant>
      <vt:variant>
        <vt:lpwstr/>
      </vt:variant>
      <vt:variant>
        <vt:lpwstr>_Toc374364399</vt:lpwstr>
      </vt:variant>
      <vt:variant>
        <vt:i4>1966130</vt:i4>
      </vt:variant>
      <vt:variant>
        <vt:i4>104</vt:i4>
      </vt:variant>
      <vt:variant>
        <vt:i4>0</vt:i4>
      </vt:variant>
      <vt:variant>
        <vt:i4>5</vt:i4>
      </vt:variant>
      <vt:variant>
        <vt:lpwstr/>
      </vt:variant>
      <vt:variant>
        <vt:lpwstr>_Toc374364398</vt:lpwstr>
      </vt:variant>
      <vt:variant>
        <vt:i4>1966130</vt:i4>
      </vt:variant>
      <vt:variant>
        <vt:i4>98</vt:i4>
      </vt:variant>
      <vt:variant>
        <vt:i4>0</vt:i4>
      </vt:variant>
      <vt:variant>
        <vt:i4>5</vt:i4>
      </vt:variant>
      <vt:variant>
        <vt:lpwstr/>
      </vt:variant>
      <vt:variant>
        <vt:lpwstr>_Toc374364397</vt:lpwstr>
      </vt:variant>
      <vt:variant>
        <vt:i4>1966130</vt:i4>
      </vt:variant>
      <vt:variant>
        <vt:i4>92</vt:i4>
      </vt:variant>
      <vt:variant>
        <vt:i4>0</vt:i4>
      </vt:variant>
      <vt:variant>
        <vt:i4>5</vt:i4>
      </vt:variant>
      <vt:variant>
        <vt:lpwstr/>
      </vt:variant>
      <vt:variant>
        <vt:lpwstr>_Toc374364396</vt:lpwstr>
      </vt:variant>
      <vt:variant>
        <vt:i4>1966130</vt:i4>
      </vt:variant>
      <vt:variant>
        <vt:i4>86</vt:i4>
      </vt:variant>
      <vt:variant>
        <vt:i4>0</vt:i4>
      </vt:variant>
      <vt:variant>
        <vt:i4>5</vt:i4>
      </vt:variant>
      <vt:variant>
        <vt:lpwstr/>
      </vt:variant>
      <vt:variant>
        <vt:lpwstr>_Toc374364395</vt:lpwstr>
      </vt:variant>
      <vt:variant>
        <vt:i4>1966130</vt:i4>
      </vt:variant>
      <vt:variant>
        <vt:i4>80</vt:i4>
      </vt:variant>
      <vt:variant>
        <vt:i4>0</vt:i4>
      </vt:variant>
      <vt:variant>
        <vt:i4>5</vt:i4>
      </vt:variant>
      <vt:variant>
        <vt:lpwstr/>
      </vt:variant>
      <vt:variant>
        <vt:lpwstr>_Toc374364394</vt:lpwstr>
      </vt:variant>
      <vt:variant>
        <vt:i4>1966130</vt:i4>
      </vt:variant>
      <vt:variant>
        <vt:i4>74</vt:i4>
      </vt:variant>
      <vt:variant>
        <vt:i4>0</vt:i4>
      </vt:variant>
      <vt:variant>
        <vt:i4>5</vt:i4>
      </vt:variant>
      <vt:variant>
        <vt:lpwstr/>
      </vt:variant>
      <vt:variant>
        <vt:lpwstr>_Toc374364393</vt:lpwstr>
      </vt:variant>
      <vt:variant>
        <vt:i4>1966130</vt:i4>
      </vt:variant>
      <vt:variant>
        <vt:i4>68</vt:i4>
      </vt:variant>
      <vt:variant>
        <vt:i4>0</vt:i4>
      </vt:variant>
      <vt:variant>
        <vt:i4>5</vt:i4>
      </vt:variant>
      <vt:variant>
        <vt:lpwstr/>
      </vt:variant>
      <vt:variant>
        <vt:lpwstr>_Toc374364392</vt:lpwstr>
      </vt:variant>
      <vt:variant>
        <vt:i4>1966130</vt:i4>
      </vt:variant>
      <vt:variant>
        <vt:i4>62</vt:i4>
      </vt:variant>
      <vt:variant>
        <vt:i4>0</vt:i4>
      </vt:variant>
      <vt:variant>
        <vt:i4>5</vt:i4>
      </vt:variant>
      <vt:variant>
        <vt:lpwstr/>
      </vt:variant>
      <vt:variant>
        <vt:lpwstr>_Toc374364391</vt:lpwstr>
      </vt:variant>
      <vt:variant>
        <vt:i4>1966130</vt:i4>
      </vt:variant>
      <vt:variant>
        <vt:i4>56</vt:i4>
      </vt:variant>
      <vt:variant>
        <vt:i4>0</vt:i4>
      </vt:variant>
      <vt:variant>
        <vt:i4>5</vt:i4>
      </vt:variant>
      <vt:variant>
        <vt:lpwstr/>
      </vt:variant>
      <vt:variant>
        <vt:lpwstr>_Toc374364390</vt:lpwstr>
      </vt:variant>
      <vt:variant>
        <vt:i4>2031666</vt:i4>
      </vt:variant>
      <vt:variant>
        <vt:i4>50</vt:i4>
      </vt:variant>
      <vt:variant>
        <vt:i4>0</vt:i4>
      </vt:variant>
      <vt:variant>
        <vt:i4>5</vt:i4>
      </vt:variant>
      <vt:variant>
        <vt:lpwstr/>
      </vt:variant>
      <vt:variant>
        <vt:lpwstr>_Toc374364389</vt:lpwstr>
      </vt:variant>
      <vt:variant>
        <vt:i4>2031666</vt:i4>
      </vt:variant>
      <vt:variant>
        <vt:i4>44</vt:i4>
      </vt:variant>
      <vt:variant>
        <vt:i4>0</vt:i4>
      </vt:variant>
      <vt:variant>
        <vt:i4>5</vt:i4>
      </vt:variant>
      <vt:variant>
        <vt:lpwstr/>
      </vt:variant>
      <vt:variant>
        <vt:lpwstr>_Toc374364388</vt:lpwstr>
      </vt:variant>
      <vt:variant>
        <vt:i4>2031666</vt:i4>
      </vt:variant>
      <vt:variant>
        <vt:i4>38</vt:i4>
      </vt:variant>
      <vt:variant>
        <vt:i4>0</vt:i4>
      </vt:variant>
      <vt:variant>
        <vt:i4>5</vt:i4>
      </vt:variant>
      <vt:variant>
        <vt:lpwstr/>
      </vt:variant>
      <vt:variant>
        <vt:lpwstr>_Toc374364387</vt:lpwstr>
      </vt:variant>
      <vt:variant>
        <vt:i4>2031666</vt:i4>
      </vt:variant>
      <vt:variant>
        <vt:i4>32</vt:i4>
      </vt:variant>
      <vt:variant>
        <vt:i4>0</vt:i4>
      </vt:variant>
      <vt:variant>
        <vt:i4>5</vt:i4>
      </vt:variant>
      <vt:variant>
        <vt:lpwstr/>
      </vt:variant>
      <vt:variant>
        <vt:lpwstr>_Toc374364386</vt:lpwstr>
      </vt:variant>
      <vt:variant>
        <vt:i4>2031666</vt:i4>
      </vt:variant>
      <vt:variant>
        <vt:i4>26</vt:i4>
      </vt:variant>
      <vt:variant>
        <vt:i4>0</vt:i4>
      </vt:variant>
      <vt:variant>
        <vt:i4>5</vt:i4>
      </vt:variant>
      <vt:variant>
        <vt:lpwstr/>
      </vt:variant>
      <vt:variant>
        <vt:lpwstr>_Toc374364385</vt:lpwstr>
      </vt:variant>
      <vt:variant>
        <vt:i4>2031666</vt:i4>
      </vt:variant>
      <vt:variant>
        <vt:i4>20</vt:i4>
      </vt:variant>
      <vt:variant>
        <vt:i4>0</vt:i4>
      </vt:variant>
      <vt:variant>
        <vt:i4>5</vt:i4>
      </vt:variant>
      <vt:variant>
        <vt:lpwstr/>
      </vt:variant>
      <vt:variant>
        <vt:lpwstr>_Toc374364384</vt:lpwstr>
      </vt:variant>
      <vt:variant>
        <vt:i4>2031666</vt:i4>
      </vt:variant>
      <vt:variant>
        <vt:i4>14</vt:i4>
      </vt:variant>
      <vt:variant>
        <vt:i4>0</vt:i4>
      </vt:variant>
      <vt:variant>
        <vt:i4>5</vt:i4>
      </vt:variant>
      <vt:variant>
        <vt:lpwstr/>
      </vt:variant>
      <vt:variant>
        <vt:lpwstr>_Toc374364383</vt:lpwstr>
      </vt:variant>
      <vt:variant>
        <vt:i4>2031666</vt:i4>
      </vt:variant>
      <vt:variant>
        <vt:i4>8</vt:i4>
      </vt:variant>
      <vt:variant>
        <vt:i4>0</vt:i4>
      </vt:variant>
      <vt:variant>
        <vt:i4>5</vt:i4>
      </vt:variant>
      <vt:variant>
        <vt:lpwstr/>
      </vt:variant>
      <vt:variant>
        <vt:lpwstr>_Toc374364382</vt:lpwstr>
      </vt:variant>
      <vt:variant>
        <vt:i4>2031666</vt:i4>
      </vt:variant>
      <vt:variant>
        <vt:i4>2</vt:i4>
      </vt:variant>
      <vt:variant>
        <vt:i4>0</vt:i4>
      </vt:variant>
      <vt:variant>
        <vt:i4>5</vt:i4>
      </vt:variant>
      <vt:variant>
        <vt:lpwstr/>
      </vt:variant>
      <vt:variant>
        <vt:lpwstr>_Toc374364381</vt:lpwstr>
      </vt:variant>
      <vt:variant>
        <vt:i4>8323104</vt:i4>
      </vt:variant>
      <vt:variant>
        <vt:i4>3</vt:i4>
      </vt:variant>
      <vt:variant>
        <vt:i4>0</vt:i4>
      </vt:variant>
      <vt:variant>
        <vt:i4>5</vt:i4>
      </vt:variant>
      <vt:variant>
        <vt:lpwstr>http://www.desca-h2020.eu/</vt:lpwstr>
      </vt:variant>
      <vt:variant>
        <vt:lpwstr/>
      </vt:variant>
      <vt:variant>
        <vt:i4>4587600</vt:i4>
      </vt:variant>
      <vt:variant>
        <vt:i4>-1</vt:i4>
      </vt:variant>
      <vt:variant>
        <vt:i4>1026</vt:i4>
      </vt:variant>
      <vt:variant>
        <vt:i4>4</vt:i4>
      </vt:variant>
      <vt:variant>
        <vt:lpwstr>http://www.desca-fp7.eu/</vt:lpwstr>
      </vt:variant>
      <vt:variant>
        <vt:lpwstr/>
      </vt:variant>
      <vt:variant>
        <vt:i4>6225945</vt:i4>
      </vt:variant>
      <vt:variant>
        <vt:i4>-1</vt:i4>
      </vt:variant>
      <vt:variant>
        <vt:i4>1026</vt:i4>
      </vt:variant>
      <vt:variant>
        <vt:i4>1</vt:i4>
      </vt:variant>
      <vt:variant>
        <vt:lpwstr>C:\Users\bastidon\AppData\Local\Lokale Einstellungen\Temporary Internet Files\OLK49\DESCA_Logo_01.jpg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working-group provides this model Consortium Agreement as draft without ‎assuming any warranty or responsibility</dc:title>
  <dc:creator>DESCA</dc:creator>
  <cp:lastModifiedBy>Jana Procházková</cp:lastModifiedBy>
  <cp:revision>4</cp:revision>
  <cp:lastPrinted>2017-10-10T09:10:00Z</cp:lastPrinted>
  <dcterms:created xsi:type="dcterms:W3CDTF">2018-05-22T08:52:00Z</dcterms:created>
  <dcterms:modified xsi:type="dcterms:W3CDTF">2018-08-16T09:21:00Z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