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4" w:rsidRPr="007D454A" w:rsidRDefault="00D136DA" w:rsidP="00D136DA">
      <w:pPr>
        <w:spacing w:line="240" w:lineRule="auto"/>
        <w:ind w:left="2160" w:hanging="2160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i/>
          <w:sz w:val="20"/>
          <w:szCs w:val="20"/>
        </w:rPr>
        <w:t>č</w:t>
      </w:r>
      <w:r w:rsidR="00401ABB" w:rsidRPr="00D25643">
        <w:rPr>
          <w:rFonts w:ascii="Arial" w:hAnsi="Arial" w:cs="Arial"/>
          <w:bCs/>
          <w:i/>
          <w:sz w:val="20"/>
          <w:szCs w:val="20"/>
        </w:rPr>
        <w:t>íslo smlouvy objednatele</w:t>
      </w:r>
      <w:r w:rsidR="00C26B40">
        <w:rPr>
          <w:rFonts w:ascii="Arial" w:hAnsi="Arial" w:cs="Arial"/>
          <w:bCs/>
          <w:i/>
          <w:sz w:val="20"/>
          <w:szCs w:val="20"/>
        </w:rPr>
        <w:t xml:space="preserve">: </w:t>
      </w:r>
      <w:r w:rsidR="00D25643">
        <w:rPr>
          <w:rFonts w:ascii="Arial" w:hAnsi="Arial" w:cs="Arial"/>
          <w:bCs/>
          <w:i/>
          <w:sz w:val="20"/>
          <w:szCs w:val="20"/>
        </w:rPr>
        <w:t xml:space="preserve"> </w:t>
      </w:r>
      <w:r w:rsidR="00185643">
        <w:rPr>
          <w:rFonts w:ascii="Arial" w:hAnsi="Arial" w:cs="Arial"/>
          <w:bCs/>
          <w:i/>
          <w:sz w:val="20"/>
          <w:szCs w:val="20"/>
        </w:rPr>
        <w:t>S/0436/2018/OSOM</w:t>
      </w:r>
      <w:r w:rsidR="007D454A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 xml:space="preserve">                      </w:t>
      </w:r>
      <w:r w:rsidR="007D454A">
        <w:rPr>
          <w:rFonts w:ascii="Arial" w:hAnsi="Arial" w:cs="Arial"/>
          <w:bCs/>
          <w:i/>
          <w:sz w:val="20"/>
          <w:szCs w:val="20"/>
        </w:rPr>
        <w:t xml:space="preserve">číslo smlouvy </w:t>
      </w:r>
      <w:r w:rsidR="00401ABB" w:rsidRPr="007D454A">
        <w:rPr>
          <w:rFonts w:ascii="Arial" w:hAnsi="Arial" w:cs="Arial"/>
          <w:bCs/>
          <w:i/>
          <w:sz w:val="20"/>
          <w:szCs w:val="20"/>
        </w:rPr>
        <w:t>zhotovitele</w:t>
      </w:r>
      <w:r w:rsidR="00C26B40">
        <w:rPr>
          <w:rFonts w:ascii="Arial" w:hAnsi="Arial" w:cs="Arial"/>
          <w:bCs/>
          <w:i/>
          <w:sz w:val="20"/>
          <w:szCs w:val="20"/>
        </w:rPr>
        <w:t>:</w:t>
      </w:r>
    </w:p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7D454A" w:rsidRDefault="00290EEB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uzavřena podle § 2586 a</w:t>
      </w:r>
      <w:r w:rsidR="00540816" w:rsidRPr="007D454A">
        <w:rPr>
          <w:rFonts w:ascii="Arial" w:hAnsi="Arial" w:cs="Arial"/>
          <w:sz w:val="20"/>
          <w:szCs w:val="20"/>
        </w:rPr>
        <w:t xml:space="preserve"> násl. zákona č. 89/2012 Sb., o</w:t>
      </w:r>
      <w:r w:rsidRPr="007D454A">
        <w:rPr>
          <w:rFonts w:ascii="Arial" w:hAnsi="Arial" w:cs="Arial"/>
          <w:sz w:val="20"/>
          <w:szCs w:val="20"/>
        </w:rPr>
        <w:t>bčanský</w:t>
      </w:r>
      <w:r w:rsidR="00DE14F8" w:rsidRPr="007D454A">
        <w:rPr>
          <w:rFonts w:ascii="Arial" w:hAnsi="Arial" w:cs="Arial"/>
          <w:sz w:val="20"/>
          <w:szCs w:val="20"/>
        </w:rPr>
        <w:t xml:space="preserve"> zákoník, ve znění pozdějších předpisů</w:t>
      </w:r>
    </w:p>
    <w:p w:rsidR="00CF0A7D" w:rsidRPr="007D454A" w:rsidRDefault="00DE14F8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Níže označené smluvní strany</w:t>
      </w:r>
      <w:r w:rsidR="004B72FE" w:rsidRPr="007D454A">
        <w:rPr>
          <w:rFonts w:ascii="Arial" w:hAnsi="Arial" w:cs="Arial"/>
          <w:sz w:val="20"/>
          <w:szCs w:val="20"/>
        </w:rPr>
        <w:t xml:space="preserve"> 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statutární město Frýdek-Místek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se sídlem </w:t>
      </w:r>
      <w:r w:rsidR="00DE14F8" w:rsidRPr="007D454A">
        <w:rPr>
          <w:rFonts w:ascii="Arial" w:hAnsi="Arial" w:cs="Arial"/>
          <w:sz w:val="20"/>
          <w:szCs w:val="20"/>
        </w:rPr>
        <w:t>Radniční 1148,</w:t>
      </w:r>
      <w:r w:rsidR="00504BC0" w:rsidRPr="007D454A">
        <w:rPr>
          <w:rFonts w:ascii="Arial" w:hAnsi="Arial" w:cs="Arial"/>
          <w:sz w:val="20"/>
          <w:szCs w:val="20"/>
        </w:rPr>
        <w:t xml:space="preserve"> Frýdek, 738</w:t>
      </w:r>
      <w:r w:rsidR="00DE14F8" w:rsidRPr="007D454A">
        <w:rPr>
          <w:rFonts w:ascii="Arial" w:hAnsi="Arial" w:cs="Arial"/>
          <w:sz w:val="20"/>
          <w:szCs w:val="20"/>
        </w:rPr>
        <w:t>01</w:t>
      </w:r>
      <w:r w:rsidR="00504BC0" w:rsidRPr="007D454A">
        <w:rPr>
          <w:rFonts w:ascii="Arial" w:hAnsi="Arial" w:cs="Arial"/>
          <w:sz w:val="20"/>
          <w:szCs w:val="20"/>
        </w:rPr>
        <w:t xml:space="preserve"> Frýdek-Místek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osoba oprávněna jednat: Mgr. Michal Pobucký, DiS., primátor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IČ:  00296643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DIČ: CZ00296643</w:t>
      </w:r>
    </w:p>
    <w:p w:rsidR="006F6C91" w:rsidRPr="007D454A" w:rsidRDefault="006F6C9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bankovní spojení/číslo účtu: </w:t>
      </w:r>
      <w:r w:rsidR="00002054">
        <w:rPr>
          <w:rFonts w:ascii="Arial" w:hAnsi="Arial" w:cs="Arial"/>
          <w:sz w:val="20"/>
          <w:szCs w:val="20"/>
        </w:rPr>
        <w:t>xxxxxxxxxxxxxxxxxxxxxx</w:t>
      </w:r>
    </w:p>
    <w:p w:rsidR="000D4801" w:rsidRPr="007D454A" w:rsidRDefault="000D480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ID datové schránky: w4wbu9s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tel. 558 609 </w:t>
      </w:r>
      <w:r w:rsidR="00DE14F8" w:rsidRPr="007D454A">
        <w:rPr>
          <w:rFonts w:ascii="Arial" w:hAnsi="Arial" w:cs="Arial"/>
          <w:sz w:val="20"/>
          <w:szCs w:val="20"/>
        </w:rPr>
        <w:t>111 – ústředna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kontaktní osoba ve věcech technických:</w:t>
      </w:r>
    </w:p>
    <w:p w:rsidR="009729AA" w:rsidRPr="009729AA" w:rsidRDefault="009729AA" w:rsidP="009729AA">
      <w:pPr>
        <w:pStyle w:val="bllzaklad"/>
        <w:keepNext/>
        <w:spacing w:after="0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392BDD">
        <w:rPr>
          <w:rFonts w:ascii="Arial" w:hAnsi="Arial" w:cs="Arial"/>
          <w:sz w:val="20"/>
          <w:szCs w:val="20"/>
        </w:rPr>
        <w:t>Ing</w:t>
      </w:r>
      <w:r w:rsidRPr="009729AA">
        <w:rPr>
          <w:rFonts w:ascii="Arial" w:hAnsi="Arial" w:cs="Arial"/>
          <w:sz w:val="20"/>
          <w:szCs w:val="20"/>
        </w:rPr>
        <w:t xml:space="preserve">. </w:t>
      </w:r>
      <w:r w:rsidR="00392BDD">
        <w:rPr>
          <w:rFonts w:ascii="Arial" w:hAnsi="Arial" w:cs="Arial"/>
          <w:sz w:val="20"/>
          <w:szCs w:val="20"/>
        </w:rPr>
        <w:t>Dagmar Horinová</w:t>
      </w:r>
      <w:r w:rsidRPr="009729AA">
        <w:rPr>
          <w:rFonts w:ascii="Arial" w:hAnsi="Arial" w:cs="Arial"/>
          <w:sz w:val="20"/>
          <w:szCs w:val="20"/>
        </w:rPr>
        <w:t xml:space="preserve">, </w:t>
      </w:r>
      <w:r w:rsidR="00392BDD">
        <w:rPr>
          <w:rFonts w:ascii="Arial" w:hAnsi="Arial" w:cs="Arial"/>
          <w:sz w:val="20"/>
          <w:szCs w:val="20"/>
        </w:rPr>
        <w:t>technik oddělení správy budov, OSOM</w:t>
      </w:r>
    </w:p>
    <w:p w:rsidR="009729AA" w:rsidRDefault="009729AA" w:rsidP="009729AA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729AA">
        <w:rPr>
          <w:rFonts w:ascii="Arial" w:hAnsi="Arial" w:cs="Arial"/>
          <w:sz w:val="20"/>
          <w:szCs w:val="20"/>
        </w:rPr>
        <w:t xml:space="preserve">tel: </w:t>
      </w:r>
      <w:r w:rsidR="00002054">
        <w:rPr>
          <w:rFonts w:ascii="Arial" w:hAnsi="Arial" w:cs="Arial"/>
          <w:sz w:val="20"/>
          <w:szCs w:val="20"/>
        </w:rPr>
        <w:t>xxxxxxxxxxxxxxxxxxxx</w:t>
      </w:r>
      <w:r w:rsidRPr="009729AA">
        <w:rPr>
          <w:rFonts w:ascii="Arial" w:hAnsi="Arial" w:cs="Arial"/>
          <w:sz w:val="20"/>
          <w:szCs w:val="20"/>
        </w:rPr>
        <w:t>/ email:</w:t>
      </w:r>
      <w:r w:rsidR="00392BD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02054">
          <w:rPr>
            <w:rStyle w:val="Hypertextovodkaz"/>
            <w:rFonts w:ascii="Arial" w:hAnsi="Arial" w:cs="Arial"/>
            <w:sz w:val="20"/>
            <w:szCs w:val="20"/>
          </w:rPr>
          <w:t>xxxxxxxxxxxxxxxxxxxxxxx</w:t>
        </w:r>
      </w:hyperlink>
    </w:p>
    <w:p w:rsidR="00C35A51" w:rsidRPr="007D454A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Arial" w:hAnsi="Arial" w:cs="Arial"/>
          <w:sz w:val="20"/>
          <w:szCs w:val="20"/>
        </w:rPr>
      </w:pPr>
    </w:p>
    <w:p w:rsidR="00CF0A7D" w:rsidRPr="007D454A" w:rsidRDefault="00CF0A7D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objednatel</w:t>
      </w:r>
    </w:p>
    <w:p w:rsidR="00B80674" w:rsidRPr="007D454A" w:rsidRDefault="00B80674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a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C7D" w:rsidRPr="006142F8" w:rsidRDefault="006142F8" w:rsidP="00307C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6142F8">
        <w:rPr>
          <w:rFonts w:ascii="Arial" w:hAnsi="Arial" w:cs="Arial"/>
          <w:b/>
          <w:sz w:val="20"/>
          <w:szCs w:val="20"/>
          <w:lang w:eastAsia="cs-CZ"/>
        </w:rPr>
        <w:t>KROLSTAV BESKYD s.r.o.</w:t>
      </w:r>
      <w:r w:rsidR="00307C7D" w:rsidRPr="006142F8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se sídlem</w:t>
      </w:r>
      <w:r w:rsidR="006142F8">
        <w:rPr>
          <w:rFonts w:ascii="Arial" w:hAnsi="Arial" w:cs="Arial"/>
          <w:sz w:val="20"/>
          <w:szCs w:val="20"/>
          <w:lang w:eastAsia="cs-CZ"/>
        </w:rPr>
        <w:t xml:space="preserve"> Jamnická 18, 738 01 Staré Město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zastoupena</w:t>
      </w:r>
      <w:r w:rsidR="006142F8">
        <w:rPr>
          <w:rFonts w:ascii="Arial" w:hAnsi="Arial" w:cs="Arial"/>
          <w:sz w:val="20"/>
          <w:szCs w:val="20"/>
          <w:lang w:eastAsia="cs-CZ"/>
        </w:rPr>
        <w:t xml:space="preserve"> Romanem Šebestou, jednatelem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IČ: </w:t>
      </w:r>
      <w:r w:rsidR="006142F8">
        <w:rPr>
          <w:rFonts w:ascii="Arial" w:hAnsi="Arial" w:cs="Arial"/>
          <w:sz w:val="20"/>
          <w:szCs w:val="20"/>
          <w:lang w:eastAsia="cs-CZ"/>
        </w:rPr>
        <w:t>26800527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6142F8">
        <w:rPr>
          <w:rFonts w:ascii="Arial" w:hAnsi="Arial" w:cs="Arial"/>
          <w:sz w:val="20"/>
          <w:szCs w:val="20"/>
          <w:lang w:eastAsia="cs-CZ"/>
        </w:rPr>
        <w:t>CZ26800527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zapsána v obchodním rejstříku vedeném Krajským soudem v</w:t>
      </w:r>
      <w:r w:rsidR="006142F8">
        <w:rPr>
          <w:rFonts w:ascii="Arial" w:hAnsi="Arial" w:cs="Arial"/>
          <w:sz w:val="20"/>
          <w:szCs w:val="20"/>
          <w:lang w:eastAsia="cs-CZ"/>
        </w:rPr>
        <w:t xml:space="preserve"> Ostravě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pod sp. zn. Oddíl </w:t>
      </w:r>
      <w:r w:rsidR="006142F8">
        <w:rPr>
          <w:rFonts w:ascii="Arial" w:hAnsi="Arial" w:cs="Arial"/>
          <w:sz w:val="20"/>
          <w:szCs w:val="20"/>
          <w:lang w:eastAsia="cs-CZ"/>
        </w:rPr>
        <w:t>C,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vložka </w:t>
      </w:r>
      <w:r w:rsidR="006142F8">
        <w:rPr>
          <w:rFonts w:ascii="Arial" w:hAnsi="Arial" w:cs="Arial"/>
          <w:sz w:val="20"/>
          <w:szCs w:val="20"/>
          <w:lang w:eastAsia="cs-CZ"/>
        </w:rPr>
        <w:t>26414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 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č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účtu: </w:t>
      </w:r>
      <w:r w:rsidR="00002054">
        <w:rPr>
          <w:rFonts w:ascii="Arial" w:hAnsi="Arial" w:cs="Arial"/>
          <w:sz w:val="20"/>
          <w:szCs w:val="20"/>
          <w:lang w:eastAsia="cs-CZ"/>
        </w:rPr>
        <w:t>xxxxxxxxxxxxxxx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</w:t>
      </w:r>
      <w:r w:rsidRPr="007D454A">
        <w:rPr>
          <w:rFonts w:ascii="Arial" w:hAnsi="Arial" w:cs="Arial"/>
          <w:sz w:val="20"/>
          <w:szCs w:val="20"/>
          <w:lang w:eastAsia="cs-CZ"/>
        </w:rPr>
        <w:t>el:</w:t>
      </w:r>
      <w:r w:rsidR="00002054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02054">
        <w:rPr>
          <w:rFonts w:ascii="Arial" w:hAnsi="Arial" w:cs="Arial"/>
          <w:sz w:val="20"/>
          <w:szCs w:val="20"/>
          <w:lang w:eastAsia="cs-CZ"/>
        </w:rPr>
        <w:t>xxxxxxxxxxxxxxxx</w:t>
      </w:r>
    </w:p>
    <w:p w:rsidR="00307C7D" w:rsidRPr="007D454A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f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ax: </w:t>
      </w:r>
      <w:r w:rsidR="006142F8">
        <w:rPr>
          <w:rFonts w:ascii="Arial" w:hAnsi="Arial" w:cs="Arial"/>
          <w:sz w:val="20"/>
          <w:szCs w:val="20"/>
          <w:lang w:eastAsia="cs-CZ"/>
        </w:rPr>
        <w:t>----</w:t>
      </w:r>
    </w:p>
    <w:p w:rsidR="00307C7D" w:rsidRDefault="00307C7D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</w:t>
      </w:r>
      <w:r w:rsidRPr="007D454A">
        <w:rPr>
          <w:rFonts w:ascii="Arial" w:hAnsi="Arial" w:cs="Arial"/>
          <w:sz w:val="20"/>
          <w:szCs w:val="20"/>
          <w:lang w:eastAsia="cs-CZ"/>
        </w:rPr>
        <w:t>-mail:</w:t>
      </w:r>
      <w:r w:rsidR="006142F8"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9" w:history="1">
        <w:r w:rsidR="00002054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</w:t>
        </w:r>
      </w:hyperlink>
    </w:p>
    <w:p w:rsidR="00C26B40" w:rsidRPr="007D454A" w:rsidRDefault="00C26B40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F6C91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zhotovitel</w:t>
      </w:r>
    </w:p>
    <w:p w:rsidR="006F6C91" w:rsidRPr="007D454A" w:rsidRDefault="006F6C91" w:rsidP="006F6C91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29FE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E429FE" w:rsidP="005E6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="00540816" w:rsidRPr="007D454A">
        <w:rPr>
          <w:rFonts w:ascii="Arial" w:hAnsi="Arial" w:cs="Arial"/>
          <w:sz w:val="20"/>
          <w:szCs w:val="20"/>
        </w:rPr>
        <w:t>podle § 2586 a násl. zákona č. 89/2012 Sb., o</w:t>
      </w:r>
      <w:r w:rsidRPr="007D454A">
        <w:rPr>
          <w:rFonts w:ascii="Arial" w:hAnsi="Arial" w:cs="Arial"/>
          <w:sz w:val="20"/>
          <w:szCs w:val="20"/>
        </w:rPr>
        <w:t>bčanský zákoník, ve znění pozdějších předpisů tuto Smlouvu o dílo k veřejné zakázce</w:t>
      </w:r>
      <w:r w:rsidR="00925928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b/>
          <w:sz w:val="20"/>
          <w:szCs w:val="20"/>
        </w:rPr>
        <w:t>„</w:t>
      </w:r>
      <w:r w:rsidR="00D7635E">
        <w:rPr>
          <w:rFonts w:ascii="Arial" w:hAnsi="Arial" w:cs="Arial"/>
          <w:b/>
          <w:sz w:val="20"/>
          <w:szCs w:val="20"/>
        </w:rPr>
        <w:t xml:space="preserve">čp. 82, ul. Na Aleji </w:t>
      </w:r>
      <w:r w:rsidR="009729AA">
        <w:rPr>
          <w:rFonts w:ascii="Arial" w:hAnsi="Arial" w:cs="Arial"/>
          <w:b/>
          <w:sz w:val="20"/>
          <w:szCs w:val="20"/>
        </w:rPr>
        <w:t xml:space="preserve">– </w:t>
      </w:r>
      <w:r w:rsidR="00D7635E">
        <w:rPr>
          <w:rFonts w:ascii="Arial" w:hAnsi="Arial" w:cs="Arial"/>
          <w:b/>
          <w:sz w:val="20"/>
          <w:szCs w:val="20"/>
        </w:rPr>
        <w:t>oprava bytové jednotky č. 41 a č. 60</w:t>
      </w:r>
      <w:r w:rsidR="00DE14F8" w:rsidRPr="007D454A">
        <w:rPr>
          <w:rFonts w:ascii="Arial" w:hAnsi="Arial" w:cs="Arial"/>
          <w:b/>
          <w:sz w:val="20"/>
          <w:szCs w:val="20"/>
        </w:rPr>
        <w:t>“</w:t>
      </w:r>
      <w:r w:rsidR="00DE14F8" w:rsidRPr="007D454A">
        <w:rPr>
          <w:rFonts w:ascii="Arial" w:hAnsi="Arial" w:cs="Arial"/>
          <w:sz w:val="20"/>
          <w:szCs w:val="20"/>
        </w:rPr>
        <w:t xml:space="preserve"> následujícího znění a obsahu (dále jen smlouva).</w:t>
      </w:r>
    </w:p>
    <w:p w:rsidR="007D454A" w:rsidRDefault="007D454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7D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1</w:t>
      </w:r>
    </w:p>
    <w:p w:rsidR="00DF7532" w:rsidRPr="007D454A" w:rsidRDefault="00DE14F8" w:rsidP="007B2C6A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DE14F8" w:rsidRPr="007D454A" w:rsidRDefault="00DE14F8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Tuto smlouvu smluvní strany uzavírají s vědomím následujících skutečností:</w:t>
      </w:r>
    </w:p>
    <w:p w:rsidR="00DF7532" w:rsidRPr="007D454A" w:rsidRDefault="00DF7532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</w:p>
    <w:p w:rsidR="00DE14F8" w:rsidRPr="007D454A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</w:t>
      </w:r>
      <w:r w:rsidR="00053788" w:rsidRPr="007D454A">
        <w:rPr>
          <w:rFonts w:ascii="Arial" w:hAnsi="Arial" w:cs="Arial"/>
          <w:sz w:val="20"/>
          <w:szCs w:val="20"/>
        </w:rPr>
        <w:t>bjednatel má zájem provést</w:t>
      </w:r>
      <w:r w:rsidR="00D7635E">
        <w:rPr>
          <w:rFonts w:ascii="Arial" w:hAnsi="Arial" w:cs="Arial"/>
          <w:sz w:val="20"/>
          <w:szCs w:val="20"/>
        </w:rPr>
        <w:t xml:space="preserve"> opravu bytové jednotky č. 41 a č.</w:t>
      </w:r>
      <w:r w:rsidR="00D136DA">
        <w:rPr>
          <w:rFonts w:ascii="Arial" w:hAnsi="Arial" w:cs="Arial"/>
          <w:sz w:val="20"/>
          <w:szCs w:val="20"/>
        </w:rPr>
        <w:t xml:space="preserve"> </w:t>
      </w:r>
      <w:r w:rsidR="00D7635E">
        <w:rPr>
          <w:rFonts w:ascii="Arial" w:hAnsi="Arial" w:cs="Arial"/>
          <w:sz w:val="20"/>
          <w:szCs w:val="20"/>
        </w:rPr>
        <w:t>60 v domě čp. 82, ul. Na Aleji</w:t>
      </w:r>
      <w:r w:rsidR="00D136DA">
        <w:rPr>
          <w:rFonts w:ascii="Arial" w:hAnsi="Arial" w:cs="Arial"/>
          <w:sz w:val="20"/>
          <w:szCs w:val="20"/>
        </w:rPr>
        <w:t>,</w:t>
      </w:r>
      <w:r w:rsidR="00392131">
        <w:rPr>
          <w:rFonts w:ascii="Arial" w:hAnsi="Arial" w:cs="Arial"/>
          <w:sz w:val="20"/>
          <w:szCs w:val="20"/>
        </w:rPr>
        <w:t xml:space="preserve"> Frýdek-Místek</w:t>
      </w:r>
      <w:r w:rsidR="00540816" w:rsidRPr="007D454A">
        <w:rPr>
          <w:rFonts w:ascii="Arial" w:hAnsi="Arial" w:cs="Arial"/>
          <w:sz w:val="20"/>
          <w:szCs w:val="20"/>
        </w:rPr>
        <w:t>,</w:t>
      </w:r>
      <w:r w:rsidR="0011058A" w:rsidRPr="007D454A">
        <w:rPr>
          <w:rFonts w:ascii="Arial" w:hAnsi="Arial" w:cs="Arial"/>
          <w:sz w:val="20"/>
          <w:szCs w:val="20"/>
        </w:rPr>
        <w:t xml:space="preserve"> a </w:t>
      </w:r>
      <w:r w:rsidR="00672D01"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>a tím</w:t>
      </w:r>
      <w:r w:rsidR="00672D01" w:rsidRPr="007D454A">
        <w:rPr>
          <w:rFonts w:ascii="Arial" w:hAnsi="Arial" w:cs="Arial"/>
          <w:sz w:val="20"/>
          <w:szCs w:val="20"/>
        </w:rPr>
        <w:t>to</w:t>
      </w:r>
      <w:r w:rsidR="0011058A" w:rsidRPr="007D454A">
        <w:rPr>
          <w:rFonts w:ascii="Arial" w:hAnsi="Arial" w:cs="Arial"/>
          <w:sz w:val="20"/>
          <w:szCs w:val="20"/>
        </w:rPr>
        <w:t xml:space="preserve"> účelem provedl </w:t>
      </w:r>
      <w:r w:rsidR="00DE14F8" w:rsidRPr="007D454A">
        <w:rPr>
          <w:rFonts w:ascii="Arial" w:hAnsi="Arial" w:cs="Arial"/>
          <w:sz w:val="20"/>
          <w:szCs w:val="20"/>
        </w:rPr>
        <w:t xml:space="preserve">výběr zhotovitele </w:t>
      </w:r>
      <w:r w:rsidR="00672D01" w:rsidRPr="007D454A">
        <w:rPr>
          <w:rFonts w:ascii="Arial" w:hAnsi="Arial" w:cs="Arial"/>
          <w:sz w:val="20"/>
          <w:szCs w:val="20"/>
        </w:rPr>
        <w:t xml:space="preserve">zadávacím řízením </w:t>
      </w:r>
      <w:r w:rsidR="00F16F49" w:rsidRPr="007D454A">
        <w:rPr>
          <w:rFonts w:ascii="Arial" w:hAnsi="Arial" w:cs="Arial"/>
          <w:sz w:val="20"/>
          <w:szCs w:val="20"/>
        </w:rPr>
        <w:t>mimo režim</w:t>
      </w:r>
      <w:r w:rsidR="00672D01" w:rsidRPr="007D454A">
        <w:rPr>
          <w:rFonts w:ascii="Arial" w:hAnsi="Arial" w:cs="Arial"/>
          <w:sz w:val="20"/>
          <w:szCs w:val="20"/>
        </w:rPr>
        <w:t xml:space="preserve"> </w:t>
      </w:r>
      <w:r w:rsidR="00D136DA" w:rsidRPr="007D454A">
        <w:rPr>
          <w:rFonts w:ascii="Arial" w:hAnsi="Arial" w:cs="Arial"/>
          <w:sz w:val="20"/>
          <w:szCs w:val="20"/>
        </w:rPr>
        <w:t xml:space="preserve">zákona </w:t>
      </w:r>
      <w:r w:rsidR="00D136DA">
        <w:rPr>
          <w:rFonts w:ascii="Arial" w:hAnsi="Arial" w:cs="Arial"/>
          <w:sz w:val="20"/>
          <w:szCs w:val="20"/>
        </w:rPr>
        <w:t>č.</w:t>
      </w:r>
      <w:r w:rsidR="00BB3DD7" w:rsidRPr="007D454A">
        <w:rPr>
          <w:rFonts w:ascii="Arial" w:hAnsi="Arial" w:cs="Arial"/>
          <w:sz w:val="20"/>
          <w:szCs w:val="20"/>
        </w:rPr>
        <w:t xml:space="preserve"> 134/201</w:t>
      </w:r>
      <w:r w:rsidR="00DE14F8" w:rsidRPr="007D454A">
        <w:rPr>
          <w:rFonts w:ascii="Arial" w:hAnsi="Arial" w:cs="Arial"/>
          <w:sz w:val="20"/>
          <w:szCs w:val="20"/>
        </w:rPr>
        <w:t xml:space="preserve">6 Sb., o </w:t>
      </w:r>
      <w:r w:rsidR="00BB3DD7" w:rsidRPr="007D454A">
        <w:rPr>
          <w:rFonts w:ascii="Arial" w:hAnsi="Arial" w:cs="Arial"/>
          <w:sz w:val="20"/>
          <w:szCs w:val="20"/>
        </w:rPr>
        <w:t xml:space="preserve">zadávání </w:t>
      </w:r>
      <w:r w:rsidR="00DE14F8" w:rsidRPr="007D454A">
        <w:rPr>
          <w:rFonts w:ascii="Arial" w:hAnsi="Arial" w:cs="Arial"/>
          <w:sz w:val="20"/>
          <w:szCs w:val="20"/>
        </w:rPr>
        <w:t>veřejných zakáz</w:t>
      </w:r>
      <w:r w:rsidR="00BB3DD7" w:rsidRPr="007D454A">
        <w:rPr>
          <w:rFonts w:ascii="Arial" w:hAnsi="Arial" w:cs="Arial"/>
          <w:sz w:val="20"/>
          <w:szCs w:val="20"/>
        </w:rPr>
        <w:t>e</w:t>
      </w:r>
      <w:r w:rsidR="00DE14F8" w:rsidRPr="007D454A">
        <w:rPr>
          <w:rFonts w:ascii="Arial" w:hAnsi="Arial" w:cs="Arial"/>
          <w:sz w:val="20"/>
          <w:szCs w:val="20"/>
        </w:rPr>
        <w:t>k, ve znění pozdějšíc</w:t>
      </w:r>
      <w:r w:rsidR="00672D01" w:rsidRPr="007D454A">
        <w:rPr>
          <w:rFonts w:ascii="Arial" w:hAnsi="Arial" w:cs="Arial"/>
          <w:sz w:val="20"/>
          <w:szCs w:val="20"/>
        </w:rPr>
        <w:t xml:space="preserve">h předpisů (dále jen </w:t>
      </w:r>
      <w:r w:rsidRPr="007D454A">
        <w:rPr>
          <w:rFonts w:ascii="Arial" w:hAnsi="Arial" w:cs="Arial"/>
          <w:sz w:val="20"/>
          <w:szCs w:val="20"/>
        </w:rPr>
        <w:t>Z</w:t>
      </w:r>
      <w:r w:rsidR="00672D01" w:rsidRPr="007D454A">
        <w:rPr>
          <w:rFonts w:ascii="Arial" w:hAnsi="Arial" w:cs="Arial"/>
          <w:sz w:val="20"/>
          <w:szCs w:val="20"/>
        </w:rPr>
        <w:t xml:space="preserve">ZVZ), a v souladu s </w:t>
      </w:r>
      <w:r w:rsidR="00DE14F8" w:rsidRPr="007D454A">
        <w:rPr>
          <w:rFonts w:ascii="Arial" w:hAnsi="Arial" w:cs="Arial"/>
          <w:sz w:val="20"/>
          <w:szCs w:val="20"/>
        </w:rPr>
        <w:t>vnitřní směrnic</w:t>
      </w:r>
      <w:r w:rsidR="009244CE" w:rsidRPr="007D454A">
        <w:rPr>
          <w:rFonts w:ascii="Arial" w:hAnsi="Arial" w:cs="Arial"/>
          <w:sz w:val="20"/>
          <w:szCs w:val="20"/>
        </w:rPr>
        <w:t>í</w:t>
      </w:r>
      <w:r w:rsidR="00DE14F8" w:rsidRPr="007D454A">
        <w:rPr>
          <w:rFonts w:ascii="Arial" w:hAnsi="Arial" w:cs="Arial"/>
          <w:sz w:val="20"/>
          <w:szCs w:val="20"/>
        </w:rPr>
        <w:t xml:space="preserve"> QS-74-01</w:t>
      </w:r>
      <w:r w:rsidR="00F16F49" w:rsidRPr="007D454A">
        <w:rPr>
          <w:rFonts w:ascii="Arial" w:hAnsi="Arial" w:cs="Arial"/>
          <w:sz w:val="20"/>
          <w:szCs w:val="20"/>
        </w:rPr>
        <w:t>,</w:t>
      </w:r>
      <w:r w:rsidR="005A3F38" w:rsidRPr="007D454A">
        <w:rPr>
          <w:rFonts w:ascii="Arial" w:hAnsi="Arial" w:cs="Arial"/>
          <w:sz w:val="20"/>
          <w:szCs w:val="20"/>
        </w:rPr>
        <w:t xml:space="preserve"> </w:t>
      </w:r>
    </w:p>
    <w:p w:rsidR="00DE14F8" w:rsidRPr="007D454A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 xml:space="preserve">hotovitel předložil v tomto řízení nabídku, která byla </w:t>
      </w:r>
      <w:r w:rsidR="00540816" w:rsidRPr="007D454A">
        <w:rPr>
          <w:rFonts w:ascii="Arial" w:hAnsi="Arial" w:cs="Arial"/>
          <w:sz w:val="20"/>
          <w:szCs w:val="20"/>
        </w:rPr>
        <w:t>o</w:t>
      </w:r>
      <w:r w:rsidR="00DE14F8" w:rsidRPr="007D454A">
        <w:rPr>
          <w:rFonts w:ascii="Arial" w:hAnsi="Arial" w:cs="Arial"/>
          <w:sz w:val="20"/>
          <w:szCs w:val="20"/>
        </w:rPr>
        <w:t>bjednatelem vybrána jako nejvhodnější, a proto smluvní strany sjednaly následující:</w:t>
      </w:r>
    </w:p>
    <w:p w:rsidR="00826592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lastRenderedPageBreak/>
        <w:t>ČLÁNEK 2</w:t>
      </w:r>
    </w:p>
    <w:p w:rsidR="00DE14F8" w:rsidRPr="007D454A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Předmět smlouvy</w:t>
      </w:r>
    </w:p>
    <w:p w:rsidR="009E2FFE" w:rsidRPr="007D454A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Předmětem smlouvy je</w:t>
      </w:r>
      <w:r w:rsidR="009E2FFE" w:rsidRPr="007D454A">
        <w:rPr>
          <w:rFonts w:ascii="Arial" w:hAnsi="Arial" w:cs="Arial"/>
          <w:sz w:val="20"/>
          <w:szCs w:val="20"/>
        </w:rPr>
        <w:t>:</w:t>
      </w:r>
    </w:p>
    <w:p w:rsidR="00C475DB" w:rsidRPr="00FC756C" w:rsidRDefault="00F16F49" w:rsidP="00BE112A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5DB">
        <w:rPr>
          <w:rFonts w:ascii="Arial" w:hAnsi="Arial" w:cs="Arial"/>
          <w:sz w:val="20"/>
          <w:szCs w:val="20"/>
        </w:rPr>
        <w:t>Z</w:t>
      </w:r>
      <w:r w:rsidR="00DE14F8" w:rsidRPr="00C475DB">
        <w:rPr>
          <w:rFonts w:ascii="Arial" w:hAnsi="Arial" w:cs="Arial"/>
          <w:sz w:val="20"/>
          <w:szCs w:val="20"/>
        </w:rPr>
        <w:t xml:space="preserve">ávazek zhotovitele provést </w:t>
      </w:r>
      <w:r w:rsidR="009A5C87" w:rsidRPr="00C475DB">
        <w:rPr>
          <w:rFonts w:ascii="Arial" w:hAnsi="Arial" w:cs="Arial"/>
          <w:sz w:val="20"/>
          <w:szCs w:val="20"/>
        </w:rPr>
        <w:t xml:space="preserve">pro objednatele </w:t>
      </w:r>
      <w:r w:rsidR="00AF4C48" w:rsidRPr="00C475DB">
        <w:rPr>
          <w:rFonts w:ascii="Arial" w:hAnsi="Arial" w:cs="Arial"/>
          <w:sz w:val="20"/>
          <w:szCs w:val="20"/>
        </w:rPr>
        <w:t xml:space="preserve">na </w:t>
      </w:r>
      <w:r w:rsidR="00AF4C48" w:rsidRPr="00FC756C">
        <w:rPr>
          <w:rFonts w:ascii="Arial" w:hAnsi="Arial" w:cs="Arial"/>
          <w:sz w:val="20"/>
          <w:szCs w:val="20"/>
        </w:rPr>
        <w:t>vlastní náklad</w:t>
      </w:r>
      <w:r w:rsidR="0011058A" w:rsidRPr="00FC756C">
        <w:rPr>
          <w:rFonts w:ascii="Arial" w:hAnsi="Arial" w:cs="Arial"/>
          <w:sz w:val="20"/>
          <w:szCs w:val="20"/>
        </w:rPr>
        <w:t xml:space="preserve"> a nebezpečí</w:t>
      </w:r>
      <w:r w:rsidR="00735466" w:rsidRPr="00FC756C">
        <w:rPr>
          <w:rFonts w:ascii="Arial" w:hAnsi="Arial" w:cs="Arial"/>
          <w:sz w:val="20"/>
          <w:szCs w:val="20"/>
        </w:rPr>
        <w:t xml:space="preserve"> dílo, které představuje</w:t>
      </w:r>
      <w:r w:rsidR="0011058A" w:rsidRPr="00FC756C">
        <w:rPr>
          <w:rFonts w:ascii="Arial" w:hAnsi="Arial" w:cs="Arial"/>
          <w:sz w:val="20"/>
          <w:szCs w:val="20"/>
        </w:rPr>
        <w:t xml:space="preserve"> </w:t>
      </w:r>
      <w:r w:rsidR="00FC756C" w:rsidRPr="00FC756C">
        <w:rPr>
          <w:rFonts w:ascii="Arial" w:hAnsi="Arial" w:cs="Arial"/>
          <w:sz w:val="20"/>
          <w:szCs w:val="20"/>
        </w:rPr>
        <w:t>opravu bytové jednotky č. 41 a č.</w:t>
      </w:r>
      <w:r w:rsidR="00D136DA">
        <w:rPr>
          <w:rFonts w:ascii="Arial" w:hAnsi="Arial" w:cs="Arial"/>
          <w:sz w:val="20"/>
          <w:szCs w:val="20"/>
        </w:rPr>
        <w:t xml:space="preserve"> 60 v domě čp. 82, ul. Na Aleji,</w:t>
      </w:r>
      <w:r w:rsidR="00FC756C" w:rsidRPr="00FC756C">
        <w:rPr>
          <w:rFonts w:ascii="Arial" w:hAnsi="Arial" w:cs="Arial"/>
          <w:sz w:val="20"/>
          <w:szCs w:val="20"/>
        </w:rPr>
        <w:t xml:space="preserve"> Frýdek-Místek</w:t>
      </w:r>
      <w:r w:rsidR="00C475DB" w:rsidRPr="00FC756C">
        <w:rPr>
          <w:rFonts w:ascii="Arial" w:hAnsi="Arial" w:cs="Arial"/>
          <w:sz w:val="20"/>
          <w:szCs w:val="20"/>
        </w:rPr>
        <w:t>, to vše</w:t>
      </w:r>
      <w:r w:rsidR="00587902" w:rsidRPr="00FC756C">
        <w:rPr>
          <w:rFonts w:ascii="Arial" w:hAnsi="Arial" w:cs="Arial"/>
          <w:sz w:val="20"/>
          <w:szCs w:val="20"/>
        </w:rPr>
        <w:t xml:space="preserve"> v rozsahu</w:t>
      </w:r>
      <w:r w:rsidR="00C475DB" w:rsidRPr="00FC756C">
        <w:rPr>
          <w:rFonts w:ascii="Arial" w:hAnsi="Arial" w:cs="Arial"/>
          <w:sz w:val="20"/>
          <w:szCs w:val="20"/>
        </w:rPr>
        <w:t>:</w:t>
      </w:r>
    </w:p>
    <w:p w:rsidR="00587902" w:rsidRPr="00FC756C" w:rsidRDefault="00C475DB" w:rsidP="00FE67C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902">
        <w:rPr>
          <w:rFonts w:ascii="Arial" w:hAnsi="Arial" w:cs="Arial"/>
          <w:sz w:val="20"/>
          <w:szCs w:val="20"/>
        </w:rPr>
        <w:t>dle projektové dokumentace zpracované</w:t>
      </w:r>
      <w:r w:rsidR="00F637ED">
        <w:rPr>
          <w:rFonts w:ascii="Arial" w:hAnsi="Arial" w:cs="Arial"/>
          <w:sz w:val="20"/>
          <w:szCs w:val="20"/>
        </w:rPr>
        <w:t xml:space="preserve"> </w:t>
      </w:r>
      <w:r w:rsidR="00FC756C">
        <w:rPr>
          <w:rFonts w:ascii="Arial" w:hAnsi="Arial" w:cs="Arial"/>
          <w:sz w:val="20"/>
          <w:szCs w:val="20"/>
        </w:rPr>
        <w:t>Bohumilem Vojtíškem</w:t>
      </w:r>
      <w:r w:rsidR="0097570D" w:rsidRPr="00FC756C">
        <w:rPr>
          <w:rFonts w:ascii="Arial" w:hAnsi="Arial" w:cs="Arial"/>
          <w:bCs/>
          <w:sz w:val="20"/>
          <w:szCs w:val="20"/>
        </w:rPr>
        <w:t xml:space="preserve">, </w:t>
      </w:r>
      <w:r w:rsidR="00002054">
        <w:rPr>
          <w:rFonts w:ascii="Arial" w:hAnsi="Arial" w:cs="Arial"/>
          <w:bCs/>
          <w:sz w:val="20"/>
          <w:szCs w:val="20"/>
        </w:rPr>
        <w:t>xxxxxxxxxxxxxxxxxxxxxxxxxxxxxx</w:t>
      </w:r>
      <w:r w:rsidR="0097570D" w:rsidRPr="00FC756C">
        <w:rPr>
          <w:rFonts w:ascii="Arial" w:hAnsi="Arial" w:cs="Arial"/>
          <w:sz w:val="20"/>
          <w:szCs w:val="20"/>
        </w:rPr>
        <w:t xml:space="preserve">, </w:t>
      </w:r>
      <w:r w:rsidR="00FC756C" w:rsidRPr="00FC756C">
        <w:rPr>
          <w:rFonts w:ascii="Arial" w:hAnsi="Arial" w:cs="Arial"/>
          <w:sz w:val="20"/>
          <w:szCs w:val="20"/>
        </w:rPr>
        <w:t>v 05/2018</w:t>
      </w:r>
      <w:r w:rsidR="0097570D" w:rsidRPr="00FC756C">
        <w:rPr>
          <w:rFonts w:ascii="Arial" w:hAnsi="Arial" w:cs="Arial"/>
          <w:sz w:val="20"/>
          <w:szCs w:val="20"/>
        </w:rPr>
        <w:t>, v 12/2017</w:t>
      </w:r>
      <w:r w:rsidR="0097570D" w:rsidRPr="00FC756C">
        <w:rPr>
          <w:rFonts w:ascii="Arial" w:hAnsi="Arial" w:cs="Arial"/>
        </w:rPr>
        <w:t xml:space="preserve"> </w:t>
      </w:r>
      <w:r w:rsidRPr="00FC756C">
        <w:rPr>
          <w:rFonts w:ascii="Arial" w:hAnsi="Arial" w:cs="Arial"/>
          <w:b/>
          <w:sz w:val="20"/>
          <w:szCs w:val="20"/>
        </w:rPr>
        <w:t xml:space="preserve">(dále jen projektová dokumentace), </w:t>
      </w:r>
      <w:r w:rsidRPr="00FC756C">
        <w:rPr>
          <w:rFonts w:ascii="Arial" w:hAnsi="Arial" w:cs="Arial"/>
          <w:sz w:val="20"/>
          <w:szCs w:val="20"/>
        </w:rPr>
        <w:t>jejíž součástí je</w:t>
      </w:r>
      <w:r w:rsidRPr="00FC756C">
        <w:rPr>
          <w:rFonts w:ascii="Arial" w:hAnsi="Arial" w:cs="Arial"/>
          <w:b/>
          <w:sz w:val="20"/>
          <w:szCs w:val="20"/>
        </w:rPr>
        <w:t xml:space="preserve"> </w:t>
      </w:r>
      <w:r w:rsidRPr="00FC756C">
        <w:rPr>
          <w:rFonts w:ascii="Arial" w:hAnsi="Arial" w:cs="Arial"/>
          <w:sz w:val="20"/>
          <w:szCs w:val="20"/>
        </w:rPr>
        <w:t>soupis prací, dodávek a služeb s výkazem výměr</w:t>
      </w:r>
      <w:r w:rsidR="00F832FD" w:rsidRPr="00FC756C">
        <w:rPr>
          <w:rFonts w:ascii="Arial" w:hAnsi="Arial" w:cs="Arial"/>
          <w:sz w:val="20"/>
          <w:szCs w:val="20"/>
        </w:rPr>
        <w:t>;</w:t>
      </w:r>
    </w:p>
    <w:p w:rsidR="00C475DB" w:rsidRPr="00587902" w:rsidRDefault="00C475DB" w:rsidP="00FE67C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56C">
        <w:rPr>
          <w:rFonts w:ascii="Arial" w:hAnsi="Arial" w:cs="Arial"/>
          <w:sz w:val="20"/>
          <w:szCs w:val="20"/>
        </w:rPr>
        <w:t>předpisů upravujících provádění stavebních děl a ujednáních stran dle</w:t>
      </w:r>
      <w:r w:rsidRPr="00587902">
        <w:rPr>
          <w:rFonts w:ascii="Arial" w:hAnsi="Arial" w:cs="Arial"/>
          <w:sz w:val="20"/>
          <w:szCs w:val="20"/>
        </w:rPr>
        <w:t xml:space="preserve"> této smlouvy</w:t>
      </w:r>
      <w:r w:rsidR="00735466" w:rsidRPr="00587902">
        <w:rPr>
          <w:rFonts w:ascii="Arial" w:hAnsi="Arial" w:cs="Arial"/>
          <w:sz w:val="20"/>
          <w:szCs w:val="20"/>
        </w:rPr>
        <w:t>.</w:t>
      </w:r>
    </w:p>
    <w:p w:rsidR="00735466" w:rsidRPr="00C475DB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A4739" w:rsidRPr="00735466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35466">
        <w:rPr>
          <w:rFonts w:ascii="Arial" w:hAnsi="Arial" w:cs="Arial"/>
          <w:sz w:val="20"/>
          <w:szCs w:val="20"/>
        </w:rPr>
        <w:t>Z</w:t>
      </w:r>
      <w:r w:rsidR="00011B93" w:rsidRPr="00735466">
        <w:rPr>
          <w:rFonts w:ascii="Arial" w:hAnsi="Arial" w:cs="Arial"/>
          <w:sz w:val="20"/>
          <w:szCs w:val="20"/>
        </w:rPr>
        <w:t xml:space="preserve">ávazek objednatele </w:t>
      </w:r>
      <w:r w:rsidR="00A93994" w:rsidRPr="00735466">
        <w:rPr>
          <w:rFonts w:ascii="Arial" w:hAnsi="Arial" w:cs="Arial"/>
          <w:sz w:val="20"/>
          <w:szCs w:val="20"/>
        </w:rPr>
        <w:t>dokončené</w:t>
      </w:r>
      <w:r w:rsidR="00011B93" w:rsidRPr="00735466">
        <w:rPr>
          <w:rFonts w:ascii="Arial" w:hAnsi="Arial" w:cs="Arial"/>
          <w:sz w:val="20"/>
          <w:szCs w:val="20"/>
        </w:rPr>
        <w:t xml:space="preserve"> dílo převzít a zaplatit zhotoviteli </w:t>
      </w:r>
      <w:r w:rsidR="00A93994" w:rsidRPr="00735466">
        <w:rPr>
          <w:rFonts w:ascii="Arial" w:hAnsi="Arial" w:cs="Arial"/>
          <w:sz w:val="20"/>
          <w:szCs w:val="20"/>
        </w:rPr>
        <w:t>sjednanou cenu, to vše v souladu s ujednáními obsaženými v této smlouvě.</w:t>
      </w:r>
    </w:p>
    <w:p w:rsidR="00082127" w:rsidRPr="007D454A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Součástí </w:t>
      </w:r>
      <w:r w:rsidR="006F44D2" w:rsidRPr="007D454A">
        <w:rPr>
          <w:rFonts w:ascii="Arial" w:hAnsi="Arial" w:cs="Arial"/>
          <w:sz w:val="20"/>
          <w:szCs w:val="20"/>
        </w:rPr>
        <w:t>provádění díla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F44D2" w:rsidRPr="007D454A">
        <w:rPr>
          <w:rFonts w:ascii="Arial" w:hAnsi="Arial" w:cs="Arial"/>
          <w:sz w:val="20"/>
          <w:szCs w:val="20"/>
        </w:rPr>
        <w:t>jsou zejména</w:t>
      </w:r>
      <w:r w:rsidR="00D47301" w:rsidRPr="007D454A">
        <w:rPr>
          <w:rFonts w:ascii="Arial" w:hAnsi="Arial" w:cs="Arial"/>
          <w:sz w:val="20"/>
          <w:szCs w:val="20"/>
        </w:rPr>
        <w:t xml:space="preserve"> tyto činnosti zhotovitele:</w:t>
      </w:r>
    </w:p>
    <w:p w:rsidR="00B87642" w:rsidRPr="007D454A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7301" w:rsidRPr="007D454A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k</w:t>
      </w:r>
      <w:r w:rsidR="00D47301" w:rsidRPr="007D454A">
        <w:rPr>
          <w:rFonts w:ascii="Arial" w:hAnsi="Arial" w:cs="Arial"/>
        </w:rPr>
        <w:t>ontrola</w:t>
      </w:r>
      <w:r w:rsidRPr="007D454A">
        <w:rPr>
          <w:rFonts w:ascii="Arial" w:hAnsi="Arial" w:cs="Arial"/>
        </w:rPr>
        <w:t xml:space="preserve"> objednatelem předané projektové dokumentace způsobem dle této smlouvy,</w:t>
      </w:r>
      <w:r w:rsidR="00D47301" w:rsidRPr="007D454A">
        <w:rPr>
          <w:rFonts w:ascii="Arial" w:hAnsi="Arial" w:cs="Arial"/>
        </w:rPr>
        <w:t xml:space="preserve"> </w:t>
      </w:r>
    </w:p>
    <w:p w:rsidR="00696AFB" w:rsidRPr="007D454A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m</w:t>
      </w:r>
      <w:r w:rsidR="00266B9F" w:rsidRPr="007D454A">
        <w:rPr>
          <w:rFonts w:ascii="Arial" w:hAnsi="Arial" w:cs="Arial"/>
          <w:sz w:val="20"/>
          <w:szCs w:val="20"/>
          <w:lang w:eastAsia="cs-CZ"/>
        </w:rPr>
        <w:t>onitorování stavu a postupu výstavby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 rozsahu sjednaném v této smlouvě,</w:t>
      </w:r>
    </w:p>
    <w:p w:rsidR="00781E24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7D454A">
        <w:rPr>
          <w:rFonts w:ascii="Arial" w:hAnsi="Arial" w:cs="Arial"/>
        </w:rPr>
        <w:t>včetně vyklizení zařízení staveniště, uvedení použitých ploch pro příjezd na staveniště do původního stavu</w:t>
      </w:r>
      <w:r w:rsidR="00EA0ECE" w:rsidRPr="007D454A">
        <w:rPr>
          <w:rFonts w:ascii="Arial" w:hAnsi="Arial" w:cs="Arial"/>
        </w:rPr>
        <w:t>,</w:t>
      </w:r>
    </w:p>
    <w:p w:rsidR="00781E24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zajištění vytýčení obvodu staveniště,</w:t>
      </w:r>
      <w:r w:rsidR="00781E24" w:rsidRPr="007D454A">
        <w:rPr>
          <w:rFonts w:ascii="Arial" w:hAnsi="Arial" w:cs="Arial"/>
        </w:rPr>
        <w:t xml:space="preserve"> 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</w:t>
      </w:r>
      <w:r w:rsidR="00775259" w:rsidRPr="007D454A">
        <w:rPr>
          <w:rFonts w:ascii="Arial" w:hAnsi="Arial" w:cs="Arial"/>
        </w:rPr>
        <w:t xml:space="preserve"> </w:t>
      </w:r>
      <w:r w:rsidRPr="007D454A">
        <w:rPr>
          <w:rFonts w:ascii="Arial" w:hAnsi="Arial" w:cs="Arial"/>
        </w:rPr>
        <w:t>o způsobu nakládání s odpadem bude předložen písemný doklad vystavený příslušnou oprávněnou osobou podle zákona o odpadech,</w:t>
      </w:r>
    </w:p>
    <w:p w:rsidR="0011546E" w:rsidRPr="007D454A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návrh provozních řádů</w:t>
      </w:r>
      <w:r w:rsidR="00082127" w:rsidRPr="007D454A">
        <w:rPr>
          <w:rFonts w:ascii="Arial" w:hAnsi="Arial" w:cs="Arial"/>
        </w:rPr>
        <w:t xml:space="preserve"> technických zařízení, dodávka všech dokladů o zkouškách, revizích, atestech a provozních návodů a předpisů v českém jazyce</w:t>
      </w:r>
      <w:r w:rsidR="0011546E" w:rsidRPr="007D454A">
        <w:rPr>
          <w:rFonts w:ascii="Arial" w:hAnsi="Arial" w:cs="Arial"/>
        </w:rPr>
        <w:t>,</w:t>
      </w:r>
      <w:r w:rsidR="00082127" w:rsidRPr="007D454A">
        <w:rPr>
          <w:rFonts w:ascii="Arial" w:hAnsi="Arial" w:cs="Arial"/>
        </w:rPr>
        <w:t xml:space="preserve"> včetně zaškolení obsluhy, 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provedení předepsaných zkoušek dle platných právních předpisů a technických norem, úspěšné provedení těchto zkoušek je podmínkou k převzetí díla,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udržování stavbou dotčených zpevněných ploch, veřejných komunikací a výjezdů ze staveniště v čistotě a jejich uvedení do původního stavu, </w:t>
      </w:r>
    </w:p>
    <w:p w:rsidR="000C4C1F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povi</w:t>
      </w:r>
      <w:r w:rsidR="00BD325B" w:rsidRPr="007D454A">
        <w:rPr>
          <w:rFonts w:ascii="Arial" w:hAnsi="Arial" w:cs="Arial"/>
        </w:rPr>
        <w:t xml:space="preserve">nnost zhotovitele </w:t>
      </w:r>
      <w:r w:rsidRPr="007D454A">
        <w:rPr>
          <w:rFonts w:ascii="Arial" w:hAnsi="Arial" w:cs="Arial"/>
        </w:rPr>
        <w:t xml:space="preserve">v rámci realizace díla </w:t>
      </w:r>
      <w:r w:rsidR="00BD325B" w:rsidRPr="007D454A">
        <w:rPr>
          <w:rFonts w:ascii="Arial" w:hAnsi="Arial" w:cs="Arial"/>
        </w:rPr>
        <w:t>zpracov</w:t>
      </w:r>
      <w:r w:rsidRPr="007D454A">
        <w:rPr>
          <w:rFonts w:ascii="Arial" w:hAnsi="Arial" w:cs="Arial"/>
        </w:rPr>
        <w:t>ávat návrh</w:t>
      </w:r>
      <w:r w:rsidR="00A93994" w:rsidRPr="007D454A">
        <w:rPr>
          <w:rFonts w:ascii="Arial" w:hAnsi="Arial" w:cs="Arial"/>
        </w:rPr>
        <w:t>y</w:t>
      </w:r>
      <w:r w:rsidRPr="007D454A">
        <w:rPr>
          <w:rFonts w:ascii="Arial" w:hAnsi="Arial" w:cs="Arial"/>
        </w:rPr>
        <w:t xml:space="preserve"> dodatečných prací (dále jen </w:t>
      </w:r>
      <w:r w:rsidR="002E03A2" w:rsidRPr="007D454A">
        <w:rPr>
          <w:rFonts w:ascii="Arial" w:hAnsi="Arial" w:cs="Arial"/>
        </w:rPr>
        <w:t>„</w:t>
      </w:r>
      <w:r w:rsidRPr="007D454A">
        <w:rPr>
          <w:rFonts w:ascii="Arial" w:hAnsi="Arial" w:cs="Arial"/>
        </w:rPr>
        <w:t>více práce</w:t>
      </w:r>
      <w:r w:rsidR="002E03A2" w:rsidRPr="007D454A">
        <w:rPr>
          <w:rFonts w:ascii="Arial" w:hAnsi="Arial" w:cs="Arial"/>
        </w:rPr>
        <w:t>“</w:t>
      </w:r>
      <w:r w:rsidRPr="007D454A">
        <w:rPr>
          <w:rFonts w:ascii="Arial" w:hAnsi="Arial" w:cs="Arial"/>
        </w:rPr>
        <w:t xml:space="preserve">) a </w:t>
      </w:r>
      <w:r w:rsidR="00A93994" w:rsidRPr="007D454A">
        <w:rPr>
          <w:rFonts w:ascii="Arial" w:hAnsi="Arial" w:cs="Arial"/>
        </w:rPr>
        <w:t xml:space="preserve">neprováděných prací </w:t>
      </w:r>
      <w:r w:rsidR="002E03A2" w:rsidRPr="007D454A">
        <w:rPr>
          <w:rFonts w:ascii="Arial" w:hAnsi="Arial" w:cs="Arial"/>
        </w:rPr>
        <w:t>(dále jen „</w:t>
      </w:r>
      <w:r w:rsidR="00724CA5" w:rsidRPr="007D454A">
        <w:rPr>
          <w:rFonts w:ascii="Arial" w:hAnsi="Arial" w:cs="Arial"/>
        </w:rPr>
        <w:t>méně práce</w:t>
      </w:r>
      <w:r w:rsidR="002E03A2" w:rsidRPr="007D454A">
        <w:rPr>
          <w:rFonts w:ascii="Arial" w:hAnsi="Arial" w:cs="Arial"/>
        </w:rPr>
        <w:t xml:space="preserve">“) </w:t>
      </w:r>
      <w:r w:rsidRPr="007D454A">
        <w:rPr>
          <w:rFonts w:ascii="Arial" w:hAnsi="Arial" w:cs="Arial"/>
        </w:rPr>
        <w:t>formou změnových listů</w:t>
      </w:r>
      <w:r w:rsidR="00B9455A" w:rsidRPr="007D454A">
        <w:rPr>
          <w:rFonts w:ascii="Arial" w:hAnsi="Arial" w:cs="Arial"/>
        </w:rPr>
        <w:t xml:space="preserve"> dle ujednání v této smlouvě</w:t>
      </w:r>
      <w:r w:rsidR="00A66C60" w:rsidRPr="007D454A">
        <w:rPr>
          <w:rFonts w:ascii="Arial" w:hAnsi="Arial" w:cs="Arial"/>
        </w:rPr>
        <w:t>.</w:t>
      </w:r>
    </w:p>
    <w:p w:rsidR="00EE4688" w:rsidRPr="007D454A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Arial" w:hAnsi="Arial" w:cs="Arial"/>
        </w:rPr>
      </w:pPr>
    </w:p>
    <w:p w:rsidR="002D3E26" w:rsidRPr="007D454A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7D454A">
        <w:rPr>
          <w:rFonts w:ascii="Arial" w:hAnsi="Arial" w:cs="Arial"/>
          <w:sz w:val="20"/>
          <w:szCs w:val="20"/>
        </w:rPr>
        <w:t>mi pro výše uvedené technologie, a to zejména v souladu:</w:t>
      </w: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se zadáním a projektovou dokumentací stavby</w:t>
      </w:r>
    </w:p>
    <w:p w:rsidR="002D3E26" w:rsidRPr="007D454A" w:rsidRDefault="00980977" w:rsidP="00FF203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zákonem č. 183/2006 Sb., o stavebním plánování a stavebním řádu (stavební zákon), </w:t>
      </w:r>
      <w:r w:rsidR="005748CC" w:rsidRPr="007D454A">
        <w:rPr>
          <w:rFonts w:ascii="Arial" w:hAnsi="Arial" w:cs="Arial"/>
          <w:sz w:val="20"/>
          <w:szCs w:val="20"/>
        </w:rPr>
        <w:t>vyhl. č.</w:t>
      </w:r>
      <w:r w:rsidRPr="007D454A">
        <w:rPr>
          <w:rFonts w:ascii="Arial" w:hAnsi="Arial" w:cs="Arial"/>
          <w:sz w:val="20"/>
          <w:szCs w:val="20"/>
        </w:rPr>
        <w:t xml:space="preserve"> 503/2006 Sb., kterou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se provádějí některá ustanovení stavebního zákona ve věcech stavebního řádu, a zákony souvisejícími, </w:t>
      </w: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vyhláškou č. 268/2009 Sb., o technických požadavcích na stavby, </w:t>
      </w:r>
    </w:p>
    <w:p w:rsidR="002D3E26" w:rsidRPr="007D454A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dále v souladu s ČSN, EN, ON, TP, jimiž se definuje požadovaná </w:t>
      </w:r>
      <w:r w:rsidR="002D3E26" w:rsidRPr="007D454A">
        <w:rPr>
          <w:rFonts w:ascii="Arial" w:hAnsi="Arial" w:cs="Arial"/>
          <w:sz w:val="20"/>
          <w:szCs w:val="20"/>
        </w:rPr>
        <w:t>kvalita a způsob její kontroly</w:t>
      </w:r>
    </w:p>
    <w:p w:rsidR="004E1C8D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o technických požadavcích na výrobky v platném znění a dalších prováděcích předpisů v platném znění.</w:t>
      </w:r>
    </w:p>
    <w:p w:rsidR="004E1C8D" w:rsidRPr="004E1C8D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70548" w:rsidRPr="007D454A" w:rsidRDefault="00980977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Dodržení kvality všech dodávek a prací sjednaných touto smlo</w:t>
      </w:r>
      <w:r w:rsidR="000D62B3" w:rsidRPr="007D454A">
        <w:rPr>
          <w:rFonts w:ascii="Arial" w:hAnsi="Arial" w:cs="Arial"/>
          <w:sz w:val="20"/>
          <w:szCs w:val="20"/>
        </w:rPr>
        <w:t>uvou je obligatorní povinností z</w:t>
      </w:r>
      <w:r w:rsidRPr="007D454A">
        <w:rPr>
          <w:rFonts w:ascii="Arial" w:hAnsi="Arial" w:cs="Arial"/>
          <w:sz w:val="20"/>
          <w:szCs w:val="20"/>
        </w:rPr>
        <w:t xml:space="preserve">hotovitele a nebude zhoršena </w:t>
      </w:r>
      <w:r w:rsidR="00CD556B" w:rsidRPr="007D454A">
        <w:rPr>
          <w:rFonts w:ascii="Arial" w:hAnsi="Arial" w:cs="Arial"/>
          <w:sz w:val="20"/>
          <w:szCs w:val="20"/>
        </w:rPr>
        <w:t>povětrnostními</w:t>
      </w:r>
      <w:r w:rsidRPr="007D454A">
        <w:rPr>
          <w:rFonts w:ascii="Arial" w:hAnsi="Arial" w:cs="Arial"/>
          <w:sz w:val="20"/>
          <w:szCs w:val="20"/>
        </w:rPr>
        <w:t xml:space="preserve"> podmínkami v průběhu provádění prací. </w:t>
      </w:r>
      <w:r w:rsidR="00970548" w:rsidRPr="007D454A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9B1110" w:rsidRPr="007D454A" w:rsidRDefault="009B1110" w:rsidP="00DA0A6B">
      <w:pPr>
        <w:pStyle w:val="Odstavecseseznamem"/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sz w:val="20"/>
          <w:szCs w:val="20"/>
        </w:rPr>
      </w:pPr>
    </w:p>
    <w:p w:rsidR="005D4E01" w:rsidRPr="007D454A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7D454A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E12DEB" w:rsidRPr="007D454A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7D454A">
        <w:rPr>
          <w:rFonts w:ascii="Arial" w:hAnsi="Arial" w:cs="Arial"/>
          <w:sz w:val="20"/>
          <w:szCs w:val="20"/>
          <w:lang w:eastAsia="cs-CZ"/>
        </w:rPr>
        <w:t xml:space="preserve">7 </w:t>
      </w:r>
      <w:r w:rsidRPr="007D454A">
        <w:rPr>
          <w:rFonts w:ascii="Arial" w:hAnsi="Arial" w:cs="Arial"/>
          <w:sz w:val="20"/>
          <w:szCs w:val="20"/>
          <w:lang w:eastAsia="cs-CZ"/>
        </w:rPr>
        <w:t>této s</w:t>
      </w:r>
      <w:r w:rsidR="00D341A9" w:rsidRPr="007D454A">
        <w:rPr>
          <w:rFonts w:ascii="Arial" w:hAnsi="Arial" w:cs="Arial"/>
          <w:sz w:val="20"/>
          <w:szCs w:val="20"/>
          <w:lang w:eastAsia="cs-CZ"/>
        </w:rPr>
        <w:t>m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louvy. </w:t>
      </w:r>
    </w:p>
    <w:p w:rsidR="00DE612B" w:rsidRPr="007D454A" w:rsidRDefault="00DE612B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7D6094" w:rsidRPr="007D454A" w:rsidRDefault="007D6094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  <w:r w:rsidRPr="007D454A">
        <w:rPr>
          <w:rFonts w:ascii="Arial" w:hAnsi="Arial" w:cs="Arial"/>
          <w:b/>
        </w:rPr>
        <w:t>Vlastnictví k dílu, nebezpečí škody</w:t>
      </w:r>
    </w:p>
    <w:p w:rsidR="00E12DEB" w:rsidRPr="007D454A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6094" w:rsidRPr="007D454A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Vlastníkem díla či jeho části se stává objednatel okamžikem zapracování materiálů a výrobků.</w:t>
      </w:r>
    </w:p>
    <w:p w:rsidR="007D6094" w:rsidRPr="007D454A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nese nebezpečí škody na díle od okamžiku pře</w:t>
      </w:r>
      <w:r w:rsidR="007D6094" w:rsidRPr="007D454A">
        <w:rPr>
          <w:rFonts w:ascii="Arial" w:hAnsi="Arial" w:cs="Arial"/>
          <w:sz w:val="20"/>
          <w:szCs w:val="20"/>
        </w:rPr>
        <w:t>vzetí</w:t>
      </w:r>
      <w:r w:rsidRPr="007D454A">
        <w:rPr>
          <w:rFonts w:ascii="Arial" w:hAnsi="Arial" w:cs="Arial"/>
          <w:sz w:val="20"/>
          <w:szCs w:val="20"/>
        </w:rPr>
        <w:t xml:space="preserve"> staveniště do okamžiku</w:t>
      </w:r>
      <w:r w:rsidR="007D6094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převzetí provedeného díla objednatelem.</w:t>
      </w:r>
    </w:p>
    <w:p w:rsidR="00E12DEB" w:rsidRPr="007D454A" w:rsidRDefault="00E12DEB" w:rsidP="00E12DEB">
      <w:pPr>
        <w:pStyle w:val="Zkladntext"/>
        <w:keepLines/>
        <w:suppressAutoHyphens/>
        <w:ind w:left="426"/>
        <w:jc w:val="both"/>
        <w:rPr>
          <w:rFonts w:ascii="Arial" w:hAnsi="Arial" w:cs="Arial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7D454A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Arial" w:hAnsi="Arial" w:cs="Arial"/>
        </w:rPr>
      </w:pPr>
    </w:p>
    <w:p w:rsidR="003A2FF5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3</w:t>
      </w:r>
    </w:p>
    <w:p w:rsidR="00EF3874" w:rsidRPr="007D454A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Doba,</w:t>
      </w:r>
      <w:r w:rsidR="006B07EB" w:rsidRPr="007D454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7D454A">
        <w:rPr>
          <w:rFonts w:ascii="Arial" w:hAnsi="Arial" w:cs="Arial"/>
          <w:b/>
          <w:bCs/>
          <w:caps/>
          <w:sz w:val="20"/>
          <w:szCs w:val="20"/>
        </w:rPr>
        <w:t xml:space="preserve">místo plnění </w:t>
      </w:r>
    </w:p>
    <w:p w:rsidR="009F0388" w:rsidRPr="007D454A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provést dílo v termínu 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>do</w:t>
      </w:r>
      <w:r w:rsidR="0084194A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1558E8">
        <w:rPr>
          <w:rFonts w:ascii="Arial" w:hAnsi="Arial" w:cs="Arial"/>
          <w:b/>
          <w:sz w:val="20"/>
          <w:szCs w:val="20"/>
          <w:lang w:eastAsia="cs-CZ"/>
        </w:rPr>
        <w:t xml:space="preserve">60 dnů </w:t>
      </w:r>
      <w:r w:rsidR="001558E8" w:rsidRPr="001558E8">
        <w:rPr>
          <w:rFonts w:ascii="Arial" w:hAnsi="Arial" w:cs="Arial"/>
          <w:sz w:val="20"/>
          <w:szCs w:val="20"/>
          <w:lang w:eastAsia="cs-CZ"/>
        </w:rPr>
        <w:t>od předání a převzetí staveniště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2235BB" w:rsidRPr="007D454A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4C4BFF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 okamžiku uzavření smlouvy předá objednatel zhotoviteli kompletní projektovou dokumentaci k předmětu díla</w:t>
      </w:r>
      <w:r w:rsidR="00A80368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4C4BFF" w:rsidRDefault="004C4BFF" w:rsidP="004C4BFF">
      <w:pPr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4C4BFF" w:rsidRPr="004C4BFF" w:rsidRDefault="004C4BFF" w:rsidP="004C4BFF">
      <w:pPr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4C4BFF">
        <w:rPr>
          <w:rFonts w:ascii="Arial" w:hAnsi="Arial" w:cs="Arial"/>
          <w:sz w:val="20"/>
          <w:szCs w:val="20"/>
        </w:rPr>
        <w:t xml:space="preserve">                   </w:t>
      </w:r>
    </w:p>
    <w:p w:rsidR="00AC0CB6" w:rsidRDefault="00303988" w:rsidP="00821C38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C0CB6">
        <w:rPr>
          <w:rFonts w:ascii="Arial" w:hAnsi="Arial" w:cs="Arial"/>
          <w:sz w:val="20"/>
          <w:szCs w:val="20"/>
          <w:lang w:eastAsia="cs-CZ"/>
        </w:rPr>
        <w:t xml:space="preserve">Staveniště je zhotovitel povinen převzít </w:t>
      </w:r>
      <w:r w:rsidRPr="00817144">
        <w:rPr>
          <w:rFonts w:ascii="Arial" w:hAnsi="Arial" w:cs="Arial"/>
          <w:sz w:val="20"/>
          <w:szCs w:val="20"/>
          <w:lang w:eastAsia="cs-CZ"/>
        </w:rPr>
        <w:t>do</w:t>
      </w:r>
      <w:r w:rsidR="00A7436A">
        <w:rPr>
          <w:rFonts w:ascii="Arial" w:hAnsi="Arial" w:cs="Arial"/>
          <w:sz w:val="20"/>
          <w:szCs w:val="20"/>
          <w:lang w:eastAsia="cs-CZ"/>
        </w:rPr>
        <w:t xml:space="preserve"> 5 dnů od písemné výzvy objednatele (předpoklad k</w:t>
      </w:r>
      <w:r w:rsidR="00817144" w:rsidRPr="0081714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136DA" w:rsidRPr="00817144">
        <w:rPr>
          <w:rFonts w:ascii="Arial" w:hAnsi="Arial" w:cs="Arial"/>
          <w:b/>
          <w:sz w:val="20"/>
          <w:szCs w:val="20"/>
          <w:lang w:eastAsia="cs-CZ"/>
        </w:rPr>
        <w:t>1</w:t>
      </w:r>
      <w:r w:rsidR="00D136DA">
        <w:rPr>
          <w:rFonts w:ascii="Arial" w:hAnsi="Arial" w:cs="Arial"/>
          <w:b/>
          <w:sz w:val="20"/>
          <w:szCs w:val="20"/>
          <w:lang w:eastAsia="cs-CZ"/>
        </w:rPr>
        <w:t>5</w:t>
      </w:r>
      <w:r w:rsidR="00D136DA" w:rsidRPr="00817144">
        <w:rPr>
          <w:rFonts w:ascii="Arial" w:hAnsi="Arial" w:cs="Arial"/>
          <w:b/>
          <w:sz w:val="20"/>
          <w:szCs w:val="20"/>
          <w:lang w:eastAsia="cs-CZ"/>
        </w:rPr>
        <w:t>.</w:t>
      </w:r>
      <w:r w:rsidR="00D136DA">
        <w:rPr>
          <w:rFonts w:ascii="Arial" w:hAnsi="Arial" w:cs="Arial"/>
          <w:b/>
          <w:sz w:val="20"/>
          <w:szCs w:val="20"/>
          <w:lang w:eastAsia="cs-CZ"/>
        </w:rPr>
        <w:t xml:space="preserve"> 8. 2018</w:t>
      </w:r>
      <w:r w:rsidR="00A7436A">
        <w:rPr>
          <w:rFonts w:ascii="Arial" w:hAnsi="Arial" w:cs="Arial"/>
          <w:b/>
          <w:sz w:val="20"/>
          <w:szCs w:val="20"/>
          <w:lang w:eastAsia="cs-CZ"/>
        </w:rPr>
        <w:t>)</w:t>
      </w:r>
      <w:r w:rsidR="00817144" w:rsidRPr="00817144">
        <w:rPr>
          <w:rFonts w:ascii="Arial" w:hAnsi="Arial" w:cs="Arial"/>
          <w:sz w:val="20"/>
          <w:szCs w:val="20"/>
          <w:lang w:eastAsia="cs-CZ"/>
        </w:rPr>
        <w:t>.</w:t>
      </w:r>
      <w:r w:rsidRPr="0081714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C0CB6" w:rsidRPr="00817144">
        <w:rPr>
          <w:rFonts w:ascii="Arial" w:hAnsi="Arial" w:cs="Arial"/>
          <w:sz w:val="20"/>
          <w:szCs w:val="20"/>
        </w:rPr>
        <w:t>Pokud zhotovitel nezahájí stavební</w:t>
      </w:r>
      <w:r w:rsidR="00AC0CB6" w:rsidRPr="004C4BFF">
        <w:rPr>
          <w:rFonts w:ascii="Arial" w:hAnsi="Arial" w:cs="Arial"/>
          <w:sz w:val="20"/>
          <w:szCs w:val="20"/>
        </w:rPr>
        <w:t xml:space="preserve"> práce k provedení díla do </w:t>
      </w:r>
      <w:r w:rsidR="001C7C4E">
        <w:rPr>
          <w:rFonts w:ascii="Arial" w:hAnsi="Arial" w:cs="Arial"/>
          <w:sz w:val="20"/>
          <w:szCs w:val="20"/>
        </w:rPr>
        <w:t>1</w:t>
      </w:r>
      <w:r w:rsidR="00AC0CB6" w:rsidRPr="004C4BFF">
        <w:rPr>
          <w:rFonts w:ascii="Arial" w:hAnsi="Arial" w:cs="Arial"/>
          <w:sz w:val="20"/>
          <w:szCs w:val="20"/>
        </w:rPr>
        <w:t xml:space="preserve">4 dnů ode dne převzetí staveniště, je objednatel oprávněn odstoupit od smlouvy.  </w:t>
      </w:r>
    </w:p>
    <w:p w:rsidR="00887257" w:rsidRPr="00AC0CB6" w:rsidRDefault="00AC0CB6" w:rsidP="00AC0CB6">
      <w:pPr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C0CB6">
        <w:rPr>
          <w:rFonts w:ascii="Arial" w:hAnsi="Arial" w:cs="Arial"/>
          <w:sz w:val="20"/>
          <w:szCs w:val="20"/>
        </w:rPr>
        <w:t xml:space="preserve">   </w:t>
      </w:r>
    </w:p>
    <w:p w:rsidR="00A80368" w:rsidRPr="007D454A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7D454A" w:rsidRDefault="00887257" w:rsidP="00887DA4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B5016C" w:rsidRDefault="00B5016C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Změna sjednaných lhůt</w:t>
      </w:r>
    </w:p>
    <w:p w:rsidR="007D454A" w:rsidRPr="007D454A" w:rsidRDefault="007D454A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454A" w:rsidRPr="007D454A" w:rsidRDefault="007D454A" w:rsidP="004C4BF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Změna lhůty pro dokončení díla je možná pouze v případě:</w:t>
      </w:r>
    </w:p>
    <w:p w:rsidR="007D454A" w:rsidRPr="007D454A" w:rsidRDefault="007D454A" w:rsidP="007D454A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BE112A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7D454A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BE112A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7D454A" w:rsidRPr="007D454A" w:rsidRDefault="007D454A" w:rsidP="007D454A">
      <w:pPr>
        <w:pStyle w:val="Odstavecseseznamem"/>
        <w:spacing w:after="120"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:rsidR="006E4020" w:rsidRPr="007D454A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41D0F" w:rsidRPr="000A5396" w:rsidRDefault="001C498F" w:rsidP="009729AA">
      <w:pPr>
        <w:keepLines/>
        <w:numPr>
          <w:ilvl w:val="1"/>
          <w:numId w:val="3"/>
        </w:numPr>
        <w:tabs>
          <w:tab w:val="clear" w:pos="562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Místem</w:t>
      </w:r>
      <w:r w:rsidR="00A41D0F" w:rsidRPr="007D454A">
        <w:rPr>
          <w:rFonts w:ascii="Arial" w:hAnsi="Arial" w:cs="Arial"/>
          <w:sz w:val="20"/>
          <w:szCs w:val="20"/>
        </w:rPr>
        <w:t xml:space="preserve"> plnění </w:t>
      </w:r>
      <w:r w:rsidR="00D136DA" w:rsidRPr="007D454A">
        <w:rPr>
          <w:rFonts w:ascii="Arial" w:hAnsi="Arial" w:cs="Arial"/>
          <w:sz w:val="20"/>
          <w:szCs w:val="20"/>
        </w:rPr>
        <w:t xml:space="preserve">je </w:t>
      </w:r>
      <w:r w:rsidR="00D136DA" w:rsidRPr="00735466">
        <w:rPr>
          <w:rFonts w:ascii="Arial" w:hAnsi="Arial" w:cs="Arial"/>
          <w:sz w:val="20"/>
          <w:szCs w:val="20"/>
        </w:rPr>
        <w:t>byt</w:t>
      </w:r>
      <w:r w:rsidR="001558E8">
        <w:rPr>
          <w:rFonts w:ascii="Arial" w:hAnsi="Arial" w:cs="Arial"/>
          <w:sz w:val="20"/>
          <w:szCs w:val="20"/>
        </w:rPr>
        <w:t xml:space="preserve"> č. 41 a č. 60</w:t>
      </w:r>
      <w:r w:rsidR="00735466" w:rsidRPr="00735466">
        <w:rPr>
          <w:rFonts w:ascii="Arial" w:hAnsi="Arial" w:cs="Arial"/>
          <w:sz w:val="20"/>
          <w:szCs w:val="20"/>
        </w:rPr>
        <w:t>,</w:t>
      </w:r>
      <w:r w:rsidR="001558E8">
        <w:rPr>
          <w:rFonts w:ascii="Arial" w:hAnsi="Arial" w:cs="Arial"/>
          <w:sz w:val="20"/>
          <w:szCs w:val="20"/>
        </w:rPr>
        <w:t xml:space="preserve"> dům čp. 82, ul. Na Aleji,</w:t>
      </w:r>
      <w:r w:rsidR="00735466" w:rsidRPr="00735466">
        <w:rPr>
          <w:rFonts w:ascii="Arial" w:hAnsi="Arial" w:cs="Arial"/>
          <w:sz w:val="20"/>
          <w:szCs w:val="20"/>
        </w:rPr>
        <w:t xml:space="preserve"> obec Frýdek-Místek</w:t>
      </w:r>
      <w:r w:rsidR="00A41D0F" w:rsidRPr="007D454A">
        <w:rPr>
          <w:rFonts w:ascii="Arial" w:hAnsi="Arial" w:cs="Arial"/>
          <w:bCs/>
          <w:iCs/>
          <w:sz w:val="20"/>
          <w:szCs w:val="20"/>
        </w:rPr>
        <w:t>.</w:t>
      </w:r>
    </w:p>
    <w:p w:rsidR="000A5396" w:rsidRDefault="000A5396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9729AA" w:rsidRDefault="009729A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1558E8" w:rsidRDefault="001558E8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D136DA" w:rsidRDefault="00D136D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1558E8" w:rsidRDefault="001558E8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817144" w:rsidRDefault="0081714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E13C9C" w:rsidRPr="007D454A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lastRenderedPageBreak/>
        <w:t>ČLÁNEK 4</w:t>
      </w:r>
    </w:p>
    <w:p w:rsidR="007B2C6A" w:rsidRPr="007D454A" w:rsidRDefault="00120A8D" w:rsidP="00120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PROVÁDĚNÍ DÍLA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120A8D" w:rsidRPr="007D454A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Určení osob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pro vzájemný styk a zabezpečení povinností vyplývajících z této smlouvy určuje zejména </w:t>
      </w:r>
      <w:r w:rsidR="00755298">
        <w:rPr>
          <w:rFonts w:ascii="Arial" w:hAnsi="Arial" w:cs="Arial"/>
          <w:sz w:val="20"/>
          <w:szCs w:val="20"/>
        </w:rPr>
        <w:t xml:space="preserve">níže uvedené </w:t>
      </w:r>
      <w:r w:rsidRPr="007D454A">
        <w:rPr>
          <w:rFonts w:ascii="Arial" w:hAnsi="Arial" w:cs="Arial"/>
          <w:sz w:val="20"/>
          <w:szCs w:val="20"/>
        </w:rPr>
        <w:t>osoby:</w:t>
      </w:r>
    </w:p>
    <w:p w:rsidR="00C33D9B" w:rsidRDefault="00C33D9B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Roman Šebesta</w:t>
      </w:r>
      <w:r w:rsidR="002C75AD" w:rsidRPr="007D454A">
        <w:rPr>
          <w:rFonts w:ascii="Arial" w:hAnsi="Arial" w:cs="Arial"/>
          <w:sz w:val="20"/>
        </w:rPr>
        <w:t xml:space="preserve">, tel.: </w:t>
      </w:r>
      <w:r w:rsidR="00002054">
        <w:rPr>
          <w:rFonts w:ascii="Arial" w:hAnsi="Arial" w:cs="Arial"/>
          <w:sz w:val="20"/>
        </w:rPr>
        <w:t>xxxxxxxxxxxxxxxxx</w:t>
      </w:r>
      <w:r w:rsidR="002C75AD" w:rsidRPr="007D454A">
        <w:rPr>
          <w:rFonts w:ascii="Arial" w:hAnsi="Arial" w:cs="Arial"/>
          <w:sz w:val="20"/>
        </w:rPr>
        <w:t>, email:</w:t>
      </w:r>
      <w:r>
        <w:rPr>
          <w:rFonts w:ascii="Arial" w:hAnsi="Arial" w:cs="Arial"/>
          <w:sz w:val="20"/>
        </w:rPr>
        <w:t xml:space="preserve"> </w:t>
      </w:r>
      <w:hyperlink r:id="rId10" w:history="1">
        <w:r w:rsidR="00002054">
          <w:rPr>
            <w:rStyle w:val="Hypertextovodkaz"/>
            <w:rFonts w:ascii="Arial" w:hAnsi="Arial" w:cs="Arial"/>
            <w:sz w:val="20"/>
          </w:rPr>
          <w:t>xxxxxxxxxxxxxxxxxxxxx</w:t>
        </w:r>
      </w:hyperlink>
    </w:p>
    <w:p w:rsidR="002C75AD" w:rsidRPr="007D454A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Arial" w:hAnsi="Arial" w:cs="Arial"/>
          <w:sz w:val="20"/>
        </w:rPr>
      </w:pPr>
    </w:p>
    <w:p w:rsidR="00E003A6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</w:p>
    <w:p w:rsidR="00C33D9B" w:rsidRPr="007D454A" w:rsidRDefault="00C33D9B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</w:p>
    <w:p w:rsidR="007B2C6A" w:rsidRPr="007D454A" w:rsidRDefault="007B2C6A" w:rsidP="00120A8D">
      <w:pPr>
        <w:pStyle w:val="Normlnodsazen"/>
        <w:spacing w:before="0"/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Zhoto</w:t>
      </w:r>
      <w:r w:rsidR="004F66D2" w:rsidRPr="007D454A">
        <w:rPr>
          <w:rFonts w:ascii="Arial" w:hAnsi="Arial" w:cs="Arial"/>
          <w:sz w:val="20"/>
        </w:rPr>
        <w:t xml:space="preserve">vitel současně prohlašuje, že </w:t>
      </w:r>
      <w:r w:rsidRPr="007D454A">
        <w:rPr>
          <w:rFonts w:ascii="Arial" w:hAnsi="Arial" w:cs="Arial"/>
          <w:sz w:val="20"/>
        </w:rPr>
        <w:t>výše u</w:t>
      </w:r>
      <w:r w:rsidR="0084194A" w:rsidRPr="007D454A">
        <w:rPr>
          <w:rFonts w:ascii="Arial" w:hAnsi="Arial" w:cs="Arial"/>
          <w:sz w:val="20"/>
        </w:rPr>
        <w:t>vedené</w:t>
      </w:r>
      <w:r w:rsidRPr="007D454A">
        <w:rPr>
          <w:rFonts w:ascii="Arial" w:hAnsi="Arial" w:cs="Arial"/>
          <w:sz w:val="20"/>
        </w:rPr>
        <w:t xml:space="preserve"> </w:t>
      </w:r>
      <w:r w:rsidR="004F66D2" w:rsidRPr="007D454A">
        <w:rPr>
          <w:rFonts w:ascii="Arial" w:hAnsi="Arial" w:cs="Arial"/>
          <w:sz w:val="20"/>
        </w:rPr>
        <w:t>osoby</w:t>
      </w:r>
      <w:r w:rsidRPr="007D454A">
        <w:rPr>
          <w:rFonts w:ascii="Arial" w:hAnsi="Arial" w:cs="Arial"/>
          <w:sz w:val="20"/>
        </w:rPr>
        <w:t xml:space="preserve"> jsou </w:t>
      </w:r>
      <w:r w:rsidR="00755298">
        <w:rPr>
          <w:rFonts w:ascii="Arial" w:hAnsi="Arial" w:cs="Arial"/>
          <w:sz w:val="20"/>
        </w:rPr>
        <w:t xml:space="preserve">zhotovitelem </w:t>
      </w:r>
      <w:r w:rsidRPr="007D454A">
        <w:rPr>
          <w:rFonts w:ascii="Arial" w:hAnsi="Arial" w:cs="Arial"/>
          <w:sz w:val="20"/>
        </w:rPr>
        <w:t>pověřen</w:t>
      </w:r>
      <w:r w:rsidR="0084194A" w:rsidRPr="007D454A">
        <w:rPr>
          <w:rFonts w:ascii="Arial" w:hAnsi="Arial" w:cs="Arial"/>
          <w:sz w:val="20"/>
        </w:rPr>
        <w:t xml:space="preserve">y k vedení a realizaci stavby </w:t>
      </w:r>
      <w:r w:rsidR="004F66D2" w:rsidRPr="007D454A">
        <w:rPr>
          <w:rFonts w:ascii="Arial" w:hAnsi="Arial" w:cs="Arial"/>
          <w:sz w:val="20"/>
        </w:rPr>
        <w:t>a odpovídají</w:t>
      </w:r>
      <w:r w:rsidRPr="007D454A">
        <w:rPr>
          <w:rFonts w:ascii="Arial" w:hAnsi="Arial" w:cs="Arial"/>
          <w:sz w:val="20"/>
        </w:rPr>
        <w:t xml:space="preserve"> za provádění prací dle této smlouvy a jsou zmocněn</w:t>
      </w:r>
      <w:r w:rsidR="0084194A" w:rsidRPr="007D454A">
        <w:rPr>
          <w:rFonts w:ascii="Arial" w:hAnsi="Arial" w:cs="Arial"/>
          <w:sz w:val="20"/>
        </w:rPr>
        <w:t>y</w:t>
      </w:r>
      <w:r w:rsidRPr="007D454A">
        <w:rPr>
          <w:rFonts w:ascii="Arial" w:hAnsi="Arial" w:cs="Arial"/>
          <w:sz w:val="20"/>
        </w:rPr>
        <w:t>: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objednatele staveniště,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předkládat vyúčtování prací a dodávek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zhotovitele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navrhovat změnové listy</w:t>
      </w:r>
      <w:r w:rsidR="00970548" w:rsidRPr="007D454A">
        <w:rPr>
          <w:rFonts w:ascii="Arial" w:hAnsi="Arial" w:cs="Arial"/>
          <w:sz w:val="20"/>
        </w:rPr>
        <w:t>,</w:t>
      </w:r>
    </w:p>
    <w:p w:rsidR="007B2C6A" w:rsidRPr="007D454A" w:rsidRDefault="00D36ADD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7B2C6A" w:rsidRPr="007D454A">
        <w:rPr>
          <w:rFonts w:ascii="Arial" w:hAnsi="Arial" w:cs="Arial"/>
          <w:sz w:val="20"/>
        </w:rPr>
        <w:t>objednateli předmět díla.</w:t>
      </w:r>
    </w:p>
    <w:p w:rsidR="007B2C6A" w:rsidRPr="007D454A" w:rsidRDefault="007B2C6A" w:rsidP="007B2C6A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pro vzájemný styk a zabezpečení povinností vyplývajících z této smlouvy určuje zejména tyto osoby:</w:t>
      </w:r>
    </w:p>
    <w:p w:rsidR="009229DD" w:rsidRPr="007D454A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B2C6A" w:rsidRPr="007D454A" w:rsidRDefault="0038445D" w:rsidP="0038445D">
      <w:pPr>
        <w:pStyle w:val="Zkladntext2-smlouva"/>
        <w:spacing w:before="0"/>
        <w:ind w:firstLine="284"/>
        <w:rPr>
          <w:rFonts w:ascii="Arial" w:hAnsi="Arial" w:cs="Arial"/>
          <w:b/>
          <w:sz w:val="20"/>
        </w:rPr>
      </w:pPr>
      <w:r w:rsidRPr="007D454A">
        <w:rPr>
          <w:rFonts w:ascii="Arial" w:hAnsi="Arial" w:cs="Arial"/>
          <w:b/>
          <w:sz w:val="20"/>
        </w:rPr>
        <w:t>TDO – osoby technického dozoru objednatele</w:t>
      </w:r>
    </w:p>
    <w:p w:rsidR="002C75AD" w:rsidRPr="009729AA" w:rsidRDefault="009729AA" w:rsidP="002C75AD">
      <w:pPr>
        <w:pStyle w:val="bllzaklad"/>
        <w:keepNext/>
        <w:spacing w:after="0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C75AD">
        <w:rPr>
          <w:rFonts w:ascii="Arial" w:hAnsi="Arial" w:cs="Arial"/>
          <w:sz w:val="20"/>
          <w:szCs w:val="20"/>
        </w:rPr>
        <w:t>Ing</w:t>
      </w:r>
      <w:r w:rsidRPr="009729AA">
        <w:rPr>
          <w:rFonts w:ascii="Arial" w:hAnsi="Arial" w:cs="Arial"/>
          <w:sz w:val="20"/>
          <w:szCs w:val="20"/>
        </w:rPr>
        <w:t xml:space="preserve">. </w:t>
      </w:r>
      <w:r w:rsidR="002C75AD">
        <w:rPr>
          <w:rFonts w:ascii="Arial" w:hAnsi="Arial" w:cs="Arial"/>
          <w:sz w:val="20"/>
          <w:szCs w:val="20"/>
        </w:rPr>
        <w:t>Dagmar Horinová</w:t>
      </w:r>
      <w:r w:rsidRPr="009729AA">
        <w:rPr>
          <w:rFonts w:ascii="Arial" w:hAnsi="Arial" w:cs="Arial"/>
          <w:sz w:val="20"/>
          <w:szCs w:val="20"/>
        </w:rPr>
        <w:t xml:space="preserve">, </w:t>
      </w:r>
      <w:r w:rsidR="002C75AD">
        <w:rPr>
          <w:rFonts w:ascii="Arial" w:hAnsi="Arial" w:cs="Arial"/>
          <w:sz w:val="20"/>
          <w:szCs w:val="20"/>
        </w:rPr>
        <w:t>technik oddělení správy budov, OSOM</w:t>
      </w:r>
    </w:p>
    <w:p w:rsidR="002C75AD" w:rsidRDefault="002C75AD" w:rsidP="002C75AD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729AA">
        <w:rPr>
          <w:rFonts w:ascii="Arial" w:hAnsi="Arial" w:cs="Arial"/>
          <w:sz w:val="20"/>
          <w:szCs w:val="20"/>
        </w:rPr>
        <w:t xml:space="preserve">tel: </w:t>
      </w:r>
      <w:r w:rsidR="00002054">
        <w:rPr>
          <w:rFonts w:ascii="Arial" w:hAnsi="Arial" w:cs="Arial"/>
          <w:sz w:val="20"/>
          <w:szCs w:val="20"/>
        </w:rPr>
        <w:t>xxxxxxxxxxxxxxxx</w:t>
      </w:r>
      <w:r w:rsidRPr="009729AA">
        <w:rPr>
          <w:rFonts w:ascii="Arial" w:hAnsi="Arial" w:cs="Arial"/>
          <w:sz w:val="20"/>
          <w:szCs w:val="20"/>
        </w:rPr>
        <w:t>/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02054">
          <w:rPr>
            <w:rStyle w:val="Hypertextovodkaz"/>
            <w:rFonts w:ascii="Arial" w:hAnsi="Arial" w:cs="Arial"/>
            <w:sz w:val="20"/>
            <w:szCs w:val="20"/>
          </w:rPr>
          <w:t>xxxxxxxxxxxxxxxxx</w:t>
        </w:r>
      </w:hyperlink>
    </w:p>
    <w:p w:rsidR="007B2C6A" w:rsidRPr="007D454A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a</w:t>
      </w:r>
      <w:r w:rsidR="007B2C6A" w:rsidRPr="007D454A">
        <w:rPr>
          <w:rFonts w:ascii="Arial" w:hAnsi="Arial" w:cs="Arial"/>
          <w:sz w:val="20"/>
        </w:rPr>
        <w:t xml:space="preserve"> dále další, kteří budou uvedeni v zápise o předání a převzetí staveniště.  </w:t>
      </w:r>
    </w:p>
    <w:p w:rsidR="007B2C6A" w:rsidRPr="007D454A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ab/>
        <w:t xml:space="preserve"> </w:t>
      </w:r>
    </w:p>
    <w:p w:rsidR="007B2C6A" w:rsidRPr="007D454A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Objednatel prohlašuje, že tyto osoby jsou oprávněny k výkonu </w:t>
      </w:r>
      <w:r w:rsidR="00946B16" w:rsidRPr="007D454A">
        <w:rPr>
          <w:rFonts w:ascii="Arial" w:hAnsi="Arial" w:cs="Arial"/>
          <w:b/>
          <w:sz w:val="20"/>
        </w:rPr>
        <w:t>T</w:t>
      </w:r>
      <w:r w:rsidRPr="007D454A">
        <w:rPr>
          <w:rFonts w:ascii="Arial" w:hAnsi="Arial" w:cs="Arial"/>
          <w:b/>
          <w:sz w:val="20"/>
        </w:rPr>
        <w:t>echnického dozoru</w:t>
      </w:r>
      <w:r w:rsidRPr="007D454A">
        <w:rPr>
          <w:rFonts w:ascii="Arial" w:hAnsi="Arial" w:cs="Arial"/>
          <w:sz w:val="20"/>
        </w:rPr>
        <w:t xml:space="preserve"> a jsou zmocněny objednatelem: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předat zhotoviteli staveniště,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přebírat od zhotovitele práce, které budou dalším postupem prací zakryty, 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vyžadovat po zhotoviteli veškeré doklady týkající se provádění díla,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provádět zápisy ve stavebním deníku a odsouhlasit zhotoviteli zápisy ve stavebním deníku, 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odsouhlasit případné změny prací a dodávek navržené zhotovitelem, </w:t>
      </w:r>
      <w:r w:rsidR="0084194A" w:rsidRPr="007D454A">
        <w:rPr>
          <w:rFonts w:ascii="Arial" w:hAnsi="Arial" w:cs="Arial"/>
          <w:sz w:val="20"/>
        </w:rPr>
        <w:t xml:space="preserve">nevyžadující změny v rozpočtu, </w:t>
      </w:r>
      <w:r w:rsidRPr="007D454A">
        <w:rPr>
          <w:rFonts w:ascii="Arial" w:hAnsi="Arial" w:cs="Arial"/>
          <w:sz w:val="20"/>
        </w:rPr>
        <w:t>nad rámec uzavřené smlouvy o dílo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objednatele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zhotoviteli věcné a finanční plnění,</w:t>
      </w:r>
      <w:r w:rsidR="00AD383C" w:rsidRPr="007D454A">
        <w:rPr>
          <w:rFonts w:ascii="Arial" w:hAnsi="Arial" w:cs="Arial"/>
          <w:sz w:val="20"/>
        </w:rPr>
        <w:t xml:space="preserve"> tj. provádět kontrolu soupisu provedených prací, dodávek a služeb</w:t>
      </w:r>
      <w:r w:rsidR="00975D41" w:rsidRPr="007D454A">
        <w:rPr>
          <w:rFonts w:ascii="Arial" w:hAnsi="Arial" w:cs="Arial"/>
          <w:sz w:val="20"/>
        </w:rPr>
        <w:t>,</w:t>
      </w:r>
      <w:r w:rsidR="00AD383C" w:rsidRPr="007D454A">
        <w:rPr>
          <w:rFonts w:ascii="Arial" w:hAnsi="Arial" w:cs="Arial"/>
          <w:sz w:val="20"/>
        </w:rPr>
        <w:t xml:space="preserve"> a zda tento odpovídá předané projektové dokumentaci a zjištěné skutečnosti a shodu stvrdit svým podpisem na zjišťovacím protokolu,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vrátit soupis provedených prací, dodávek a služeb zpět zhotoviteli k přepracování, neodpovídá-li soupis projektové dokumentaci a zjištěné skutečnosti</w:t>
      </w:r>
      <w:r w:rsidR="00975D41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zhotovitele předmět díla</w:t>
      </w:r>
      <w:r w:rsidR="004F66D2" w:rsidRPr="007D454A">
        <w:rPr>
          <w:rFonts w:ascii="Arial" w:hAnsi="Arial" w:cs="Arial"/>
          <w:sz w:val="20"/>
        </w:rPr>
        <w:t>,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zastavit stavební práce:</w:t>
      </w:r>
    </w:p>
    <w:p w:rsidR="00AD383C" w:rsidRPr="007D454A" w:rsidRDefault="00693958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není-</w:t>
      </w:r>
      <w:r w:rsidR="00AD383C" w:rsidRPr="007D454A">
        <w:rPr>
          <w:rFonts w:ascii="Arial" w:hAnsi="Arial" w:cs="Arial"/>
          <w:sz w:val="20"/>
        </w:rPr>
        <w:t>li dílo prováděno v souladu s PD, technickými předpisy nebo návody výrobců,</w:t>
      </w:r>
    </w:p>
    <w:p w:rsidR="00AD383C" w:rsidRPr="007D454A" w:rsidRDefault="00AD383C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nejsou-li prováděny kontroly a zkoušky přede</w:t>
      </w:r>
      <w:r w:rsidR="009229DD" w:rsidRPr="007D454A">
        <w:rPr>
          <w:rFonts w:ascii="Arial" w:hAnsi="Arial" w:cs="Arial"/>
          <w:sz w:val="20"/>
        </w:rPr>
        <w:t>psané v plánu kontrol a zkoušek,</w:t>
      </w:r>
    </w:p>
    <w:p w:rsidR="00C876D0" w:rsidRPr="007D454A" w:rsidRDefault="00C876D0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</w:t>
      </w:r>
      <w:r w:rsidR="009229DD" w:rsidRPr="007D454A">
        <w:rPr>
          <w:rFonts w:ascii="Arial" w:hAnsi="Arial" w:cs="Arial"/>
          <w:sz w:val="20"/>
        </w:rPr>
        <w:t>měnu poddodavatele dle článku 12</w:t>
      </w:r>
      <w:r w:rsidRPr="007D454A">
        <w:rPr>
          <w:rFonts w:ascii="Arial" w:hAnsi="Arial" w:cs="Arial"/>
          <w:sz w:val="20"/>
        </w:rPr>
        <w:t xml:space="preserve"> této smlouvy</w:t>
      </w:r>
      <w:r w:rsidR="009229DD" w:rsidRPr="007D454A">
        <w:rPr>
          <w:rFonts w:ascii="Arial" w:hAnsi="Arial" w:cs="Arial"/>
          <w:sz w:val="20"/>
        </w:rPr>
        <w:t>,</w:t>
      </w:r>
    </w:p>
    <w:p w:rsidR="0038445D" w:rsidRPr="007D454A" w:rsidRDefault="004F66D2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uplatňovat jménem objednatele nároky</w:t>
      </w:r>
      <w:r w:rsidR="00264BEC" w:rsidRPr="007D454A">
        <w:rPr>
          <w:rFonts w:ascii="Arial" w:hAnsi="Arial" w:cs="Arial"/>
          <w:sz w:val="20"/>
        </w:rPr>
        <w:t xml:space="preserve"> vůči zhotoviteli</w:t>
      </w:r>
      <w:r w:rsidR="00BD12D0" w:rsidRPr="007D454A">
        <w:rPr>
          <w:rFonts w:ascii="Arial" w:hAnsi="Arial" w:cs="Arial"/>
          <w:sz w:val="20"/>
        </w:rPr>
        <w:t xml:space="preserve"> </w:t>
      </w:r>
      <w:r w:rsidRPr="007D454A">
        <w:rPr>
          <w:rFonts w:ascii="Arial" w:hAnsi="Arial" w:cs="Arial"/>
          <w:sz w:val="20"/>
        </w:rPr>
        <w:t>vyplývající z této smlouvy, zejména dodržování termínů, kontrolu plnění, smluvní pokuty</w:t>
      </w:r>
      <w:r w:rsidR="009229DD" w:rsidRPr="007D454A">
        <w:rPr>
          <w:rFonts w:ascii="Arial" w:hAnsi="Arial" w:cs="Arial"/>
          <w:sz w:val="20"/>
        </w:rPr>
        <w:t xml:space="preserve">. </w:t>
      </w: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Autorský dozor projektanta</w:t>
      </w: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41280" w:rsidRPr="0090602E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Autorský dozor projektanta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bude vykonávat zpracovatel projektové dokumentace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 xml:space="preserve">, která je podkladem pro provádění díla dle této smlouvy.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umožnit výkon autorského dozoru projektanta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90602E" w:rsidRPr="007D454A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41280" w:rsidRPr="007D454A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autorskému dozoru zejména: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průběžné ověřování souladu postupu provádění díla s</w:t>
      </w:r>
      <w:r w:rsidR="0084194A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PD,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účast na kontrolních dnech,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541280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provádění zápisů 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do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změnových listů,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skutečného provedení.</w:t>
      </w:r>
    </w:p>
    <w:p w:rsidR="007D454A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Zhotovitel i objednatel jsou oprávněni dodatečně změnit osoby pověřené pro vzájemný styk a zabezpečení povinností vyplývajících z této smlouvy.</w:t>
      </w:r>
    </w:p>
    <w:p w:rsidR="00887257" w:rsidRPr="007D454A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Koordinátor BOZP</w:t>
      </w: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koordinátorovi BOZP zejména: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průběžné ověřování souladu postupu provádění díla předpisy na ochranu zdraví a bezpečnosti účastníků výstavby,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kontrolních dnů pořádaných koordinátorem BOZP,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rizik.</w:t>
      </w:r>
    </w:p>
    <w:p w:rsidR="00887257" w:rsidRPr="007D454A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7D454A" w:rsidRDefault="00887257" w:rsidP="00887257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s výzvou ke sjednání nápravy; v případě nesjednání nápravy je </w:t>
      </w:r>
      <w:r w:rsidR="007D454A" w:rsidRPr="007D454A">
        <w:rPr>
          <w:rFonts w:ascii="Arial" w:hAnsi="Arial" w:cs="Arial"/>
          <w:sz w:val="20"/>
          <w:szCs w:val="20"/>
          <w:lang w:eastAsia="cs-CZ"/>
        </w:rPr>
        <w:t>oprávněn koordinátor zastavit práce.</w:t>
      </w:r>
    </w:p>
    <w:p w:rsidR="00FA629E" w:rsidRPr="007D454A" w:rsidRDefault="00FA629E" w:rsidP="002B5215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7B2C6A" w:rsidRPr="007D454A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Kontrola předané dokumentace pro provedení stavby</w:t>
      </w:r>
    </w:p>
    <w:p w:rsidR="002B5215" w:rsidRPr="007D454A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A95D46" w:rsidRPr="007D454A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7D454A">
        <w:rPr>
          <w:rFonts w:ascii="Arial" w:hAnsi="Arial" w:cs="Arial"/>
          <w:sz w:val="20"/>
          <w:szCs w:val="20"/>
          <w:lang w:eastAsia="cs-CZ"/>
        </w:rPr>
        <w:t xml:space="preserve">novenými technickými parametry; tuto kontrolu je zhotovitel povinen konat i </w:t>
      </w:r>
      <w:r w:rsidR="00A95D46" w:rsidRPr="007D454A">
        <w:rPr>
          <w:rFonts w:ascii="Arial" w:hAnsi="Arial" w:cs="Arial"/>
          <w:sz w:val="20"/>
          <w:szCs w:val="20"/>
          <w:lang w:eastAsia="cs-CZ"/>
        </w:rPr>
        <w:t>průběžně</w:t>
      </w:r>
      <w:r w:rsidR="009229D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 xml:space="preserve"> tj.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nejpozději před zahájením prací na příslušné části díla a upozornit objednatele bez zbytečného odkladu na zji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>štěné zjevné vady a nedostatky a navrhnout jejich nápravu způsobem pr</w:t>
      </w:r>
      <w:r w:rsidR="00AE2C0D" w:rsidRPr="007D454A">
        <w:rPr>
          <w:rFonts w:ascii="Arial" w:hAnsi="Arial" w:cs="Arial"/>
          <w:sz w:val="20"/>
          <w:szCs w:val="20"/>
          <w:lang w:eastAsia="cs-CZ"/>
        </w:rPr>
        <w:t>o změnu smlouvy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A95D46" w:rsidRPr="007D454A" w:rsidRDefault="00A95D46" w:rsidP="00A95D46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2B5215" w:rsidRPr="007D454A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ontrolou není dotčena odpovědnost objednatele</w:t>
      </w:r>
      <w:r w:rsidRPr="007D454A">
        <w:rPr>
          <w:rFonts w:ascii="Arial" w:hAnsi="Arial" w:cs="Arial"/>
          <w:sz w:val="20"/>
          <w:szCs w:val="20"/>
          <w:lang w:eastAsia="cs-CZ"/>
        </w:rPr>
        <w:t>, či projektanta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 za úplnost a správnost předané </w:t>
      </w:r>
      <w:r w:rsidR="00900434" w:rsidRPr="007D454A">
        <w:rPr>
          <w:rFonts w:ascii="Arial" w:hAnsi="Arial" w:cs="Arial"/>
          <w:sz w:val="20"/>
          <w:szCs w:val="20"/>
          <w:lang w:eastAsia="cs-CZ"/>
        </w:rPr>
        <w:t xml:space="preserve">projektové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dokumentace.</w:t>
      </w:r>
    </w:p>
    <w:p w:rsidR="002B5215" w:rsidRPr="007D454A" w:rsidRDefault="002B5215" w:rsidP="002B5215">
      <w:pPr>
        <w:pStyle w:val="Odstavecseseznamem"/>
        <w:rPr>
          <w:rFonts w:ascii="Arial" w:hAnsi="Arial" w:cs="Arial"/>
          <w:sz w:val="20"/>
          <w:szCs w:val="20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vlastní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provedení (realizaci) stavby v závi</w:t>
      </w:r>
      <w:r w:rsidR="009229DD" w:rsidRPr="007D454A">
        <w:rPr>
          <w:rFonts w:ascii="Arial" w:hAnsi="Arial" w:cs="Arial"/>
          <w:sz w:val="20"/>
          <w:szCs w:val="20"/>
        </w:rPr>
        <w:t>slosti na zhotovitelem použitém</w:t>
      </w:r>
      <w:r w:rsidRPr="007D454A">
        <w:rPr>
          <w:rFonts w:ascii="Arial" w:hAnsi="Arial" w:cs="Arial"/>
          <w:sz w:val="20"/>
          <w:szCs w:val="20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7D454A">
        <w:rPr>
          <w:rFonts w:ascii="Arial" w:hAnsi="Arial" w:cs="Arial"/>
          <w:sz w:val="20"/>
          <w:szCs w:val="20"/>
        </w:rPr>
        <w:t>umentaci pro zhotovovací práce.</w:t>
      </w:r>
      <w:r w:rsidRPr="007D454A">
        <w:rPr>
          <w:rFonts w:ascii="Arial" w:hAnsi="Arial" w:cs="Arial"/>
          <w:sz w:val="20"/>
          <w:szCs w:val="20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7D454A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>Staveniště</w:t>
      </w:r>
    </w:p>
    <w:p w:rsidR="007F0694" w:rsidRPr="00427A22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Arial" w:hAnsi="Arial" w:cs="Arial"/>
          <w:b/>
        </w:rPr>
      </w:pPr>
      <w:r w:rsidRPr="007F0694">
        <w:rPr>
          <w:rFonts w:ascii="Arial" w:hAnsi="Arial" w:cs="Arial"/>
        </w:rPr>
        <w:t xml:space="preserve">Staveniště </w:t>
      </w:r>
      <w:r w:rsidRPr="00427A22">
        <w:rPr>
          <w:rFonts w:ascii="Arial" w:hAnsi="Arial" w:cs="Arial"/>
        </w:rPr>
        <w:t xml:space="preserve">není prosté práv třetích osob, přesné vymezení a určení staveniště provede objednatel. </w:t>
      </w:r>
    </w:p>
    <w:p w:rsidR="00B642D4" w:rsidRPr="007D454A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  <w:r w:rsidRPr="00427A22">
        <w:rPr>
          <w:rFonts w:ascii="Arial" w:hAnsi="Arial" w:cs="Arial"/>
          <w:sz w:val="20"/>
          <w:szCs w:val="20"/>
          <w:lang w:eastAsia="cs-CZ"/>
        </w:rPr>
        <w:t>Prodlení zhotovitele s převzetím staveniště</w:t>
      </w:r>
      <w:r w:rsidRPr="007F0694">
        <w:rPr>
          <w:rFonts w:ascii="Arial" w:hAnsi="Arial" w:cs="Arial"/>
          <w:sz w:val="20"/>
          <w:szCs w:val="20"/>
          <w:lang w:eastAsia="cs-CZ"/>
        </w:rPr>
        <w:t xml:space="preserve"> delší než </w:t>
      </w:r>
      <w:r w:rsidR="00CC0E9F">
        <w:rPr>
          <w:rFonts w:ascii="Arial" w:hAnsi="Arial" w:cs="Arial"/>
          <w:sz w:val="20"/>
          <w:szCs w:val="20"/>
          <w:lang w:eastAsia="cs-CZ"/>
        </w:rPr>
        <w:t>1</w:t>
      </w:r>
      <w:r w:rsidRPr="007F0694">
        <w:rPr>
          <w:rFonts w:ascii="Arial" w:hAnsi="Arial" w:cs="Arial"/>
          <w:sz w:val="20"/>
          <w:szCs w:val="20"/>
          <w:lang w:eastAsia="cs-CZ"/>
        </w:rPr>
        <w:t>5 pracovních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dnů </w:t>
      </w:r>
      <w:r w:rsidR="00F917E8">
        <w:rPr>
          <w:rFonts w:ascii="Arial" w:hAnsi="Arial" w:cs="Arial"/>
          <w:sz w:val="20"/>
          <w:szCs w:val="20"/>
          <w:lang w:eastAsia="cs-CZ"/>
        </w:rPr>
        <w:t xml:space="preserve">od písemné výzvy objednatele </w:t>
      </w:r>
      <w:r w:rsidRPr="007D454A">
        <w:rPr>
          <w:rFonts w:ascii="Arial" w:hAnsi="Arial" w:cs="Arial"/>
          <w:sz w:val="20"/>
          <w:szCs w:val="20"/>
          <w:lang w:eastAsia="cs-CZ"/>
        </w:rPr>
        <w:t>je podstatným porušením této smlouvy a zakládá právo objednatele na odstoupení od smlouvy.</w:t>
      </w:r>
    </w:p>
    <w:p w:rsidR="00C57152" w:rsidRPr="007D454A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Provozní, sociální a případně i výrobní zařízení staveniště zabezpečuje zhotovitel v souladu se svými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potřebami, požadavky objednatele pro výkon T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echnického dozoru stavebníka (T</w:t>
      </w:r>
      <w:r w:rsidRPr="007D454A">
        <w:rPr>
          <w:rFonts w:ascii="Arial" w:hAnsi="Arial" w:cs="Arial"/>
          <w:sz w:val="20"/>
          <w:szCs w:val="20"/>
          <w:lang w:eastAsia="cs-CZ"/>
        </w:rPr>
        <w:t>DS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autorského dozoru projektanta (</w:t>
      </w:r>
      <w:r w:rsidRPr="007D454A">
        <w:rPr>
          <w:rFonts w:ascii="Arial" w:hAnsi="Arial" w:cs="Arial"/>
          <w:sz w:val="20"/>
          <w:szCs w:val="20"/>
          <w:lang w:eastAsia="cs-CZ"/>
        </w:rPr>
        <w:t>AD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si zajistí rozvod potřebných médií na staveništi a jejich připojení na odběrná místa. Zhotovitel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zabezpečí samostatná měřící místa na úhradu jím spotřebovaných energií.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udržovat na staveništi</w:t>
      </w:r>
      <w:r w:rsidR="00D40CBE" w:rsidRPr="007D454A">
        <w:rPr>
          <w:rFonts w:ascii="Arial" w:hAnsi="Arial" w:cs="Arial"/>
          <w:sz w:val="20"/>
          <w:szCs w:val="20"/>
          <w:lang w:eastAsia="cs-CZ"/>
        </w:rPr>
        <w:t xml:space="preserve"> (používaných plochách, komunikacích)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průběžně ze staveniště odstraňovat všechny druhy odpadů, stavební suti a</w:t>
      </w:r>
      <w:r w:rsidR="002259A6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nepotřebný materiál; v případě porušení povinnosti zhotovitele dle tohoto ujedn</w:t>
      </w:r>
      <w:r w:rsidR="00D30494" w:rsidRPr="007D454A">
        <w:rPr>
          <w:rFonts w:ascii="Arial" w:hAnsi="Arial" w:cs="Arial"/>
          <w:sz w:val="20"/>
          <w:szCs w:val="20"/>
          <w:lang w:eastAsia="cs-CZ"/>
        </w:rPr>
        <w:t>ání bude objednatelem vyzván k s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jednání nápravy 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ve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 lhůt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ě určené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D136DA" w:rsidRDefault="00D136DA" w:rsidP="00D136DA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136DA" w:rsidRPr="00D136DA" w:rsidRDefault="00D136DA" w:rsidP="00D136DA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D136DA">
        <w:rPr>
          <w:rFonts w:ascii="Arial" w:hAnsi="Arial" w:cs="Arial"/>
          <w:b/>
          <w:sz w:val="20"/>
          <w:szCs w:val="20"/>
          <w:lang w:eastAsia="cs-CZ"/>
        </w:rPr>
        <w:t>Bytové jednotky jsou volné, vzhledem ke skutečnosti, že se jedná o bytový dům, mohou být hlučné práce (bourací práce apod.) prováděny pouze v pracovních dnech od 8 do 16 hodin.</w:t>
      </w:r>
    </w:p>
    <w:p w:rsidR="007B2C6A" w:rsidRPr="007D454A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>Vyklizení staveniště</w:t>
      </w:r>
    </w:p>
    <w:p w:rsidR="00E609BC" w:rsidRPr="007D454A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Smluvní strany o vyklizení staveniště vyhotoví záp</w:t>
      </w:r>
      <w:r w:rsidR="00212B87">
        <w:rPr>
          <w:rFonts w:ascii="Arial" w:hAnsi="Arial" w:cs="Arial"/>
          <w:sz w:val="20"/>
          <w:szCs w:val="20"/>
          <w:lang w:eastAsia="cs-CZ"/>
        </w:rPr>
        <w:t>is do dokumentu Zápis o předání a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převzetí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díla; součástí zápisu budou zhotovitelem dodaná prohlášení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vlastníka, př.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správců nemovitostí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a pozemků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dotčených stavbou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 o uvedení do původního stavu. </w:t>
      </w:r>
    </w:p>
    <w:p w:rsidR="006B374E" w:rsidRPr="007D454A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477B2" w:rsidRPr="007D454A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Stavební deník</w:t>
      </w:r>
      <w:r w:rsidR="00516F68" w:rsidRPr="007D454A">
        <w:rPr>
          <w:rFonts w:ascii="Arial" w:hAnsi="Arial" w:cs="Arial"/>
          <w:b/>
          <w:sz w:val="20"/>
          <w:szCs w:val="20"/>
          <w:lang w:eastAsia="cs-CZ"/>
        </w:rPr>
        <w:t xml:space="preserve">/deník víceprací a </w:t>
      </w:r>
      <w:r w:rsidR="00724CA5" w:rsidRPr="007D454A">
        <w:rPr>
          <w:rFonts w:ascii="Arial" w:hAnsi="Arial" w:cs="Arial"/>
          <w:b/>
          <w:sz w:val="20"/>
          <w:szCs w:val="20"/>
          <w:lang w:eastAsia="cs-CZ"/>
        </w:rPr>
        <w:t>méně prací</w:t>
      </w:r>
    </w:p>
    <w:p w:rsidR="00693958" w:rsidRPr="007D454A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477B2" w:rsidRPr="007D454A" w:rsidRDefault="008477B2" w:rsidP="00BE112A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ode dne převzetí staveniště vést stavební deník dle § 157 odst. 4 zákona č. 183/2006 Sb.</w:t>
      </w:r>
      <w:r w:rsidR="008F5DEA" w:rsidRPr="007D454A">
        <w:rPr>
          <w:rFonts w:ascii="Arial" w:hAnsi="Arial" w:cs="Arial"/>
          <w:sz w:val="20"/>
          <w:szCs w:val="20"/>
        </w:rPr>
        <w:t>, s</w:t>
      </w:r>
      <w:r w:rsidRPr="007D454A">
        <w:rPr>
          <w:rFonts w:ascii="Arial" w:hAnsi="Arial" w:cs="Arial"/>
          <w:sz w:val="20"/>
          <w:szCs w:val="20"/>
        </w:rPr>
        <w:t>tavební zákon,</w:t>
      </w:r>
      <w:r w:rsidRPr="007D454A">
        <w:rPr>
          <w:sz w:val="20"/>
          <w:szCs w:val="20"/>
        </w:rPr>
        <w:t xml:space="preserve"> </w:t>
      </w:r>
      <w:r w:rsidR="002E03A2" w:rsidRPr="007D454A">
        <w:rPr>
          <w:rFonts w:ascii="Arial" w:hAnsi="Arial" w:cs="Arial"/>
          <w:sz w:val="20"/>
          <w:szCs w:val="20"/>
        </w:rPr>
        <w:t>s údaji v minimálním</w:t>
      </w:r>
      <w:r w:rsidRPr="007D454A">
        <w:rPr>
          <w:rFonts w:ascii="Arial" w:hAnsi="Arial" w:cs="Arial"/>
          <w:sz w:val="20"/>
          <w:szCs w:val="20"/>
        </w:rPr>
        <w:t xml:space="preserve"> rozsahu dle stavebního zákona a </w:t>
      </w:r>
      <w:r w:rsidR="00D136DA" w:rsidRPr="007D454A">
        <w:rPr>
          <w:rFonts w:ascii="Arial" w:hAnsi="Arial" w:cs="Arial"/>
          <w:sz w:val="20"/>
          <w:szCs w:val="20"/>
        </w:rPr>
        <w:t xml:space="preserve">vyhlášky </w:t>
      </w:r>
      <w:r w:rsidR="00D136DA">
        <w:rPr>
          <w:rFonts w:ascii="Arial" w:hAnsi="Arial" w:cs="Arial"/>
          <w:sz w:val="20"/>
          <w:szCs w:val="20"/>
        </w:rPr>
        <w:t>č.</w:t>
      </w:r>
      <w:r w:rsidRPr="007D454A">
        <w:rPr>
          <w:rFonts w:ascii="Arial" w:hAnsi="Arial" w:cs="Arial"/>
          <w:sz w:val="20"/>
          <w:szCs w:val="20"/>
        </w:rPr>
        <w:t xml:space="preserve"> 499/</w:t>
      </w:r>
      <w:r w:rsidR="002E03A2" w:rsidRPr="007D454A">
        <w:rPr>
          <w:rFonts w:ascii="Arial" w:hAnsi="Arial" w:cs="Arial"/>
          <w:sz w:val="20"/>
          <w:szCs w:val="20"/>
        </w:rPr>
        <w:t>2006 Sb., o dokumentaci staveb</w:t>
      </w:r>
      <w:r w:rsidR="00BB024D">
        <w:rPr>
          <w:rFonts w:ascii="Arial" w:hAnsi="Arial" w:cs="Arial"/>
          <w:sz w:val="20"/>
          <w:szCs w:val="20"/>
        </w:rPr>
        <w:t>, v platném znění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a jím pověřené osoby jsou oprávněny stavební deník kontrolovat a k zápisům připojovat své stanovisko.</w:t>
      </w:r>
    </w:p>
    <w:p w:rsidR="008477B2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Stavební deník zpřístupní zhotovitel na stavbě a zajistí, že bude mj. obsahovat: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základní list, ve kterém se uvádí název a sídlo objednatele, projektanta a změny těchto údajů,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lastRenderedPageBreak/>
        <w:t>identifikační údaje stavby podle projektové dokumentace,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přehled smluv včetně dodatků a změn,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dokladů a úředních opatření týkajících se stavby,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dokumentace stavby a jejích změn</w:t>
      </w:r>
      <w:r w:rsidR="00DC755C" w:rsidRPr="007D454A">
        <w:rPr>
          <w:rFonts w:ascii="Arial" w:hAnsi="Arial" w:cs="Arial"/>
          <w:sz w:val="20"/>
        </w:rPr>
        <w:t>.</w:t>
      </w:r>
    </w:p>
    <w:p w:rsidR="00DC755C" w:rsidRPr="007D454A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Arial" w:hAnsi="Arial" w:cs="Arial"/>
          <w:sz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7D454A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 deníku je oprávněn provádět záznamy kromě státního stavebního dohledu také technický</w:t>
      </w:r>
      <w:r w:rsidR="00F17CF4" w:rsidRPr="007D454A">
        <w:rPr>
          <w:rFonts w:ascii="Arial" w:hAnsi="Arial" w:cs="Arial"/>
          <w:sz w:val="20"/>
          <w:szCs w:val="20"/>
        </w:rPr>
        <w:t xml:space="preserve"> dozor objednatele a projektant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Zápisem ve stavebním deníku nelze obsah této smlouvy měnit; zápisy slouží jako případný podklad pro jednání o změně smlouvy.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Originál deníku předá zhotovitel objednateli za účelem archivace</w:t>
      </w:r>
      <w:r w:rsidR="00516F68" w:rsidRPr="007D454A">
        <w:rPr>
          <w:rFonts w:ascii="Arial" w:hAnsi="Arial" w:cs="Arial"/>
          <w:sz w:val="20"/>
          <w:szCs w:val="20"/>
        </w:rPr>
        <w:t xml:space="preserve"> při předání díla</w:t>
      </w:r>
      <w:r w:rsidRPr="007D454A">
        <w:rPr>
          <w:rFonts w:ascii="Arial" w:hAnsi="Arial" w:cs="Arial"/>
          <w:sz w:val="20"/>
          <w:szCs w:val="20"/>
        </w:rPr>
        <w:t>.</w:t>
      </w:r>
    </w:p>
    <w:p w:rsidR="00516F68" w:rsidRPr="007D454A" w:rsidRDefault="00516F68" w:rsidP="00516F68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povede mimo vlastního stavebního deníku i Deník víceprací a </w:t>
      </w:r>
      <w:r w:rsidR="00724CA5" w:rsidRPr="007D454A">
        <w:rPr>
          <w:rFonts w:ascii="Arial" w:hAnsi="Arial" w:cs="Arial"/>
          <w:sz w:val="20"/>
          <w:szCs w:val="20"/>
        </w:rPr>
        <w:t>méně prací</w:t>
      </w:r>
      <w:r w:rsidRPr="007D454A">
        <w:rPr>
          <w:rFonts w:ascii="Arial" w:hAnsi="Arial" w:cs="Arial"/>
          <w:sz w:val="20"/>
          <w:szCs w:val="20"/>
        </w:rPr>
        <w:t>.</w:t>
      </w:r>
      <w:r w:rsidR="00516F68" w:rsidRPr="007D454A">
        <w:rPr>
          <w:rFonts w:ascii="Arial" w:hAnsi="Arial" w:cs="Arial"/>
          <w:sz w:val="20"/>
          <w:szCs w:val="20"/>
        </w:rPr>
        <w:t xml:space="preserve"> Obsahem deníku budou záznamy o zjištěných vícepracích a </w:t>
      </w:r>
      <w:r w:rsidR="00724CA5" w:rsidRPr="007D454A">
        <w:rPr>
          <w:rFonts w:ascii="Arial" w:hAnsi="Arial" w:cs="Arial"/>
          <w:sz w:val="20"/>
          <w:szCs w:val="20"/>
        </w:rPr>
        <w:t>méně pracích</w:t>
      </w:r>
      <w:r w:rsidR="00516F68" w:rsidRPr="007D454A">
        <w:rPr>
          <w:rFonts w:ascii="Arial" w:hAnsi="Arial" w:cs="Arial"/>
          <w:sz w:val="20"/>
          <w:szCs w:val="20"/>
        </w:rPr>
        <w:t>, vzestupný soupis změnových listů.</w:t>
      </w:r>
    </w:p>
    <w:p w:rsidR="009A62C6" w:rsidRPr="007D454A" w:rsidRDefault="00516F68" w:rsidP="008477B2">
      <w:pPr>
        <w:pStyle w:val="ZkladntextodsazenIMP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 </w:t>
      </w:r>
    </w:p>
    <w:p w:rsidR="00AB37E2" w:rsidRPr="007D454A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Provádění díla/ kontrola </w:t>
      </w:r>
      <w:r w:rsidR="009C6E61" w:rsidRPr="007D454A">
        <w:rPr>
          <w:rFonts w:ascii="Arial" w:hAnsi="Arial" w:cs="Arial"/>
          <w:b/>
          <w:sz w:val="20"/>
          <w:szCs w:val="20"/>
          <w:lang w:eastAsia="cs-CZ"/>
        </w:rPr>
        <w:t xml:space="preserve">díla, včetně 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>zakrytých částí díla/</w:t>
      </w:r>
    </w:p>
    <w:p w:rsidR="009A62C6" w:rsidRPr="007D454A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zahájí činnosti vedoucí k provedení stavby dnem předání a převzetí staveniště. </w:t>
      </w:r>
    </w:p>
    <w:p w:rsidR="009A62C6" w:rsidRPr="007D454A" w:rsidRDefault="009A62C6" w:rsidP="009A62C6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Před samotným dodáním a zapracováním materiálů a výrobků budou zhotovitelem 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 xml:space="preserve">TD </w:t>
      </w:r>
      <w:r w:rsidRPr="007D454A">
        <w:rPr>
          <w:rFonts w:ascii="Arial" w:hAnsi="Arial" w:cs="Arial"/>
          <w:sz w:val="20"/>
          <w:szCs w:val="20"/>
          <w:lang w:eastAsia="cs-CZ"/>
        </w:rPr>
        <w:t>objednatel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>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7D454A" w:rsidRDefault="009C6E61" w:rsidP="00DB021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609BC" w:rsidRPr="007D454A">
        <w:rPr>
          <w:rFonts w:ascii="Arial" w:hAnsi="Arial" w:cs="Arial"/>
          <w:sz w:val="20"/>
          <w:szCs w:val="20"/>
          <w:lang w:eastAsia="cs-CZ"/>
        </w:rPr>
        <w:t>emailem ke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A62C6" w:rsidRPr="007D454A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se TD</w:t>
      </w:r>
      <w:r w:rsidR="009C6E61" w:rsidRPr="007D454A">
        <w:rPr>
          <w:rFonts w:ascii="Arial" w:hAnsi="Arial" w:cs="Arial"/>
          <w:sz w:val="20"/>
          <w:szCs w:val="20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Default="00DB021F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Pr="007D454A" w:rsidRDefault="00D136DA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DB021F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lastRenderedPageBreak/>
        <w:t>Kontrolní dny</w:t>
      </w:r>
    </w:p>
    <w:p w:rsidR="009A62C6" w:rsidRPr="007D454A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7D454A" w:rsidRDefault="00DB021F" w:rsidP="00DB021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povinen oznámi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t konání kontrolního dne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nejméně 3 dny předem.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má právo 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přizvat na kontrolní den své pod</w:t>
      </w:r>
      <w:r w:rsidRPr="007D454A">
        <w:rPr>
          <w:rFonts w:ascii="Arial" w:hAnsi="Arial" w:cs="Arial"/>
          <w:sz w:val="20"/>
          <w:szCs w:val="20"/>
          <w:lang w:eastAsia="cs-CZ"/>
        </w:rPr>
        <w:t>dodavatele. Zhotovitel je povinen zajistit, že kontrolních dnů se bude účastnit osoba pověřená odborným vedením realizace stav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by zapsaná ve stavebním deníku.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, BOZP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AD a stanovení případných nápravných opatření a úkolů.</w:t>
      </w:r>
    </w:p>
    <w:p w:rsidR="00EE3B59" w:rsidRPr="007D454A" w:rsidRDefault="00EE3B59" w:rsidP="00EE3B59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pořizuje z kontrolního dne zápis o jednání, který písemně předá všem zúčastněným.</w:t>
      </w:r>
    </w:p>
    <w:p w:rsidR="009A62C6" w:rsidRPr="007D454A" w:rsidRDefault="009A62C6" w:rsidP="00EE3B5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5</w:t>
      </w:r>
    </w:p>
    <w:p w:rsidR="00086886" w:rsidRPr="007D454A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FC3F60" w:rsidRPr="007D454A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Cena za dílo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dle této smlouvy se sjednává v Kč celkem ve výši:</w:t>
      </w:r>
    </w:p>
    <w:p w:rsidR="00F17CF4" w:rsidRPr="007D454A" w:rsidRDefault="00F17CF4" w:rsidP="00F17CF4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7D454A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DPH</w:t>
            </w:r>
            <w:r w:rsidR="00B8782D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15</w:t>
            </w: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včetně DPH</w:t>
            </w:r>
          </w:p>
        </w:tc>
      </w:tr>
      <w:tr w:rsidR="00B8782D" w:rsidRPr="007D454A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7D454A" w:rsidRDefault="00B8782D" w:rsidP="00B8782D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Oprava bytové jednotky č. 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356 119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53 418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409 537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</w:tr>
      <w:tr w:rsidR="00B8782D" w:rsidRPr="007D454A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7D454A" w:rsidRDefault="00B8782D" w:rsidP="00B8782D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Oprava bytové jednotky č. 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356 119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53 418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82D" w:rsidRPr="005F3754" w:rsidRDefault="00E6592D" w:rsidP="00B8782D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409 537</w:t>
            </w:r>
            <w:r w:rsidR="00B8782D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</w:tr>
      <w:tr w:rsidR="00F17CF4" w:rsidRPr="007D454A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E6592D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712 238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E6592D" w:rsidP="00E6592D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   106 836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E6592D" w:rsidP="00E6592D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            819 074,-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670E32" w:rsidRPr="007D454A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cena je doložena zhotovitelem oceněným soupisem prací (výkazem výměr) dle přílohy č.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70E32" w:rsidRPr="007D454A">
        <w:rPr>
          <w:rFonts w:ascii="Arial" w:hAnsi="Arial" w:cs="Arial"/>
          <w:sz w:val="20"/>
          <w:szCs w:val="20"/>
          <w:lang w:eastAsia="cs-CZ"/>
        </w:rPr>
        <w:t>1 smlouvy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670E32" w:rsidRPr="007D454A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1BE2" w:rsidRPr="007D454A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</w:t>
      </w:r>
      <w:r w:rsidR="00042AF2" w:rsidRPr="007D454A">
        <w:rPr>
          <w:rFonts w:ascii="Arial" w:hAnsi="Arial" w:cs="Arial"/>
          <w:sz w:val="20"/>
          <w:szCs w:val="20"/>
          <w:lang w:eastAsia="cs-CZ"/>
        </w:rPr>
        <w:t>oučástí sjednané ceny jsou veškeré práce a dodávky, poplatky, náklady zhotovitele nutné pro z</w:t>
      </w:r>
      <w:r w:rsidR="00755298">
        <w:rPr>
          <w:rFonts w:ascii="Arial" w:hAnsi="Arial" w:cs="Arial"/>
          <w:sz w:val="20"/>
          <w:szCs w:val="20"/>
          <w:lang w:eastAsia="cs-CZ"/>
        </w:rPr>
        <w:t>řízení, provoz, demontáž a vykli</w:t>
      </w:r>
      <w:r w:rsidR="00042AF2" w:rsidRPr="007D454A">
        <w:rPr>
          <w:rFonts w:ascii="Arial" w:hAnsi="Arial" w:cs="Arial"/>
          <w:sz w:val="20"/>
          <w:szCs w:val="20"/>
          <w:lang w:eastAsia="cs-CZ"/>
        </w:rPr>
        <w:t>zení zařízení staveniště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F371FC" w:rsidRPr="007D454A">
        <w:rPr>
          <w:rFonts w:ascii="Arial" w:hAnsi="Arial" w:cs="Arial"/>
          <w:snapToGrid w:val="0"/>
          <w:sz w:val="20"/>
          <w:szCs w:val="20"/>
          <w:lang w:eastAsia="cs-CZ"/>
        </w:rPr>
        <w:t>opatřené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zhotovitelem k provedení díla, pomocných </w:t>
      </w:r>
      <w:r w:rsidR="0095562F" w:rsidRPr="007D454A">
        <w:rPr>
          <w:rFonts w:ascii="Arial" w:hAnsi="Arial" w:cs="Arial"/>
          <w:sz w:val="20"/>
          <w:szCs w:val="20"/>
          <w:lang w:eastAsia="cs-CZ"/>
        </w:rPr>
        <w:t>výrobků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>, materiálů, revizí, kontrolních prohlídek, předepsaných zkoušek, posudků, poplatků za odvoz a likvidaci odpadů</w:t>
      </w:r>
      <w:r w:rsidR="00081FA6">
        <w:rPr>
          <w:rFonts w:ascii="Arial" w:hAnsi="Arial" w:cs="Arial"/>
          <w:snapToGrid w:val="0"/>
          <w:sz w:val="20"/>
          <w:szCs w:val="20"/>
          <w:lang w:eastAsia="cs-CZ"/>
        </w:rPr>
        <w:t>,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>nákladů na úschovu (skladování) a</w:t>
      </w:r>
      <w:r w:rsidR="00F17CF4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opatrování rozestavěného díla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, nákladů dalších činností a výkonů 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dle článku 2 této smlouvy nezbytných pro provedení díla.</w:t>
      </w:r>
    </w:p>
    <w:p w:rsidR="00091BE2" w:rsidRPr="007D454A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E365D" w:rsidRPr="007D454A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smluvní cena obsahuje i veškerá rizika spojená s vývojem kurzů zahraničních měn vůči české koruně.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Sjednanou c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enu díla </w:t>
      </w:r>
      <w:r w:rsidRPr="007D454A">
        <w:rPr>
          <w:rFonts w:ascii="Arial" w:hAnsi="Arial" w:cs="Arial"/>
          <w:sz w:val="20"/>
          <w:szCs w:val="20"/>
          <w:lang w:eastAsia="cs-CZ"/>
        </w:rPr>
        <w:t>lze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měnit pouze: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A6F45" w:rsidRPr="007D454A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 </w:t>
      </w:r>
      <w:r w:rsidRPr="007D454A">
        <w:rPr>
          <w:rFonts w:ascii="Arial" w:hAnsi="Arial" w:cs="Arial"/>
          <w:sz w:val="20"/>
          <w:szCs w:val="20"/>
          <w:lang w:eastAsia="cs-CZ"/>
        </w:rPr>
        <w:t>důsledku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sjednané změny rozsahu díla o neprováděné práce (dále je</w:t>
      </w:r>
      <w:r w:rsidR="00873088" w:rsidRPr="007D454A">
        <w:rPr>
          <w:rFonts w:ascii="Arial" w:hAnsi="Arial" w:cs="Arial"/>
          <w:sz w:val="20"/>
          <w:szCs w:val="20"/>
          <w:lang w:eastAsia="cs-CZ"/>
        </w:rPr>
        <w:t>n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méněpráce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); v tomto případě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bude cena za dílo snížena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o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veškeré náklady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provedení těch částí díla, které v rámci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="009873ED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nebudou provedeny. Náklady na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budou odečteny ve výši součtu veškerých odpovídajících položek a nákladů neprovedených dle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oceněného soupisu prací s výkazem výměr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který je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6A7DEE" w:rsidRPr="007D454A">
        <w:rPr>
          <w:rFonts w:ascii="Arial" w:hAnsi="Arial" w:cs="Arial"/>
          <w:sz w:val="20"/>
          <w:szCs w:val="20"/>
          <w:lang w:eastAsia="cs-CZ"/>
        </w:rPr>
        <w:t>součást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nabídky zhotovitele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přílohou č. 1 smlouvy</w:t>
      </w:r>
      <w:r w:rsidR="006C379F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CA6F45" w:rsidRPr="007D454A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C379F" w:rsidRPr="007D454A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 důsledku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sjednané změny rozsahu díla 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dodatečné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práce </w:t>
      </w:r>
      <w:r w:rsidRPr="007D454A">
        <w:rPr>
          <w:rFonts w:ascii="Arial" w:hAnsi="Arial" w:cs="Arial"/>
          <w:sz w:val="20"/>
          <w:szCs w:val="20"/>
          <w:lang w:eastAsia="cs-CZ"/>
        </w:rPr>
        <w:t>(dále také jen vícepráce)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;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objednatel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vymínil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provádět nad rámec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,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množství nebo kvality uvedené v projektové dokumentaci nebo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soupisu prací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. Náklady na vícepráce budou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oceňovány</w:t>
      </w:r>
      <w:r w:rsidRPr="007D454A">
        <w:rPr>
          <w:rFonts w:ascii="Arial" w:hAnsi="Arial" w:cs="Arial"/>
          <w:sz w:val="20"/>
          <w:szCs w:val="20"/>
          <w:lang w:eastAsia="cs-CZ"/>
        </w:rPr>
        <w:t>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633E7C" w:rsidRPr="007D454A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jednotkovými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cenami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podle odpovídajících jednotkových cen položek a nákladů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oceněných zhotovitelem v oceněném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>,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pokud nové položky nejsou součástí soupisu prací, dodávek a služeb dle bodu a), provede se ocenění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dle směrných cen v cenové soustavě stavebních prací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, kterou zhotovitel použil</w:t>
      </w:r>
      <w:r w:rsidR="00633E7C" w:rsidRPr="007D454A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1"/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k ocenění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 xml:space="preserve">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v příloze č. 1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smlouvy, a to maximálně </w:t>
      </w:r>
      <w:r w:rsidR="00ED4F7E" w:rsidRPr="007D454A">
        <w:rPr>
          <w:rFonts w:ascii="Arial" w:hAnsi="Arial" w:cs="Arial"/>
          <w:sz w:val="20"/>
          <w:szCs w:val="20"/>
          <w:lang w:eastAsia="cs-CZ"/>
        </w:rPr>
        <w:t>ve výši 80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%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7A54" w:rsidRPr="007D454A">
        <w:rPr>
          <w:rFonts w:ascii="Arial" w:hAnsi="Arial" w:cs="Arial"/>
          <w:sz w:val="20"/>
          <w:szCs w:val="20"/>
          <w:lang w:eastAsia="cs-CZ"/>
        </w:rPr>
        <w:t>jednotkový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ch cen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t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éto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cenov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soustav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y </w:t>
      </w:r>
      <w:r w:rsidR="00377E1C" w:rsidRPr="007D454A">
        <w:rPr>
          <w:rFonts w:ascii="Arial" w:hAnsi="Arial" w:cs="Arial"/>
          <w:sz w:val="20"/>
          <w:szCs w:val="20"/>
          <w:lang w:eastAsia="cs-CZ"/>
        </w:rPr>
        <w:t>platné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v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době podání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nabídky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 případě změny sazby DPH v důsledku změny právních předpisů. </w:t>
      </w:r>
    </w:p>
    <w:p w:rsidR="00FC3F60" w:rsidRPr="007D454A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Smluvní strany se dohodly, že rozsah případných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nebo víceprací a cena z</w:t>
      </w:r>
      <w:r w:rsidR="006A60DD" w:rsidRPr="007D454A">
        <w:rPr>
          <w:rFonts w:ascii="Arial" w:hAnsi="Arial" w:cs="Arial"/>
          <w:sz w:val="20"/>
          <w:szCs w:val="20"/>
          <w:lang w:eastAsia="cs-CZ"/>
        </w:rPr>
        <w:t>a jejich realizaci, budou vždy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sjednány dodatkem k této smlouvě.</w:t>
      </w:r>
    </w:p>
    <w:p w:rsidR="005D4E01" w:rsidRPr="007D454A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6</w:t>
      </w:r>
    </w:p>
    <w:p w:rsidR="00086886" w:rsidRPr="007D454A" w:rsidRDefault="00086886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Platební podmínky</w:t>
      </w:r>
    </w:p>
    <w:p w:rsidR="009F337D" w:rsidRPr="007D454A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</w:t>
      </w:r>
      <w:r w:rsidR="007615FD" w:rsidRPr="007D454A">
        <w:rPr>
          <w:rFonts w:ascii="Arial" w:hAnsi="Arial" w:cs="Arial"/>
          <w:sz w:val="20"/>
          <w:szCs w:val="20"/>
        </w:rPr>
        <w:t>atel neposkytuje zálohy</w:t>
      </w:r>
      <w:r w:rsidR="002E1083" w:rsidRPr="007D454A">
        <w:rPr>
          <w:rFonts w:ascii="Arial" w:hAnsi="Arial" w:cs="Arial"/>
          <w:sz w:val="20"/>
          <w:szCs w:val="20"/>
        </w:rPr>
        <w:t>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37D" w:rsidRPr="007D454A" w:rsidRDefault="009F337D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je při realizaci díla dle této smlouvy osobou povinnou k dani a u plnění bude uplatněn režim přenesené daňové povinnosti dle § 92e zákona</w:t>
      </w:r>
      <w:r w:rsidR="00497EB2" w:rsidRPr="007D454A">
        <w:rPr>
          <w:rFonts w:ascii="Arial" w:hAnsi="Arial" w:cs="Arial"/>
          <w:sz w:val="20"/>
          <w:szCs w:val="20"/>
        </w:rPr>
        <w:t xml:space="preserve"> č. 235/2004 Sb.,</w:t>
      </w:r>
      <w:r w:rsidRPr="007D454A">
        <w:rPr>
          <w:rFonts w:ascii="Arial" w:hAnsi="Arial" w:cs="Arial"/>
          <w:sz w:val="20"/>
          <w:szCs w:val="20"/>
        </w:rPr>
        <w:t xml:space="preserve"> o DPH v platném znění.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5E5" w:rsidRPr="007D454A" w:rsidRDefault="0082610D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</w:t>
      </w:r>
      <w:r w:rsidR="004334F3" w:rsidRPr="007D454A">
        <w:rPr>
          <w:rFonts w:ascii="Arial" w:hAnsi="Arial" w:cs="Arial"/>
          <w:sz w:val="20"/>
          <w:szCs w:val="20"/>
        </w:rPr>
        <w:t xml:space="preserve">mluvní strany </w:t>
      </w:r>
      <w:r w:rsidRPr="007D454A">
        <w:rPr>
          <w:rFonts w:ascii="Arial" w:hAnsi="Arial" w:cs="Arial"/>
          <w:sz w:val="20"/>
          <w:szCs w:val="20"/>
        </w:rPr>
        <w:t>sjednávají měsíční</w:t>
      </w:r>
      <w:r w:rsidR="004334F3" w:rsidRPr="007D454A">
        <w:rPr>
          <w:rFonts w:ascii="Arial" w:hAnsi="Arial" w:cs="Arial"/>
          <w:sz w:val="20"/>
          <w:szCs w:val="20"/>
        </w:rPr>
        <w:t xml:space="preserve"> plnění</w:t>
      </w:r>
      <w:r w:rsidR="00161C1A" w:rsidRPr="007D454A">
        <w:rPr>
          <w:rFonts w:ascii="Arial" w:hAnsi="Arial" w:cs="Arial"/>
          <w:sz w:val="20"/>
          <w:szCs w:val="20"/>
        </w:rPr>
        <w:t xml:space="preserve">, </w:t>
      </w:r>
      <w:r w:rsidR="00260B4D" w:rsidRPr="007D454A">
        <w:rPr>
          <w:rFonts w:ascii="Tahoma" w:hAnsi="Tahoma" w:cs="Tahoma"/>
          <w:sz w:val="20"/>
          <w:szCs w:val="20"/>
        </w:rPr>
        <w:t>fakturace</w:t>
      </w:r>
      <w:r w:rsidR="004334F3" w:rsidRPr="007D454A">
        <w:rPr>
          <w:rFonts w:ascii="Arial" w:hAnsi="Arial" w:cs="Arial"/>
          <w:sz w:val="20"/>
          <w:szCs w:val="20"/>
        </w:rPr>
        <w:t xml:space="preserve">. </w:t>
      </w:r>
      <w:r w:rsidR="00B255E5" w:rsidRPr="007D454A">
        <w:rPr>
          <w:rFonts w:ascii="Arial" w:hAnsi="Arial" w:cs="Arial"/>
          <w:sz w:val="20"/>
          <w:szCs w:val="20"/>
        </w:rPr>
        <w:t>Podkladem pro úhradu ceny za dílo budou faktury, které budou mít náležitosti daňového dokladu dle zákona č. 235/2004 Sb., o DPH a náležitosti stanovené dalšími obecně závaznými právními předpisy, zejména</w:t>
      </w:r>
      <w:r w:rsidR="00B255E5" w:rsidRPr="007D454A">
        <w:rPr>
          <w:rFonts w:ascii="Arial" w:hAnsi="Arial" w:cs="Arial"/>
          <w:snapToGrid w:val="0"/>
          <w:sz w:val="20"/>
          <w:szCs w:val="20"/>
        </w:rPr>
        <w:t xml:space="preserve"> stanovené účetními a daňovými předpisy</w:t>
      </w:r>
      <w:r w:rsidR="00B255E5" w:rsidRPr="007D454A">
        <w:rPr>
          <w:rFonts w:ascii="Arial" w:hAnsi="Arial" w:cs="Arial"/>
          <w:sz w:val="20"/>
          <w:szCs w:val="20"/>
        </w:rPr>
        <w:t xml:space="preserve"> (dále jen "faktura"). </w:t>
      </w:r>
      <w:r w:rsidR="00C72BA9" w:rsidRPr="007D454A">
        <w:rPr>
          <w:rFonts w:ascii="Arial" w:hAnsi="Arial" w:cs="Arial"/>
          <w:sz w:val="20"/>
          <w:szCs w:val="20"/>
        </w:rPr>
        <w:t xml:space="preserve">Zhotovitel je oprávněn vystavit fakturu </w:t>
      </w:r>
      <w:r w:rsidR="008D543C" w:rsidRPr="007D454A">
        <w:rPr>
          <w:rFonts w:ascii="Arial" w:hAnsi="Arial" w:cs="Arial"/>
          <w:sz w:val="20"/>
          <w:szCs w:val="20"/>
        </w:rPr>
        <w:t>nejdříve po odsouhlas</w:t>
      </w:r>
      <w:r w:rsidR="00640009" w:rsidRPr="007D454A">
        <w:rPr>
          <w:rFonts w:ascii="Arial" w:hAnsi="Arial" w:cs="Arial"/>
          <w:sz w:val="20"/>
          <w:szCs w:val="20"/>
        </w:rPr>
        <w:t>ení Z</w:t>
      </w:r>
      <w:r w:rsidR="00C72BA9" w:rsidRPr="007D454A">
        <w:rPr>
          <w:rFonts w:ascii="Arial" w:hAnsi="Arial" w:cs="Arial"/>
          <w:sz w:val="20"/>
          <w:szCs w:val="20"/>
        </w:rPr>
        <w:t>jišťovacího protokolu s přiloženým oceněným soupisem provedených prací za sledované období</w:t>
      </w:r>
      <w:r w:rsidR="00640009" w:rsidRPr="007D454A">
        <w:rPr>
          <w:rFonts w:ascii="Arial" w:hAnsi="Arial" w:cs="Arial"/>
          <w:sz w:val="20"/>
          <w:szCs w:val="20"/>
        </w:rPr>
        <w:t xml:space="preserve"> dle níže uvedených ujednání</w:t>
      </w:r>
      <w:r w:rsidR="00C72BA9" w:rsidRPr="007D454A">
        <w:rPr>
          <w:rFonts w:ascii="Arial" w:hAnsi="Arial" w:cs="Arial"/>
          <w:sz w:val="20"/>
          <w:szCs w:val="20"/>
        </w:rPr>
        <w:t>. Zjiš</w:t>
      </w:r>
      <w:r w:rsidR="00640009" w:rsidRPr="007D454A">
        <w:rPr>
          <w:rFonts w:ascii="Arial" w:hAnsi="Arial" w:cs="Arial"/>
          <w:sz w:val="20"/>
          <w:szCs w:val="20"/>
        </w:rPr>
        <w:t>ť</w:t>
      </w:r>
      <w:r w:rsidR="00C72BA9" w:rsidRPr="007D454A">
        <w:rPr>
          <w:rFonts w:ascii="Arial" w:hAnsi="Arial" w:cs="Arial"/>
          <w:sz w:val="20"/>
          <w:szCs w:val="20"/>
        </w:rPr>
        <w:t xml:space="preserve">ovací protokol bude </w:t>
      </w:r>
      <w:r w:rsidR="004334F3" w:rsidRPr="007D454A">
        <w:rPr>
          <w:rFonts w:ascii="Arial" w:hAnsi="Arial" w:cs="Arial"/>
          <w:sz w:val="20"/>
          <w:szCs w:val="20"/>
        </w:rPr>
        <w:t xml:space="preserve">součástí faktury. </w:t>
      </w:r>
    </w:p>
    <w:p w:rsidR="00B255E5" w:rsidRPr="007D454A" w:rsidRDefault="00B255E5" w:rsidP="00B255E5">
      <w:pPr>
        <w:pStyle w:val="Odstavecseseznamem"/>
        <w:rPr>
          <w:rFonts w:ascii="Arial" w:hAnsi="Arial" w:cs="Arial"/>
          <w:sz w:val="20"/>
          <w:szCs w:val="20"/>
        </w:rPr>
      </w:pPr>
    </w:p>
    <w:p w:rsidR="00B255E5" w:rsidRPr="007D454A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Zjišťovací protokol bude obsahovat údaje o zhotoviteli, objednateli, název stavby a případného dotačního programu, číslo uzavřené smlouvy, finanční částky odpovídající zhotovené části díla s prostavěností a jména s podpisy předávajícího a přebírajícího s daty předání a převzetí provedených stavebních prací. Součástí zjišťovacího protokolu bude:</w:t>
      </w:r>
    </w:p>
    <w:p w:rsidR="00B255E5" w:rsidRPr="007D454A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soupis provedených prací 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>s označením názvu výrobku a výrobce konkrétního dodaného výrobku (dodávky).</w:t>
      </w:r>
    </w:p>
    <w:p w:rsidR="00B255E5" w:rsidRPr="007D454A" w:rsidRDefault="00B255E5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kopie a soupis vážních lístků za fakturované období v listinné nebo elektronické podobě,</w:t>
      </w:r>
    </w:p>
    <w:p w:rsidR="00B255E5" w:rsidRPr="007D454A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odkaz na </w:t>
      </w:r>
      <w:r w:rsidR="00B255E5" w:rsidRPr="007D454A">
        <w:rPr>
          <w:rFonts w:ascii="Arial" w:hAnsi="Arial" w:cs="Arial"/>
          <w:sz w:val="20"/>
          <w:szCs w:val="20"/>
        </w:rPr>
        <w:t xml:space="preserve">doklady prokazující </w:t>
      </w:r>
      <w:r w:rsidR="0044226A" w:rsidRPr="007D454A">
        <w:rPr>
          <w:rFonts w:ascii="Arial" w:hAnsi="Arial" w:cs="Arial"/>
          <w:sz w:val="20"/>
          <w:szCs w:val="20"/>
        </w:rPr>
        <w:t xml:space="preserve">technické vlastnosti a </w:t>
      </w:r>
      <w:r w:rsidR="00B255E5" w:rsidRPr="007D454A">
        <w:rPr>
          <w:rFonts w:ascii="Arial" w:hAnsi="Arial" w:cs="Arial"/>
          <w:sz w:val="20"/>
          <w:szCs w:val="20"/>
        </w:rPr>
        <w:t xml:space="preserve">jakost dodaných </w:t>
      </w:r>
      <w:r w:rsidR="0044226A" w:rsidRPr="007D454A">
        <w:rPr>
          <w:rFonts w:ascii="Arial" w:hAnsi="Arial" w:cs="Arial"/>
          <w:sz w:val="20"/>
          <w:szCs w:val="20"/>
        </w:rPr>
        <w:t xml:space="preserve">a účtovaných </w:t>
      </w:r>
      <w:r w:rsidR="005E6BAC" w:rsidRPr="007D454A">
        <w:rPr>
          <w:rFonts w:ascii="Arial" w:hAnsi="Arial" w:cs="Arial"/>
          <w:sz w:val="20"/>
          <w:szCs w:val="20"/>
        </w:rPr>
        <w:t xml:space="preserve">materiálů, </w:t>
      </w:r>
      <w:r w:rsidR="0044226A" w:rsidRPr="007D454A">
        <w:rPr>
          <w:rFonts w:ascii="Arial" w:hAnsi="Arial" w:cs="Arial"/>
          <w:sz w:val="20"/>
          <w:szCs w:val="20"/>
        </w:rPr>
        <w:t>výrobků dle této smlouvy</w:t>
      </w:r>
      <w:r w:rsidR="001F5772" w:rsidRPr="007D454A">
        <w:rPr>
          <w:rFonts w:ascii="Arial" w:hAnsi="Arial" w:cs="Arial"/>
          <w:sz w:val="20"/>
          <w:szCs w:val="20"/>
        </w:rPr>
        <w:t>.</w:t>
      </w:r>
      <w:r w:rsidR="00B255E5" w:rsidRPr="007D454A">
        <w:rPr>
          <w:rFonts w:ascii="Arial" w:hAnsi="Arial" w:cs="Arial"/>
          <w:sz w:val="20"/>
          <w:szCs w:val="20"/>
        </w:rPr>
        <w:t xml:space="preserve"> </w:t>
      </w:r>
    </w:p>
    <w:p w:rsidR="001F5772" w:rsidRPr="007D454A" w:rsidRDefault="001F5772" w:rsidP="001F5772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7D454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soubor bude ve </w:t>
      </w:r>
      <w:r w:rsidR="00E609BC" w:rsidRPr="007D454A">
        <w:rPr>
          <w:rFonts w:ascii="Arial" w:hAnsi="Arial" w:cs="Arial"/>
          <w:sz w:val="20"/>
          <w:szCs w:val="20"/>
        </w:rPr>
        <w:t>formátu.xls</w:t>
      </w:r>
      <w:r w:rsidRPr="007D454A">
        <w:rPr>
          <w:rFonts w:ascii="Arial" w:hAnsi="Arial" w:cs="Arial"/>
          <w:sz w:val="20"/>
          <w:szCs w:val="20"/>
        </w:rPr>
        <w:t>.</w:t>
      </w:r>
    </w:p>
    <w:p w:rsidR="0044226A" w:rsidRPr="007D454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7D454A" w:rsidRDefault="0044226A" w:rsidP="0044226A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napToGrid w:val="0"/>
          <w:sz w:val="20"/>
          <w:szCs w:val="20"/>
        </w:rPr>
        <w:t xml:space="preserve">Po </w:t>
      </w:r>
      <w:r w:rsidR="008D543C" w:rsidRPr="007D454A">
        <w:rPr>
          <w:rFonts w:ascii="Arial" w:hAnsi="Arial" w:cs="Arial"/>
          <w:snapToGrid w:val="0"/>
          <w:sz w:val="20"/>
          <w:szCs w:val="20"/>
        </w:rPr>
        <w:t>odsouhlas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>ení</w:t>
      </w:r>
      <w:r w:rsidRPr="007D454A">
        <w:rPr>
          <w:rFonts w:ascii="Arial" w:hAnsi="Arial" w:cs="Arial"/>
          <w:snapToGrid w:val="0"/>
          <w:sz w:val="20"/>
          <w:szCs w:val="20"/>
        </w:rPr>
        <w:t xml:space="preserve"> zjišťovacího protokolu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 xml:space="preserve"> objednatelem</w:t>
      </w:r>
      <w:r w:rsidRPr="007D454A">
        <w:rPr>
          <w:rFonts w:ascii="Arial" w:hAnsi="Arial" w:cs="Arial"/>
          <w:snapToGrid w:val="0"/>
          <w:sz w:val="20"/>
          <w:szCs w:val="20"/>
        </w:rPr>
        <w:t>, tj. dnem dílčího předání, se zhotovitel zavazuje převzít na základě zápisu odpovídající část díla zpět do úschovy až do dne předání a převzetí kompletně dokončeného díla. Náklady na opatrování rozestavěného díla jsou zahrnuty v dohodnuté ceně. Den převzetí dílčí části díla, uvedený na zjišťovacím protokolu, je dnem uskutečnění zdanitelného plnění a bude uveden na daňovém dokladu – faktuře.</w:t>
      </w:r>
    </w:p>
    <w:p w:rsidR="004B3571" w:rsidRPr="007D454A" w:rsidRDefault="004B3571" w:rsidP="004B3571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40009" w:rsidRPr="007D454A" w:rsidRDefault="00640009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</w:rPr>
        <w:t xml:space="preserve">Po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</w:t>
      </w:r>
      <w:r w:rsidR="00DE612B" w:rsidRPr="007D454A">
        <w:rPr>
          <w:rFonts w:ascii="Arial" w:hAnsi="Arial" w:cs="Arial"/>
          <w:sz w:val="20"/>
          <w:szCs w:val="20"/>
        </w:rPr>
        <w:t>řevzetí díla zápisem o předání</w:t>
      </w:r>
      <w:r w:rsidRPr="007D454A">
        <w:rPr>
          <w:rFonts w:ascii="Arial" w:hAnsi="Arial" w:cs="Arial"/>
          <w:sz w:val="20"/>
          <w:szCs w:val="20"/>
        </w:rPr>
        <w:t xml:space="preserve"> a převzetí, kde objednatel prohlásí, že dílo přejímá, vyhotoví zhotovitel souhrnný daňový doklad - konečnou fakturu. Konečná faktura musí být kromě údajů dle předchozího odstavce označena: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výslovný název „konečná faktura“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čísla a částky všech dosud uhrazených dílčích faktur (soupis faktur).</w:t>
      </w:r>
    </w:p>
    <w:p w:rsidR="00640009" w:rsidRPr="007D454A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591564" w:rsidRPr="007D454A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smlouvě.</w:t>
      </w:r>
    </w:p>
    <w:p w:rsidR="00640009" w:rsidRPr="007D454A" w:rsidRDefault="00640009" w:rsidP="00640009">
      <w:pPr>
        <w:spacing w:after="0" w:line="240" w:lineRule="auto"/>
        <w:ind w:left="567" w:hanging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Platby budou probíhat výhradně v CZK, doba splatnosti daňových dokladů </w:t>
      </w:r>
      <w:r w:rsidR="00000C92" w:rsidRPr="007D454A">
        <w:rPr>
          <w:rFonts w:ascii="Arial" w:hAnsi="Arial" w:cs="Arial"/>
          <w:sz w:val="20"/>
          <w:szCs w:val="20"/>
        </w:rPr>
        <w:t>se sjednává</w:t>
      </w:r>
      <w:r w:rsidR="00D136D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na </w:t>
      </w:r>
      <w:r w:rsidR="00F17CF4" w:rsidRPr="007D454A">
        <w:rPr>
          <w:rFonts w:ascii="Arial" w:hAnsi="Arial" w:cs="Arial"/>
          <w:b/>
          <w:sz w:val="20"/>
          <w:szCs w:val="20"/>
        </w:rPr>
        <w:t>14</w:t>
      </w:r>
      <w:r w:rsidRPr="007D454A">
        <w:rPr>
          <w:rFonts w:ascii="Arial" w:hAnsi="Arial" w:cs="Arial"/>
          <w:b/>
          <w:bCs/>
          <w:sz w:val="20"/>
          <w:szCs w:val="20"/>
        </w:rPr>
        <w:t xml:space="preserve"> kalendářních dnů</w:t>
      </w:r>
      <w:r w:rsidRPr="007D454A">
        <w:rPr>
          <w:rFonts w:ascii="Arial" w:hAnsi="Arial" w:cs="Arial"/>
          <w:sz w:val="20"/>
          <w:szCs w:val="20"/>
        </w:rPr>
        <w:t xml:space="preserve"> ode dne doručení daňového d</w:t>
      </w:r>
      <w:r w:rsidR="00000C92" w:rsidRPr="007D454A">
        <w:rPr>
          <w:rFonts w:ascii="Arial" w:hAnsi="Arial" w:cs="Arial"/>
          <w:sz w:val="20"/>
          <w:szCs w:val="20"/>
        </w:rPr>
        <w:t>okladu 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 případě, že dílčí nebo konečná faktura nebude obsahovat </w:t>
      </w:r>
      <w:r w:rsidR="006423D5" w:rsidRPr="007D454A">
        <w:rPr>
          <w:rFonts w:ascii="Arial" w:hAnsi="Arial" w:cs="Arial"/>
          <w:sz w:val="20"/>
          <w:szCs w:val="20"/>
        </w:rPr>
        <w:t xml:space="preserve">náležitosti stanovené právními </w:t>
      </w:r>
      <w:r w:rsidRPr="007D454A">
        <w:rPr>
          <w:rFonts w:ascii="Arial" w:hAnsi="Arial" w:cs="Arial"/>
          <w:sz w:val="20"/>
          <w:szCs w:val="20"/>
        </w:rPr>
        <w:t>předpisy a smlouvou,</w:t>
      </w:r>
      <w:r w:rsidR="00757020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je </w:t>
      </w:r>
      <w:r w:rsidR="00AB44F6" w:rsidRPr="007D454A">
        <w:rPr>
          <w:rFonts w:ascii="Arial" w:hAnsi="Arial" w:cs="Arial"/>
          <w:sz w:val="20"/>
          <w:szCs w:val="20"/>
        </w:rPr>
        <w:t>objednatel</w:t>
      </w:r>
      <w:r w:rsidRPr="007D454A">
        <w:rPr>
          <w:rFonts w:ascii="Arial" w:hAnsi="Arial" w:cs="Arial"/>
          <w:sz w:val="20"/>
          <w:szCs w:val="20"/>
        </w:rPr>
        <w:t xml:space="preserve"> oprávněn vrátit ji </w:t>
      </w:r>
      <w:r w:rsidR="00AF5664" w:rsidRPr="007D454A">
        <w:rPr>
          <w:rFonts w:ascii="Arial" w:hAnsi="Arial" w:cs="Arial"/>
          <w:sz w:val="20"/>
          <w:szCs w:val="20"/>
        </w:rPr>
        <w:t>z</w:t>
      </w:r>
      <w:r w:rsidRPr="007D454A">
        <w:rPr>
          <w:rFonts w:ascii="Arial" w:hAnsi="Arial" w:cs="Arial"/>
          <w:sz w:val="20"/>
          <w:szCs w:val="20"/>
        </w:rPr>
        <w:t>hotovite</w:t>
      </w:r>
      <w:r w:rsidR="00D136DA">
        <w:rPr>
          <w:rFonts w:ascii="Arial" w:hAnsi="Arial" w:cs="Arial"/>
          <w:sz w:val="20"/>
          <w:szCs w:val="20"/>
        </w:rPr>
        <w:t xml:space="preserve">li k doplnění. V tomto případě </w:t>
      </w:r>
      <w:r w:rsidRPr="007D454A">
        <w:rPr>
          <w:rFonts w:ascii="Arial" w:hAnsi="Arial" w:cs="Arial"/>
          <w:sz w:val="20"/>
          <w:szCs w:val="20"/>
        </w:rPr>
        <w:t>se přeruší plynutí lhůty splatnosti a nová lhůta splatnosti za</w:t>
      </w:r>
      <w:r w:rsidR="006423D5" w:rsidRPr="007D454A">
        <w:rPr>
          <w:rFonts w:ascii="Arial" w:hAnsi="Arial" w:cs="Arial"/>
          <w:sz w:val="20"/>
          <w:szCs w:val="20"/>
        </w:rPr>
        <w:t xml:space="preserve">čne plynout doručením opravené </w:t>
      </w:r>
      <w:r w:rsidRPr="007D454A">
        <w:rPr>
          <w:rFonts w:ascii="Arial" w:hAnsi="Arial" w:cs="Arial"/>
          <w:sz w:val="20"/>
          <w:szCs w:val="20"/>
        </w:rPr>
        <w:t xml:space="preserve">faktury </w:t>
      </w:r>
      <w:r w:rsidR="00AB44F6" w:rsidRPr="007D454A">
        <w:rPr>
          <w:rFonts w:ascii="Arial" w:hAnsi="Arial" w:cs="Arial"/>
          <w:sz w:val="20"/>
          <w:szCs w:val="20"/>
        </w:rPr>
        <w:t>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 neprovedené práce nelze požadovat úhradu (nelze je fakturovat) a budou z ceny díla odečteny dodatkem ke smlouvě.</w:t>
      </w:r>
    </w:p>
    <w:p w:rsidR="00DE612B" w:rsidRPr="007D454A" w:rsidRDefault="00DE612B" w:rsidP="0008688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16166" w:rsidP="00A16166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7</w:t>
      </w:r>
    </w:p>
    <w:p w:rsidR="00086886" w:rsidRPr="007D454A" w:rsidRDefault="00A16166" w:rsidP="0078707D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změna smlouvy</w:t>
      </w:r>
    </w:p>
    <w:p w:rsidR="00A16166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7D454A" w:rsidRDefault="00A16166" w:rsidP="008F5DEA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F5DEA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Změnu může navrhnout každá ze stran kdykoliv před termínem, ve kterém má být dílo provedeno. Do </w:t>
      </w:r>
      <w:r w:rsidRPr="007D454A">
        <w:rPr>
          <w:rFonts w:ascii="Arial" w:hAnsi="Arial" w:cs="Arial"/>
          <w:sz w:val="20"/>
          <w:szCs w:val="20"/>
          <w:lang w:eastAsia="cs-CZ"/>
        </w:rPr>
        <w:t>stavebního</w:t>
      </w:r>
      <w:r w:rsidRPr="007D454A">
        <w:rPr>
          <w:rFonts w:ascii="Arial" w:hAnsi="Arial" w:cs="Arial"/>
          <w:sz w:val="20"/>
          <w:szCs w:val="20"/>
        </w:rPr>
        <w:t xml:space="preserve"> deníku zhotovitel</w:t>
      </w:r>
      <w:r w:rsidR="00291921" w:rsidRPr="007D454A">
        <w:rPr>
          <w:rFonts w:ascii="Arial" w:hAnsi="Arial" w:cs="Arial"/>
          <w:sz w:val="20"/>
          <w:szCs w:val="20"/>
        </w:rPr>
        <w:t>, objednatel prostřednictvím TD</w:t>
      </w:r>
      <w:r w:rsidRPr="007D454A">
        <w:rPr>
          <w:rFonts w:ascii="Arial" w:hAnsi="Arial" w:cs="Arial"/>
          <w:sz w:val="20"/>
          <w:szCs w:val="20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Ke každé změně smlouvy, zejména co do kvality či množství prováděného díla musí být zpracován </w:t>
      </w:r>
      <w:r w:rsidRPr="007D454A">
        <w:rPr>
          <w:rFonts w:ascii="Arial" w:hAnsi="Arial" w:cs="Arial"/>
          <w:sz w:val="20"/>
          <w:szCs w:val="20"/>
          <w:lang w:eastAsia="cs-CZ"/>
        </w:rPr>
        <w:t>podkladový</w:t>
      </w:r>
      <w:r w:rsidRPr="007D454A">
        <w:rPr>
          <w:rFonts w:ascii="Arial" w:hAnsi="Arial" w:cs="Arial"/>
          <w:sz w:val="20"/>
          <w:szCs w:val="20"/>
        </w:rPr>
        <w:t xml:space="preserve"> dokument označený jako </w:t>
      </w:r>
      <w:r w:rsidRPr="007D454A">
        <w:rPr>
          <w:rFonts w:ascii="Arial" w:hAnsi="Arial" w:cs="Arial"/>
          <w:b/>
          <w:sz w:val="20"/>
          <w:szCs w:val="20"/>
        </w:rPr>
        <w:t>Změnový list</w:t>
      </w:r>
      <w:r w:rsidRPr="007D454A">
        <w:rPr>
          <w:rFonts w:ascii="Arial" w:hAnsi="Arial" w:cs="Arial"/>
          <w:sz w:val="20"/>
          <w:szCs w:val="20"/>
        </w:rPr>
        <w:t>, jehož vzor je uveden v</w:t>
      </w:r>
      <w:r w:rsidR="005A2EE0" w:rsidRPr="007D454A">
        <w:rPr>
          <w:rFonts w:ascii="Arial" w:hAnsi="Arial" w:cs="Arial"/>
          <w:sz w:val="20"/>
          <w:szCs w:val="20"/>
        </w:rPr>
        <w:t> </w:t>
      </w:r>
      <w:r w:rsidRPr="007D454A">
        <w:rPr>
          <w:rFonts w:ascii="Arial" w:hAnsi="Arial" w:cs="Arial"/>
          <w:sz w:val="20"/>
          <w:szCs w:val="20"/>
        </w:rPr>
        <w:t>příloze</w:t>
      </w:r>
      <w:r w:rsidR="005A2EE0" w:rsidRPr="007D454A">
        <w:rPr>
          <w:rFonts w:ascii="Arial" w:hAnsi="Arial" w:cs="Arial"/>
          <w:sz w:val="20"/>
          <w:szCs w:val="20"/>
        </w:rPr>
        <w:t xml:space="preserve"> této </w:t>
      </w:r>
      <w:r w:rsidRPr="007D454A">
        <w:rPr>
          <w:rFonts w:ascii="Arial" w:hAnsi="Arial" w:cs="Arial"/>
          <w:sz w:val="20"/>
          <w:szCs w:val="20"/>
        </w:rPr>
        <w:t>smlouvy. Změny mohou být důvodem ke změně termínu provedení díla. Změnový list je pak podkladem pro uzavření dodatku ke smlouvě.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97203B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bude obsahovat údaje v něm uvedené, zejména popis a zdůvodnění změny; přílohou změnového listu budou: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popisy, výkresy a/nebo náčrty ozřejmující technické řešení předmětu změny, je</w:t>
      </w:r>
      <w:r w:rsidR="00096195">
        <w:rPr>
          <w:rFonts w:ascii="Arial" w:hAnsi="Arial" w:cs="Arial"/>
        </w:rPr>
        <w:t>-</w:t>
      </w:r>
      <w:r w:rsidRPr="007D454A">
        <w:rPr>
          <w:rFonts w:ascii="Arial" w:hAnsi="Arial" w:cs="Arial"/>
        </w:rPr>
        <w:t>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fotografie stavu před provedením změny,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další doklady a dokumenty ozřejmující předmět změny, jeli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soupis stavebních prací, dodávek a služeb s</w:t>
      </w:r>
      <w:r w:rsidR="00625771" w:rsidRPr="007D454A">
        <w:rPr>
          <w:rFonts w:ascii="Arial" w:hAnsi="Arial" w:cs="Arial"/>
        </w:rPr>
        <w:t xml:space="preserve"> oceněným</w:t>
      </w:r>
      <w:r w:rsidRPr="007D454A">
        <w:rPr>
          <w:rFonts w:ascii="Arial" w:hAnsi="Arial" w:cs="Arial"/>
        </w:rPr>
        <w:t xml:space="preserve"> výkazem výměr</w:t>
      </w:r>
      <w:r w:rsidR="00625771" w:rsidRPr="007D454A">
        <w:rPr>
          <w:rFonts w:ascii="Arial" w:hAnsi="Arial" w:cs="Arial"/>
        </w:rPr>
        <w:t>,</w:t>
      </w:r>
    </w:p>
    <w:p w:rsidR="00A16166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</w:t>
      </w:r>
      <w:r w:rsidR="00A16166" w:rsidRPr="007D454A">
        <w:rPr>
          <w:rFonts w:ascii="Arial" w:hAnsi="Arial" w:cs="Arial"/>
        </w:rPr>
        <w:t>oučástí projednávaných změn bude písemné stanovisko zhotovitele a technického dozoru objednatele k vlivu na termín dokončení díla.</w:t>
      </w:r>
    </w:p>
    <w:p w:rsidR="00A16166" w:rsidRPr="007D454A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vždy</w:t>
      </w:r>
      <w:r w:rsidR="007278B3" w:rsidRPr="007D454A">
        <w:rPr>
          <w:rFonts w:ascii="Arial" w:hAnsi="Arial" w:cs="Arial"/>
          <w:sz w:val="20"/>
          <w:szCs w:val="20"/>
        </w:rPr>
        <w:t xml:space="preserve"> zajistí stanovisko Autorského dozoru projektanta.  </w:t>
      </w:r>
    </w:p>
    <w:p w:rsidR="008F5DEA" w:rsidRPr="007D454A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7203B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Pokud </w:t>
      </w:r>
      <w:r w:rsidR="00A66C60" w:rsidRPr="007D454A">
        <w:rPr>
          <w:rFonts w:ascii="Arial" w:hAnsi="Arial" w:cs="Arial"/>
          <w:sz w:val="20"/>
          <w:szCs w:val="20"/>
          <w:lang w:eastAsia="cs-CZ"/>
        </w:rPr>
        <w:t xml:space="preserve">tak </w:t>
      </w:r>
      <w:r w:rsidRPr="007D454A">
        <w:rPr>
          <w:rFonts w:ascii="Arial" w:hAnsi="Arial" w:cs="Arial"/>
          <w:sz w:val="20"/>
          <w:szCs w:val="20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7D454A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7203B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případě, že některé práce ne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budou prováděny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(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),</w:t>
      </w:r>
      <w:r w:rsidR="007278B3" w:rsidRPr="007D454A">
        <w:rPr>
          <w:rFonts w:ascii="Arial" w:hAnsi="Arial" w:cs="Arial"/>
          <w:sz w:val="20"/>
          <w:szCs w:val="20"/>
          <w:lang w:eastAsia="cs-CZ"/>
        </w:rPr>
        <w:t xml:space="preserve"> platí shora uvedená ujednání odst. 1 až 6 obdobně. </w:t>
      </w:r>
    </w:p>
    <w:p w:rsidR="00591564" w:rsidRPr="007D454A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1774" w:rsidRPr="007D454A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AC22A3" w:rsidRDefault="00AC22A3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086886" w:rsidRPr="007D454A" w:rsidRDefault="008D2E5F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lastRenderedPageBreak/>
        <w:t>ČLÁNEK 8</w:t>
      </w:r>
    </w:p>
    <w:p w:rsidR="00086886" w:rsidRPr="007D454A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Předání díla</w:t>
      </w:r>
    </w:p>
    <w:p w:rsidR="00591564" w:rsidRPr="007D454A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</w:t>
      </w:r>
      <w:r w:rsidRPr="007D454A">
        <w:rPr>
          <w:rFonts w:ascii="Arial" w:hAnsi="Arial" w:cs="Arial"/>
          <w:sz w:val="20"/>
          <w:szCs w:val="20"/>
        </w:rPr>
        <w:t xml:space="preserve"> je p</w:t>
      </w:r>
      <w:r w:rsidR="00DE612B" w:rsidRPr="007D454A">
        <w:rPr>
          <w:rFonts w:ascii="Arial" w:hAnsi="Arial" w:cs="Arial"/>
          <w:sz w:val="20"/>
          <w:szCs w:val="20"/>
        </w:rPr>
        <w:t>ovinen písemně oznámit objedna</w:t>
      </w:r>
      <w:r w:rsidRPr="007D454A">
        <w:rPr>
          <w:rFonts w:ascii="Arial" w:hAnsi="Arial" w:cs="Arial"/>
          <w:sz w:val="20"/>
          <w:szCs w:val="20"/>
        </w:rPr>
        <w:t xml:space="preserve">teli termín, kdy bude dílo </w:t>
      </w:r>
      <w:r w:rsidR="006B374E" w:rsidRPr="007D454A">
        <w:rPr>
          <w:rFonts w:ascii="Arial" w:hAnsi="Arial" w:cs="Arial"/>
          <w:sz w:val="20"/>
          <w:szCs w:val="20"/>
        </w:rPr>
        <w:t>do</w:t>
      </w:r>
      <w:r w:rsidRPr="007D454A">
        <w:rPr>
          <w:rFonts w:ascii="Arial" w:hAnsi="Arial" w:cs="Arial"/>
          <w:sz w:val="20"/>
          <w:szCs w:val="20"/>
        </w:rPr>
        <w:t xml:space="preserve">končeno a připraveno k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převzetí jako celek.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Objednatel se zavazuje </w:t>
      </w:r>
      <w:r w:rsidR="0082451F" w:rsidRPr="007D454A">
        <w:rPr>
          <w:rFonts w:ascii="Arial" w:hAnsi="Arial" w:cs="Arial"/>
          <w:sz w:val="20"/>
          <w:szCs w:val="20"/>
        </w:rPr>
        <w:t xml:space="preserve">zahájit přejímací řízení </w:t>
      </w:r>
      <w:r w:rsidRPr="007D454A">
        <w:rPr>
          <w:rFonts w:ascii="Arial" w:hAnsi="Arial" w:cs="Arial"/>
          <w:sz w:val="20"/>
          <w:szCs w:val="20"/>
        </w:rPr>
        <w:t xml:space="preserve">do 5 dnů </w:t>
      </w:r>
      <w:r w:rsidR="00A15E9D" w:rsidRPr="007D454A">
        <w:rPr>
          <w:rFonts w:ascii="Arial" w:hAnsi="Arial" w:cs="Arial"/>
          <w:sz w:val="20"/>
          <w:szCs w:val="20"/>
        </w:rPr>
        <w:t>od termínu dle předchozí věty</w:t>
      </w:r>
      <w:r w:rsidRPr="007D454A">
        <w:rPr>
          <w:rFonts w:ascii="Arial" w:hAnsi="Arial" w:cs="Arial"/>
          <w:sz w:val="20"/>
          <w:szCs w:val="20"/>
        </w:rPr>
        <w:t xml:space="preserve">. Po dobu trvání přejímacího řízení (tj. od zahájení přejímacího řízení do jeho ukončení převzetím díla nebo jeho nepřevzetím ve smyslu odst. </w:t>
      </w:r>
      <w:r w:rsidR="00AC22A3">
        <w:rPr>
          <w:rFonts w:ascii="Arial" w:hAnsi="Arial" w:cs="Arial"/>
          <w:sz w:val="20"/>
          <w:szCs w:val="20"/>
        </w:rPr>
        <w:t>4</w:t>
      </w:r>
      <w:r w:rsidRPr="007D454A">
        <w:rPr>
          <w:rFonts w:ascii="Arial" w:hAnsi="Arial" w:cs="Arial"/>
          <w:sz w:val="20"/>
          <w:szCs w:val="20"/>
        </w:rPr>
        <w:t xml:space="preserve"> tohoto článku) není zhotovitel v prodlení s provedením díla.</w:t>
      </w: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připraví před zahájením přejímacího řízení nezbytné doklady odpovídající povaze díla zejména:</w:t>
      </w:r>
    </w:p>
    <w:p w:rsidR="00C05197" w:rsidRPr="007D454A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dílčí zjišť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 xml:space="preserve">ovací protokoly, včetně 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>soupis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ů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dílčích p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rovedených prací/dodávek/služeb a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faktur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osvědčení o provedených zkouškách zabudovaných materiálů,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výsledky předepsaných měření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zprávy o provedení výchozí revize elektrického zařízení, vyhrazených technických zařízení a jejich projednání a zkouškách,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doklady o nakládání s odpady vzniklými v průběhu provádění díla nebo jeho části,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jiné potřebné doklady, jejichž základní specifikace je uvedena v zákonech či jiných právních předpisech, kopie dokladů o likvidaci odpadu,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návody k údržbě zařízení případně další doklady potřebné k užívání díla,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stavební deník. </w:t>
      </w:r>
    </w:p>
    <w:p w:rsidR="00D46A49" w:rsidRPr="007D454A" w:rsidRDefault="00D46A49" w:rsidP="00D46A49">
      <w:pPr>
        <w:pStyle w:val="Zkladntext"/>
        <w:keepLines/>
        <w:suppressAutoHyphens/>
        <w:ind w:left="284" w:hanging="284"/>
        <w:jc w:val="both"/>
        <w:rPr>
          <w:rFonts w:ascii="Arial" w:hAnsi="Arial" w:cs="Arial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Zápis 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</w:t>
      </w:r>
      <w:r w:rsidR="005A2EE0" w:rsidRPr="007D454A">
        <w:rPr>
          <w:rFonts w:ascii="Arial" w:hAnsi="Arial" w:cs="Arial"/>
          <w:sz w:val="20"/>
          <w:szCs w:val="20"/>
        </w:rPr>
        <w:t xml:space="preserve">evzetí díla pořizuje zhotovitel; zápis bude </w:t>
      </w:r>
      <w:r w:rsidRPr="007D454A">
        <w:rPr>
          <w:rFonts w:ascii="Arial" w:hAnsi="Arial" w:cs="Arial"/>
          <w:sz w:val="20"/>
          <w:szCs w:val="20"/>
        </w:rPr>
        <w:t>obsahovat: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smluvních stran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– odkaz na tuto smlouvu o dílo včetně čísel a dat uzavření jejích dodatků,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vyklizení staveniště,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zahájení a dokončení prací na zhotovovaném díle,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seznam převzaté dokladové dokumentace k dílu dle odst. </w:t>
      </w:r>
      <w:r w:rsidR="00C05197" w:rsidRPr="007D454A">
        <w:rPr>
          <w:rFonts w:ascii="Arial" w:hAnsi="Arial" w:cs="Arial"/>
        </w:rPr>
        <w:t>2</w:t>
      </w:r>
      <w:r w:rsidRPr="007D454A">
        <w:rPr>
          <w:rFonts w:ascii="Arial" w:hAnsi="Arial" w:cs="Arial"/>
        </w:rPr>
        <w:t xml:space="preserve"> tohoto článku smlouvy,</w:t>
      </w:r>
    </w:p>
    <w:p w:rsidR="00D46A49" w:rsidRPr="007D454A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prohlášení objednatele, že dílo přejímá (nepřejímá);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 xml:space="preserve">, uvedení, že je dílo přebíráno s takovými vadami a seznam vad, s nimiž bylo dílo převzato, včetně lhůty </w:t>
      </w:r>
      <w:r w:rsidR="00A66C60" w:rsidRPr="007D454A">
        <w:rPr>
          <w:rFonts w:ascii="Arial" w:hAnsi="Arial" w:cs="Arial"/>
          <w:sz w:val="20"/>
          <w:szCs w:val="20"/>
        </w:rPr>
        <w:t xml:space="preserve">k </w:t>
      </w:r>
      <w:r w:rsidRPr="007D454A">
        <w:rPr>
          <w:rFonts w:ascii="Arial" w:hAnsi="Arial" w:cs="Arial"/>
          <w:sz w:val="20"/>
          <w:szCs w:val="20"/>
        </w:rPr>
        <w:t xml:space="preserve">odstranění, která činí </w:t>
      </w:r>
      <w:r w:rsidRPr="007D454A">
        <w:rPr>
          <w:rFonts w:ascii="Arial" w:hAnsi="Arial" w:cs="Arial"/>
          <w:sz w:val="20"/>
          <w:szCs w:val="20"/>
          <w:lang w:eastAsia="cs-CZ"/>
        </w:rPr>
        <w:t>do 5 dnů od převzetí díla objednatelem, nedohodnou-li se strany při předání díla písemně jinak; splnění závazku zhotovitele</w:t>
      </w:r>
      <w:r w:rsidR="00E655AE">
        <w:rPr>
          <w:rFonts w:ascii="Arial" w:hAnsi="Arial" w:cs="Arial"/>
          <w:sz w:val="20"/>
          <w:szCs w:val="20"/>
          <w:lang w:eastAsia="cs-CZ"/>
        </w:rPr>
        <w:t xml:space="preserve"> pro </w:t>
      </w:r>
      <w:r w:rsidRPr="007D454A">
        <w:rPr>
          <w:rFonts w:ascii="Arial" w:hAnsi="Arial" w:cs="Arial"/>
          <w:sz w:val="20"/>
          <w:szCs w:val="20"/>
          <w:lang w:eastAsia="cs-CZ"/>
        </w:rPr>
        <w:t>odstranění těchto vad</w:t>
      </w:r>
      <w:r w:rsidR="00A244FC">
        <w:rPr>
          <w:rFonts w:ascii="Arial" w:hAnsi="Arial" w:cs="Arial"/>
          <w:sz w:val="20"/>
          <w:szCs w:val="20"/>
          <w:lang w:eastAsia="cs-CZ"/>
        </w:rPr>
        <w:t>,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bude následně zaznamenáno na témže pr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otokole údaji dle písm. g) níže</w:t>
      </w:r>
      <w:r w:rsidR="00AC22A3">
        <w:rPr>
          <w:rFonts w:ascii="Arial" w:hAnsi="Arial" w:cs="Arial"/>
          <w:sz w:val="20"/>
          <w:szCs w:val="20"/>
          <w:lang w:eastAsia="cs-CZ"/>
        </w:rPr>
        <w:t xml:space="preserve"> tj.</w:t>
      </w:r>
    </w:p>
    <w:p w:rsidR="00D46A49" w:rsidRPr="007D454A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jména a podpisy zástupců objednatele, zhotovitele, uživatele a osoby vykonávající technický dozor stavebníka</w:t>
      </w:r>
      <w:r w:rsidR="00625771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25771" w:rsidRPr="007D454A">
        <w:rPr>
          <w:rFonts w:ascii="Arial" w:hAnsi="Arial" w:cs="Arial"/>
          <w:sz w:val="20"/>
          <w:szCs w:val="20"/>
        </w:rPr>
        <w:t>datum a místo sepsání protokolu.</w:t>
      </w:r>
    </w:p>
    <w:p w:rsidR="00D46A49" w:rsidRPr="007D454A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7D454A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9</w:t>
      </w:r>
    </w:p>
    <w:p w:rsidR="00AE2C0D" w:rsidRPr="007D454A" w:rsidRDefault="00AE2C0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VADY DÍLA, ZÁRUKA</w:t>
      </w:r>
      <w:r w:rsidR="0078707D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 xml:space="preserve">Záruční doba začíná běžet dnem převzetí díla objednatelem.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7D454A">
        <w:rPr>
          <w:rFonts w:ascii="Arial" w:hAnsi="Arial" w:cs="Arial"/>
          <w:sz w:val="20"/>
          <w:szCs w:val="20"/>
        </w:rPr>
        <w:t>Záruční doba se staví po dobu, po kterou nemůže objednatel dílo řádně užívat pro vady, za které nese odpovědnost zhotovitel.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color w:val="002060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 datové schránky: </w:t>
      </w:r>
      <w:r w:rsidR="00452292">
        <w:rPr>
          <w:rFonts w:ascii="Arial" w:hAnsi="Arial" w:cs="Arial"/>
          <w:sz w:val="20"/>
          <w:szCs w:val="20"/>
          <w:lang w:eastAsia="cs-CZ"/>
        </w:rPr>
        <w:t>n64gzra</w:t>
      </w:r>
    </w:p>
    <w:p w:rsidR="00452292" w:rsidRDefault="00D46A49" w:rsidP="00452292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e-mail: </w:t>
      </w:r>
      <w:hyperlink r:id="rId12" w:history="1">
        <w:r w:rsidR="00505525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</w:t>
        </w:r>
      </w:hyperlink>
    </w:p>
    <w:p w:rsidR="00AE2C0D" w:rsidRPr="007D454A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telefonním čísle: </w:t>
      </w:r>
      <w:r w:rsidR="00505525">
        <w:rPr>
          <w:rFonts w:ascii="Arial" w:hAnsi="Arial" w:cs="Arial"/>
          <w:sz w:val="20"/>
          <w:szCs w:val="20"/>
          <w:lang w:eastAsia="cs-CZ"/>
        </w:rPr>
        <w:t>xxxxxxxxxxxxxxx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má právo v případě vadného plnění: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bezplatné odstranění vady díla, reklamované vady,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přiměřenou slevu z ceny díla sjednanou v této smlouvě,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dodání náhradního plnění (u vad materiálu, zařizovacích předmětů, svítidel apod.)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Právo volby nároků má objednatel. Pokud tak neučiní, má se za to, že požaduje bezplatné odstranění vad.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do 24 hodin od nahlášení.</w:t>
      </w:r>
      <w:r w:rsidRPr="007D454A">
        <w:rPr>
          <w:rFonts w:ascii="Arial" w:hAnsi="Arial" w:cs="Arial"/>
          <w:sz w:val="20"/>
          <w:szCs w:val="20"/>
        </w:rPr>
        <w:t xml:space="preserve"> Reklamovanou vadu je zhotovitel povinen odstranit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nejpozději do 10 dnů ode dne doručení oznámení o vadě, v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případě havárie nejpozději do 24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hodin od doručení oznámení o vadě, pokud se smluvní strany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 xml:space="preserve">z objektivních důvodů (technologický postup, povětrnostní vlivy, součinnost provozovatele, uživatele) </w:t>
      </w:r>
      <w:r w:rsidRPr="007D454A">
        <w:rPr>
          <w:rFonts w:ascii="Arial" w:hAnsi="Arial" w:cs="Arial"/>
          <w:sz w:val="20"/>
          <w:szCs w:val="20"/>
          <w:lang w:eastAsia="cs-CZ"/>
        </w:rPr>
        <w:t>nedohodnou písemně jinak.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odstraní-li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zhotovitel reklamované vady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v termínech dle této smlouvy</w:t>
      </w:r>
      <w:r w:rsidRPr="007D454A">
        <w:rPr>
          <w:rFonts w:ascii="Arial" w:hAnsi="Arial" w:cs="Arial"/>
          <w:sz w:val="20"/>
          <w:szCs w:val="20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7D454A">
        <w:rPr>
          <w:rFonts w:ascii="Arial" w:hAnsi="Arial" w:cs="Arial"/>
          <w:sz w:val="20"/>
          <w:szCs w:val="20"/>
        </w:rPr>
        <w:t xml:space="preserve"> 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7D454A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označení zástupců smluvních stran,</w:t>
      </w:r>
    </w:p>
    <w:p w:rsidR="00AE2C0D" w:rsidRPr="007D454A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číslo smlouvy o dílo,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uplatnění a číslo jednací reklamace vady,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popis a rozsah vady a způsob jejího odstranění,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zahájení odstraňování vady,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celková doba trvání vady od jejího zjištění až do jejího odstranění,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jiná vyjádření.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7D454A" w:rsidRDefault="00E609BC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</w:p>
    <w:p w:rsidR="008D2E5F" w:rsidRPr="007D454A" w:rsidRDefault="008D2E5F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10</w:t>
      </w:r>
    </w:p>
    <w:p w:rsidR="00086886" w:rsidRPr="007D454A" w:rsidRDefault="0078707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Smluvní pokuty</w:t>
      </w: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prodlení zhotovitele s předáním dokončeného díla v</w:t>
      </w:r>
      <w:r w:rsidR="007D454A">
        <w:rPr>
          <w:rFonts w:ascii="Arial" w:hAnsi="Arial" w:cs="Arial"/>
          <w:sz w:val="20"/>
          <w:szCs w:val="20"/>
          <w:lang w:eastAsia="cs-CZ"/>
        </w:rPr>
        <w:t>e lhůtě sjednané v této smlouvě</w:t>
      </w:r>
      <w:r w:rsidRPr="007D454A">
        <w:rPr>
          <w:rFonts w:ascii="Arial" w:hAnsi="Arial" w:cs="Arial"/>
          <w:sz w:val="20"/>
          <w:szCs w:val="20"/>
          <w:lang w:eastAsia="cs-CZ"/>
        </w:rPr>
        <w:t>, se sjednává smluvní pokuta ve výši 0,05 % z celkové ceny díla bez DPH, nejméně 5000,-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Kč za každý den prodlení.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7D454A" w:rsidRDefault="003A3F40" w:rsidP="003A3F4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rve">V případě neodstranění reklamované vady zhotovitelem ve sjednaném termínu se sjednává smluvní pokuta  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>1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.000,- Kč za každý započatý den prodlení a každou reklamovanou vadu. 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D2E5F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 prodlení zhotovitele s</w:t>
      </w:r>
      <w:r w:rsidR="00E36D85" w:rsidRPr="007D454A">
        <w:rPr>
          <w:rFonts w:ascii="Arial" w:hAnsi="Arial" w:cs="Arial"/>
          <w:sz w:val="20"/>
          <w:szCs w:val="20"/>
          <w:lang w:eastAsia="cs-CZ"/>
        </w:rPr>
        <w:t xml:space="preserve"> vyklizením a </w:t>
      </w:r>
      <w:r w:rsidRPr="007D454A">
        <w:rPr>
          <w:rFonts w:ascii="Arial" w:hAnsi="Arial" w:cs="Arial"/>
          <w:sz w:val="20"/>
          <w:szCs w:val="20"/>
          <w:lang w:eastAsia="cs-CZ"/>
        </w:rPr>
        <w:t>předáním vyčištěného staveniště ve lhůtě sjednané v této smlouvě se s</w:t>
      </w:r>
      <w:r w:rsidR="00356161" w:rsidRPr="007D454A">
        <w:rPr>
          <w:rFonts w:ascii="Arial" w:hAnsi="Arial" w:cs="Arial"/>
          <w:sz w:val="20"/>
          <w:szCs w:val="20"/>
          <w:lang w:eastAsia="cs-CZ"/>
        </w:rPr>
        <w:t>jednává smluvní pokuta ve výši 1</w:t>
      </w:r>
      <w:r w:rsidRPr="007D454A">
        <w:rPr>
          <w:rFonts w:ascii="Arial" w:hAnsi="Arial" w:cs="Arial"/>
          <w:sz w:val="20"/>
          <w:szCs w:val="20"/>
          <w:lang w:eastAsia="cs-CZ"/>
        </w:rPr>
        <w:t>.000,- Kč za každý den prodlení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0E7516" w:rsidRPr="007D454A" w:rsidRDefault="000E7516" w:rsidP="00540816">
      <w:pPr>
        <w:pStyle w:val="Odstavecseseznamem"/>
        <w:spacing w:after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Zánik závazku zhotovitele pozdním plněním neznamená zánik nároku na smluvní pokutu za prodlení s plněním.</w:t>
      </w:r>
    </w:p>
    <w:p w:rsidR="003A3F40" w:rsidRPr="007D454A" w:rsidRDefault="003A3F40" w:rsidP="003A3F4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7D454A">
        <w:rPr>
          <w:sz w:val="20"/>
          <w:szCs w:val="20"/>
        </w:rPr>
        <w:t xml:space="preserve"> </w:t>
      </w:r>
    </w:p>
    <w:p w:rsidR="003A3F40" w:rsidRPr="007D454A" w:rsidRDefault="003A3F40" w:rsidP="003A3F40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E0016" w:rsidRPr="007D454A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7D454A" w:rsidRDefault="00116EAE" w:rsidP="00116EAE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ČLÁNEK </w:t>
      </w:r>
      <w:r w:rsidR="00092962" w:rsidRPr="007D454A">
        <w:rPr>
          <w:rFonts w:ascii="Arial" w:hAnsi="Arial" w:cs="Arial"/>
          <w:b/>
          <w:sz w:val="20"/>
          <w:szCs w:val="20"/>
          <w:lang w:eastAsia="cs-CZ"/>
        </w:rPr>
        <w:t>11</w:t>
      </w:r>
    </w:p>
    <w:p w:rsidR="00086886" w:rsidRPr="007D454A" w:rsidRDefault="00F56CFD" w:rsidP="00017249">
      <w:pPr>
        <w:spacing w:after="240" w:line="240" w:lineRule="auto"/>
        <w:ind w:left="283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POJIŠTĚNÍ</w:t>
      </w:r>
    </w:p>
    <w:p w:rsidR="00C464C1" w:rsidRPr="007D454A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7D454A">
        <w:rPr>
          <w:rFonts w:ascii="Arial" w:hAnsi="Arial" w:cs="Arial"/>
          <w:sz w:val="20"/>
          <w:szCs w:val="20"/>
          <w:lang w:eastAsia="cs-CZ"/>
        </w:rPr>
        <w:t>otovitele, s tím, že pojištění musí zahrnovat:</w:t>
      </w:r>
    </w:p>
    <w:p w:rsidR="00151D1B" w:rsidRPr="007D454A" w:rsidRDefault="00151D1B" w:rsidP="00151D1B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464C1" w:rsidRPr="007D454A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výkonem jejich činností pro případ jejich právní odpovědnosti z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a usmrcení nebo újmy na zdraví </w:t>
      </w:r>
      <w:r w:rsidRPr="007D454A">
        <w:rPr>
          <w:rFonts w:ascii="Arial" w:hAnsi="Arial" w:cs="Arial"/>
          <w:sz w:val="20"/>
          <w:szCs w:val="20"/>
          <w:lang w:eastAsia="cs-CZ"/>
        </w:rPr>
        <w:t>jakékoliv třetí osoby v příčinné souvislosti s prováděním předmětu díla dle této smlouvy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plnění a jeho blízkém okolí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3E33DE" w:rsidRPr="007D454A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pro případ jejich právní odpovědnosti za škodu na majetku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jakékoliv třetí osoby</w:t>
      </w:r>
      <w:r w:rsidRPr="007D454A">
        <w:rPr>
          <w:rFonts w:ascii="Arial" w:hAnsi="Arial" w:cs="Arial"/>
          <w:sz w:val="20"/>
          <w:szCs w:val="20"/>
          <w:lang w:eastAsia="cs-CZ"/>
        </w:rPr>
        <w:t>, která vznikne v příčinné souvislosti s prováděním předmětu díla dle této smlouvy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í a jeho blízkém okolí,</w:t>
      </w:r>
    </w:p>
    <w:p w:rsidR="003E33DE" w:rsidRPr="007D454A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>ýš</w:t>
      </w:r>
      <w:r w:rsidRPr="007D454A">
        <w:rPr>
          <w:rFonts w:ascii="Arial" w:hAnsi="Arial" w:cs="Arial"/>
          <w:sz w:val="20"/>
          <w:szCs w:val="20"/>
          <w:lang w:eastAsia="cs-CZ"/>
        </w:rPr>
        <w:t>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pojistné částky sjednan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v pojistné smlouvě po celou dobu provádění 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 xml:space="preserve">musí být </w:t>
      </w:r>
      <w:r w:rsidRPr="007D454A">
        <w:rPr>
          <w:rFonts w:ascii="Arial" w:hAnsi="Arial" w:cs="Arial"/>
          <w:sz w:val="20"/>
          <w:szCs w:val="20"/>
          <w:lang w:eastAsia="cs-CZ"/>
        </w:rPr>
        <w:t>ve výši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stejn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nebo vyšší než je cena díla uvedená ve smlouvě o dílo</w:t>
      </w:r>
      <w:r w:rsidR="0077768F" w:rsidRPr="007D454A">
        <w:rPr>
          <w:rFonts w:ascii="Arial" w:hAnsi="Arial" w:cs="Arial"/>
          <w:sz w:val="20"/>
          <w:szCs w:val="20"/>
          <w:lang w:eastAsia="cs-CZ"/>
        </w:rPr>
        <w:t xml:space="preserve"> z jedné škodné události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C464C1" w:rsidRPr="007D454A" w:rsidRDefault="00C464C1" w:rsidP="003E33D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F9644A" w:rsidRPr="007D454A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se zavazuje předložit objednateli nejpozději v termínu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pro předání staveniště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dle této smlouvy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k nahlédnutí originál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pojistné smlouvy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 nebo pojistný certifikát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ištěná rizika, pojistné částky </w:t>
      </w:r>
      <w:r w:rsidRPr="007D454A">
        <w:rPr>
          <w:rFonts w:ascii="Arial" w:hAnsi="Arial" w:cs="Arial"/>
          <w:sz w:val="20"/>
          <w:szCs w:val="20"/>
          <w:lang w:eastAsia="cs-CZ"/>
        </w:rPr>
        <w:t>a výši spoluúčasti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); objednatel je oprávněn si pořídit fotokopie předložených dokladů.</w:t>
      </w:r>
    </w:p>
    <w:p w:rsidR="00C82D7B" w:rsidRDefault="00C82D7B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6F0D28" w:rsidRPr="007D454A" w:rsidRDefault="00116EAE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ČLÁNEK </w:t>
      </w:r>
      <w:r w:rsidR="002D1446" w:rsidRPr="007D454A">
        <w:rPr>
          <w:rFonts w:ascii="Arial" w:hAnsi="Arial" w:cs="Arial"/>
          <w:b/>
          <w:bCs/>
          <w:sz w:val="20"/>
          <w:szCs w:val="20"/>
          <w:lang w:eastAsia="cs-CZ"/>
        </w:rPr>
        <w:t>12</w:t>
      </w:r>
    </w:p>
    <w:p w:rsidR="006F0D28" w:rsidRPr="007D454A" w:rsidRDefault="0078707D" w:rsidP="0078707D">
      <w:pPr>
        <w:keepNext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   </w:t>
      </w:r>
      <w:r w:rsidR="00867599" w:rsidRPr="007D454A">
        <w:rPr>
          <w:rFonts w:ascii="Arial" w:hAnsi="Arial" w:cs="Arial"/>
          <w:b/>
          <w:bCs/>
          <w:sz w:val="20"/>
          <w:szCs w:val="20"/>
          <w:lang w:eastAsia="cs-CZ"/>
        </w:rPr>
        <w:t>POD</w:t>
      </w:r>
      <w:r w:rsidR="006F0D28" w:rsidRPr="007D454A">
        <w:rPr>
          <w:rFonts w:ascii="Arial" w:hAnsi="Arial" w:cs="Arial"/>
          <w:b/>
          <w:bCs/>
          <w:sz w:val="20"/>
          <w:szCs w:val="20"/>
          <w:lang w:eastAsia="cs-CZ"/>
        </w:rPr>
        <w:t>DODAVATELÉ</w:t>
      </w:r>
    </w:p>
    <w:p w:rsidR="00C876D0" w:rsidRPr="007D454A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Při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 xml:space="preserve"> provádění díla pod</w:t>
      </w:r>
      <w:r w:rsidR="0071411B" w:rsidRPr="007D454A">
        <w:rPr>
          <w:rFonts w:ascii="Arial" w:hAnsi="Arial" w:cs="Arial"/>
          <w:sz w:val="20"/>
          <w:szCs w:val="20"/>
          <w:lang w:eastAsia="zh-CN"/>
        </w:rPr>
        <w:t xml:space="preserve">dodavatelem </w:t>
      </w:r>
      <w:r w:rsidRPr="007D454A">
        <w:rPr>
          <w:rFonts w:ascii="Arial" w:hAnsi="Arial" w:cs="Arial"/>
          <w:sz w:val="20"/>
          <w:szCs w:val="20"/>
          <w:lang w:eastAsia="zh-CN"/>
        </w:rPr>
        <w:t>bude</w:t>
      </w:r>
      <w:r w:rsidR="00A66C60" w:rsidRPr="007D454A">
        <w:rPr>
          <w:rFonts w:ascii="Arial" w:hAnsi="Arial" w:cs="Arial"/>
          <w:sz w:val="20"/>
          <w:szCs w:val="20"/>
          <w:lang w:eastAsia="zh-CN"/>
        </w:rPr>
        <w:t xml:space="preserve"> zhotovitel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odpovídat, jakoby t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yto částí díla prováděl sám. Pod</w:t>
      </w:r>
      <w:r w:rsidRPr="007D454A">
        <w:rPr>
          <w:rFonts w:ascii="Arial" w:hAnsi="Arial" w:cs="Arial"/>
          <w:sz w:val="20"/>
          <w:szCs w:val="20"/>
          <w:lang w:eastAsia="zh-CN"/>
        </w:rPr>
        <w:t>dodavatele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m se rozumí také pod</w:t>
      </w:r>
      <w:r w:rsidR="00C876D0" w:rsidRPr="007D454A">
        <w:rPr>
          <w:rFonts w:ascii="Arial" w:hAnsi="Arial" w:cs="Arial"/>
          <w:sz w:val="20"/>
          <w:szCs w:val="20"/>
          <w:lang w:eastAsia="zh-CN"/>
        </w:rPr>
        <w:t>dodavatelé z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hotovitelova poddodavatele a jejich pod</w:t>
      </w:r>
      <w:r w:rsidRPr="007D454A">
        <w:rPr>
          <w:rFonts w:ascii="Arial" w:hAnsi="Arial" w:cs="Arial"/>
          <w:sz w:val="20"/>
          <w:szCs w:val="20"/>
          <w:lang w:eastAsia="zh-CN"/>
        </w:rPr>
        <w:t>dodavatelé, tedy všechny subjekty podílející se na plnění předmětu smlouvy v místě jeho realizace.</w:t>
      </w:r>
    </w:p>
    <w:p w:rsidR="00086886" w:rsidRPr="007D454A" w:rsidRDefault="0071411B" w:rsidP="0071411B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</w:t>
      </w:r>
      <w:r w:rsidR="002D1446" w:rsidRPr="007D454A">
        <w:rPr>
          <w:rFonts w:ascii="Arial" w:hAnsi="Arial" w:cs="Arial"/>
          <w:b/>
          <w:sz w:val="20"/>
          <w:szCs w:val="20"/>
          <w:lang w:eastAsia="cs-CZ"/>
        </w:rPr>
        <w:t>3</w:t>
      </w:r>
    </w:p>
    <w:p w:rsidR="00086886" w:rsidRPr="007D454A" w:rsidRDefault="0078707D" w:rsidP="000C530B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Ostatní ujednání</w:t>
      </w:r>
    </w:p>
    <w:p w:rsidR="00F56CFD" w:rsidRPr="007D454A" w:rsidRDefault="00BC75F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>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se zavazuje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 k následujícím povinnostem:</w:t>
      </w:r>
    </w:p>
    <w:p w:rsidR="002A5DF9" w:rsidRPr="007D454A" w:rsidRDefault="002A5DF9" w:rsidP="002A5DF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817F7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</w:t>
      </w:r>
    </w:p>
    <w:p w:rsidR="002A5DF9" w:rsidRPr="007D454A" w:rsidRDefault="002A5DF9" w:rsidP="002A5DF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56CFD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Zhotovitel je povinen na základě požadavku objednatele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pro umožnění kontroly předložit kopie daňových dokladů – faktur, o pr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ovedených úhradách výrobků a pod</w:t>
      </w:r>
      <w:r w:rsidRPr="007D454A">
        <w:rPr>
          <w:rFonts w:ascii="Arial" w:hAnsi="Arial" w:cs="Arial"/>
          <w:sz w:val="20"/>
          <w:szCs w:val="20"/>
          <w:lang w:eastAsia="zh-CN"/>
        </w:rPr>
        <w:t>dodávek.</w:t>
      </w:r>
    </w:p>
    <w:p w:rsidR="002A5DF9" w:rsidRPr="007D454A" w:rsidRDefault="002A5DF9" w:rsidP="002A5DF9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B140F" w:rsidRPr="007D454A" w:rsidRDefault="00086886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Pokud ve smlouvě není výslovně ujednáno jinak, řídí se právní vztahy smluvních stran </w:t>
      </w:r>
      <w:r w:rsidRPr="007D454A">
        <w:rPr>
          <w:rFonts w:ascii="Arial" w:hAnsi="Arial" w:cs="Arial"/>
          <w:sz w:val="20"/>
          <w:szCs w:val="20"/>
          <w:lang w:eastAsia="zh-CN"/>
        </w:rPr>
        <w:br/>
        <w:t>ze smlouvy, odpovídajícími u</w:t>
      </w:r>
      <w:r w:rsidR="00096A0F" w:rsidRPr="007D454A">
        <w:rPr>
          <w:rFonts w:ascii="Arial" w:hAnsi="Arial" w:cs="Arial"/>
          <w:sz w:val="20"/>
          <w:szCs w:val="20"/>
          <w:lang w:eastAsia="zh-CN"/>
        </w:rPr>
        <w:t>stanoveními zák. č. 89/2012 Sb.</w:t>
      </w:r>
      <w:r w:rsidR="008E0D16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občanského zákoníku.</w:t>
      </w:r>
    </w:p>
    <w:p w:rsidR="006B140F" w:rsidRPr="007D454A" w:rsidRDefault="006B140F" w:rsidP="006B140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9F337D" w:rsidRPr="007D454A" w:rsidRDefault="009F337D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lastRenderedPageBreak/>
        <w:t xml:space="preserve">Zhotovitel prohlašuje, že je ke dni nabytí účinnosti této smlouvy </w:t>
      </w:r>
      <w:r w:rsidR="00BC75F5" w:rsidRPr="007D454A">
        <w:rPr>
          <w:rFonts w:ascii="Arial" w:hAnsi="Arial" w:cs="Arial"/>
          <w:sz w:val="20"/>
          <w:szCs w:val="20"/>
          <w:lang w:eastAsia="zh-CN"/>
        </w:rPr>
        <w:t xml:space="preserve">s </w:t>
      </w:r>
      <w:r w:rsidRPr="007D454A">
        <w:rPr>
          <w:rFonts w:ascii="Arial" w:hAnsi="Arial" w:cs="Arial"/>
          <w:sz w:val="20"/>
          <w:szCs w:val="20"/>
          <w:lang w:eastAsia="zh-CN"/>
        </w:rPr>
        <w:t>těmito pravidly seznámen.</w:t>
      </w:r>
    </w:p>
    <w:p w:rsidR="00B27E0E" w:rsidRPr="007D454A" w:rsidRDefault="00B27E0E" w:rsidP="00AE2CD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Údaje, týkající se identifikace smluvních stran uvedené ve smlouvě souhlasí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se skutečným stavem. Smluvní strany jsou povinny změny těchto údajů oznámit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bez prodlení druhé smluvní straně.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Veškeré změny smlouvy jsou možné jen prostřednictvím písemných číslovaných dodatků podepsaných oběma smluvními stranami. </w:t>
      </w:r>
      <w:r w:rsidRPr="007D454A">
        <w:rPr>
          <w:rFonts w:ascii="Arial" w:hAnsi="Arial" w:cs="Arial"/>
          <w:sz w:val="20"/>
          <w:szCs w:val="20"/>
          <w:lang w:eastAsia="cs-CZ"/>
        </w:rPr>
        <w:t>Postoupení smlouvy není přípustné.</w:t>
      </w:r>
    </w:p>
    <w:p w:rsidR="00B27E0E" w:rsidRPr="007D454A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D7C4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Smlouva se vyhotovuje ve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3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 xml:space="preserve"> vyhotoveních, 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zhotovitel obdrží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1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vyhotovení a objednatel 2 vyhotovení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>, strany s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>mlouvy budou číslovány.</w:t>
      </w:r>
    </w:p>
    <w:p w:rsidR="00B27E0E" w:rsidRPr="007D454A" w:rsidRDefault="00B27E0E" w:rsidP="00B27E0E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Smluvní strany řeší spory ze smlouvy vyplývající především vzájemnou dohodou. Nedojde-li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k </w:t>
      </w:r>
      <w:r w:rsidRPr="007D454A">
        <w:rPr>
          <w:rFonts w:ascii="Arial" w:hAnsi="Arial" w:cs="Arial"/>
          <w:sz w:val="20"/>
          <w:szCs w:val="20"/>
          <w:lang w:eastAsia="zh-CN"/>
        </w:rPr>
        <w:t>dohodě, předají stran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y spor věcně příslušnému soudu.</w:t>
      </w:r>
    </w:p>
    <w:p w:rsidR="00B27E0E" w:rsidRPr="007D454A" w:rsidRDefault="00664A4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+</w:t>
      </w: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Dle uzavřené smlouvy je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o</w:t>
      </w:r>
      <w:r w:rsidRPr="007D454A">
        <w:rPr>
          <w:rFonts w:ascii="Arial" w:hAnsi="Arial" w:cs="Arial"/>
          <w:sz w:val="20"/>
          <w:szCs w:val="20"/>
          <w:lang w:eastAsia="zh-CN"/>
        </w:rPr>
        <w:t>bjednatel oprávněn započ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ítat jakoukoli pohledávku vůči z</w:t>
      </w:r>
      <w:r w:rsidRPr="007D454A">
        <w:rPr>
          <w:rFonts w:ascii="Arial" w:hAnsi="Arial" w:cs="Arial"/>
          <w:sz w:val="20"/>
          <w:szCs w:val="20"/>
          <w:lang w:eastAsia="zh-CN"/>
        </w:rPr>
        <w:t>hotoviteli oproti vystavenému platebním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 xml:space="preserve">u dokladu (faktuře)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z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hotovitele</w:t>
      </w:r>
      <w:r w:rsidR="002453A3" w:rsidRPr="007D454A">
        <w:rPr>
          <w:rFonts w:ascii="Arial" w:hAnsi="Arial" w:cs="Arial"/>
          <w:sz w:val="20"/>
          <w:szCs w:val="20"/>
          <w:lang w:eastAsia="zh-CN"/>
        </w:rPr>
        <w:t>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DE14F8" w:rsidRPr="007D454A" w:rsidRDefault="00DE14F8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Tato smlouva o dílo je </w:t>
      </w:r>
      <w:r w:rsidR="00693958" w:rsidRPr="007D454A">
        <w:rPr>
          <w:rFonts w:ascii="Arial" w:hAnsi="Arial" w:cs="Arial"/>
          <w:sz w:val="20"/>
          <w:szCs w:val="20"/>
        </w:rPr>
        <w:t>uz</w:t>
      </w:r>
      <w:r w:rsidR="00BC75F5" w:rsidRPr="007D454A">
        <w:rPr>
          <w:rFonts w:ascii="Arial" w:hAnsi="Arial" w:cs="Arial"/>
          <w:sz w:val="20"/>
          <w:szCs w:val="20"/>
        </w:rPr>
        <w:t xml:space="preserve">avřena na základě rozhodnutí </w:t>
      </w:r>
      <w:r w:rsidR="00F66FAD">
        <w:rPr>
          <w:rFonts w:ascii="Arial" w:hAnsi="Arial" w:cs="Arial"/>
          <w:sz w:val="20"/>
          <w:szCs w:val="20"/>
        </w:rPr>
        <w:t>117.</w:t>
      </w:r>
      <w:r w:rsidR="00697B47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schůze Rady města Frýdku-Místku </w:t>
      </w:r>
      <w:r w:rsidR="000D28CD" w:rsidRPr="007D454A">
        <w:rPr>
          <w:rFonts w:ascii="Arial" w:hAnsi="Arial" w:cs="Arial"/>
          <w:sz w:val="20"/>
          <w:szCs w:val="20"/>
        </w:rPr>
        <w:br/>
      </w:r>
      <w:r w:rsidRPr="007D454A">
        <w:rPr>
          <w:rFonts w:ascii="Arial" w:hAnsi="Arial" w:cs="Arial"/>
          <w:sz w:val="20"/>
          <w:szCs w:val="20"/>
        </w:rPr>
        <w:t>ze</w:t>
      </w:r>
      <w:r w:rsidR="000D28CD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dne </w:t>
      </w:r>
      <w:r w:rsidR="00F66FAD">
        <w:rPr>
          <w:rFonts w:ascii="Arial" w:hAnsi="Arial" w:cs="Arial"/>
          <w:sz w:val="20"/>
          <w:szCs w:val="20"/>
        </w:rPr>
        <w:t>7.8.2018.</w:t>
      </w:r>
    </w:p>
    <w:p w:rsidR="00E609BC" w:rsidRPr="007D454A" w:rsidRDefault="00E609BC" w:rsidP="00E609BC">
      <w:pPr>
        <w:pStyle w:val="Odstavecseseznamem"/>
        <w:rPr>
          <w:rFonts w:ascii="Arial" w:hAnsi="Arial" w:cs="Arial"/>
          <w:sz w:val="20"/>
          <w:szCs w:val="20"/>
        </w:rPr>
      </w:pPr>
    </w:p>
    <w:p w:rsidR="00777B7D" w:rsidRPr="00777B7D" w:rsidRDefault="00777B7D" w:rsidP="00BE112A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77B7D">
        <w:rPr>
          <w:rFonts w:ascii="Arial" w:hAnsi="Arial" w:cs="Arial"/>
          <w:sz w:val="20"/>
          <w:szCs w:val="20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E609BC" w:rsidRPr="007D454A" w:rsidRDefault="00E609BC" w:rsidP="008817B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E14F8" w:rsidRPr="007D454A" w:rsidRDefault="00DE14F8" w:rsidP="007B6CB8">
      <w:pPr>
        <w:pStyle w:val="Odstavecseseznamem1"/>
        <w:rPr>
          <w:rFonts w:ascii="Arial" w:hAnsi="Arial" w:cs="Arial"/>
          <w:sz w:val="20"/>
          <w:szCs w:val="20"/>
        </w:rPr>
      </w:pPr>
    </w:p>
    <w:p w:rsidR="0059715A" w:rsidRPr="007D454A" w:rsidRDefault="0082331E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Příloh</w:t>
      </w:r>
      <w:r w:rsidR="0059715A" w:rsidRPr="007D454A">
        <w:rPr>
          <w:rFonts w:ascii="Arial" w:hAnsi="Arial" w:cs="Arial"/>
          <w:sz w:val="20"/>
          <w:szCs w:val="20"/>
        </w:rPr>
        <w:t>y</w:t>
      </w:r>
      <w:r w:rsidRPr="007D454A">
        <w:rPr>
          <w:rFonts w:ascii="Arial" w:hAnsi="Arial" w:cs="Arial"/>
          <w:sz w:val="20"/>
          <w:szCs w:val="20"/>
        </w:rPr>
        <w:t xml:space="preserve"> smlouvy</w:t>
      </w:r>
      <w:r w:rsidR="0059715A" w:rsidRPr="007D454A">
        <w:rPr>
          <w:rFonts w:ascii="Arial" w:hAnsi="Arial" w:cs="Arial"/>
          <w:sz w:val="20"/>
          <w:szCs w:val="20"/>
        </w:rPr>
        <w:t>:</w:t>
      </w:r>
    </w:p>
    <w:p w:rsidR="00BF02A0" w:rsidRPr="007D454A" w:rsidRDefault="00BF02A0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6B140F" w:rsidRPr="007D454A" w:rsidRDefault="00BF02A0" w:rsidP="006B140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</w:t>
      </w:r>
      <w:r w:rsidR="0059715A" w:rsidRPr="007D454A">
        <w:rPr>
          <w:rFonts w:ascii="Arial" w:hAnsi="Arial" w:cs="Arial"/>
          <w:sz w:val="20"/>
          <w:szCs w:val="20"/>
        </w:rPr>
        <w:t>říloha č.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8817BF" w:rsidRPr="007D454A">
        <w:rPr>
          <w:rFonts w:ascii="Arial" w:hAnsi="Arial" w:cs="Arial"/>
          <w:sz w:val="20"/>
          <w:szCs w:val="20"/>
        </w:rPr>
        <w:t xml:space="preserve">1- </w:t>
      </w:r>
      <w:r w:rsidR="007F1469" w:rsidRPr="007D454A">
        <w:rPr>
          <w:rFonts w:ascii="Arial" w:hAnsi="Arial" w:cs="Arial"/>
          <w:sz w:val="20"/>
          <w:szCs w:val="20"/>
        </w:rPr>
        <w:t xml:space="preserve">oceněný </w:t>
      </w:r>
      <w:r w:rsidRPr="007D454A">
        <w:rPr>
          <w:rFonts w:ascii="Arial" w:hAnsi="Arial" w:cs="Arial"/>
          <w:sz w:val="20"/>
          <w:szCs w:val="20"/>
        </w:rPr>
        <w:t>s</w:t>
      </w:r>
      <w:r w:rsidR="0059715A" w:rsidRPr="007D454A">
        <w:rPr>
          <w:rFonts w:ascii="Arial" w:hAnsi="Arial" w:cs="Arial"/>
          <w:sz w:val="20"/>
          <w:szCs w:val="20"/>
        </w:rPr>
        <w:t>o</w:t>
      </w:r>
      <w:r w:rsidR="0082331E" w:rsidRPr="007D454A">
        <w:rPr>
          <w:rFonts w:ascii="Arial" w:hAnsi="Arial" w:cs="Arial"/>
          <w:sz w:val="20"/>
          <w:szCs w:val="20"/>
        </w:rPr>
        <w:t>upis prací</w:t>
      </w:r>
      <w:r w:rsidR="007F1469" w:rsidRPr="007D454A">
        <w:rPr>
          <w:rFonts w:ascii="Arial" w:hAnsi="Arial" w:cs="Arial"/>
          <w:sz w:val="20"/>
          <w:szCs w:val="20"/>
        </w:rPr>
        <w:t>, dodávek a služeb</w:t>
      </w:r>
      <w:r w:rsidR="0082331E" w:rsidRPr="007D454A">
        <w:rPr>
          <w:rFonts w:ascii="Arial" w:hAnsi="Arial" w:cs="Arial"/>
          <w:sz w:val="20"/>
          <w:szCs w:val="20"/>
        </w:rPr>
        <w:t xml:space="preserve"> s výkazem výměr</w:t>
      </w:r>
    </w:p>
    <w:p w:rsidR="006B140F" w:rsidRPr="007D454A" w:rsidRDefault="006B140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ab/>
      </w:r>
      <w:r w:rsidRPr="007D454A">
        <w:rPr>
          <w:rFonts w:ascii="Arial" w:hAnsi="Arial" w:cs="Arial"/>
          <w:sz w:val="20"/>
          <w:szCs w:val="20"/>
        </w:rPr>
        <w:tab/>
      </w: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DE14F8" w:rsidRPr="007D454A" w:rsidRDefault="00BF5EC3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Z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a objednatele: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Za zhotovitele:</w:t>
      </w:r>
    </w:p>
    <w:p w:rsidR="00DE14F8" w:rsidRPr="007D454A" w:rsidRDefault="00DE14F8" w:rsidP="007B6CB8">
      <w:pPr>
        <w:pStyle w:val="Nadpis2"/>
        <w:rPr>
          <w:rFonts w:ascii="Arial" w:hAnsi="Arial" w:cs="Arial"/>
          <w:b w:val="0"/>
          <w:bCs w:val="0"/>
          <w:sz w:val="20"/>
          <w:szCs w:val="20"/>
          <w:lang w:eastAsia="en-US"/>
        </w:rPr>
      </w:pPr>
    </w:p>
    <w:p w:rsidR="008817BF" w:rsidRPr="007D454A" w:rsidRDefault="008817BF" w:rsidP="008817BF">
      <w:pPr>
        <w:rPr>
          <w:sz w:val="20"/>
          <w:szCs w:val="20"/>
        </w:rPr>
      </w:pPr>
    </w:p>
    <w:p w:rsidR="00DE14F8" w:rsidRDefault="008817BF" w:rsidP="00E16D16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>e Frýdku-Místku</w:t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BE2264">
        <w:rPr>
          <w:rFonts w:ascii="Arial" w:hAnsi="Arial" w:cs="Arial"/>
          <w:b w:val="0"/>
          <w:bCs w:val="0"/>
          <w:sz w:val="20"/>
          <w:szCs w:val="20"/>
          <w:lang w:eastAsia="en-US"/>
        </w:rPr>
        <w:t>e</w:t>
      </w:r>
      <w:r w:rsidR="00F66FAD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Starém Městě</w:t>
      </w:r>
    </w:p>
    <w:p w:rsidR="00697B47" w:rsidRDefault="00697B47" w:rsidP="00697B47"/>
    <w:p w:rsidR="00697B47" w:rsidRPr="00697B47" w:rsidRDefault="00697B47" w:rsidP="00697B47"/>
    <w:p w:rsidR="00E16D16" w:rsidRPr="007D454A" w:rsidRDefault="00E16D16" w:rsidP="00E16D16">
      <w:pPr>
        <w:rPr>
          <w:rFonts w:ascii="Arial" w:hAnsi="Arial" w:cs="Arial"/>
          <w:sz w:val="20"/>
          <w:szCs w:val="20"/>
        </w:rPr>
      </w:pPr>
    </w:p>
    <w:p w:rsidR="00F817F7" w:rsidRPr="007D454A" w:rsidRDefault="00F817F7" w:rsidP="00E16D16">
      <w:pPr>
        <w:rPr>
          <w:rFonts w:ascii="Arial" w:hAnsi="Arial" w:cs="Arial"/>
          <w:sz w:val="20"/>
          <w:szCs w:val="20"/>
        </w:rPr>
      </w:pPr>
    </w:p>
    <w:p w:rsidR="00DE14F8" w:rsidRPr="007D454A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_____________________________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__________________________</w:t>
      </w:r>
    </w:p>
    <w:p w:rsidR="00DE14F8" w:rsidRPr="007D454A" w:rsidRDefault="005F6537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Mgr. Michal Pobucký, DiS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.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</w:t>
      </w:r>
      <w:r w:rsidR="00F66FAD">
        <w:rPr>
          <w:rFonts w:ascii="Arial" w:hAnsi="Arial" w:cs="Arial"/>
          <w:b w:val="0"/>
          <w:bCs w:val="0"/>
          <w:sz w:val="20"/>
          <w:szCs w:val="20"/>
          <w:lang w:eastAsia="en-US"/>
        </w:rPr>
        <w:t>Roman Šebesta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</w:t>
      </w:r>
    </w:p>
    <w:p w:rsidR="00CC1479" w:rsidRPr="007D454A" w:rsidRDefault="008E6477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p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rimátor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</w:t>
      </w:r>
      <w:r w:rsidR="00F66FAD">
        <w:rPr>
          <w:rFonts w:ascii="Arial" w:hAnsi="Arial" w:cs="Arial"/>
          <w:b w:val="0"/>
          <w:bCs w:val="0"/>
          <w:sz w:val="20"/>
          <w:szCs w:val="20"/>
          <w:lang w:eastAsia="en-US"/>
        </w:rPr>
        <w:t>jednatel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</w:t>
      </w:r>
    </w:p>
    <w:p w:rsidR="00CC1479" w:rsidRPr="007D454A" w:rsidRDefault="00CC1479" w:rsidP="00CC1479">
      <w:pPr>
        <w:tabs>
          <w:tab w:val="left" w:pos="6317"/>
        </w:tabs>
        <w:rPr>
          <w:sz w:val="20"/>
          <w:szCs w:val="20"/>
        </w:rPr>
      </w:pPr>
      <w:r w:rsidRPr="007D454A">
        <w:rPr>
          <w:sz w:val="20"/>
          <w:szCs w:val="20"/>
        </w:rPr>
        <w:tab/>
      </w:r>
    </w:p>
    <w:sectPr w:rsidR="00CC1479" w:rsidRPr="007D454A" w:rsidSect="004A3321">
      <w:headerReference w:type="default" r:id="rId13"/>
      <w:footerReference w:type="default" r:id="rId14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D8" w:rsidRDefault="009A28D8" w:rsidP="007B6CB8">
      <w:pPr>
        <w:spacing w:after="0" w:line="240" w:lineRule="auto"/>
      </w:pPr>
      <w:r>
        <w:separator/>
      </w:r>
    </w:p>
  </w:endnote>
  <w:endnote w:type="continuationSeparator" w:id="0">
    <w:p w:rsidR="009A28D8" w:rsidRDefault="009A28D8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9" w:rsidRPr="00FF2D32" w:rsidRDefault="00890199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890199" w:rsidRDefault="00890199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890199" w:rsidRDefault="00890199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C5FA2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C5FA2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890199" w:rsidRPr="00D92E8E" w:rsidRDefault="00890199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D8" w:rsidRDefault="009A28D8" w:rsidP="007B6CB8">
      <w:pPr>
        <w:spacing w:after="0" w:line="240" w:lineRule="auto"/>
      </w:pPr>
      <w:r>
        <w:separator/>
      </w:r>
    </w:p>
  </w:footnote>
  <w:footnote w:type="continuationSeparator" w:id="0">
    <w:p w:rsidR="009A28D8" w:rsidRDefault="009A28D8" w:rsidP="007B6CB8">
      <w:pPr>
        <w:spacing w:after="0" w:line="240" w:lineRule="auto"/>
      </w:pPr>
      <w:r>
        <w:continuationSeparator/>
      </w:r>
    </w:p>
  </w:footnote>
  <w:footnote w:id="1">
    <w:p w:rsidR="00890199" w:rsidRPr="00C81774" w:rsidRDefault="00890199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76" w:rsidRDefault="005E6A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P18V000000</w:t>
    </w:r>
    <w:r w:rsidR="003F3610">
      <w:rPr>
        <w:rFonts w:ascii="Arial" w:hAnsi="Arial" w:cs="Arial"/>
        <w:bCs/>
        <w:i/>
        <w:sz w:val="16"/>
        <w:szCs w:val="16"/>
        <w:lang w:eastAsia="en-US"/>
      </w:rPr>
      <w:t>90</w:t>
    </w:r>
  </w:p>
  <w:p w:rsidR="005E6A76" w:rsidRDefault="005E6A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</w:t>
    </w:r>
    <w:r w:rsidR="003F3610">
      <w:rPr>
        <w:rFonts w:ascii="Arial" w:hAnsi="Arial" w:cs="Arial"/>
        <w:bCs/>
        <w:i/>
        <w:sz w:val="16"/>
        <w:szCs w:val="16"/>
        <w:lang w:eastAsia="en-US"/>
      </w:rPr>
      <w:t>čp. 82, ul. Na Aleji – oprava bytové jednotky č. 41 a č. 60</w:t>
    </w:r>
    <w:r w:rsidR="00105F86">
      <w:rPr>
        <w:rFonts w:ascii="Arial" w:hAnsi="Arial" w:cs="Arial"/>
        <w:bCs/>
        <w:i/>
        <w:sz w:val="16"/>
        <w:szCs w:val="16"/>
        <w:lang w:eastAsia="en-US"/>
      </w:rPr>
      <w:t>“</w:t>
    </w:r>
  </w:p>
  <w:p w:rsidR="00890199" w:rsidRDefault="00890199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 w:rsidR="005E6A76"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127A50B0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20E0F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1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2"/>
  </w:num>
  <w:num w:numId="5">
    <w:abstractNumId w:val="27"/>
  </w:num>
  <w:num w:numId="6">
    <w:abstractNumId w:val="13"/>
  </w:num>
  <w:num w:numId="7">
    <w:abstractNumId w:val="31"/>
  </w:num>
  <w:num w:numId="8">
    <w:abstractNumId w:val="14"/>
  </w:num>
  <w:num w:numId="9">
    <w:abstractNumId w:val="35"/>
  </w:num>
  <w:num w:numId="10">
    <w:abstractNumId w:val="24"/>
  </w:num>
  <w:num w:numId="11">
    <w:abstractNumId w:val="6"/>
  </w:num>
  <w:num w:numId="12">
    <w:abstractNumId w:val="34"/>
  </w:num>
  <w:num w:numId="13">
    <w:abstractNumId w:val="33"/>
  </w:num>
  <w:num w:numId="14">
    <w:abstractNumId w:val="11"/>
  </w:num>
  <w:num w:numId="15">
    <w:abstractNumId w:val="1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6"/>
  </w:num>
  <w:num w:numId="19">
    <w:abstractNumId w:val="36"/>
  </w:num>
  <w:num w:numId="20">
    <w:abstractNumId w:val="1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2"/>
  </w:num>
  <w:num w:numId="26">
    <w:abstractNumId w:val="23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29"/>
  </w:num>
  <w:num w:numId="34">
    <w:abstractNumId w:val="32"/>
  </w:num>
  <w:num w:numId="35">
    <w:abstractNumId w:val="20"/>
  </w:num>
  <w:num w:numId="36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2054"/>
    <w:rsid w:val="00003958"/>
    <w:rsid w:val="00011B93"/>
    <w:rsid w:val="0001383B"/>
    <w:rsid w:val="000146A0"/>
    <w:rsid w:val="000154A7"/>
    <w:rsid w:val="00015F68"/>
    <w:rsid w:val="00017249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5FA2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5643"/>
    <w:rsid w:val="00186A45"/>
    <w:rsid w:val="00187333"/>
    <w:rsid w:val="00192A0E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8DC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80311"/>
    <w:rsid w:val="00282D1C"/>
    <w:rsid w:val="00290EEB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2292"/>
    <w:rsid w:val="00453CF3"/>
    <w:rsid w:val="004548CB"/>
    <w:rsid w:val="0045677E"/>
    <w:rsid w:val="0046071D"/>
    <w:rsid w:val="004669D5"/>
    <w:rsid w:val="00466C27"/>
    <w:rsid w:val="004738C0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3304"/>
    <w:rsid w:val="004B3571"/>
    <w:rsid w:val="004B4BED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285A"/>
    <w:rsid w:val="004D3AEA"/>
    <w:rsid w:val="004E1C8D"/>
    <w:rsid w:val="004E2776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5525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AAD"/>
    <w:rsid w:val="00580F92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42F8"/>
    <w:rsid w:val="006155D6"/>
    <w:rsid w:val="006159B5"/>
    <w:rsid w:val="00615E93"/>
    <w:rsid w:val="0062011B"/>
    <w:rsid w:val="006205E7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64A4E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1317"/>
    <w:rsid w:val="006B140F"/>
    <w:rsid w:val="006B216D"/>
    <w:rsid w:val="006B374E"/>
    <w:rsid w:val="006B5D8E"/>
    <w:rsid w:val="006B5F33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2CE2"/>
    <w:rsid w:val="007D454A"/>
    <w:rsid w:val="007D6094"/>
    <w:rsid w:val="007D75E4"/>
    <w:rsid w:val="007E2F08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6B16"/>
    <w:rsid w:val="0094772A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28D8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B86"/>
    <w:rsid w:val="00A66C60"/>
    <w:rsid w:val="00A717FB"/>
    <w:rsid w:val="00A72B56"/>
    <w:rsid w:val="00A7436A"/>
    <w:rsid w:val="00A8034E"/>
    <w:rsid w:val="00A80368"/>
    <w:rsid w:val="00A80435"/>
    <w:rsid w:val="00A80C7B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A15B2"/>
    <w:rsid w:val="00AA1955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3D9B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35E"/>
    <w:rsid w:val="00D76960"/>
    <w:rsid w:val="00D76A70"/>
    <w:rsid w:val="00D80B52"/>
    <w:rsid w:val="00D810F6"/>
    <w:rsid w:val="00D86F7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31F34"/>
    <w:rsid w:val="00E3452E"/>
    <w:rsid w:val="00E3463C"/>
    <w:rsid w:val="00E36CEB"/>
    <w:rsid w:val="00E36D85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592D"/>
    <w:rsid w:val="00E66E9C"/>
    <w:rsid w:val="00E72984"/>
    <w:rsid w:val="00E7509D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B223A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6CFD"/>
    <w:rsid w:val="00F57D9F"/>
    <w:rsid w:val="00F620EE"/>
    <w:rsid w:val="00F62D24"/>
    <w:rsid w:val="00F6325C"/>
    <w:rsid w:val="00F637ED"/>
    <w:rsid w:val="00F63C2B"/>
    <w:rsid w:val="00F65493"/>
    <w:rsid w:val="00F66FAD"/>
    <w:rsid w:val="00F670F6"/>
    <w:rsid w:val="00F671F6"/>
    <w:rsid w:val="00F71FC5"/>
    <w:rsid w:val="00F817F7"/>
    <w:rsid w:val="00F832FD"/>
    <w:rsid w:val="00F8384D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11D3CB-E7ED-43DA-BD9C-81E0BA09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nova.dagmar@frydekmiste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olstav@krolsta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rinova.dagmar@frydekmiste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olstav@krolst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lstav@krolsta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9257-2F6E-4813-9411-374D501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6430</Words>
  <Characters>37941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Martina REČKOVÁ </cp:lastModifiedBy>
  <cp:revision>2</cp:revision>
  <cp:lastPrinted>2018-07-19T12:17:00Z</cp:lastPrinted>
  <dcterms:created xsi:type="dcterms:W3CDTF">2018-08-15T05:14:00Z</dcterms:created>
  <dcterms:modified xsi:type="dcterms:W3CDTF">2018-08-15T05:14:00Z</dcterms:modified>
</cp:coreProperties>
</file>