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32463B" w:rsidP="00A9181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A91819">
              <w:rPr>
                <w:rFonts w:ascii="Arial" w:hAnsi="Arial"/>
                <w:sz w:val="20"/>
              </w:rPr>
              <w:t>344</w:t>
            </w:r>
            <w:r>
              <w:rPr>
                <w:rFonts w:ascii="Arial" w:hAnsi="Arial"/>
                <w:sz w:val="20"/>
              </w:rPr>
              <w:t>/</w:t>
            </w:r>
            <w:r w:rsidR="007E7173">
              <w:rPr>
                <w:rFonts w:ascii="Arial" w:hAnsi="Arial"/>
                <w:sz w:val="20"/>
              </w:rPr>
              <w:t>G77</w:t>
            </w:r>
            <w:r>
              <w:rPr>
                <w:rFonts w:ascii="Arial" w:hAnsi="Arial"/>
                <w:sz w:val="20"/>
              </w:rPr>
              <w:t>0</w:t>
            </w:r>
            <w:r w:rsidR="00A91819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/1</w:t>
            </w:r>
            <w:r w:rsidR="00A91819">
              <w:rPr>
                <w:rFonts w:ascii="Arial" w:hAnsi="Arial"/>
                <w:sz w:val="20"/>
              </w:rPr>
              <w:t>8</w:t>
            </w:r>
            <w:r w:rsidR="007E7173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2A7790" w:rsidRPr="008429B5" w:rsidTr="00FB60C4">
        <w:tc>
          <w:tcPr>
            <w:tcW w:w="5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372AC7">
            <w:pPr>
              <w:pStyle w:val="Nadpis3"/>
              <w:spacing w:line="240" w:lineRule="exact"/>
              <w:rPr>
                <w:rFonts w:cs="Arial"/>
                <w:b w:val="0"/>
                <w:sz w:val="20"/>
              </w:rPr>
            </w:pPr>
          </w:p>
        </w:tc>
      </w:tr>
      <w:tr w:rsidR="002A7790" w:rsidRPr="008429B5" w:rsidTr="00FB60C4"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A91819" w:rsidP="00A91819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KSF spol. s r.o.</w:t>
            </w:r>
          </w:p>
        </w:tc>
      </w:tr>
      <w:tr w:rsidR="002A7790" w:rsidRPr="008429B5" w:rsidTr="00FB60C4"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801241">
            <w:pPr>
              <w:pStyle w:val="Nadpis3"/>
              <w:spacing w:line="240" w:lineRule="exact"/>
              <w:rPr>
                <w:rFonts w:cs="Arial"/>
                <w:b w:val="0"/>
                <w:sz w:val="20"/>
              </w:rPr>
            </w:pPr>
          </w:p>
        </w:tc>
      </w:tr>
      <w:tr w:rsidR="002A7790" w:rsidRPr="008429B5" w:rsidTr="00FB60C4"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A91819" w:rsidP="00801241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Zděbradská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8</w:t>
            </w:r>
          </w:p>
        </w:tc>
      </w:tr>
      <w:tr w:rsidR="002A7790" w:rsidRPr="008429B5" w:rsidTr="00FB60C4"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801241">
            <w:pPr>
              <w:pStyle w:val="Nadpis3"/>
              <w:spacing w:line="240" w:lineRule="exact"/>
              <w:rPr>
                <w:rFonts w:cs="Arial"/>
                <w:b w:val="0"/>
                <w:sz w:val="20"/>
              </w:rPr>
            </w:pPr>
          </w:p>
        </w:tc>
      </w:tr>
      <w:tr w:rsidR="002A7790" w:rsidRPr="008429B5" w:rsidTr="00FB4934"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A91819" w:rsidP="00801241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Říčany - </w:t>
            </w:r>
            <w:proofErr w:type="spellStart"/>
            <w:r>
              <w:rPr>
                <w:rFonts w:cs="Arial"/>
                <w:b w:val="0"/>
                <w:sz w:val="20"/>
              </w:rPr>
              <w:t>Jažlovice</w:t>
            </w:r>
            <w:proofErr w:type="spellEnd"/>
          </w:p>
        </w:tc>
      </w:tr>
      <w:tr w:rsidR="002A7790" w:rsidRPr="008429B5" w:rsidTr="00FB4934"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90" w:rsidRPr="00FC3273" w:rsidRDefault="002A7790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8429B5" w:rsidRDefault="002A7790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790" w:rsidRPr="00FC3273" w:rsidRDefault="002A7790" w:rsidP="00801241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FB4934" w:rsidRPr="008429B5" w:rsidTr="00FB493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34" w:rsidRPr="00FC3273" w:rsidRDefault="00FB4934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934" w:rsidRPr="008429B5" w:rsidRDefault="00FB493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934" w:rsidRPr="00FC3273" w:rsidRDefault="00A91819" w:rsidP="00801241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251 01</w:t>
            </w: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A9181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91819">
              <w:rPr>
                <w:rFonts w:ascii="Arial" w:hAnsi="Arial" w:cs="Arial"/>
                <w:sz w:val="20"/>
              </w:rPr>
              <w:t>říjen 2018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A9181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91819">
              <w:rPr>
                <w:rFonts w:ascii="Arial" w:hAnsi="Arial" w:cs="Arial"/>
                <w:sz w:val="20"/>
              </w:rPr>
              <w:t>1.8.2018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3F52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3F5210">
              <w:rPr>
                <w:rFonts w:ascii="Arial" w:hAnsi="Arial" w:cs="Arial"/>
                <w:sz w:val="20"/>
              </w:rPr>
              <w:t>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A9181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A91819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372AC7" w:rsidRDefault="00A91819" w:rsidP="00372A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t>stavební práce – doplnění hromosvodu dle zpracované projektové dokumentace</w:t>
            </w:r>
            <w:r w:rsidR="00372AC7">
              <w:rPr>
                <w:rFonts w:ascii="Arial" w:hAnsi="Arial"/>
                <w:noProof/>
                <w:szCs w:val="24"/>
              </w:rPr>
              <w:t xml:space="preserve"> pro akci: </w:t>
            </w:r>
            <w:r w:rsidR="002A7790">
              <w:rPr>
                <w:rFonts w:ascii="Arial" w:hAnsi="Arial"/>
                <w:b/>
                <w:noProof/>
                <w:szCs w:val="24"/>
              </w:rPr>
              <w:t>VDJ Modřany sever I – sanace akumulačních komor</w:t>
            </w:r>
            <w:r w:rsidR="00372AC7" w:rsidRPr="00A561EF">
              <w:rPr>
                <w:rFonts w:ascii="Arial" w:hAnsi="Arial"/>
                <w:b/>
                <w:noProof/>
                <w:szCs w:val="24"/>
              </w:rPr>
              <w:t>,</w:t>
            </w:r>
            <w:r>
              <w:rPr>
                <w:rFonts w:ascii="Arial" w:hAnsi="Arial"/>
                <w:b/>
                <w:noProof/>
                <w:szCs w:val="24"/>
              </w:rPr>
              <w:t xml:space="preserve"> obnova plechového skladu,</w:t>
            </w:r>
            <w:r w:rsidR="00372AC7" w:rsidRPr="00A561EF">
              <w:rPr>
                <w:rFonts w:ascii="Arial" w:hAnsi="Arial"/>
                <w:b/>
                <w:noProof/>
                <w:szCs w:val="24"/>
              </w:rPr>
              <w:t xml:space="preserve"> Praha </w:t>
            </w:r>
            <w:r w:rsidR="002A7790">
              <w:rPr>
                <w:rFonts w:ascii="Arial" w:hAnsi="Arial"/>
                <w:b/>
                <w:noProof/>
                <w:szCs w:val="24"/>
              </w:rPr>
              <w:t>12</w:t>
            </w:r>
            <w:r w:rsidR="00372AC7">
              <w:rPr>
                <w:rFonts w:ascii="Arial" w:hAnsi="Arial"/>
                <w:noProof/>
                <w:szCs w:val="24"/>
              </w:rPr>
              <w:t xml:space="preserve"> v rozsahu dle přiložené nabídky. </w:t>
            </w:r>
          </w:p>
          <w:p w:rsidR="00372AC7" w:rsidRDefault="00372AC7" w:rsidP="00372A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Cs w:val="24"/>
              </w:rPr>
            </w:pPr>
          </w:p>
          <w:p w:rsidR="00372AC7" w:rsidRDefault="00372AC7" w:rsidP="00372A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Cs w:val="24"/>
              </w:rPr>
            </w:pPr>
          </w:p>
          <w:p w:rsidR="00372AC7" w:rsidRDefault="00372AC7" w:rsidP="00372A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noProof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t xml:space="preserve">číslo stavby : </w:t>
            </w:r>
            <w:r>
              <w:rPr>
                <w:rFonts w:ascii="Arial" w:hAnsi="Arial"/>
                <w:b/>
                <w:noProof/>
                <w:szCs w:val="24"/>
              </w:rPr>
              <w:t>1</w:t>
            </w:r>
            <w:r w:rsidR="00A91819">
              <w:rPr>
                <w:rFonts w:ascii="Arial" w:hAnsi="Arial"/>
                <w:b/>
                <w:noProof/>
                <w:szCs w:val="24"/>
              </w:rPr>
              <w:t>4G7701</w:t>
            </w:r>
          </w:p>
          <w:p w:rsidR="00372AC7" w:rsidRPr="00D11970" w:rsidRDefault="00372AC7" w:rsidP="00372A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noProof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t xml:space="preserve">cena celkem: </w:t>
            </w:r>
            <w:r w:rsidRPr="00D11970">
              <w:rPr>
                <w:rFonts w:ascii="Arial" w:hAnsi="Arial"/>
                <w:b/>
                <w:noProof/>
                <w:szCs w:val="24"/>
              </w:rPr>
              <w:t>do</w:t>
            </w:r>
            <w:r>
              <w:rPr>
                <w:rFonts w:ascii="Arial" w:hAnsi="Arial"/>
                <w:b/>
                <w:noProof/>
                <w:szCs w:val="24"/>
              </w:rPr>
              <w:t xml:space="preserve"> </w:t>
            </w:r>
            <w:r w:rsidR="00FB4934">
              <w:rPr>
                <w:rFonts w:ascii="Arial" w:hAnsi="Arial"/>
                <w:b/>
                <w:noProof/>
                <w:szCs w:val="24"/>
              </w:rPr>
              <w:t>9</w:t>
            </w:r>
            <w:r w:rsidR="00A91819">
              <w:rPr>
                <w:rFonts w:ascii="Arial" w:hAnsi="Arial"/>
                <w:b/>
                <w:noProof/>
                <w:szCs w:val="24"/>
              </w:rPr>
              <w:t>1</w:t>
            </w:r>
            <w:r w:rsidR="00FB4934">
              <w:rPr>
                <w:rFonts w:ascii="Arial" w:hAnsi="Arial"/>
                <w:b/>
                <w:noProof/>
                <w:szCs w:val="24"/>
              </w:rPr>
              <w:t xml:space="preserve"> </w:t>
            </w:r>
            <w:r w:rsidR="00A91819">
              <w:rPr>
                <w:rFonts w:ascii="Arial" w:hAnsi="Arial"/>
                <w:b/>
                <w:noProof/>
                <w:szCs w:val="24"/>
              </w:rPr>
              <w:t>726</w:t>
            </w:r>
            <w:r>
              <w:rPr>
                <w:rFonts w:ascii="Arial" w:hAnsi="Arial"/>
                <w:b/>
                <w:noProof/>
                <w:szCs w:val="24"/>
              </w:rPr>
              <w:t>,</w:t>
            </w:r>
            <w:r w:rsidRPr="00D11970">
              <w:rPr>
                <w:rFonts w:ascii="Arial" w:hAnsi="Arial"/>
                <w:b/>
                <w:noProof/>
                <w:szCs w:val="24"/>
              </w:rPr>
              <w:t>-Kč</w:t>
            </w:r>
            <w:r w:rsidR="00A91819">
              <w:rPr>
                <w:rFonts w:ascii="Arial" w:hAnsi="Arial"/>
                <w:b/>
                <w:noProof/>
                <w:szCs w:val="24"/>
              </w:rPr>
              <w:t xml:space="preserve"> bez DPH</w:t>
            </w:r>
          </w:p>
          <w:p w:rsidR="00372AC7" w:rsidRDefault="00372AC7" w:rsidP="00372A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Cs w:val="24"/>
              </w:rPr>
            </w:pPr>
          </w:p>
          <w:p w:rsidR="00F00E9A" w:rsidRPr="00C23CBD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C23CBD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A7790" w:rsidRPr="00C23CBD" w:rsidRDefault="002A779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E54548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</w:t>
            </w:r>
            <w:r w:rsidR="00E54548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994AD3" w:rsidRPr="00C23CBD" w:rsidRDefault="00994AD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E5118" w:rsidRPr="00C23CBD" w:rsidRDefault="00FE511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25C2C" w:rsidRPr="00C23CBD" w:rsidRDefault="00F25C2C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606812" w:rsidRPr="00C23CBD" w:rsidRDefault="006068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C3C7F"/>
    <w:rsid w:val="000E2454"/>
    <w:rsid w:val="001347A4"/>
    <w:rsid w:val="00187797"/>
    <w:rsid w:val="001C7A6D"/>
    <w:rsid w:val="00202FF2"/>
    <w:rsid w:val="00210E41"/>
    <w:rsid w:val="00272965"/>
    <w:rsid w:val="002A7790"/>
    <w:rsid w:val="00324413"/>
    <w:rsid w:val="0032463B"/>
    <w:rsid w:val="00372AC7"/>
    <w:rsid w:val="003B0942"/>
    <w:rsid w:val="003B764B"/>
    <w:rsid w:val="003C548A"/>
    <w:rsid w:val="003E66C2"/>
    <w:rsid w:val="003F5210"/>
    <w:rsid w:val="00421837"/>
    <w:rsid w:val="004419B2"/>
    <w:rsid w:val="00452F89"/>
    <w:rsid w:val="0046020B"/>
    <w:rsid w:val="00482CBF"/>
    <w:rsid w:val="00597728"/>
    <w:rsid w:val="005A2364"/>
    <w:rsid w:val="005A3723"/>
    <w:rsid w:val="005E5D9B"/>
    <w:rsid w:val="005F051A"/>
    <w:rsid w:val="00606812"/>
    <w:rsid w:val="0067276B"/>
    <w:rsid w:val="006C3012"/>
    <w:rsid w:val="00705C14"/>
    <w:rsid w:val="00741B0A"/>
    <w:rsid w:val="007C1FBF"/>
    <w:rsid w:val="007D4612"/>
    <w:rsid w:val="007E7173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55EC5"/>
    <w:rsid w:val="00960CB1"/>
    <w:rsid w:val="00994AD3"/>
    <w:rsid w:val="009A1351"/>
    <w:rsid w:val="009F78CF"/>
    <w:rsid w:val="00A6560B"/>
    <w:rsid w:val="00A91819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54548"/>
    <w:rsid w:val="00E90D06"/>
    <w:rsid w:val="00F00E9A"/>
    <w:rsid w:val="00F25C2C"/>
    <w:rsid w:val="00F31D70"/>
    <w:rsid w:val="00F624E9"/>
    <w:rsid w:val="00F77130"/>
    <w:rsid w:val="00FB4934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527D-80F5-44D2-A5D7-D1225F28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210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2016-08-12T04:48:00Z</cp:lastPrinted>
  <dcterms:created xsi:type="dcterms:W3CDTF">2018-08-14T11:27:00Z</dcterms:created>
  <dcterms:modified xsi:type="dcterms:W3CDTF">2018-08-14T11:27:00Z</dcterms:modified>
</cp:coreProperties>
</file>