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62A4" w14:textId="77777777" w:rsidR="008D35B0" w:rsidRDefault="008D35B0" w:rsidP="008D35B0">
      <w:pPr>
        <w:pStyle w:val="Nadpis1"/>
        <w:jc w:val="center"/>
        <w:rPr>
          <w:rFonts w:ascii="Arial" w:hAnsi="Arial" w:cs="Arial"/>
          <w:sz w:val="28"/>
          <w:szCs w:val="28"/>
        </w:rPr>
      </w:pPr>
    </w:p>
    <w:p w14:paraId="408B1940" w14:textId="77777777" w:rsidR="008D35B0" w:rsidRDefault="008D35B0" w:rsidP="008D35B0">
      <w:pPr>
        <w:pStyle w:val="Nadpis1"/>
        <w:jc w:val="center"/>
        <w:rPr>
          <w:rFonts w:ascii="Arial" w:hAnsi="Arial" w:cs="Arial"/>
          <w:sz w:val="28"/>
          <w:szCs w:val="28"/>
        </w:rPr>
      </w:pPr>
      <w:r w:rsidRPr="00C6509A">
        <w:rPr>
          <w:rFonts w:ascii="Arial" w:hAnsi="Arial" w:cs="Arial"/>
          <w:sz w:val="28"/>
          <w:szCs w:val="28"/>
        </w:rPr>
        <w:t>Kupní smlouva</w:t>
      </w:r>
      <w:r>
        <w:rPr>
          <w:rFonts w:ascii="Arial" w:hAnsi="Arial" w:cs="Arial"/>
          <w:sz w:val="28"/>
          <w:szCs w:val="28"/>
        </w:rPr>
        <w:t xml:space="preserve"> </w:t>
      </w:r>
    </w:p>
    <w:p w14:paraId="5CB76C4C" w14:textId="77777777" w:rsidR="00FD37E6" w:rsidRPr="006232DF" w:rsidRDefault="00FD37E6" w:rsidP="00FD37E6">
      <w:pPr>
        <w:pStyle w:val="Nadpis1"/>
        <w:jc w:val="center"/>
        <w:rPr>
          <w:rFonts w:ascii="Arial" w:hAnsi="Arial" w:cs="Arial"/>
          <w:lang w:val="en-GB"/>
        </w:rPr>
      </w:pPr>
      <w:r>
        <w:rPr>
          <w:rFonts w:ascii="Arial" w:hAnsi="Arial" w:cs="Arial"/>
          <w:sz w:val="28"/>
          <w:szCs w:val="28"/>
          <w:lang w:val="en-GB"/>
        </w:rPr>
        <w:t>Purchase Agreement</w:t>
      </w:r>
      <w:r w:rsidRPr="006232DF">
        <w:rPr>
          <w:rFonts w:ascii="Arial" w:hAnsi="Arial" w:cs="Arial"/>
          <w:sz w:val="28"/>
          <w:szCs w:val="28"/>
          <w:lang w:val="en-GB"/>
        </w:rPr>
        <w:t xml:space="preserve"> </w:t>
      </w:r>
      <w:r>
        <w:rPr>
          <w:rFonts w:ascii="Arial" w:hAnsi="Arial" w:cs="Arial"/>
          <w:sz w:val="28"/>
          <w:szCs w:val="28"/>
          <w:lang w:val="en-GB"/>
        </w:rPr>
        <w:t xml:space="preserve"> </w:t>
      </w:r>
    </w:p>
    <w:p w14:paraId="335486C4" w14:textId="77777777" w:rsidR="008D35B0" w:rsidRPr="00C6509A" w:rsidRDefault="008D35B0" w:rsidP="008D35B0">
      <w:pPr>
        <w:jc w:val="center"/>
        <w:rPr>
          <w:rFonts w:ascii="Arial" w:hAnsi="Arial" w:cs="Arial"/>
        </w:rPr>
      </w:pPr>
    </w:p>
    <w:p w14:paraId="4CC2D0DD" w14:textId="77777777" w:rsidR="008D35B0" w:rsidRPr="00C6509A" w:rsidRDefault="008D35B0" w:rsidP="008D35B0">
      <w:pPr>
        <w:rPr>
          <w:rFonts w:ascii="Arial" w:hAnsi="Arial" w:cs="Arial"/>
        </w:rPr>
      </w:pPr>
    </w:p>
    <w:p w14:paraId="68D388F2" w14:textId="77777777" w:rsidR="008D35B0" w:rsidRPr="00926674" w:rsidRDefault="008D35B0" w:rsidP="008D35B0">
      <w:pPr>
        <w:jc w:val="center"/>
        <w:rPr>
          <w:rFonts w:ascii="Arial" w:hAnsi="Arial" w:cs="Arial"/>
          <w:b/>
          <w:bCs/>
        </w:rPr>
      </w:pPr>
      <w:r w:rsidRPr="00926674">
        <w:rPr>
          <w:rFonts w:ascii="Arial" w:hAnsi="Arial" w:cs="Arial"/>
          <w:b/>
          <w:bCs/>
        </w:rPr>
        <w:t xml:space="preserve">I. </w:t>
      </w:r>
    </w:p>
    <w:p w14:paraId="1639A3E1" w14:textId="77777777" w:rsidR="008D35B0" w:rsidRPr="00926674" w:rsidRDefault="008D35B0" w:rsidP="008D35B0">
      <w:pPr>
        <w:jc w:val="center"/>
        <w:rPr>
          <w:rFonts w:ascii="Arial" w:hAnsi="Arial" w:cs="Arial"/>
          <w:b/>
          <w:bCs/>
        </w:rPr>
      </w:pPr>
      <w:r w:rsidRPr="00926674">
        <w:rPr>
          <w:rFonts w:ascii="Arial" w:hAnsi="Arial" w:cs="Arial"/>
          <w:b/>
          <w:bCs/>
        </w:rPr>
        <w:t>Smluvní strany</w:t>
      </w:r>
    </w:p>
    <w:p w14:paraId="3C509ACC" w14:textId="77777777" w:rsidR="008D35B0" w:rsidRPr="00C6509A" w:rsidRDefault="008D35B0" w:rsidP="008D35B0">
      <w:pPr>
        <w:tabs>
          <w:tab w:val="left" w:pos="2268"/>
        </w:tabs>
        <w:rPr>
          <w:rFonts w:ascii="Arial" w:hAnsi="Arial" w:cs="Arial"/>
        </w:rPr>
      </w:pPr>
    </w:p>
    <w:p w14:paraId="7B4F5674" w14:textId="77777777" w:rsidR="008D35B0" w:rsidRPr="00A5342F" w:rsidRDefault="008D35B0" w:rsidP="008D35B0">
      <w:pPr>
        <w:rPr>
          <w:rFonts w:ascii="Arial" w:hAnsi="Arial" w:cs="Arial"/>
          <w:b/>
          <w:color w:val="000000"/>
        </w:rPr>
      </w:pPr>
      <w:r w:rsidRPr="00A5342F">
        <w:rPr>
          <w:rFonts w:ascii="Arial" w:hAnsi="Arial" w:cs="Arial"/>
          <w:b/>
          <w:color w:val="000000"/>
        </w:rPr>
        <w:t>České vysoké učení technické v Praze,</w:t>
      </w:r>
      <w:r w:rsidR="008C08DA" w:rsidRPr="00A5342F">
        <w:rPr>
          <w:rFonts w:ascii="Arial" w:hAnsi="Arial" w:cs="Arial"/>
          <w:b/>
          <w:color w:val="000000"/>
        </w:rPr>
        <w:t xml:space="preserve"> </w:t>
      </w:r>
      <w:r w:rsidR="003411A1" w:rsidRPr="00A5342F">
        <w:rPr>
          <w:rFonts w:ascii="Arial" w:hAnsi="Arial" w:cs="Arial"/>
          <w:b/>
          <w:color w:val="000000"/>
        </w:rPr>
        <w:t>Fakulta stavební</w:t>
      </w:r>
    </w:p>
    <w:p w14:paraId="2DB491E2" w14:textId="7DAA974D" w:rsidR="008D35B0" w:rsidRPr="00A5342F" w:rsidRDefault="008D35B0" w:rsidP="008D35B0">
      <w:pPr>
        <w:rPr>
          <w:rFonts w:ascii="Arial" w:hAnsi="Arial" w:cs="Arial"/>
          <w:color w:val="000000"/>
        </w:rPr>
      </w:pPr>
      <w:r w:rsidRPr="00A5342F">
        <w:rPr>
          <w:rFonts w:ascii="Arial" w:hAnsi="Arial" w:cs="Arial"/>
          <w:color w:val="000000"/>
        </w:rPr>
        <w:t xml:space="preserve">Zastoupená: </w:t>
      </w:r>
      <w:r w:rsidR="009026F5">
        <w:rPr>
          <w:rFonts w:ascii="Arial" w:hAnsi="Arial" w:cs="Arial"/>
          <w:color w:val="000000"/>
        </w:rPr>
        <w:tab/>
      </w:r>
      <w:r w:rsidR="009026F5">
        <w:rPr>
          <w:rFonts w:ascii="Arial" w:hAnsi="Arial" w:cs="Arial"/>
          <w:color w:val="000000"/>
        </w:rPr>
        <w:tab/>
      </w:r>
      <w:r w:rsidR="004113E4">
        <w:rPr>
          <w:rFonts w:ascii="Arial" w:hAnsi="Arial" w:cs="Arial"/>
          <w:color w:val="000000"/>
        </w:rPr>
        <w:tab/>
      </w:r>
      <w:r w:rsidR="003411A1" w:rsidRPr="00A5342F">
        <w:rPr>
          <w:rFonts w:ascii="Arial" w:hAnsi="Arial" w:cs="Arial"/>
          <w:color w:val="000000"/>
        </w:rPr>
        <w:t xml:space="preserve">prof. Ing. </w:t>
      </w:r>
      <w:r w:rsidR="004113E4">
        <w:rPr>
          <w:rFonts w:ascii="Arial" w:hAnsi="Arial" w:cs="Arial"/>
          <w:color w:val="000000"/>
        </w:rPr>
        <w:t>Jiřím</w:t>
      </w:r>
      <w:r w:rsidR="003411A1" w:rsidRPr="00A5342F">
        <w:rPr>
          <w:rFonts w:ascii="Arial" w:hAnsi="Arial" w:cs="Arial"/>
          <w:color w:val="000000"/>
        </w:rPr>
        <w:t xml:space="preserve"> </w:t>
      </w:r>
      <w:r w:rsidR="004113E4">
        <w:rPr>
          <w:rFonts w:ascii="Arial" w:hAnsi="Arial" w:cs="Arial"/>
          <w:color w:val="000000"/>
        </w:rPr>
        <w:t>Mác</w:t>
      </w:r>
      <w:r w:rsidR="003411A1" w:rsidRPr="00A5342F">
        <w:rPr>
          <w:rFonts w:ascii="Arial" w:hAnsi="Arial" w:cs="Arial"/>
          <w:color w:val="000000"/>
        </w:rPr>
        <w:t>ou, CSc.</w:t>
      </w:r>
    </w:p>
    <w:p w14:paraId="034D5AC1" w14:textId="147B6088" w:rsidR="008D35B0" w:rsidRPr="00A5342F" w:rsidRDefault="008D35B0" w:rsidP="008D35B0">
      <w:pPr>
        <w:rPr>
          <w:rFonts w:ascii="Arial" w:hAnsi="Arial" w:cs="Arial"/>
          <w:color w:val="000000"/>
        </w:rPr>
      </w:pPr>
      <w:r w:rsidRPr="00A5342F">
        <w:rPr>
          <w:rFonts w:ascii="Arial" w:hAnsi="Arial" w:cs="Arial"/>
          <w:color w:val="000000"/>
        </w:rPr>
        <w:t>se sídlem:</w:t>
      </w:r>
      <w:r w:rsidRPr="00A5342F">
        <w:rPr>
          <w:rFonts w:ascii="Arial" w:hAnsi="Arial" w:cs="Arial"/>
          <w:color w:val="000000"/>
        </w:rPr>
        <w:tab/>
      </w:r>
      <w:r w:rsidRPr="00A5342F">
        <w:rPr>
          <w:rFonts w:ascii="Arial" w:hAnsi="Arial" w:cs="Arial"/>
          <w:color w:val="000000"/>
        </w:rPr>
        <w:tab/>
      </w:r>
      <w:r w:rsidR="004113E4">
        <w:rPr>
          <w:rFonts w:ascii="Arial" w:hAnsi="Arial" w:cs="Arial"/>
          <w:color w:val="000000"/>
        </w:rPr>
        <w:tab/>
      </w:r>
      <w:r w:rsidR="0020743F" w:rsidRPr="00A5342F">
        <w:rPr>
          <w:rFonts w:ascii="Arial" w:hAnsi="Arial" w:cs="Arial"/>
          <w:color w:val="000000"/>
        </w:rPr>
        <w:t>Thákurova 7</w:t>
      </w:r>
      <w:r w:rsidRPr="00A5342F">
        <w:rPr>
          <w:rFonts w:ascii="Arial" w:hAnsi="Arial" w:cs="Arial"/>
          <w:color w:val="000000"/>
        </w:rPr>
        <w:t xml:space="preserve">, Praha 6, </w:t>
      </w:r>
      <w:r w:rsidR="0020743F" w:rsidRPr="00A5342F">
        <w:rPr>
          <w:rFonts w:ascii="Arial" w:hAnsi="Arial" w:cs="Arial"/>
          <w:color w:val="000000"/>
        </w:rPr>
        <w:t>160 00</w:t>
      </w:r>
    </w:p>
    <w:p w14:paraId="499F54D0" w14:textId="5C33091C" w:rsidR="00A5342F" w:rsidRPr="00A5342F" w:rsidRDefault="008D35B0" w:rsidP="008D35B0">
      <w:pPr>
        <w:rPr>
          <w:rFonts w:ascii="Arial" w:hAnsi="Arial" w:cs="Arial"/>
          <w:color w:val="000000"/>
        </w:rPr>
      </w:pPr>
      <w:r w:rsidRPr="00A5342F">
        <w:rPr>
          <w:rFonts w:ascii="Arial" w:hAnsi="Arial" w:cs="Arial"/>
          <w:color w:val="000000"/>
        </w:rPr>
        <w:t>IČ:</w:t>
      </w:r>
      <w:r w:rsidR="009026F5">
        <w:rPr>
          <w:rFonts w:ascii="Arial" w:hAnsi="Arial" w:cs="Arial"/>
          <w:color w:val="000000"/>
        </w:rPr>
        <w:tab/>
      </w:r>
      <w:r w:rsidR="009026F5">
        <w:rPr>
          <w:rFonts w:ascii="Arial" w:hAnsi="Arial" w:cs="Arial"/>
          <w:color w:val="000000"/>
        </w:rPr>
        <w:tab/>
      </w:r>
      <w:r w:rsidR="009026F5">
        <w:rPr>
          <w:rFonts w:ascii="Arial" w:hAnsi="Arial" w:cs="Arial"/>
          <w:color w:val="000000"/>
        </w:rPr>
        <w:tab/>
      </w:r>
      <w:r w:rsidR="004113E4">
        <w:rPr>
          <w:rFonts w:ascii="Arial" w:hAnsi="Arial" w:cs="Arial"/>
          <w:color w:val="000000"/>
        </w:rPr>
        <w:tab/>
      </w:r>
      <w:r w:rsidRPr="00A5342F">
        <w:rPr>
          <w:rFonts w:ascii="Arial" w:hAnsi="Arial" w:cs="Arial"/>
          <w:color w:val="000000"/>
        </w:rPr>
        <w:t>68407700</w:t>
      </w:r>
      <w:r w:rsidRPr="00A5342F">
        <w:rPr>
          <w:rFonts w:ascii="Arial" w:hAnsi="Arial" w:cs="Arial"/>
          <w:color w:val="000000"/>
        </w:rPr>
        <w:tab/>
      </w:r>
    </w:p>
    <w:p w14:paraId="008579F9" w14:textId="2CF170DB" w:rsidR="008D35B0" w:rsidRPr="00A5342F" w:rsidRDefault="008D35B0" w:rsidP="008D35B0">
      <w:pPr>
        <w:rPr>
          <w:rFonts w:ascii="Arial" w:hAnsi="Arial" w:cs="Arial"/>
          <w:color w:val="000000"/>
        </w:rPr>
      </w:pPr>
      <w:r w:rsidRPr="00A5342F">
        <w:rPr>
          <w:rFonts w:ascii="Arial" w:hAnsi="Arial" w:cs="Arial"/>
          <w:color w:val="000000"/>
        </w:rPr>
        <w:t>DIČ:</w:t>
      </w:r>
      <w:r w:rsidR="009026F5">
        <w:rPr>
          <w:rFonts w:ascii="Arial" w:hAnsi="Arial" w:cs="Arial"/>
          <w:color w:val="000000"/>
        </w:rPr>
        <w:tab/>
      </w:r>
      <w:r w:rsidR="009026F5">
        <w:rPr>
          <w:rFonts w:ascii="Arial" w:hAnsi="Arial" w:cs="Arial"/>
          <w:color w:val="000000"/>
        </w:rPr>
        <w:tab/>
      </w:r>
      <w:r w:rsidR="009026F5">
        <w:rPr>
          <w:rFonts w:ascii="Arial" w:hAnsi="Arial" w:cs="Arial"/>
          <w:color w:val="000000"/>
        </w:rPr>
        <w:tab/>
      </w:r>
      <w:r w:rsidR="004113E4">
        <w:rPr>
          <w:rFonts w:ascii="Arial" w:hAnsi="Arial" w:cs="Arial"/>
          <w:color w:val="000000"/>
        </w:rPr>
        <w:tab/>
      </w:r>
      <w:r w:rsidRPr="00A5342F">
        <w:rPr>
          <w:rFonts w:ascii="Arial" w:hAnsi="Arial" w:cs="Arial"/>
          <w:color w:val="000000"/>
        </w:rPr>
        <w:t>CZ68407700</w:t>
      </w:r>
    </w:p>
    <w:p w14:paraId="1BA4F7BD" w14:textId="0DC34A78" w:rsidR="008D35B0" w:rsidRPr="00A5342F" w:rsidRDefault="008D35B0" w:rsidP="008C08DA">
      <w:pPr>
        <w:tabs>
          <w:tab w:val="left" w:pos="2268"/>
        </w:tabs>
        <w:rPr>
          <w:rFonts w:ascii="Arial" w:hAnsi="Arial" w:cs="Arial"/>
          <w:color w:val="000000"/>
        </w:rPr>
      </w:pPr>
      <w:r w:rsidRPr="00A5342F">
        <w:rPr>
          <w:rFonts w:ascii="Arial" w:hAnsi="Arial" w:cs="Arial"/>
          <w:color w:val="000000"/>
        </w:rPr>
        <w:t>b</w:t>
      </w:r>
      <w:r w:rsidR="008C08DA" w:rsidRPr="00A5342F">
        <w:rPr>
          <w:rFonts w:ascii="Arial" w:hAnsi="Arial" w:cs="Arial"/>
          <w:color w:val="000000"/>
        </w:rPr>
        <w:t>ankovní spojení:</w:t>
      </w:r>
      <w:r w:rsidR="00BE1193">
        <w:rPr>
          <w:rFonts w:ascii="Arial" w:hAnsi="Arial" w:cs="Arial"/>
          <w:color w:val="000000"/>
        </w:rPr>
        <w:tab/>
      </w:r>
      <w:r w:rsidR="004113E4">
        <w:rPr>
          <w:rFonts w:ascii="Arial" w:hAnsi="Arial" w:cs="Arial"/>
          <w:color w:val="000000"/>
        </w:rPr>
        <w:tab/>
      </w:r>
      <w:proofErr w:type="spellStart"/>
      <w:r w:rsidR="00CA6E63">
        <w:rPr>
          <w:rFonts w:ascii="Arial" w:hAnsi="Arial" w:cs="Arial"/>
          <w:color w:val="000000"/>
        </w:rPr>
        <w:t>xxxxxxxxxxxxxxxxxxx</w:t>
      </w:r>
      <w:proofErr w:type="spellEnd"/>
    </w:p>
    <w:p w14:paraId="22C0BC92" w14:textId="2BF6F1E9" w:rsidR="005877A6" w:rsidRPr="00A5342F" w:rsidRDefault="008D35B0" w:rsidP="008D35B0">
      <w:pPr>
        <w:tabs>
          <w:tab w:val="left" w:pos="2268"/>
        </w:tabs>
        <w:rPr>
          <w:rFonts w:ascii="Arial" w:hAnsi="Arial" w:cs="Arial"/>
          <w:color w:val="000000"/>
        </w:rPr>
      </w:pPr>
      <w:r w:rsidRPr="00A5342F">
        <w:rPr>
          <w:rFonts w:ascii="Arial" w:hAnsi="Arial" w:cs="Arial"/>
          <w:color w:val="000000"/>
        </w:rPr>
        <w:t>osoba oprávněn</w:t>
      </w:r>
      <w:r w:rsidR="005877A6" w:rsidRPr="00A5342F">
        <w:rPr>
          <w:rFonts w:ascii="Arial" w:hAnsi="Arial" w:cs="Arial"/>
          <w:color w:val="000000"/>
        </w:rPr>
        <w:t xml:space="preserve">á jednat </w:t>
      </w:r>
      <w:r w:rsidRPr="00A5342F">
        <w:rPr>
          <w:rFonts w:ascii="Arial" w:hAnsi="Arial" w:cs="Arial"/>
          <w:color w:val="000000"/>
        </w:rPr>
        <w:t xml:space="preserve">ve věcech technických: </w:t>
      </w:r>
      <w:r w:rsidR="00171C04" w:rsidRPr="00A5342F">
        <w:rPr>
          <w:rFonts w:ascii="Arial" w:hAnsi="Arial" w:cs="Arial"/>
          <w:color w:val="000000"/>
        </w:rPr>
        <w:t xml:space="preserve">Ing. </w:t>
      </w:r>
      <w:r w:rsidR="00375A43">
        <w:rPr>
          <w:rFonts w:ascii="Arial" w:hAnsi="Arial" w:cs="Arial"/>
          <w:color w:val="000000"/>
        </w:rPr>
        <w:t>Jiří</w:t>
      </w:r>
      <w:r w:rsidR="00171C04" w:rsidRPr="00A5342F">
        <w:rPr>
          <w:rFonts w:ascii="Arial" w:hAnsi="Arial" w:cs="Arial"/>
          <w:color w:val="000000"/>
        </w:rPr>
        <w:t xml:space="preserve"> </w:t>
      </w:r>
      <w:r w:rsidR="00375A43">
        <w:rPr>
          <w:rFonts w:ascii="Arial" w:hAnsi="Arial" w:cs="Arial"/>
          <w:color w:val="000000"/>
        </w:rPr>
        <w:t>Svoboda</w:t>
      </w:r>
      <w:r w:rsidR="00171C04" w:rsidRPr="00A5342F">
        <w:rPr>
          <w:rFonts w:ascii="Arial" w:hAnsi="Arial" w:cs="Arial"/>
          <w:color w:val="000000"/>
        </w:rPr>
        <w:t xml:space="preserve">, </w:t>
      </w:r>
      <w:proofErr w:type="spellStart"/>
      <w:r w:rsidR="00171C04" w:rsidRPr="00A5342F">
        <w:rPr>
          <w:rFonts w:ascii="Arial" w:hAnsi="Arial" w:cs="Arial"/>
          <w:color w:val="000000"/>
        </w:rPr>
        <w:t>Ph.D</w:t>
      </w:r>
      <w:proofErr w:type="spellEnd"/>
    </w:p>
    <w:p w14:paraId="1FC801F3" w14:textId="77777777" w:rsidR="006C57E2" w:rsidRDefault="006C57E2" w:rsidP="008D35B0">
      <w:pPr>
        <w:tabs>
          <w:tab w:val="left" w:pos="2268"/>
        </w:tabs>
        <w:rPr>
          <w:rFonts w:ascii="Arial" w:hAnsi="Arial" w:cs="Arial"/>
          <w:color w:val="000000"/>
        </w:rPr>
      </w:pPr>
    </w:p>
    <w:p w14:paraId="570EE0C7" w14:textId="77777777" w:rsidR="008D35B0" w:rsidRPr="00A5342F" w:rsidRDefault="008D35B0" w:rsidP="008D35B0">
      <w:pPr>
        <w:tabs>
          <w:tab w:val="left" w:pos="2268"/>
        </w:tabs>
        <w:rPr>
          <w:rFonts w:ascii="Arial" w:hAnsi="Arial" w:cs="Arial"/>
          <w:color w:val="000000"/>
        </w:rPr>
      </w:pPr>
      <w:r w:rsidRPr="00A5342F">
        <w:rPr>
          <w:rFonts w:ascii="Arial" w:hAnsi="Arial" w:cs="Arial"/>
          <w:color w:val="000000"/>
        </w:rPr>
        <w:t>(jako jen „kupující“) na straně jedné,</w:t>
      </w:r>
    </w:p>
    <w:p w14:paraId="70D2092B" w14:textId="77777777" w:rsidR="008D35B0" w:rsidRPr="00A5342F" w:rsidRDefault="008D35B0" w:rsidP="008D35B0">
      <w:pPr>
        <w:tabs>
          <w:tab w:val="left" w:pos="2268"/>
        </w:tabs>
        <w:rPr>
          <w:rFonts w:ascii="Arial" w:hAnsi="Arial" w:cs="Arial"/>
          <w:color w:val="000000"/>
        </w:rPr>
      </w:pPr>
    </w:p>
    <w:p w14:paraId="44B6BB18" w14:textId="77777777" w:rsidR="008D35B0" w:rsidRPr="00A5342F" w:rsidRDefault="008D35B0" w:rsidP="008D35B0">
      <w:pPr>
        <w:tabs>
          <w:tab w:val="left" w:pos="2268"/>
        </w:tabs>
        <w:jc w:val="both"/>
        <w:rPr>
          <w:rFonts w:ascii="Arial" w:hAnsi="Arial" w:cs="Arial"/>
          <w:color w:val="000000"/>
        </w:rPr>
      </w:pPr>
      <w:r w:rsidRPr="00A5342F">
        <w:rPr>
          <w:rFonts w:ascii="Arial" w:hAnsi="Arial" w:cs="Arial"/>
          <w:color w:val="000000"/>
        </w:rPr>
        <w:t>a</w:t>
      </w:r>
    </w:p>
    <w:p w14:paraId="313466F4" w14:textId="77777777" w:rsidR="008D35B0" w:rsidRPr="00A5342F" w:rsidRDefault="008D35B0" w:rsidP="008D35B0">
      <w:pPr>
        <w:tabs>
          <w:tab w:val="left" w:pos="2268"/>
        </w:tabs>
        <w:jc w:val="both"/>
        <w:rPr>
          <w:rFonts w:ascii="Arial" w:hAnsi="Arial" w:cs="Arial"/>
          <w:color w:val="000000"/>
        </w:rPr>
      </w:pPr>
    </w:p>
    <w:p w14:paraId="425E734F" w14:textId="49B540C3" w:rsidR="008D35B0" w:rsidRPr="00A41419" w:rsidRDefault="00A41419" w:rsidP="008D35B0">
      <w:pPr>
        <w:tabs>
          <w:tab w:val="left" w:pos="2268"/>
        </w:tabs>
        <w:rPr>
          <w:rFonts w:ascii="Arial" w:hAnsi="Arial" w:cs="Arial"/>
          <w:b/>
          <w:color w:val="000000"/>
        </w:rPr>
      </w:pPr>
      <w:r w:rsidRPr="00A41419">
        <w:rPr>
          <w:rFonts w:ascii="Arial" w:hAnsi="Arial" w:cs="Arial"/>
          <w:b/>
          <w:color w:val="000000"/>
        </w:rPr>
        <w:t>LABTECH s.r.o.</w:t>
      </w:r>
      <w:r w:rsidR="008D35B0" w:rsidRPr="00A41419">
        <w:rPr>
          <w:rFonts w:ascii="Arial" w:hAnsi="Arial" w:cs="Arial"/>
          <w:b/>
          <w:color w:val="000000"/>
        </w:rPr>
        <w:tab/>
      </w:r>
    </w:p>
    <w:p w14:paraId="3C7A8148" w14:textId="50623E0E" w:rsidR="005877A6" w:rsidRPr="00A5342F" w:rsidRDefault="005877A6" w:rsidP="005877A6">
      <w:pPr>
        <w:tabs>
          <w:tab w:val="left" w:pos="2268"/>
        </w:tabs>
        <w:rPr>
          <w:rFonts w:ascii="Arial" w:hAnsi="Arial" w:cs="Arial"/>
          <w:color w:val="000000"/>
        </w:rPr>
      </w:pPr>
      <w:proofErr w:type="gramStart"/>
      <w:r w:rsidRPr="00A5342F">
        <w:rPr>
          <w:rFonts w:ascii="Arial" w:hAnsi="Arial" w:cs="Arial"/>
          <w:color w:val="000000"/>
        </w:rPr>
        <w:t>zastoupená :</w:t>
      </w:r>
      <w:r w:rsidRPr="00A5342F">
        <w:rPr>
          <w:rFonts w:ascii="Arial" w:hAnsi="Arial" w:cs="Arial"/>
          <w:color w:val="000000"/>
        </w:rPr>
        <w:tab/>
      </w:r>
      <w:r w:rsidR="00A41419">
        <w:rPr>
          <w:rFonts w:ascii="Arial" w:hAnsi="Arial" w:cs="Arial"/>
          <w:color w:val="000000"/>
        </w:rPr>
        <w:t>Ing.</w:t>
      </w:r>
      <w:proofErr w:type="gramEnd"/>
      <w:r w:rsidR="00A41419">
        <w:rPr>
          <w:rFonts w:ascii="Arial" w:hAnsi="Arial" w:cs="Arial"/>
          <w:color w:val="000000"/>
        </w:rPr>
        <w:t xml:space="preserve"> Petrem Povolným</w:t>
      </w:r>
    </w:p>
    <w:p w14:paraId="42BE69FE" w14:textId="776BEBCC" w:rsidR="005877A6" w:rsidRPr="00A5342F" w:rsidRDefault="005877A6" w:rsidP="005877A6">
      <w:pPr>
        <w:tabs>
          <w:tab w:val="left" w:pos="2268"/>
        </w:tabs>
        <w:rPr>
          <w:rFonts w:ascii="Arial" w:hAnsi="Arial" w:cs="Arial"/>
          <w:color w:val="000000"/>
        </w:rPr>
      </w:pPr>
      <w:r w:rsidRPr="00A5342F">
        <w:rPr>
          <w:rFonts w:ascii="Arial" w:hAnsi="Arial" w:cs="Arial"/>
          <w:color w:val="000000"/>
        </w:rPr>
        <w:t>se sídlem :</w:t>
      </w:r>
      <w:r w:rsidRPr="00A5342F">
        <w:rPr>
          <w:rFonts w:ascii="Arial" w:hAnsi="Arial" w:cs="Arial"/>
          <w:color w:val="000000"/>
        </w:rPr>
        <w:tab/>
      </w:r>
      <w:r w:rsidR="00A41419">
        <w:rPr>
          <w:rFonts w:ascii="Arial" w:hAnsi="Arial" w:cs="Arial"/>
          <w:color w:val="000000"/>
        </w:rPr>
        <w:t xml:space="preserve">Polní 340/23, Štýřice, </w:t>
      </w:r>
      <w:proofErr w:type="gramStart"/>
      <w:r w:rsidR="00A41419">
        <w:rPr>
          <w:rFonts w:ascii="Arial" w:hAnsi="Arial" w:cs="Arial"/>
          <w:color w:val="000000"/>
        </w:rPr>
        <w:t>639 00  Brno</w:t>
      </w:r>
      <w:proofErr w:type="gramEnd"/>
    </w:p>
    <w:p w14:paraId="1DF51004" w14:textId="378CF183" w:rsidR="008D35B0" w:rsidRPr="00A5342F" w:rsidRDefault="008D35B0" w:rsidP="008D35B0">
      <w:pPr>
        <w:tabs>
          <w:tab w:val="left" w:pos="2268"/>
        </w:tabs>
        <w:rPr>
          <w:rFonts w:ascii="Arial" w:hAnsi="Arial" w:cs="Arial"/>
          <w:color w:val="000000"/>
        </w:rPr>
      </w:pPr>
      <w:r w:rsidRPr="00A5342F">
        <w:rPr>
          <w:rFonts w:ascii="Arial" w:hAnsi="Arial" w:cs="Arial"/>
          <w:color w:val="000000"/>
        </w:rPr>
        <w:t>IČO :</w:t>
      </w:r>
      <w:r w:rsidRPr="00A5342F">
        <w:rPr>
          <w:rFonts w:ascii="Arial" w:hAnsi="Arial" w:cs="Arial"/>
          <w:color w:val="000000"/>
        </w:rPr>
        <w:tab/>
      </w:r>
      <w:r w:rsidR="00A41419">
        <w:rPr>
          <w:rFonts w:ascii="Arial" w:hAnsi="Arial" w:cs="Arial"/>
          <w:color w:val="000000"/>
        </w:rPr>
        <w:t>44014643</w:t>
      </w:r>
    </w:p>
    <w:p w14:paraId="5D741BA7" w14:textId="3D7BB74C" w:rsidR="008D35B0" w:rsidRPr="00A5342F" w:rsidRDefault="008D35B0" w:rsidP="008D35B0">
      <w:pPr>
        <w:tabs>
          <w:tab w:val="left" w:pos="2268"/>
        </w:tabs>
        <w:rPr>
          <w:rFonts w:ascii="Arial" w:hAnsi="Arial" w:cs="Arial"/>
          <w:color w:val="000000"/>
        </w:rPr>
      </w:pPr>
      <w:proofErr w:type="gramStart"/>
      <w:r w:rsidRPr="00A5342F">
        <w:rPr>
          <w:rFonts w:ascii="Arial" w:hAnsi="Arial" w:cs="Arial"/>
          <w:color w:val="000000"/>
        </w:rPr>
        <w:t>DIČ :</w:t>
      </w:r>
      <w:r w:rsidRPr="00A5342F">
        <w:rPr>
          <w:rFonts w:ascii="Arial" w:hAnsi="Arial" w:cs="Arial"/>
          <w:color w:val="000000"/>
        </w:rPr>
        <w:tab/>
      </w:r>
      <w:r w:rsidR="00A41419">
        <w:rPr>
          <w:rFonts w:ascii="Arial" w:hAnsi="Arial" w:cs="Arial"/>
          <w:color w:val="000000"/>
        </w:rPr>
        <w:t>CZ44014643</w:t>
      </w:r>
      <w:proofErr w:type="gramEnd"/>
    </w:p>
    <w:p w14:paraId="4A55CA55" w14:textId="351AB1BB" w:rsidR="008D35B0" w:rsidRPr="00A5342F" w:rsidRDefault="005877A6" w:rsidP="008D35B0">
      <w:pPr>
        <w:tabs>
          <w:tab w:val="left" w:pos="2268"/>
        </w:tabs>
        <w:rPr>
          <w:rFonts w:ascii="Arial" w:hAnsi="Arial" w:cs="Arial"/>
          <w:color w:val="000000"/>
        </w:rPr>
      </w:pPr>
      <w:r w:rsidRPr="00A5342F">
        <w:rPr>
          <w:rFonts w:ascii="Arial" w:hAnsi="Arial" w:cs="Arial"/>
          <w:color w:val="000000"/>
        </w:rPr>
        <w:t>b</w:t>
      </w:r>
      <w:r w:rsidR="008D35B0" w:rsidRPr="00A5342F">
        <w:rPr>
          <w:rFonts w:ascii="Arial" w:hAnsi="Arial" w:cs="Arial"/>
          <w:color w:val="000000"/>
        </w:rPr>
        <w:t xml:space="preserve">ankovní </w:t>
      </w:r>
      <w:proofErr w:type="gramStart"/>
      <w:r w:rsidR="008D35B0" w:rsidRPr="00A5342F">
        <w:rPr>
          <w:rFonts w:ascii="Arial" w:hAnsi="Arial" w:cs="Arial"/>
          <w:color w:val="000000"/>
        </w:rPr>
        <w:t>spojení :</w:t>
      </w:r>
      <w:r w:rsidR="008D35B0" w:rsidRPr="00A5342F">
        <w:rPr>
          <w:rFonts w:ascii="Arial" w:hAnsi="Arial" w:cs="Arial"/>
          <w:color w:val="000000"/>
        </w:rPr>
        <w:tab/>
      </w:r>
      <w:proofErr w:type="spellStart"/>
      <w:r w:rsidR="00CA6E63">
        <w:rPr>
          <w:rFonts w:ascii="Arial" w:hAnsi="Arial" w:cs="Arial"/>
          <w:color w:val="000000"/>
        </w:rPr>
        <w:t>xxxxxxxxxxxxxxxxxxxxxx</w:t>
      </w:r>
      <w:proofErr w:type="spellEnd"/>
      <w:proofErr w:type="gramEnd"/>
    </w:p>
    <w:p w14:paraId="583FF199" w14:textId="53C7C01A" w:rsidR="00A5342F" w:rsidRPr="00A5342F" w:rsidRDefault="00A5342F" w:rsidP="008D35B0">
      <w:pPr>
        <w:tabs>
          <w:tab w:val="left" w:pos="2268"/>
        </w:tabs>
        <w:rPr>
          <w:rFonts w:ascii="Arial" w:hAnsi="Arial" w:cs="Arial"/>
          <w:color w:val="000000"/>
        </w:rPr>
      </w:pPr>
      <w:r w:rsidRPr="00A5342F">
        <w:rPr>
          <w:rFonts w:ascii="Arial" w:hAnsi="Arial" w:cs="Arial"/>
          <w:color w:val="000000"/>
        </w:rPr>
        <w:t>osoba oprávněná jednat ve věcech technických</w:t>
      </w:r>
      <w:r w:rsidR="00A41419">
        <w:rPr>
          <w:rFonts w:ascii="Arial" w:hAnsi="Arial" w:cs="Arial"/>
          <w:color w:val="000000"/>
        </w:rPr>
        <w:t xml:space="preserve">: </w:t>
      </w:r>
      <w:r w:rsidR="00CA6E63">
        <w:rPr>
          <w:rFonts w:ascii="Arial" w:hAnsi="Arial" w:cs="Arial"/>
          <w:color w:val="000000"/>
        </w:rPr>
        <w:t>xxxxxxxxxxxxxxxxxxxxx</w:t>
      </w:r>
      <w:bookmarkStart w:id="0" w:name="_GoBack"/>
      <w:bookmarkEnd w:id="0"/>
    </w:p>
    <w:p w14:paraId="282468CE" w14:textId="7B1A80D3" w:rsidR="008D35B0" w:rsidRPr="00A5342F" w:rsidRDefault="005877A6" w:rsidP="008D35B0">
      <w:pPr>
        <w:tabs>
          <w:tab w:val="left" w:pos="2268"/>
        </w:tabs>
        <w:rPr>
          <w:rFonts w:ascii="Arial" w:hAnsi="Arial" w:cs="Arial"/>
          <w:color w:val="000000"/>
        </w:rPr>
      </w:pPr>
      <w:r w:rsidRPr="00A5342F">
        <w:rPr>
          <w:rFonts w:ascii="Arial" w:hAnsi="Arial" w:cs="Arial"/>
          <w:color w:val="000000"/>
        </w:rPr>
        <w:t>z</w:t>
      </w:r>
      <w:r w:rsidR="008D35B0" w:rsidRPr="00A5342F">
        <w:rPr>
          <w:rFonts w:ascii="Arial" w:hAnsi="Arial" w:cs="Arial"/>
          <w:color w:val="000000"/>
        </w:rPr>
        <w:t xml:space="preserve">apsaná u   </w:t>
      </w:r>
      <w:r w:rsidR="008D35B0" w:rsidRPr="00A5342F">
        <w:rPr>
          <w:rFonts w:ascii="Arial" w:hAnsi="Arial" w:cs="Arial"/>
          <w:color w:val="000000"/>
        </w:rPr>
        <w:tab/>
      </w:r>
      <w:r w:rsidR="00A41419">
        <w:rPr>
          <w:rFonts w:ascii="Arial" w:hAnsi="Arial" w:cs="Arial"/>
          <w:color w:val="000000"/>
        </w:rPr>
        <w:t>Krajského soudu v Brně, oddíl C, vložka 3188</w:t>
      </w:r>
    </w:p>
    <w:p w14:paraId="17D561BB" w14:textId="77777777" w:rsidR="005877A6" w:rsidRPr="00A5342F" w:rsidRDefault="005877A6" w:rsidP="008D35B0">
      <w:pPr>
        <w:tabs>
          <w:tab w:val="left" w:pos="2268"/>
        </w:tabs>
        <w:rPr>
          <w:rFonts w:ascii="Arial" w:hAnsi="Arial" w:cs="Arial"/>
          <w:color w:val="000000"/>
        </w:rPr>
      </w:pPr>
    </w:p>
    <w:p w14:paraId="701313EE" w14:textId="77777777" w:rsidR="008D35B0" w:rsidRPr="00A5342F" w:rsidRDefault="008D35B0" w:rsidP="008D35B0">
      <w:pPr>
        <w:tabs>
          <w:tab w:val="left" w:pos="2268"/>
        </w:tabs>
        <w:rPr>
          <w:rFonts w:ascii="Arial" w:hAnsi="Arial" w:cs="Arial"/>
          <w:color w:val="000000"/>
        </w:rPr>
      </w:pPr>
      <w:r w:rsidRPr="00A5342F">
        <w:rPr>
          <w:rFonts w:ascii="Arial" w:hAnsi="Arial" w:cs="Arial"/>
          <w:color w:val="000000"/>
        </w:rPr>
        <w:t>(jako jen „prodávající“) na straně druhé</w:t>
      </w:r>
    </w:p>
    <w:p w14:paraId="26F078DD" w14:textId="77777777" w:rsidR="008D35B0" w:rsidRPr="00A5342F" w:rsidRDefault="008D35B0" w:rsidP="008D35B0">
      <w:pPr>
        <w:tabs>
          <w:tab w:val="num" w:pos="284"/>
        </w:tabs>
        <w:jc w:val="center"/>
      </w:pPr>
    </w:p>
    <w:p w14:paraId="7259833C" w14:textId="77777777" w:rsidR="008D35B0" w:rsidRDefault="008D35B0" w:rsidP="008D35B0">
      <w:pPr>
        <w:tabs>
          <w:tab w:val="num" w:pos="284"/>
        </w:tabs>
        <w:jc w:val="center"/>
        <w:rPr>
          <w:rFonts w:ascii="Arial" w:hAnsi="Arial" w:cs="Arial"/>
          <w:color w:val="000000"/>
        </w:rPr>
      </w:pPr>
      <w:r w:rsidRPr="00A5342F">
        <w:rPr>
          <w:rFonts w:ascii="Arial" w:hAnsi="Arial" w:cs="Arial"/>
          <w:color w:val="000000"/>
        </w:rPr>
        <w:t xml:space="preserve">uzavírají níže uvedeného dne, měsíce a roku podle </w:t>
      </w:r>
      <w:proofErr w:type="spellStart"/>
      <w:r w:rsidRPr="00A5342F">
        <w:rPr>
          <w:rFonts w:ascii="Arial" w:hAnsi="Arial" w:cs="Arial"/>
          <w:color w:val="000000"/>
        </w:rPr>
        <w:t>ust</w:t>
      </w:r>
      <w:proofErr w:type="spellEnd"/>
      <w:r w:rsidRPr="00A5342F">
        <w:rPr>
          <w:rFonts w:ascii="Arial" w:hAnsi="Arial" w:cs="Arial"/>
          <w:color w:val="000000"/>
        </w:rPr>
        <w:t>. § 2079 a násl. zákona č. 89/2012 Sb., občanského zákoníku, ve znění pozdějších předpisů (dále jen „občanský zákoník“), tuto kupní smlouvu (dále jen „smlouva“):</w:t>
      </w:r>
    </w:p>
    <w:p w14:paraId="235D2F2A" w14:textId="77777777" w:rsidR="00FD37E6" w:rsidRDefault="00FD37E6" w:rsidP="008D35B0">
      <w:pPr>
        <w:tabs>
          <w:tab w:val="num" w:pos="284"/>
        </w:tabs>
        <w:jc w:val="center"/>
        <w:rPr>
          <w:rFonts w:ascii="Arial" w:hAnsi="Arial" w:cs="Arial"/>
          <w:color w:val="000000"/>
        </w:rPr>
      </w:pPr>
    </w:p>
    <w:p w14:paraId="75DEC33E" w14:textId="77777777" w:rsidR="00FD37E6" w:rsidRDefault="00FD37E6" w:rsidP="008D35B0">
      <w:pPr>
        <w:tabs>
          <w:tab w:val="num" w:pos="284"/>
        </w:tabs>
        <w:jc w:val="center"/>
        <w:rPr>
          <w:rFonts w:ascii="Arial" w:hAnsi="Arial" w:cs="Arial"/>
          <w:color w:val="000000"/>
        </w:rPr>
      </w:pPr>
    </w:p>
    <w:p w14:paraId="3F58371D" w14:textId="6B8A9FCB" w:rsidR="00FD37E6" w:rsidRPr="006232DF" w:rsidRDefault="00FD37E6" w:rsidP="00FD37E6">
      <w:pPr>
        <w:jc w:val="center"/>
        <w:rPr>
          <w:rFonts w:ascii="Arial" w:hAnsi="Arial" w:cs="Arial"/>
          <w:b/>
          <w:bCs/>
          <w:lang w:val="en-GB"/>
        </w:rPr>
      </w:pPr>
      <w:r w:rsidRPr="006232DF">
        <w:rPr>
          <w:rFonts w:ascii="Arial" w:hAnsi="Arial" w:cs="Arial"/>
          <w:b/>
          <w:bCs/>
          <w:lang w:val="en-GB"/>
        </w:rPr>
        <w:t xml:space="preserve">I </w:t>
      </w:r>
    </w:p>
    <w:p w14:paraId="3647194B" w14:textId="77777777" w:rsidR="00FD37E6" w:rsidRPr="006232DF" w:rsidRDefault="00FD37E6" w:rsidP="00FD37E6">
      <w:pPr>
        <w:jc w:val="center"/>
        <w:rPr>
          <w:rFonts w:ascii="Arial" w:hAnsi="Arial" w:cs="Arial"/>
          <w:b/>
          <w:bCs/>
          <w:lang w:val="en-GB"/>
        </w:rPr>
      </w:pPr>
      <w:r>
        <w:rPr>
          <w:rFonts w:ascii="Arial" w:hAnsi="Arial" w:cs="Arial"/>
          <w:b/>
          <w:bCs/>
          <w:lang w:val="en-GB"/>
        </w:rPr>
        <w:t>Parties</w:t>
      </w:r>
    </w:p>
    <w:p w14:paraId="60A23034" w14:textId="77777777" w:rsidR="00FD37E6" w:rsidRPr="006232DF" w:rsidRDefault="00FD37E6" w:rsidP="00FD37E6">
      <w:pPr>
        <w:tabs>
          <w:tab w:val="left" w:pos="2268"/>
        </w:tabs>
        <w:rPr>
          <w:rFonts w:ascii="Arial" w:hAnsi="Arial" w:cs="Arial"/>
          <w:lang w:val="en-GB"/>
        </w:rPr>
      </w:pPr>
    </w:p>
    <w:p w14:paraId="4920328D" w14:textId="77777777" w:rsidR="00FD37E6" w:rsidRPr="00AF0D7C" w:rsidRDefault="00FD37E6" w:rsidP="00FD37E6">
      <w:pPr>
        <w:rPr>
          <w:rFonts w:ascii="Arial" w:hAnsi="Arial" w:cs="Arial"/>
          <w:b/>
          <w:color w:val="000000"/>
          <w:lang w:val="en-GB"/>
        </w:rPr>
      </w:pPr>
      <w:r w:rsidRPr="00AF0D7C">
        <w:rPr>
          <w:rFonts w:ascii="Arial" w:hAnsi="Arial" w:cs="Arial"/>
          <w:b/>
          <w:color w:val="000000"/>
          <w:lang w:val="en-GB"/>
        </w:rPr>
        <w:t>Czech Technical University in Prague, Faculty of Civil Engineering</w:t>
      </w:r>
    </w:p>
    <w:p w14:paraId="73402822" w14:textId="5F327A2C" w:rsidR="00FD37E6" w:rsidRPr="00AF0D7C" w:rsidRDefault="00FD37E6" w:rsidP="00FD37E6">
      <w:pPr>
        <w:rPr>
          <w:rFonts w:ascii="Arial" w:hAnsi="Arial" w:cs="Arial"/>
          <w:color w:val="000000"/>
          <w:lang w:val="en-GB"/>
        </w:rPr>
      </w:pPr>
      <w:r w:rsidRPr="00AF0D7C">
        <w:rPr>
          <w:rFonts w:ascii="Arial" w:hAnsi="Arial" w:cs="Arial"/>
          <w:color w:val="000000"/>
          <w:lang w:val="en-GB"/>
        </w:rPr>
        <w:t>Represented by:</w:t>
      </w:r>
      <w:r w:rsidRPr="00AF0D7C">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Pr="00AF0D7C">
        <w:rPr>
          <w:rFonts w:ascii="Arial" w:hAnsi="Arial" w:cs="Arial"/>
          <w:color w:val="000000"/>
          <w:lang w:val="en-GB"/>
        </w:rPr>
        <w:t xml:space="preserve">prof. Ing. </w:t>
      </w:r>
      <w:proofErr w:type="spellStart"/>
      <w:r w:rsidR="00F553C1">
        <w:rPr>
          <w:rFonts w:ascii="Arial" w:hAnsi="Arial" w:cs="Arial"/>
          <w:color w:val="000000"/>
          <w:lang w:val="en-GB"/>
        </w:rPr>
        <w:t>Jiří</w:t>
      </w:r>
      <w:proofErr w:type="spellEnd"/>
      <w:r w:rsidRPr="00AF0D7C">
        <w:rPr>
          <w:rFonts w:ascii="Arial" w:hAnsi="Arial" w:cs="Arial"/>
          <w:color w:val="000000"/>
          <w:lang w:val="en-GB"/>
        </w:rPr>
        <w:t xml:space="preserve"> </w:t>
      </w:r>
      <w:proofErr w:type="spellStart"/>
      <w:r w:rsidR="00F553C1">
        <w:rPr>
          <w:rFonts w:ascii="Arial" w:hAnsi="Arial" w:cs="Arial"/>
          <w:color w:val="000000"/>
          <w:lang w:val="en-GB"/>
        </w:rPr>
        <w:t>Máca</w:t>
      </w:r>
      <w:proofErr w:type="spellEnd"/>
      <w:r w:rsidRPr="00AF0D7C">
        <w:rPr>
          <w:rFonts w:ascii="Arial" w:hAnsi="Arial" w:cs="Arial"/>
          <w:color w:val="000000"/>
          <w:lang w:val="en-GB"/>
        </w:rPr>
        <w:t xml:space="preserve">, </w:t>
      </w:r>
      <w:proofErr w:type="spellStart"/>
      <w:r w:rsidRPr="00AF0D7C">
        <w:rPr>
          <w:rFonts w:ascii="Arial" w:hAnsi="Arial" w:cs="Arial"/>
          <w:color w:val="000000"/>
          <w:lang w:val="en-GB"/>
        </w:rPr>
        <w:t>CSc</w:t>
      </w:r>
      <w:proofErr w:type="spellEnd"/>
      <w:r w:rsidRPr="00AF0D7C">
        <w:rPr>
          <w:rFonts w:ascii="Arial" w:hAnsi="Arial" w:cs="Arial"/>
          <w:color w:val="000000"/>
          <w:lang w:val="en-GB"/>
        </w:rPr>
        <w:t>.</w:t>
      </w:r>
    </w:p>
    <w:p w14:paraId="7F50832E" w14:textId="77777777" w:rsidR="00FD37E6" w:rsidRPr="00AF0D7C" w:rsidRDefault="00FD37E6" w:rsidP="00FD37E6">
      <w:pPr>
        <w:rPr>
          <w:rFonts w:ascii="Arial" w:hAnsi="Arial" w:cs="Arial"/>
          <w:color w:val="000000"/>
          <w:lang w:val="en-GB"/>
        </w:rPr>
      </w:pPr>
      <w:r w:rsidRPr="00AF0D7C">
        <w:rPr>
          <w:rFonts w:ascii="Arial" w:hAnsi="Arial" w:cs="Arial"/>
          <w:color w:val="000000"/>
          <w:lang w:val="en-US"/>
        </w:rPr>
        <w:t>With its registered office at</w:t>
      </w:r>
      <w:r>
        <w:rPr>
          <w:rFonts w:ascii="Arial" w:hAnsi="Arial" w:cs="Arial"/>
          <w:color w:val="000000"/>
          <w:lang w:val="en-GB"/>
        </w:rPr>
        <w:t>:</w:t>
      </w:r>
      <w:r>
        <w:rPr>
          <w:rFonts w:ascii="Arial" w:hAnsi="Arial" w:cs="Arial"/>
          <w:color w:val="000000"/>
          <w:lang w:val="en-GB"/>
        </w:rPr>
        <w:tab/>
      </w:r>
      <w:r w:rsidRPr="00AF0D7C">
        <w:rPr>
          <w:rFonts w:ascii="Arial" w:hAnsi="Arial" w:cs="Arial"/>
          <w:color w:val="000000"/>
          <w:lang w:val="en-GB"/>
        </w:rPr>
        <w:t>Thákurova 7, Prague 6, postal code 160 00</w:t>
      </w:r>
    </w:p>
    <w:p w14:paraId="4EC56C07" w14:textId="77777777" w:rsidR="00FD37E6" w:rsidRPr="00AF0D7C" w:rsidRDefault="00FD37E6" w:rsidP="00FD37E6">
      <w:pPr>
        <w:rPr>
          <w:rFonts w:ascii="Arial" w:hAnsi="Arial" w:cs="Arial"/>
          <w:color w:val="000000"/>
          <w:lang w:val="en-GB"/>
        </w:rPr>
      </w:pPr>
      <w:r w:rsidRPr="00AF0D7C">
        <w:rPr>
          <w:rFonts w:ascii="Arial" w:hAnsi="Arial" w:cs="Arial"/>
          <w:color w:val="000000"/>
          <w:lang w:val="en-GB"/>
        </w:rPr>
        <w:t>Identification No. (IČ):</w:t>
      </w:r>
      <w:r w:rsidRPr="00AF0D7C">
        <w:rPr>
          <w:rFonts w:ascii="Arial" w:hAnsi="Arial" w:cs="Arial"/>
          <w:color w:val="000000"/>
          <w:lang w:val="en-GB"/>
        </w:rPr>
        <w:tab/>
      </w:r>
      <w:r w:rsidRPr="00AF0D7C">
        <w:rPr>
          <w:rFonts w:ascii="Arial" w:hAnsi="Arial" w:cs="Arial"/>
          <w:color w:val="000000"/>
          <w:lang w:val="en-GB"/>
        </w:rPr>
        <w:tab/>
        <w:t>68407700</w:t>
      </w:r>
      <w:r w:rsidRPr="00AF0D7C">
        <w:rPr>
          <w:rFonts w:ascii="Arial" w:hAnsi="Arial" w:cs="Arial"/>
          <w:color w:val="000000"/>
          <w:lang w:val="en-GB"/>
        </w:rPr>
        <w:tab/>
      </w:r>
    </w:p>
    <w:p w14:paraId="06CE2D2D" w14:textId="77777777" w:rsidR="00FD37E6" w:rsidRPr="00AF0D7C" w:rsidRDefault="00FD37E6" w:rsidP="00FD37E6">
      <w:pPr>
        <w:rPr>
          <w:rFonts w:ascii="Arial" w:hAnsi="Arial" w:cs="Arial"/>
          <w:color w:val="000000"/>
          <w:lang w:val="en-GB"/>
        </w:rPr>
      </w:pPr>
      <w:r w:rsidRPr="00AF0D7C">
        <w:rPr>
          <w:rFonts w:ascii="Arial" w:hAnsi="Arial" w:cs="Arial"/>
          <w:color w:val="000000"/>
          <w:lang w:val="en-GB"/>
        </w:rPr>
        <w:t>Tax Identification No. (DIČ):</w:t>
      </w:r>
      <w:r w:rsidRPr="00AF0D7C">
        <w:rPr>
          <w:rFonts w:ascii="Arial" w:hAnsi="Arial" w:cs="Arial"/>
          <w:color w:val="000000"/>
          <w:lang w:val="en-GB"/>
        </w:rPr>
        <w:tab/>
        <w:t>CZ68407700</w:t>
      </w:r>
    </w:p>
    <w:p w14:paraId="2EA7C8A7" w14:textId="7C66E023" w:rsidR="00FD37E6" w:rsidRPr="00AF0D7C" w:rsidRDefault="00FD37E6" w:rsidP="00FD37E6">
      <w:pPr>
        <w:tabs>
          <w:tab w:val="left" w:pos="2268"/>
        </w:tabs>
        <w:rPr>
          <w:rFonts w:ascii="Arial" w:hAnsi="Arial" w:cs="Arial"/>
          <w:color w:val="000000"/>
          <w:lang w:val="en-GB"/>
        </w:rPr>
      </w:pPr>
      <w:r w:rsidRPr="00AF0D7C">
        <w:rPr>
          <w:rFonts w:ascii="Arial" w:hAnsi="Arial" w:cs="Arial"/>
          <w:color w:val="000000"/>
          <w:lang w:val="en-GB"/>
        </w:rPr>
        <w:lastRenderedPageBreak/>
        <w:t>Bank account No.:</w:t>
      </w:r>
      <w:r w:rsidRPr="00AF0D7C">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proofErr w:type="spellStart"/>
      <w:r w:rsidR="00CA6E63">
        <w:rPr>
          <w:rFonts w:ascii="Arial" w:hAnsi="Arial" w:cs="Arial"/>
          <w:color w:val="000000"/>
          <w:lang w:val="en-GB"/>
        </w:rPr>
        <w:t>xxxxxxxxxxxxxxxxxxxxxxx</w:t>
      </w:r>
      <w:proofErr w:type="spellEnd"/>
    </w:p>
    <w:p w14:paraId="75C97612" w14:textId="3C11E741" w:rsidR="00FD37E6" w:rsidRPr="00AF0D7C" w:rsidRDefault="00FD37E6" w:rsidP="00FD37E6">
      <w:pPr>
        <w:tabs>
          <w:tab w:val="left" w:pos="2268"/>
        </w:tabs>
        <w:rPr>
          <w:rFonts w:ascii="Arial" w:hAnsi="Arial" w:cs="Arial"/>
          <w:color w:val="000000"/>
          <w:lang w:val="en-GB"/>
        </w:rPr>
      </w:pPr>
      <w:r w:rsidRPr="00AF0D7C">
        <w:rPr>
          <w:rFonts w:ascii="Arial" w:hAnsi="Arial" w:cs="Arial"/>
          <w:color w:val="000000"/>
          <w:lang w:val="en-GB"/>
        </w:rPr>
        <w:t xml:space="preserve">Person authorized to act in technical matters: Ing. </w:t>
      </w:r>
      <w:proofErr w:type="spellStart"/>
      <w:r w:rsidR="00563C3C">
        <w:rPr>
          <w:rFonts w:ascii="Arial" w:hAnsi="Arial" w:cs="Arial"/>
          <w:color w:val="000000"/>
          <w:lang w:val="en-GB"/>
        </w:rPr>
        <w:t>Jiří</w:t>
      </w:r>
      <w:proofErr w:type="spellEnd"/>
      <w:r w:rsidR="00563C3C">
        <w:rPr>
          <w:rFonts w:ascii="Arial" w:hAnsi="Arial" w:cs="Arial"/>
          <w:color w:val="000000"/>
          <w:lang w:val="en-GB"/>
        </w:rPr>
        <w:t xml:space="preserve"> Svoboda</w:t>
      </w:r>
      <w:r w:rsidRPr="00AF0D7C">
        <w:rPr>
          <w:rFonts w:ascii="Arial" w:hAnsi="Arial" w:cs="Arial"/>
          <w:color w:val="000000"/>
          <w:lang w:val="en-GB"/>
        </w:rPr>
        <w:t xml:space="preserve">, </w:t>
      </w:r>
      <w:proofErr w:type="spellStart"/>
      <w:r w:rsidRPr="00AF0D7C">
        <w:rPr>
          <w:rFonts w:ascii="Arial" w:hAnsi="Arial" w:cs="Arial"/>
          <w:color w:val="000000"/>
          <w:lang w:val="en-GB"/>
        </w:rPr>
        <w:t>Ph.D</w:t>
      </w:r>
      <w:proofErr w:type="spellEnd"/>
    </w:p>
    <w:p w14:paraId="4CC394B6" w14:textId="77777777" w:rsidR="00FD37E6" w:rsidRPr="00AF0D7C" w:rsidRDefault="00FD37E6" w:rsidP="00FD37E6">
      <w:pPr>
        <w:tabs>
          <w:tab w:val="left" w:pos="2268"/>
        </w:tabs>
        <w:rPr>
          <w:rFonts w:ascii="Arial" w:hAnsi="Arial" w:cs="Arial"/>
          <w:color w:val="000000"/>
          <w:lang w:val="en-GB"/>
        </w:rPr>
      </w:pPr>
      <w:r w:rsidRPr="00AF0D7C">
        <w:rPr>
          <w:rFonts w:ascii="Arial" w:hAnsi="Arial" w:cs="Arial"/>
          <w:color w:val="000000"/>
          <w:lang w:val="en-GB"/>
        </w:rPr>
        <w:t>(hereinafter the “Purchaser”) on the one side</w:t>
      </w:r>
    </w:p>
    <w:p w14:paraId="062CF3D8" w14:textId="77777777" w:rsidR="00FD37E6" w:rsidRPr="00AF0D7C" w:rsidRDefault="00FD37E6" w:rsidP="00FD37E6">
      <w:pPr>
        <w:tabs>
          <w:tab w:val="left" w:pos="2268"/>
        </w:tabs>
        <w:rPr>
          <w:rFonts w:ascii="Arial" w:hAnsi="Arial" w:cs="Arial"/>
          <w:color w:val="000000"/>
          <w:lang w:val="en-GB"/>
        </w:rPr>
      </w:pPr>
    </w:p>
    <w:p w14:paraId="05936443" w14:textId="77777777" w:rsidR="00FD37E6" w:rsidRPr="006232DF" w:rsidRDefault="00FD37E6" w:rsidP="00FD37E6">
      <w:pPr>
        <w:tabs>
          <w:tab w:val="left" w:pos="2268"/>
        </w:tabs>
        <w:jc w:val="both"/>
        <w:rPr>
          <w:rFonts w:ascii="Arial" w:hAnsi="Arial" w:cs="Arial"/>
          <w:color w:val="000000"/>
          <w:lang w:val="en-GB"/>
        </w:rPr>
      </w:pPr>
      <w:r w:rsidRPr="006232DF">
        <w:rPr>
          <w:rFonts w:ascii="Arial" w:hAnsi="Arial" w:cs="Arial"/>
          <w:color w:val="000000"/>
          <w:lang w:val="en-GB"/>
        </w:rPr>
        <w:t>a</w:t>
      </w:r>
      <w:r>
        <w:rPr>
          <w:rFonts w:ascii="Arial" w:hAnsi="Arial" w:cs="Arial"/>
          <w:color w:val="000000"/>
          <w:lang w:val="en-GB"/>
        </w:rPr>
        <w:t>nd</w:t>
      </w:r>
    </w:p>
    <w:p w14:paraId="027A1A10" w14:textId="77777777" w:rsidR="00FD37E6" w:rsidRPr="006232DF" w:rsidRDefault="00FD37E6" w:rsidP="00FD37E6">
      <w:pPr>
        <w:tabs>
          <w:tab w:val="left" w:pos="2268"/>
        </w:tabs>
        <w:jc w:val="both"/>
        <w:rPr>
          <w:rFonts w:ascii="Arial" w:hAnsi="Arial" w:cs="Arial"/>
          <w:color w:val="000000"/>
          <w:lang w:val="en-GB"/>
        </w:rPr>
      </w:pPr>
    </w:p>
    <w:p w14:paraId="21468260" w14:textId="4DC75E4E" w:rsidR="00FD37E6" w:rsidRPr="004E5076" w:rsidRDefault="004E5076" w:rsidP="00FD37E6">
      <w:pPr>
        <w:tabs>
          <w:tab w:val="left" w:pos="2268"/>
        </w:tabs>
        <w:rPr>
          <w:rFonts w:ascii="Arial" w:hAnsi="Arial" w:cs="Arial"/>
          <w:b/>
          <w:color w:val="000000"/>
          <w:lang w:val="en-GB"/>
        </w:rPr>
      </w:pPr>
      <w:r w:rsidRPr="004E5076">
        <w:rPr>
          <w:rFonts w:ascii="Arial" w:hAnsi="Arial" w:cs="Arial"/>
          <w:b/>
          <w:color w:val="000000"/>
          <w:lang w:val="en-GB"/>
        </w:rPr>
        <w:t xml:space="preserve">LABTECH </w:t>
      </w:r>
      <w:proofErr w:type="spellStart"/>
      <w:r w:rsidRPr="004E5076">
        <w:rPr>
          <w:rFonts w:ascii="Arial" w:hAnsi="Arial" w:cs="Arial"/>
          <w:b/>
          <w:color w:val="000000"/>
          <w:lang w:val="en-GB"/>
        </w:rPr>
        <w:t>s.r.o</w:t>
      </w:r>
      <w:proofErr w:type="spellEnd"/>
      <w:r w:rsidRPr="004E5076">
        <w:rPr>
          <w:rFonts w:ascii="Arial" w:hAnsi="Arial" w:cs="Arial"/>
          <w:b/>
          <w:color w:val="000000"/>
          <w:lang w:val="en-GB"/>
        </w:rPr>
        <w:t>.</w:t>
      </w:r>
      <w:r w:rsidR="00FD37E6" w:rsidRPr="004E5076">
        <w:rPr>
          <w:rFonts w:ascii="Arial" w:hAnsi="Arial" w:cs="Arial"/>
          <w:b/>
          <w:color w:val="000000"/>
          <w:lang w:val="en-GB"/>
        </w:rPr>
        <w:tab/>
      </w:r>
    </w:p>
    <w:p w14:paraId="290456F3" w14:textId="5EEEA07A" w:rsidR="00FD37E6" w:rsidRPr="002F1066" w:rsidRDefault="00FD37E6" w:rsidP="00FD37E6">
      <w:pPr>
        <w:tabs>
          <w:tab w:val="left" w:pos="2268"/>
        </w:tabs>
        <w:rPr>
          <w:rFonts w:ascii="Arial" w:hAnsi="Arial" w:cs="Arial"/>
          <w:color w:val="000000"/>
          <w:lang w:val="en-GB"/>
        </w:rPr>
      </w:pPr>
      <w:r w:rsidRPr="002F1066">
        <w:rPr>
          <w:rFonts w:ascii="Arial" w:hAnsi="Arial" w:cs="Arial"/>
          <w:color w:val="000000"/>
          <w:lang w:val="en-GB"/>
        </w:rPr>
        <w:t>Represented by:</w:t>
      </w:r>
      <w:r w:rsidRPr="002F1066">
        <w:rPr>
          <w:rFonts w:ascii="Arial" w:hAnsi="Arial" w:cs="Arial"/>
          <w:color w:val="000000"/>
          <w:lang w:val="en-GB"/>
        </w:rPr>
        <w:tab/>
      </w:r>
      <w:r w:rsidRPr="002F1066">
        <w:rPr>
          <w:rFonts w:ascii="Arial" w:hAnsi="Arial" w:cs="Arial"/>
          <w:color w:val="000000"/>
          <w:lang w:val="en-GB"/>
        </w:rPr>
        <w:tab/>
      </w:r>
      <w:r w:rsidRPr="002F1066">
        <w:rPr>
          <w:rFonts w:ascii="Arial" w:hAnsi="Arial" w:cs="Arial"/>
          <w:color w:val="000000"/>
          <w:lang w:val="en-GB"/>
        </w:rPr>
        <w:tab/>
      </w:r>
      <w:r w:rsidR="004E5076">
        <w:rPr>
          <w:rFonts w:ascii="Arial" w:hAnsi="Arial" w:cs="Arial"/>
          <w:color w:val="000000"/>
          <w:lang w:val="en-GB"/>
        </w:rPr>
        <w:t xml:space="preserve">Ing. Petr </w:t>
      </w:r>
      <w:proofErr w:type="spellStart"/>
      <w:r w:rsidR="004E5076">
        <w:rPr>
          <w:rFonts w:ascii="Arial" w:hAnsi="Arial" w:cs="Arial"/>
          <w:color w:val="000000"/>
          <w:lang w:val="en-GB"/>
        </w:rPr>
        <w:t>Povolný</w:t>
      </w:r>
      <w:proofErr w:type="spellEnd"/>
    </w:p>
    <w:p w14:paraId="268869FE" w14:textId="204BA59E" w:rsidR="00FD37E6" w:rsidRPr="002F1066" w:rsidRDefault="00FD37E6" w:rsidP="00FD37E6">
      <w:pPr>
        <w:tabs>
          <w:tab w:val="left" w:pos="2268"/>
        </w:tabs>
        <w:rPr>
          <w:rFonts w:ascii="Arial" w:hAnsi="Arial" w:cs="Arial"/>
          <w:color w:val="000000"/>
          <w:lang w:val="en-GB"/>
        </w:rPr>
      </w:pPr>
      <w:r w:rsidRPr="002F1066">
        <w:rPr>
          <w:rFonts w:ascii="Arial" w:hAnsi="Arial" w:cs="Arial"/>
          <w:color w:val="000000"/>
          <w:lang w:val="en-GB"/>
        </w:rPr>
        <w:t>With its registered office at:</w:t>
      </w:r>
      <w:r w:rsidRPr="002F1066">
        <w:rPr>
          <w:rFonts w:ascii="Arial" w:hAnsi="Arial" w:cs="Arial"/>
          <w:color w:val="000000"/>
          <w:lang w:val="en-GB"/>
        </w:rPr>
        <w:tab/>
      </w:r>
      <w:proofErr w:type="spellStart"/>
      <w:r w:rsidR="00425911">
        <w:rPr>
          <w:rFonts w:ascii="Arial" w:hAnsi="Arial" w:cs="Arial"/>
          <w:color w:val="000000"/>
          <w:lang w:val="en-GB"/>
        </w:rPr>
        <w:t>Polní</w:t>
      </w:r>
      <w:proofErr w:type="spellEnd"/>
      <w:r w:rsidR="00425911">
        <w:rPr>
          <w:rFonts w:ascii="Arial" w:hAnsi="Arial" w:cs="Arial"/>
          <w:color w:val="000000"/>
          <w:lang w:val="en-GB"/>
        </w:rPr>
        <w:t xml:space="preserve"> 340/23, </w:t>
      </w:r>
      <w:proofErr w:type="spellStart"/>
      <w:r w:rsidR="00425911">
        <w:rPr>
          <w:rFonts w:ascii="Arial" w:hAnsi="Arial" w:cs="Arial"/>
          <w:color w:val="000000"/>
          <w:lang w:val="en-GB"/>
        </w:rPr>
        <w:t>Štýřice</w:t>
      </w:r>
      <w:proofErr w:type="spellEnd"/>
      <w:r w:rsidR="00425911">
        <w:rPr>
          <w:rFonts w:ascii="Arial" w:hAnsi="Arial" w:cs="Arial"/>
          <w:color w:val="000000"/>
          <w:lang w:val="en-GB"/>
        </w:rPr>
        <w:t xml:space="preserve">, 639 </w:t>
      </w:r>
      <w:proofErr w:type="gramStart"/>
      <w:r w:rsidR="00425911">
        <w:rPr>
          <w:rFonts w:ascii="Arial" w:hAnsi="Arial" w:cs="Arial"/>
          <w:color w:val="000000"/>
          <w:lang w:val="en-GB"/>
        </w:rPr>
        <w:t>00  Brno</w:t>
      </w:r>
      <w:proofErr w:type="gramEnd"/>
    </w:p>
    <w:p w14:paraId="5A56F436" w14:textId="28EC3718" w:rsidR="00FD37E6" w:rsidRPr="002F1066" w:rsidRDefault="00FD37E6" w:rsidP="00FD37E6">
      <w:pPr>
        <w:tabs>
          <w:tab w:val="left" w:pos="2268"/>
        </w:tabs>
        <w:rPr>
          <w:rFonts w:ascii="Arial" w:hAnsi="Arial" w:cs="Arial"/>
          <w:color w:val="000000"/>
          <w:lang w:val="en-GB"/>
        </w:rPr>
      </w:pPr>
      <w:r w:rsidRPr="002F1066">
        <w:rPr>
          <w:rFonts w:ascii="Arial" w:hAnsi="Arial" w:cs="Arial"/>
          <w:color w:val="000000"/>
          <w:lang w:val="en-GB"/>
        </w:rPr>
        <w:t>Identification No. (IČ):</w:t>
      </w:r>
      <w:r w:rsidRPr="002F1066">
        <w:rPr>
          <w:rFonts w:ascii="Arial" w:hAnsi="Arial" w:cs="Arial"/>
          <w:color w:val="000000"/>
          <w:lang w:val="en-GB"/>
        </w:rPr>
        <w:tab/>
      </w:r>
      <w:r w:rsidRPr="002F1066">
        <w:rPr>
          <w:rFonts w:ascii="Arial" w:hAnsi="Arial" w:cs="Arial"/>
          <w:color w:val="000000"/>
          <w:lang w:val="en-GB"/>
        </w:rPr>
        <w:tab/>
      </w:r>
      <w:r w:rsidR="00425911">
        <w:rPr>
          <w:rFonts w:ascii="Arial" w:hAnsi="Arial" w:cs="Arial"/>
          <w:color w:val="000000"/>
          <w:lang w:val="en-GB"/>
        </w:rPr>
        <w:t>44014643</w:t>
      </w:r>
    </w:p>
    <w:p w14:paraId="54E3ABA2" w14:textId="04FFCF40" w:rsidR="00FD37E6" w:rsidRPr="002F1066" w:rsidRDefault="00FD37E6" w:rsidP="00FD37E6">
      <w:pPr>
        <w:tabs>
          <w:tab w:val="left" w:pos="2268"/>
        </w:tabs>
        <w:rPr>
          <w:rFonts w:ascii="Arial" w:hAnsi="Arial" w:cs="Arial"/>
          <w:color w:val="000000"/>
          <w:lang w:val="en-GB"/>
        </w:rPr>
      </w:pPr>
      <w:r w:rsidRPr="002F1066">
        <w:rPr>
          <w:rFonts w:ascii="Arial" w:hAnsi="Arial" w:cs="Arial"/>
          <w:color w:val="000000"/>
          <w:lang w:val="en-GB"/>
        </w:rPr>
        <w:t>Tax Identification No. (DIČ):</w:t>
      </w:r>
      <w:r w:rsidRPr="002F1066">
        <w:rPr>
          <w:rFonts w:ascii="Arial" w:hAnsi="Arial" w:cs="Arial"/>
          <w:color w:val="000000"/>
          <w:lang w:val="en-GB"/>
        </w:rPr>
        <w:tab/>
      </w:r>
      <w:r w:rsidR="00425911">
        <w:rPr>
          <w:rFonts w:ascii="Arial" w:hAnsi="Arial" w:cs="Arial"/>
          <w:color w:val="000000"/>
          <w:lang w:val="en-GB"/>
        </w:rPr>
        <w:t>CZ44014643</w:t>
      </w:r>
    </w:p>
    <w:p w14:paraId="3D3C54E5" w14:textId="04F5B243" w:rsidR="00FD37E6" w:rsidRPr="002F1066" w:rsidRDefault="00FD37E6" w:rsidP="00FD37E6">
      <w:pPr>
        <w:tabs>
          <w:tab w:val="left" w:pos="2268"/>
        </w:tabs>
        <w:rPr>
          <w:rFonts w:ascii="Arial" w:hAnsi="Arial" w:cs="Arial"/>
          <w:color w:val="000000"/>
          <w:lang w:val="en-GB"/>
        </w:rPr>
      </w:pPr>
      <w:r w:rsidRPr="002F1066">
        <w:rPr>
          <w:rFonts w:ascii="Arial" w:hAnsi="Arial" w:cs="Arial"/>
          <w:color w:val="000000"/>
          <w:lang w:val="en-GB"/>
        </w:rPr>
        <w:t>Bank account No.:</w:t>
      </w:r>
      <w:r w:rsidRPr="002F1066">
        <w:rPr>
          <w:rFonts w:ascii="Arial" w:hAnsi="Arial" w:cs="Arial"/>
          <w:color w:val="000000"/>
          <w:lang w:val="en-GB"/>
        </w:rPr>
        <w:tab/>
      </w:r>
      <w:r w:rsidRPr="002F1066">
        <w:rPr>
          <w:rFonts w:ascii="Arial" w:hAnsi="Arial" w:cs="Arial"/>
          <w:color w:val="000000"/>
          <w:lang w:val="en-GB"/>
        </w:rPr>
        <w:tab/>
      </w:r>
      <w:r w:rsidRPr="002F1066">
        <w:rPr>
          <w:rFonts w:ascii="Arial" w:hAnsi="Arial" w:cs="Arial"/>
          <w:color w:val="000000"/>
          <w:lang w:val="en-GB"/>
        </w:rPr>
        <w:tab/>
      </w:r>
      <w:proofErr w:type="spellStart"/>
      <w:r w:rsidR="00CA6E63">
        <w:rPr>
          <w:rFonts w:ascii="Arial" w:hAnsi="Arial" w:cs="Arial"/>
          <w:color w:val="000000"/>
          <w:lang w:val="en-GB"/>
        </w:rPr>
        <w:t>xxxxxxxxxxxxxxxxxxxxxxxxxx</w:t>
      </w:r>
      <w:proofErr w:type="spellEnd"/>
    </w:p>
    <w:p w14:paraId="4E91B65F" w14:textId="6773E9C1" w:rsidR="00FD37E6" w:rsidRPr="002F1066" w:rsidRDefault="00FD37E6" w:rsidP="00FD37E6">
      <w:pPr>
        <w:tabs>
          <w:tab w:val="left" w:pos="2268"/>
        </w:tabs>
        <w:rPr>
          <w:rFonts w:ascii="Arial" w:hAnsi="Arial" w:cs="Arial"/>
          <w:color w:val="000000"/>
          <w:lang w:val="en-GB"/>
        </w:rPr>
      </w:pPr>
      <w:r w:rsidRPr="002F1066">
        <w:rPr>
          <w:rFonts w:ascii="Arial" w:hAnsi="Arial" w:cs="Arial"/>
          <w:color w:val="000000"/>
          <w:lang w:val="en-GB"/>
        </w:rPr>
        <w:t>Person authorized to act in technical matters</w:t>
      </w:r>
      <w:r>
        <w:rPr>
          <w:rFonts w:ascii="Arial" w:hAnsi="Arial" w:cs="Arial"/>
          <w:color w:val="000000"/>
          <w:lang w:val="en-GB"/>
        </w:rPr>
        <w:t>:</w:t>
      </w:r>
      <w:r w:rsidRPr="002F1066">
        <w:rPr>
          <w:rFonts w:ascii="Arial" w:hAnsi="Arial" w:cs="Arial"/>
          <w:color w:val="000000"/>
          <w:lang w:val="en-GB"/>
        </w:rPr>
        <w:t xml:space="preserve"> </w:t>
      </w:r>
      <w:r w:rsidR="00425911">
        <w:rPr>
          <w:rFonts w:ascii="Arial" w:hAnsi="Arial" w:cs="Arial"/>
          <w:color w:val="000000"/>
          <w:lang w:val="en-GB"/>
        </w:rPr>
        <w:t xml:space="preserve"> </w:t>
      </w:r>
      <w:proofErr w:type="spellStart"/>
      <w:r w:rsidR="00CA6E63">
        <w:rPr>
          <w:rFonts w:ascii="Arial" w:hAnsi="Arial" w:cs="Arial"/>
          <w:color w:val="000000"/>
          <w:lang w:val="en-GB"/>
        </w:rPr>
        <w:t>xxxxxxxxxxxxxxxxx</w:t>
      </w:r>
      <w:proofErr w:type="spellEnd"/>
    </w:p>
    <w:p w14:paraId="470E4AE7" w14:textId="097AC65E" w:rsidR="00FD37E6" w:rsidRPr="002F1066" w:rsidRDefault="00FD37E6" w:rsidP="00FD37E6">
      <w:pPr>
        <w:tabs>
          <w:tab w:val="left" w:pos="2268"/>
        </w:tabs>
        <w:rPr>
          <w:rFonts w:ascii="Arial" w:hAnsi="Arial" w:cs="Arial"/>
          <w:color w:val="000000"/>
          <w:lang w:val="en-GB"/>
        </w:rPr>
      </w:pPr>
      <w:r w:rsidRPr="002F1066">
        <w:rPr>
          <w:rFonts w:ascii="Arial" w:hAnsi="Arial" w:cs="Arial"/>
          <w:color w:val="000000"/>
          <w:lang w:val="en-GB"/>
        </w:rPr>
        <w:t xml:space="preserve">Entered </w:t>
      </w:r>
      <w:r>
        <w:rPr>
          <w:rFonts w:ascii="Arial" w:hAnsi="Arial" w:cs="Arial"/>
          <w:color w:val="000000"/>
          <w:lang w:val="en-GB"/>
        </w:rPr>
        <w:t>at</w:t>
      </w:r>
      <w:r w:rsidRPr="002F1066">
        <w:rPr>
          <w:rFonts w:ascii="Arial" w:hAnsi="Arial" w:cs="Arial"/>
          <w:color w:val="000000"/>
          <w:lang w:val="en-GB"/>
        </w:rPr>
        <w:t xml:space="preserve">:   </w:t>
      </w:r>
      <w:r w:rsidRPr="002F1066">
        <w:rPr>
          <w:rFonts w:ascii="Arial" w:hAnsi="Arial" w:cs="Arial"/>
          <w:color w:val="000000"/>
          <w:lang w:val="en-GB"/>
        </w:rPr>
        <w:tab/>
      </w:r>
      <w:r w:rsidRPr="002F1066">
        <w:rPr>
          <w:rFonts w:ascii="Arial" w:hAnsi="Arial" w:cs="Arial"/>
          <w:color w:val="000000"/>
          <w:lang w:val="en-GB"/>
        </w:rPr>
        <w:tab/>
      </w:r>
      <w:r w:rsidRPr="002F1066">
        <w:rPr>
          <w:rFonts w:ascii="Arial" w:hAnsi="Arial" w:cs="Arial"/>
          <w:color w:val="000000"/>
          <w:lang w:val="en-GB"/>
        </w:rPr>
        <w:tab/>
      </w:r>
      <w:proofErr w:type="spellStart"/>
      <w:r w:rsidR="00425911">
        <w:rPr>
          <w:rFonts w:ascii="Arial" w:hAnsi="Arial" w:cs="Arial"/>
          <w:color w:val="000000"/>
          <w:lang w:val="en-GB"/>
        </w:rPr>
        <w:t>Krajský</w:t>
      </w:r>
      <w:proofErr w:type="spellEnd"/>
      <w:r w:rsidR="00425911">
        <w:rPr>
          <w:rFonts w:ascii="Arial" w:hAnsi="Arial" w:cs="Arial"/>
          <w:color w:val="000000"/>
          <w:lang w:val="en-GB"/>
        </w:rPr>
        <w:t xml:space="preserve"> </w:t>
      </w:r>
      <w:proofErr w:type="spellStart"/>
      <w:r w:rsidR="00425911">
        <w:rPr>
          <w:rFonts w:ascii="Arial" w:hAnsi="Arial" w:cs="Arial"/>
          <w:color w:val="000000"/>
          <w:lang w:val="en-GB"/>
        </w:rPr>
        <w:t>soud</w:t>
      </w:r>
      <w:proofErr w:type="spellEnd"/>
      <w:r w:rsidR="00425911">
        <w:rPr>
          <w:rFonts w:ascii="Arial" w:hAnsi="Arial" w:cs="Arial"/>
          <w:color w:val="000000"/>
          <w:lang w:val="en-GB"/>
        </w:rPr>
        <w:t xml:space="preserve"> v </w:t>
      </w:r>
      <w:proofErr w:type="spellStart"/>
      <w:r w:rsidR="00425911">
        <w:rPr>
          <w:rFonts w:ascii="Arial" w:hAnsi="Arial" w:cs="Arial"/>
          <w:color w:val="000000"/>
          <w:lang w:val="en-GB"/>
        </w:rPr>
        <w:t>Brně</w:t>
      </w:r>
      <w:proofErr w:type="spellEnd"/>
      <w:r w:rsidR="00425911">
        <w:rPr>
          <w:rFonts w:ascii="Arial" w:hAnsi="Arial" w:cs="Arial"/>
          <w:color w:val="000000"/>
          <w:lang w:val="en-GB"/>
        </w:rPr>
        <w:t xml:space="preserve">, </w:t>
      </w:r>
      <w:proofErr w:type="spellStart"/>
      <w:r w:rsidR="00425911">
        <w:rPr>
          <w:rFonts w:ascii="Arial" w:hAnsi="Arial" w:cs="Arial"/>
          <w:color w:val="000000"/>
          <w:lang w:val="en-GB"/>
        </w:rPr>
        <w:t>oddíl</w:t>
      </w:r>
      <w:proofErr w:type="spellEnd"/>
      <w:r w:rsidR="00425911">
        <w:rPr>
          <w:rFonts w:ascii="Arial" w:hAnsi="Arial" w:cs="Arial"/>
          <w:color w:val="000000"/>
          <w:lang w:val="en-GB"/>
        </w:rPr>
        <w:t xml:space="preserve"> C, </w:t>
      </w:r>
      <w:proofErr w:type="spellStart"/>
      <w:r w:rsidR="00425911">
        <w:rPr>
          <w:rFonts w:ascii="Arial" w:hAnsi="Arial" w:cs="Arial"/>
          <w:color w:val="000000"/>
          <w:lang w:val="en-GB"/>
        </w:rPr>
        <w:t>vložka</w:t>
      </w:r>
      <w:proofErr w:type="spellEnd"/>
      <w:r w:rsidR="00425911">
        <w:rPr>
          <w:rFonts w:ascii="Arial" w:hAnsi="Arial" w:cs="Arial"/>
          <w:color w:val="000000"/>
          <w:lang w:val="en-GB"/>
        </w:rPr>
        <w:t xml:space="preserve"> 3188</w:t>
      </w:r>
    </w:p>
    <w:p w14:paraId="0A5C6B72" w14:textId="77777777" w:rsidR="00FD37E6" w:rsidRPr="002F1066" w:rsidRDefault="00FD37E6" w:rsidP="00FD37E6">
      <w:pPr>
        <w:tabs>
          <w:tab w:val="left" w:pos="2268"/>
        </w:tabs>
        <w:rPr>
          <w:rFonts w:ascii="Arial" w:hAnsi="Arial" w:cs="Arial"/>
          <w:color w:val="000000"/>
          <w:lang w:val="en-GB"/>
        </w:rPr>
      </w:pPr>
    </w:p>
    <w:p w14:paraId="16929AA1" w14:textId="77777777" w:rsidR="00FD37E6" w:rsidRPr="006232DF" w:rsidRDefault="00FD37E6" w:rsidP="00FD37E6">
      <w:pPr>
        <w:tabs>
          <w:tab w:val="left" w:pos="2268"/>
        </w:tabs>
        <w:rPr>
          <w:rFonts w:ascii="Arial" w:hAnsi="Arial" w:cs="Arial"/>
          <w:color w:val="000000"/>
          <w:lang w:val="en-GB"/>
        </w:rPr>
      </w:pPr>
      <w:r w:rsidRPr="006232DF">
        <w:rPr>
          <w:rFonts w:ascii="Arial" w:hAnsi="Arial" w:cs="Arial"/>
          <w:color w:val="000000"/>
          <w:lang w:val="en-GB"/>
        </w:rPr>
        <w:t>(</w:t>
      </w:r>
      <w:r>
        <w:rPr>
          <w:rFonts w:ascii="Arial" w:hAnsi="Arial" w:cs="Arial"/>
          <w:color w:val="000000"/>
          <w:lang w:val="en-GB"/>
        </w:rPr>
        <w:t>hereinafter the “Seller”) on the other side</w:t>
      </w:r>
    </w:p>
    <w:p w14:paraId="1142DE65" w14:textId="77777777" w:rsidR="00FD37E6" w:rsidRPr="006232DF" w:rsidRDefault="00FD37E6" w:rsidP="00FD37E6">
      <w:pPr>
        <w:tabs>
          <w:tab w:val="num" w:pos="284"/>
        </w:tabs>
        <w:jc w:val="center"/>
        <w:rPr>
          <w:lang w:val="en-GB"/>
        </w:rPr>
      </w:pPr>
    </w:p>
    <w:p w14:paraId="4D5A7C3E" w14:textId="77777777" w:rsidR="00FD37E6" w:rsidRPr="006232DF" w:rsidRDefault="00FD37E6" w:rsidP="00FD37E6">
      <w:pPr>
        <w:tabs>
          <w:tab w:val="num" w:pos="284"/>
        </w:tabs>
        <w:jc w:val="center"/>
        <w:rPr>
          <w:rFonts w:ascii="Arial" w:hAnsi="Arial" w:cs="Arial"/>
          <w:color w:val="000000"/>
          <w:lang w:val="en-GB"/>
        </w:rPr>
      </w:pPr>
      <w:r>
        <w:rPr>
          <w:rFonts w:ascii="Arial" w:hAnsi="Arial" w:cs="Arial"/>
          <w:color w:val="000000"/>
          <w:lang w:val="en-GB"/>
        </w:rPr>
        <w:t xml:space="preserve">are entering into the following Purchase Agreement (hereinafter the “Agreement”) pursuant to the provisions of Section </w:t>
      </w:r>
      <w:r w:rsidRPr="006232DF">
        <w:rPr>
          <w:rFonts w:ascii="Arial" w:hAnsi="Arial" w:cs="Arial"/>
          <w:color w:val="000000"/>
          <w:lang w:val="en-GB"/>
        </w:rPr>
        <w:t>2079</w:t>
      </w:r>
      <w:r>
        <w:rPr>
          <w:rFonts w:ascii="Arial" w:hAnsi="Arial" w:cs="Arial"/>
          <w:color w:val="000000"/>
          <w:lang w:val="en-GB"/>
        </w:rPr>
        <w:t xml:space="preserve"> </w:t>
      </w:r>
      <w:r w:rsidRPr="004C572A">
        <w:rPr>
          <w:rFonts w:ascii="Arial" w:hAnsi="Arial" w:cs="Arial"/>
          <w:i/>
          <w:color w:val="000000"/>
          <w:lang w:val="en-GB"/>
        </w:rPr>
        <w:t>et seq.</w:t>
      </w:r>
      <w:r>
        <w:rPr>
          <w:rFonts w:ascii="Arial" w:hAnsi="Arial" w:cs="Arial"/>
          <w:color w:val="000000"/>
          <w:lang w:val="en-GB"/>
        </w:rPr>
        <w:t xml:space="preserve"> of Act No</w:t>
      </w:r>
      <w:r w:rsidRPr="006232DF">
        <w:rPr>
          <w:rFonts w:ascii="Arial" w:hAnsi="Arial" w:cs="Arial"/>
          <w:color w:val="000000"/>
          <w:lang w:val="en-GB"/>
        </w:rPr>
        <w:t>. 89/2012</w:t>
      </w:r>
      <w:r>
        <w:rPr>
          <w:rFonts w:ascii="Arial" w:hAnsi="Arial" w:cs="Arial"/>
          <w:color w:val="000000"/>
          <w:lang w:val="en-GB"/>
        </w:rPr>
        <w:t>, Coll.,</w:t>
      </w:r>
      <w:r>
        <w:rPr>
          <w:rFonts w:ascii="Arial" w:hAnsi="Arial" w:cs="Arial"/>
          <w:color w:val="000000"/>
          <w:lang w:val="en-GB"/>
        </w:rPr>
        <w:br/>
        <w:t xml:space="preserve"> the Civil Code, as amended (hereinafter the “Civil Code”)</w:t>
      </w:r>
      <w:r w:rsidRPr="004C572A">
        <w:rPr>
          <w:rFonts w:ascii="Arial" w:hAnsi="Arial" w:cs="Arial"/>
          <w:color w:val="000000"/>
          <w:lang w:val="en-GB"/>
        </w:rPr>
        <w:t xml:space="preserve"> </w:t>
      </w:r>
      <w:r>
        <w:rPr>
          <w:rFonts w:ascii="Arial" w:hAnsi="Arial" w:cs="Arial"/>
          <w:color w:val="000000"/>
          <w:lang w:val="en-GB"/>
        </w:rPr>
        <w:br/>
        <w:t>on the day, month and year mentioned below:</w:t>
      </w:r>
    </w:p>
    <w:p w14:paraId="7DF51CA1" w14:textId="77777777" w:rsidR="00FD37E6" w:rsidRPr="00FD37E6" w:rsidRDefault="00FD37E6" w:rsidP="008D35B0">
      <w:pPr>
        <w:tabs>
          <w:tab w:val="num" w:pos="284"/>
        </w:tabs>
        <w:jc w:val="center"/>
        <w:rPr>
          <w:rFonts w:ascii="Arial" w:hAnsi="Arial" w:cs="Arial"/>
          <w:color w:val="000000"/>
          <w:lang w:val="en-GB"/>
        </w:rPr>
      </w:pPr>
    </w:p>
    <w:p w14:paraId="6F0C838A" w14:textId="77777777" w:rsidR="008D35B0" w:rsidRDefault="008D35B0" w:rsidP="008D35B0">
      <w:pPr>
        <w:jc w:val="both"/>
        <w:rPr>
          <w:rFonts w:ascii="Arial" w:hAnsi="Arial" w:cs="Arial"/>
        </w:rPr>
      </w:pPr>
    </w:p>
    <w:p w14:paraId="4E1F30F4" w14:textId="77777777" w:rsidR="008D35B0" w:rsidRDefault="008D35B0" w:rsidP="008D35B0">
      <w:pPr>
        <w:jc w:val="both"/>
        <w:rPr>
          <w:rFonts w:ascii="Arial" w:hAnsi="Arial" w:cs="Arial"/>
        </w:rPr>
      </w:pPr>
    </w:p>
    <w:p w14:paraId="1DA5E92B" w14:textId="77777777" w:rsidR="008D35B0" w:rsidRPr="00926674" w:rsidRDefault="008D35B0" w:rsidP="008D35B0">
      <w:pPr>
        <w:jc w:val="center"/>
        <w:rPr>
          <w:rFonts w:ascii="Arial" w:hAnsi="Arial" w:cs="Arial"/>
          <w:b/>
        </w:rPr>
      </w:pPr>
      <w:r w:rsidRPr="00926674">
        <w:rPr>
          <w:rFonts w:ascii="Arial" w:hAnsi="Arial" w:cs="Arial"/>
          <w:b/>
        </w:rPr>
        <w:t>II.</w:t>
      </w:r>
    </w:p>
    <w:p w14:paraId="00EED903" w14:textId="77777777" w:rsidR="008D35B0" w:rsidRDefault="008D35B0" w:rsidP="008D35B0">
      <w:pPr>
        <w:jc w:val="center"/>
        <w:rPr>
          <w:rFonts w:ascii="Arial" w:hAnsi="Arial" w:cs="Arial"/>
          <w:b/>
        </w:rPr>
      </w:pPr>
      <w:r w:rsidRPr="00926674">
        <w:rPr>
          <w:rFonts w:ascii="Arial" w:hAnsi="Arial" w:cs="Arial"/>
          <w:b/>
        </w:rPr>
        <w:t>Předmět smlouvy</w:t>
      </w:r>
    </w:p>
    <w:p w14:paraId="7FF7D898" w14:textId="77777777" w:rsidR="00FD37E6" w:rsidRPr="006232DF" w:rsidRDefault="00FD37E6" w:rsidP="00FD37E6">
      <w:pPr>
        <w:jc w:val="center"/>
        <w:rPr>
          <w:rFonts w:ascii="Arial" w:hAnsi="Arial" w:cs="Arial"/>
          <w:b/>
          <w:lang w:val="en-GB"/>
        </w:rPr>
      </w:pPr>
      <w:r>
        <w:rPr>
          <w:rFonts w:ascii="Arial" w:hAnsi="Arial" w:cs="Arial"/>
          <w:b/>
          <w:lang w:val="en-GB"/>
        </w:rPr>
        <w:t xml:space="preserve">II </w:t>
      </w:r>
    </w:p>
    <w:p w14:paraId="623D4EDB" w14:textId="77777777" w:rsidR="00FD37E6" w:rsidRPr="006232DF" w:rsidRDefault="00FD37E6" w:rsidP="00FD37E6">
      <w:pPr>
        <w:jc w:val="center"/>
        <w:rPr>
          <w:rFonts w:ascii="Arial" w:hAnsi="Arial" w:cs="Arial"/>
          <w:b/>
          <w:lang w:val="en-GB"/>
        </w:rPr>
      </w:pPr>
      <w:r>
        <w:rPr>
          <w:rFonts w:ascii="Arial" w:hAnsi="Arial" w:cs="Arial"/>
          <w:b/>
          <w:lang w:val="en-GB"/>
        </w:rPr>
        <w:t>Subject of the Agreement</w:t>
      </w:r>
    </w:p>
    <w:p w14:paraId="6607F904" w14:textId="2095CEBD" w:rsidR="00A5342F" w:rsidRDefault="00A5342F" w:rsidP="00A5342F">
      <w:pPr>
        <w:numPr>
          <w:ilvl w:val="0"/>
          <w:numId w:val="13"/>
        </w:numPr>
        <w:jc w:val="both"/>
        <w:rPr>
          <w:rFonts w:ascii="Arial" w:hAnsi="Arial" w:cs="Arial"/>
        </w:rPr>
      </w:pPr>
      <w:r w:rsidRPr="00533E94">
        <w:rPr>
          <w:rFonts w:ascii="Arial" w:hAnsi="Arial" w:cs="Arial"/>
        </w:rPr>
        <w:t xml:space="preserve">Tato kupní smlouva je uzavřena na </w:t>
      </w:r>
      <w:r w:rsidR="00BC2E10">
        <w:rPr>
          <w:rFonts w:ascii="Arial" w:hAnsi="Arial" w:cs="Arial"/>
        </w:rPr>
        <w:t xml:space="preserve">realizaci </w:t>
      </w:r>
      <w:r w:rsidRPr="00533E94">
        <w:rPr>
          <w:rFonts w:ascii="Arial" w:hAnsi="Arial" w:cs="Arial"/>
        </w:rPr>
        <w:t xml:space="preserve">veřejné zakázky malého rozsahu s názvem </w:t>
      </w:r>
      <w:r w:rsidR="008C481C" w:rsidRPr="008C481C">
        <w:rPr>
          <w:rFonts w:ascii="Arial" w:eastAsia="Calibri" w:hAnsi="Arial" w:cs="Arial"/>
          <w:lang w:eastAsia="en-US"/>
        </w:rPr>
        <w:t>FSv – Dodávka m</w:t>
      </w:r>
      <w:r w:rsidR="008C481C" w:rsidRPr="008C481C">
        <w:rPr>
          <w:rFonts w:ascii="Arial" w:hAnsi="Arial" w:cs="Arial"/>
        </w:rPr>
        <w:t xml:space="preserve">ěřicího systému pro in situ měření geotechnických parametrů a zařízení pro stanovení hydraulických charakteristik horninových vzorků </w:t>
      </w:r>
      <w:r w:rsidR="00BC2E10" w:rsidRPr="00BC2E10">
        <w:rPr>
          <w:rFonts w:ascii="Arial" w:hAnsi="Arial" w:cs="Arial"/>
          <w:b/>
        </w:rPr>
        <w:t xml:space="preserve">pro část </w:t>
      </w:r>
      <w:r w:rsidR="00BC2E10">
        <w:rPr>
          <w:rFonts w:ascii="Arial" w:hAnsi="Arial" w:cs="Arial"/>
          <w:b/>
        </w:rPr>
        <w:t>č.</w:t>
      </w:r>
      <w:r w:rsidR="000F3B36">
        <w:rPr>
          <w:rFonts w:ascii="Arial" w:hAnsi="Arial" w:cs="Arial"/>
          <w:b/>
        </w:rPr>
        <w:t xml:space="preserve"> 2</w:t>
      </w:r>
      <w:r w:rsidR="00BC2E10" w:rsidRPr="00BC2E10">
        <w:rPr>
          <w:rFonts w:ascii="Arial" w:hAnsi="Arial" w:cs="Arial"/>
          <w:b/>
        </w:rPr>
        <w:t xml:space="preserve"> veřejné zakázky</w:t>
      </w:r>
      <w:r w:rsidR="00BC2E10">
        <w:rPr>
          <w:rFonts w:ascii="Arial" w:hAnsi="Arial" w:cs="Arial"/>
        </w:rPr>
        <w:t>.</w:t>
      </w:r>
    </w:p>
    <w:p w14:paraId="61BA0F65" w14:textId="77777777" w:rsidR="00FC60B1" w:rsidRDefault="00FC60B1" w:rsidP="00FC60B1">
      <w:pPr>
        <w:jc w:val="both"/>
        <w:rPr>
          <w:rFonts w:ascii="Arial" w:hAnsi="Arial" w:cs="Arial"/>
        </w:rPr>
      </w:pPr>
    </w:p>
    <w:p w14:paraId="665DB4BF" w14:textId="1022D865" w:rsidR="00FC60B1" w:rsidRPr="0084420F" w:rsidRDefault="00FC60B1" w:rsidP="00FC60B1">
      <w:pPr>
        <w:ind w:left="454"/>
        <w:jc w:val="both"/>
        <w:rPr>
          <w:rFonts w:ascii="Arial" w:hAnsi="Arial" w:cs="Arial"/>
          <w:lang w:val="en-GB"/>
        </w:rPr>
      </w:pPr>
      <w:r w:rsidRPr="006232DF">
        <w:rPr>
          <w:rFonts w:ascii="Arial" w:hAnsi="Arial" w:cs="Arial"/>
          <w:lang w:val="en-GB"/>
        </w:rPr>
        <w:t>T</w:t>
      </w:r>
      <w:r>
        <w:rPr>
          <w:rFonts w:ascii="Arial" w:hAnsi="Arial" w:cs="Arial"/>
          <w:lang w:val="en-GB"/>
        </w:rPr>
        <w:t xml:space="preserve">his Purchase Agreement has been concluded for the performance of </w:t>
      </w:r>
      <w:r>
        <w:rPr>
          <w:rFonts w:ascii="Arial" w:hAnsi="Arial" w:cs="Arial"/>
          <w:lang w:val="en-GB"/>
        </w:rPr>
        <w:br/>
        <w:t xml:space="preserve">a small-scale public procurement named </w:t>
      </w:r>
      <w:r w:rsidRPr="0084420F">
        <w:rPr>
          <w:rFonts w:ascii="Arial" w:hAnsi="Arial" w:cs="Arial"/>
          <w:lang w:val="en-GB"/>
        </w:rPr>
        <w:t>FSv – Supply of Extending Module for Experimental Work in an Underground Laboratory</w:t>
      </w:r>
      <w:r>
        <w:rPr>
          <w:rFonts w:ascii="Arial" w:hAnsi="Arial" w:cs="Arial"/>
          <w:lang w:val="en-GB"/>
        </w:rPr>
        <w:t xml:space="preserve"> for </w:t>
      </w:r>
      <w:r w:rsidRPr="001B1570">
        <w:rPr>
          <w:rFonts w:ascii="Arial" w:hAnsi="Arial" w:cs="Arial"/>
          <w:b/>
          <w:lang w:val="en-GB"/>
        </w:rPr>
        <w:t>part No</w:t>
      </w:r>
      <w:r w:rsidR="000F3B36" w:rsidRPr="000F3B36">
        <w:rPr>
          <w:rFonts w:ascii="Arial" w:hAnsi="Arial" w:cs="Arial"/>
          <w:b/>
          <w:lang w:val="en-GB"/>
        </w:rPr>
        <w:t xml:space="preserve">. 2 </w:t>
      </w:r>
      <w:r w:rsidRPr="0084420F">
        <w:rPr>
          <w:rFonts w:ascii="Arial" w:hAnsi="Arial" w:cs="Arial"/>
          <w:b/>
          <w:lang w:val="en-GB"/>
        </w:rPr>
        <w:t xml:space="preserve">of </w:t>
      </w:r>
      <w:r w:rsidRPr="0084420F">
        <w:rPr>
          <w:rFonts w:ascii="Arial" w:hAnsi="Arial" w:cs="Arial"/>
          <w:b/>
          <w:lang w:val="en-GB"/>
        </w:rPr>
        <w:br/>
        <w:t>the public procurement</w:t>
      </w:r>
      <w:r w:rsidRPr="0084420F">
        <w:rPr>
          <w:rFonts w:ascii="Arial" w:hAnsi="Arial" w:cs="Arial"/>
          <w:lang w:val="en-GB"/>
        </w:rPr>
        <w:t>.</w:t>
      </w:r>
    </w:p>
    <w:p w14:paraId="39ED7992" w14:textId="77777777" w:rsidR="00FC60B1" w:rsidRPr="0084420F" w:rsidRDefault="00FC60B1" w:rsidP="00FC60B1">
      <w:pPr>
        <w:jc w:val="both"/>
        <w:rPr>
          <w:rFonts w:ascii="Arial" w:hAnsi="Arial" w:cs="Arial"/>
          <w:lang w:val="en-GB"/>
        </w:rPr>
      </w:pPr>
    </w:p>
    <w:p w14:paraId="5AE8FFBF" w14:textId="77777777" w:rsidR="00A5342F" w:rsidRPr="0084420F" w:rsidRDefault="00A5342F" w:rsidP="00A5342F">
      <w:pPr>
        <w:ind w:left="454"/>
        <w:jc w:val="both"/>
        <w:rPr>
          <w:rFonts w:ascii="Arial" w:hAnsi="Arial" w:cs="Arial"/>
        </w:rPr>
      </w:pPr>
    </w:p>
    <w:p w14:paraId="37A819E7" w14:textId="528D023B" w:rsidR="00A5342F" w:rsidRPr="0084420F" w:rsidRDefault="00A5342F" w:rsidP="00A5342F">
      <w:pPr>
        <w:pStyle w:val="Odstavecseseznamem"/>
        <w:numPr>
          <w:ilvl w:val="0"/>
          <w:numId w:val="13"/>
        </w:numPr>
        <w:contextualSpacing/>
        <w:rPr>
          <w:rFonts w:ascii="Arial" w:hAnsi="Arial" w:cs="Arial"/>
          <w:sz w:val="24"/>
          <w:szCs w:val="24"/>
        </w:rPr>
      </w:pPr>
      <w:r w:rsidRPr="0084420F">
        <w:rPr>
          <w:rFonts w:ascii="Arial" w:hAnsi="Arial" w:cs="Arial"/>
          <w:sz w:val="24"/>
          <w:szCs w:val="24"/>
        </w:rPr>
        <w:t>Předmět této smlouvy bude financován z projektu:</w:t>
      </w:r>
      <w:r w:rsidRPr="0084420F">
        <w:rPr>
          <w:rFonts w:ascii="Arial" w:hAnsi="Arial" w:cs="Arial"/>
          <w:sz w:val="24"/>
          <w:szCs w:val="24"/>
        </w:rPr>
        <w:br/>
        <w:t xml:space="preserve">název projektu: </w:t>
      </w:r>
      <w:r w:rsidR="00375A43" w:rsidRPr="0084420F">
        <w:rPr>
          <w:rFonts w:ascii="Arial" w:hAnsi="Arial" w:cs="Arial"/>
          <w:sz w:val="24"/>
          <w:szCs w:val="24"/>
        </w:rPr>
        <w:t>Vytvoření infrastruktury pro inovovaný doktorský studijní program Fyzikální a materiálové inženýrství (CZ/ENG)</w:t>
      </w:r>
    </w:p>
    <w:p w14:paraId="64683155" w14:textId="57C969A2" w:rsidR="005C121A" w:rsidRDefault="00A5342F" w:rsidP="00A5342F">
      <w:pPr>
        <w:pStyle w:val="Odstavecseseznamem"/>
        <w:ind w:left="454"/>
        <w:contextualSpacing/>
        <w:rPr>
          <w:rFonts w:ascii="Arial" w:hAnsi="Arial" w:cs="Arial"/>
          <w:sz w:val="24"/>
          <w:szCs w:val="24"/>
        </w:rPr>
      </w:pPr>
      <w:r w:rsidRPr="0084420F">
        <w:rPr>
          <w:rFonts w:ascii="Arial" w:hAnsi="Arial" w:cs="Arial"/>
          <w:sz w:val="24"/>
          <w:szCs w:val="24"/>
        </w:rPr>
        <w:t xml:space="preserve">číslo projektu: </w:t>
      </w:r>
      <w:r w:rsidR="000062FF" w:rsidRPr="0084420F">
        <w:rPr>
          <w:rFonts w:ascii="Arial" w:hAnsi="Arial" w:cs="Arial"/>
          <w:sz w:val="24"/>
          <w:szCs w:val="24"/>
        </w:rPr>
        <w:t>CZ.02.1.01/0.0/0.0/16_01</w:t>
      </w:r>
      <w:r w:rsidR="00375A43" w:rsidRPr="0084420F">
        <w:rPr>
          <w:rFonts w:ascii="Arial" w:hAnsi="Arial" w:cs="Arial"/>
          <w:sz w:val="24"/>
          <w:szCs w:val="24"/>
        </w:rPr>
        <w:t>7</w:t>
      </w:r>
      <w:r w:rsidR="000062FF" w:rsidRPr="0084420F">
        <w:rPr>
          <w:rFonts w:ascii="Arial" w:hAnsi="Arial" w:cs="Arial"/>
          <w:sz w:val="24"/>
          <w:szCs w:val="24"/>
        </w:rPr>
        <w:t>/000</w:t>
      </w:r>
      <w:r w:rsidR="00375A43" w:rsidRPr="0084420F">
        <w:rPr>
          <w:rFonts w:ascii="Arial" w:hAnsi="Arial" w:cs="Arial"/>
          <w:sz w:val="24"/>
          <w:szCs w:val="24"/>
        </w:rPr>
        <w:t>2623</w:t>
      </w:r>
    </w:p>
    <w:p w14:paraId="46F692C0" w14:textId="0C398896" w:rsidR="00A5342F" w:rsidRDefault="00A5342F" w:rsidP="00A5342F">
      <w:pPr>
        <w:pStyle w:val="Odstavecseseznamem"/>
        <w:ind w:left="454"/>
        <w:contextualSpacing/>
        <w:rPr>
          <w:rFonts w:ascii="Arial" w:hAnsi="Arial" w:cs="Arial"/>
          <w:sz w:val="24"/>
          <w:szCs w:val="24"/>
        </w:rPr>
      </w:pPr>
      <w:r w:rsidRPr="00A5342F">
        <w:rPr>
          <w:rFonts w:ascii="Arial" w:hAnsi="Arial" w:cs="Arial"/>
          <w:sz w:val="24"/>
          <w:szCs w:val="24"/>
        </w:rPr>
        <w:lastRenderedPageBreak/>
        <w:t xml:space="preserve">název programu: Operační program Výzkum, </w:t>
      </w:r>
      <w:r w:rsidR="009026F5">
        <w:rPr>
          <w:rFonts w:ascii="Arial" w:hAnsi="Arial" w:cs="Arial"/>
          <w:sz w:val="24"/>
          <w:szCs w:val="24"/>
        </w:rPr>
        <w:t>v</w:t>
      </w:r>
      <w:r w:rsidRPr="00A5342F">
        <w:rPr>
          <w:rFonts w:ascii="Arial" w:hAnsi="Arial" w:cs="Arial"/>
          <w:sz w:val="24"/>
          <w:szCs w:val="24"/>
        </w:rPr>
        <w:t xml:space="preserve">ývoj a </w:t>
      </w:r>
      <w:r w:rsidR="009026F5">
        <w:rPr>
          <w:rFonts w:ascii="Arial" w:hAnsi="Arial" w:cs="Arial"/>
          <w:sz w:val="24"/>
          <w:szCs w:val="24"/>
        </w:rPr>
        <w:t>v</w:t>
      </w:r>
      <w:r w:rsidRPr="00A5342F">
        <w:rPr>
          <w:rFonts w:ascii="Arial" w:hAnsi="Arial" w:cs="Arial"/>
          <w:sz w:val="24"/>
          <w:szCs w:val="24"/>
        </w:rPr>
        <w:t>zdělávání (dále jen „projekt“)</w:t>
      </w:r>
    </w:p>
    <w:p w14:paraId="079B8030" w14:textId="77777777" w:rsidR="0084420F" w:rsidRDefault="0084420F" w:rsidP="00A5342F">
      <w:pPr>
        <w:pStyle w:val="Odstavecseseznamem"/>
        <w:ind w:left="454"/>
        <w:contextualSpacing/>
        <w:rPr>
          <w:rFonts w:ascii="Arial" w:hAnsi="Arial" w:cs="Arial"/>
          <w:sz w:val="24"/>
          <w:szCs w:val="24"/>
        </w:rPr>
      </w:pPr>
    </w:p>
    <w:p w14:paraId="7D28E117" w14:textId="35FF6E98" w:rsidR="00FC60B1" w:rsidRPr="008C481C" w:rsidRDefault="00FC60B1" w:rsidP="00FC60B1">
      <w:pPr>
        <w:pStyle w:val="Odstavecseseznamem"/>
        <w:ind w:left="454"/>
        <w:contextualSpacing/>
        <w:rPr>
          <w:rFonts w:ascii="Arial" w:hAnsi="Arial" w:cs="Arial"/>
          <w:sz w:val="24"/>
          <w:szCs w:val="24"/>
          <w:highlight w:val="yellow"/>
          <w:lang w:val="en-GB"/>
        </w:rPr>
      </w:pPr>
      <w:r>
        <w:rPr>
          <w:rFonts w:ascii="Arial" w:hAnsi="Arial" w:cs="Arial"/>
          <w:sz w:val="24"/>
          <w:szCs w:val="24"/>
          <w:lang w:val="en-GB"/>
        </w:rPr>
        <w:t>The subject of this Agreement shall be funded from the following project</w:t>
      </w:r>
      <w:r w:rsidRPr="006232DF">
        <w:rPr>
          <w:rFonts w:ascii="Arial" w:hAnsi="Arial" w:cs="Arial"/>
          <w:sz w:val="24"/>
          <w:szCs w:val="24"/>
          <w:lang w:val="en-GB"/>
        </w:rPr>
        <w:t xml:space="preserve">: </w:t>
      </w:r>
      <w:r>
        <w:rPr>
          <w:rFonts w:ascii="Arial" w:hAnsi="Arial" w:cs="Arial"/>
          <w:sz w:val="24"/>
          <w:szCs w:val="24"/>
          <w:lang w:val="en-GB"/>
        </w:rPr>
        <w:br/>
      </w:r>
      <w:r w:rsidRPr="00A2159E">
        <w:rPr>
          <w:rFonts w:ascii="Arial" w:hAnsi="Arial" w:cs="Arial"/>
          <w:sz w:val="24"/>
          <w:szCs w:val="24"/>
          <w:lang w:val="en-GB"/>
        </w:rPr>
        <w:t xml:space="preserve">Project name: </w:t>
      </w:r>
      <w:r w:rsidR="00E52889">
        <w:rPr>
          <w:rFonts w:ascii="Arial" w:hAnsi="Arial" w:cs="Arial"/>
          <w:sz w:val="24"/>
          <w:szCs w:val="24"/>
          <w:lang w:val="en-GB"/>
        </w:rPr>
        <w:t xml:space="preserve">Creation of Infrastructure for the Innovated </w:t>
      </w:r>
      <w:proofErr w:type="spellStart"/>
      <w:r w:rsidR="00E52889">
        <w:rPr>
          <w:rFonts w:ascii="Arial" w:hAnsi="Arial" w:cs="Arial"/>
          <w:sz w:val="24"/>
          <w:szCs w:val="24"/>
          <w:lang w:val="en-GB"/>
        </w:rPr>
        <w:t>Dostoral</w:t>
      </w:r>
      <w:proofErr w:type="spellEnd"/>
      <w:r w:rsidR="00E52889">
        <w:rPr>
          <w:rFonts w:ascii="Arial" w:hAnsi="Arial" w:cs="Arial"/>
          <w:sz w:val="24"/>
          <w:szCs w:val="24"/>
          <w:lang w:val="en-GB"/>
        </w:rPr>
        <w:t xml:space="preserve"> Program: Physical and Material Engineering (CZ/ENG)</w:t>
      </w:r>
    </w:p>
    <w:p w14:paraId="24503927" w14:textId="20D184AA" w:rsidR="00FC60B1" w:rsidRPr="006232DF" w:rsidRDefault="00FC60B1" w:rsidP="00FC60B1">
      <w:pPr>
        <w:pStyle w:val="Odstavecseseznamem"/>
        <w:ind w:left="454"/>
        <w:contextualSpacing/>
        <w:rPr>
          <w:rFonts w:ascii="Arial" w:hAnsi="Arial" w:cs="Arial"/>
          <w:sz w:val="24"/>
          <w:szCs w:val="24"/>
          <w:lang w:val="en-GB"/>
        </w:rPr>
      </w:pPr>
      <w:r w:rsidRPr="00375A43">
        <w:rPr>
          <w:rFonts w:ascii="Arial" w:hAnsi="Arial" w:cs="Arial"/>
          <w:sz w:val="24"/>
          <w:szCs w:val="24"/>
          <w:lang w:val="en-GB"/>
        </w:rPr>
        <w:t>Project number: CZ.02.1.01/0.0/0.0/16_01</w:t>
      </w:r>
      <w:r w:rsidR="00375A43" w:rsidRPr="00375A43">
        <w:rPr>
          <w:rFonts w:ascii="Arial" w:hAnsi="Arial" w:cs="Arial"/>
          <w:sz w:val="24"/>
          <w:szCs w:val="24"/>
          <w:lang w:val="en-GB"/>
        </w:rPr>
        <w:t>7</w:t>
      </w:r>
      <w:r w:rsidRPr="00375A43">
        <w:rPr>
          <w:rFonts w:ascii="Arial" w:hAnsi="Arial" w:cs="Arial"/>
          <w:sz w:val="24"/>
          <w:szCs w:val="24"/>
          <w:lang w:val="en-GB"/>
        </w:rPr>
        <w:t>/000</w:t>
      </w:r>
      <w:r w:rsidR="00375A43" w:rsidRPr="00375A43">
        <w:rPr>
          <w:rFonts w:ascii="Arial" w:hAnsi="Arial" w:cs="Arial"/>
          <w:sz w:val="24"/>
          <w:szCs w:val="24"/>
          <w:lang w:val="en-GB"/>
        </w:rPr>
        <w:t>2623</w:t>
      </w:r>
    </w:p>
    <w:p w14:paraId="34AD4225" w14:textId="77777777" w:rsidR="00FC60B1" w:rsidRPr="001B1570" w:rsidRDefault="00FC60B1" w:rsidP="00FC60B1">
      <w:pPr>
        <w:pStyle w:val="Odstavecseseznamem"/>
        <w:ind w:left="454"/>
        <w:contextualSpacing/>
        <w:rPr>
          <w:rFonts w:ascii="Arial" w:hAnsi="Arial" w:cs="Arial"/>
          <w:sz w:val="24"/>
          <w:szCs w:val="24"/>
          <w:lang w:val="en-GB"/>
        </w:rPr>
      </w:pPr>
      <w:r w:rsidRPr="001B1570">
        <w:rPr>
          <w:rFonts w:ascii="Arial" w:hAnsi="Arial" w:cs="Arial"/>
          <w:sz w:val="24"/>
          <w:szCs w:val="24"/>
          <w:lang w:val="en-GB"/>
        </w:rPr>
        <w:t>Program name: Research, Development and Education Operation</w:t>
      </w:r>
      <w:r>
        <w:rPr>
          <w:rFonts w:ascii="Arial" w:hAnsi="Arial" w:cs="Arial"/>
          <w:sz w:val="24"/>
          <w:szCs w:val="24"/>
          <w:lang w:val="en-GB"/>
        </w:rPr>
        <w:t>al</w:t>
      </w:r>
      <w:r w:rsidRPr="001B1570">
        <w:rPr>
          <w:rFonts w:ascii="Arial" w:hAnsi="Arial" w:cs="Arial"/>
          <w:sz w:val="24"/>
          <w:szCs w:val="24"/>
          <w:lang w:val="en-GB"/>
        </w:rPr>
        <w:t xml:space="preserve"> Program (hereinafter the </w:t>
      </w:r>
      <w:r>
        <w:rPr>
          <w:rFonts w:ascii="Arial" w:hAnsi="Arial" w:cs="Arial"/>
          <w:sz w:val="24"/>
          <w:szCs w:val="24"/>
          <w:lang w:val="en-GB"/>
        </w:rPr>
        <w:t>“</w:t>
      </w:r>
      <w:r w:rsidRPr="001B1570">
        <w:rPr>
          <w:rFonts w:ascii="Arial" w:hAnsi="Arial" w:cs="Arial"/>
          <w:sz w:val="24"/>
          <w:szCs w:val="24"/>
          <w:lang w:val="en-GB"/>
        </w:rPr>
        <w:t>Project</w:t>
      </w:r>
      <w:r>
        <w:rPr>
          <w:rFonts w:ascii="Arial" w:hAnsi="Arial" w:cs="Arial"/>
          <w:sz w:val="24"/>
          <w:szCs w:val="24"/>
          <w:lang w:val="en-GB"/>
        </w:rPr>
        <w:t>”</w:t>
      </w:r>
      <w:r w:rsidRPr="001B1570">
        <w:rPr>
          <w:rFonts w:ascii="Arial" w:hAnsi="Arial" w:cs="Arial"/>
          <w:sz w:val="24"/>
          <w:szCs w:val="24"/>
          <w:lang w:val="en-GB"/>
        </w:rPr>
        <w:t>)</w:t>
      </w:r>
    </w:p>
    <w:p w14:paraId="180B1B74" w14:textId="77777777" w:rsidR="00FC60B1" w:rsidRPr="00FC60B1" w:rsidRDefault="00FC60B1" w:rsidP="00A5342F">
      <w:pPr>
        <w:pStyle w:val="Odstavecseseznamem"/>
        <w:ind w:left="454"/>
        <w:contextualSpacing/>
        <w:rPr>
          <w:rFonts w:ascii="Arial" w:hAnsi="Arial" w:cs="Arial"/>
          <w:sz w:val="24"/>
          <w:szCs w:val="24"/>
          <w:lang w:val="en-GB"/>
        </w:rPr>
      </w:pPr>
    </w:p>
    <w:p w14:paraId="58136272" w14:textId="77777777" w:rsidR="00171C04" w:rsidRDefault="008D35B0" w:rsidP="00A5342F">
      <w:pPr>
        <w:pStyle w:val="Odstavecseseznamem"/>
        <w:numPr>
          <w:ilvl w:val="0"/>
          <w:numId w:val="13"/>
        </w:numPr>
        <w:jc w:val="both"/>
        <w:rPr>
          <w:rFonts w:ascii="Arial" w:hAnsi="Arial" w:cs="Arial"/>
          <w:sz w:val="24"/>
          <w:szCs w:val="24"/>
        </w:rPr>
      </w:pPr>
      <w:r w:rsidRPr="00A5342F">
        <w:rPr>
          <w:rFonts w:ascii="Arial" w:hAnsi="Arial" w:cs="Arial"/>
          <w:sz w:val="24"/>
          <w:szCs w:val="24"/>
        </w:rPr>
        <w:t xml:space="preserve">Předmětem této smlouvy je nákup </w:t>
      </w:r>
      <w:r w:rsidR="00BC2E10">
        <w:rPr>
          <w:rFonts w:ascii="Arial" w:hAnsi="Arial" w:cs="Arial"/>
          <w:sz w:val="24"/>
          <w:szCs w:val="24"/>
        </w:rPr>
        <w:t xml:space="preserve">zařízení </w:t>
      </w:r>
      <w:r w:rsidRPr="00A5342F">
        <w:rPr>
          <w:rFonts w:ascii="Arial" w:hAnsi="Arial" w:cs="Arial"/>
          <w:sz w:val="24"/>
          <w:szCs w:val="24"/>
        </w:rPr>
        <w:t xml:space="preserve">v druhu a množství, jakosti a provedení dle specifikace, která tvoří nedílnou součást této Smlouvy jako její </w:t>
      </w:r>
      <w:r w:rsidR="00AC20BA" w:rsidRPr="00A5342F">
        <w:rPr>
          <w:rFonts w:ascii="Arial" w:hAnsi="Arial" w:cs="Arial"/>
          <w:sz w:val="24"/>
          <w:szCs w:val="24"/>
        </w:rPr>
        <w:t>P</w:t>
      </w:r>
      <w:r w:rsidRPr="00A5342F">
        <w:rPr>
          <w:rFonts w:ascii="Arial" w:hAnsi="Arial" w:cs="Arial"/>
          <w:sz w:val="24"/>
          <w:szCs w:val="24"/>
        </w:rPr>
        <w:t>říloha č. 1</w:t>
      </w:r>
      <w:r w:rsidR="00BC2E10">
        <w:rPr>
          <w:rFonts w:ascii="Arial" w:hAnsi="Arial" w:cs="Arial"/>
          <w:sz w:val="24"/>
          <w:szCs w:val="24"/>
        </w:rPr>
        <w:t xml:space="preserve"> (dále jen „zařízení“)</w:t>
      </w:r>
      <w:r w:rsidRPr="00A5342F">
        <w:rPr>
          <w:rFonts w:ascii="Arial" w:hAnsi="Arial" w:cs="Arial"/>
          <w:sz w:val="24"/>
          <w:szCs w:val="24"/>
        </w:rPr>
        <w:t>.</w:t>
      </w:r>
    </w:p>
    <w:p w14:paraId="0D3096E9" w14:textId="77777777" w:rsidR="00FC60B1" w:rsidRPr="00B94D74" w:rsidRDefault="00FC60B1" w:rsidP="00FC60B1">
      <w:pPr>
        <w:pStyle w:val="Odstavecseseznamem"/>
        <w:ind w:left="454"/>
        <w:jc w:val="both"/>
        <w:rPr>
          <w:rFonts w:ascii="Arial" w:hAnsi="Arial" w:cs="Arial"/>
          <w:sz w:val="24"/>
          <w:szCs w:val="24"/>
        </w:rPr>
      </w:pPr>
    </w:p>
    <w:p w14:paraId="6190DB0E" w14:textId="77777777" w:rsidR="00FC60B1" w:rsidRPr="001B1570" w:rsidRDefault="00FC60B1" w:rsidP="00FC60B1">
      <w:pPr>
        <w:pStyle w:val="Odstavecseseznamem"/>
        <w:ind w:left="454"/>
        <w:jc w:val="both"/>
        <w:rPr>
          <w:rFonts w:ascii="Arial" w:hAnsi="Arial" w:cs="Arial"/>
          <w:sz w:val="24"/>
          <w:szCs w:val="24"/>
          <w:lang w:val="en-GB"/>
        </w:rPr>
      </w:pPr>
      <w:r>
        <w:rPr>
          <w:rFonts w:ascii="Arial" w:hAnsi="Arial" w:cs="Arial"/>
          <w:sz w:val="24"/>
          <w:szCs w:val="24"/>
          <w:lang w:val="en-GB"/>
        </w:rPr>
        <w:t xml:space="preserve">The subject of this Agreement is the purchase of the equipment of the type and in the quantity, quality and design in accordance with the specification that constitutes an integral part of this Agreement as Annex 1 hereto (hereinafter </w:t>
      </w:r>
      <w:r>
        <w:rPr>
          <w:rFonts w:ascii="Arial" w:hAnsi="Arial" w:cs="Arial"/>
          <w:sz w:val="24"/>
          <w:szCs w:val="24"/>
          <w:lang w:val="en-GB"/>
        </w:rPr>
        <w:br/>
        <w:t>the “Equipment”</w:t>
      </w:r>
      <w:r w:rsidRPr="001B1570">
        <w:rPr>
          <w:rFonts w:ascii="Arial" w:hAnsi="Arial" w:cs="Arial"/>
          <w:sz w:val="24"/>
          <w:szCs w:val="24"/>
          <w:lang w:val="en-GB"/>
        </w:rPr>
        <w:t>).</w:t>
      </w:r>
    </w:p>
    <w:p w14:paraId="2C31653D" w14:textId="77777777" w:rsidR="00FC60B1" w:rsidRPr="00FC60B1" w:rsidRDefault="00FC60B1" w:rsidP="00FC60B1">
      <w:pPr>
        <w:ind w:left="454"/>
        <w:jc w:val="both"/>
        <w:rPr>
          <w:rFonts w:ascii="Arial" w:hAnsi="Arial" w:cs="Arial"/>
          <w:lang w:val="en-GB"/>
        </w:rPr>
      </w:pPr>
    </w:p>
    <w:p w14:paraId="7DC57478" w14:textId="77777777" w:rsidR="00C106F3" w:rsidRDefault="00C106F3" w:rsidP="00A5342F">
      <w:pPr>
        <w:pStyle w:val="Odstavecseseznamem"/>
        <w:numPr>
          <w:ilvl w:val="0"/>
          <w:numId w:val="13"/>
        </w:numPr>
        <w:jc w:val="both"/>
        <w:rPr>
          <w:rFonts w:ascii="Arial" w:hAnsi="Arial" w:cs="Arial"/>
          <w:sz w:val="24"/>
          <w:szCs w:val="24"/>
        </w:rPr>
      </w:pPr>
      <w:r w:rsidRPr="00A5342F">
        <w:rPr>
          <w:rFonts w:ascii="Arial" w:hAnsi="Arial" w:cs="Arial"/>
          <w:sz w:val="24"/>
          <w:szCs w:val="24"/>
        </w:rPr>
        <w:t xml:space="preserve">Prodávající se zavazuje odevzdat za touto smlouvou sjednaných podmínek kupujícímu </w:t>
      </w:r>
      <w:r w:rsidR="00BC2E10">
        <w:rPr>
          <w:rFonts w:ascii="Arial" w:hAnsi="Arial" w:cs="Arial"/>
          <w:sz w:val="24"/>
          <w:szCs w:val="24"/>
        </w:rPr>
        <w:t>zařízení</w:t>
      </w:r>
      <w:r w:rsidRPr="00A5342F">
        <w:rPr>
          <w:rFonts w:ascii="Arial" w:hAnsi="Arial" w:cs="Arial"/>
          <w:sz w:val="24"/>
          <w:szCs w:val="24"/>
        </w:rPr>
        <w:t xml:space="preserve"> specifikované v příloze č. 1 této smlouvy a umožnit mu nabýt vlastnické právo k tomuto </w:t>
      </w:r>
      <w:r w:rsidR="00BC2E10">
        <w:rPr>
          <w:rFonts w:ascii="Arial" w:hAnsi="Arial" w:cs="Arial"/>
          <w:sz w:val="24"/>
          <w:szCs w:val="24"/>
        </w:rPr>
        <w:t>zařízení</w:t>
      </w:r>
      <w:r w:rsidRPr="00A5342F">
        <w:rPr>
          <w:rFonts w:ascii="Arial" w:hAnsi="Arial" w:cs="Arial"/>
          <w:sz w:val="24"/>
          <w:szCs w:val="24"/>
        </w:rPr>
        <w:t xml:space="preserve"> a kupující se zavazuje </w:t>
      </w:r>
      <w:r w:rsidR="00BC2E10">
        <w:rPr>
          <w:rFonts w:ascii="Arial" w:hAnsi="Arial" w:cs="Arial"/>
          <w:sz w:val="24"/>
          <w:szCs w:val="24"/>
        </w:rPr>
        <w:t>zařízení</w:t>
      </w:r>
      <w:r w:rsidRPr="00A5342F">
        <w:rPr>
          <w:rFonts w:ascii="Arial" w:hAnsi="Arial" w:cs="Arial"/>
          <w:sz w:val="24"/>
          <w:szCs w:val="24"/>
        </w:rPr>
        <w:t xml:space="preserve"> převzít a zaplatit za něj sjednanou kupní cenu způsobem a v termínu sjednanými touto smlouvou.</w:t>
      </w:r>
    </w:p>
    <w:p w14:paraId="05EDAAA4" w14:textId="77777777" w:rsidR="00A61718" w:rsidRPr="00B94D74" w:rsidRDefault="00A61718" w:rsidP="00A61718">
      <w:pPr>
        <w:pStyle w:val="Odstavecseseznamem"/>
        <w:ind w:left="454"/>
        <w:jc w:val="both"/>
        <w:rPr>
          <w:rFonts w:ascii="Arial" w:hAnsi="Arial" w:cs="Arial"/>
          <w:sz w:val="24"/>
          <w:szCs w:val="24"/>
        </w:rPr>
      </w:pPr>
    </w:p>
    <w:p w14:paraId="6FA41CB1" w14:textId="77777777" w:rsidR="00A61718" w:rsidRPr="001B1570" w:rsidRDefault="00A61718" w:rsidP="00A61718">
      <w:pPr>
        <w:pStyle w:val="Odstavecseseznamem"/>
        <w:ind w:left="454"/>
        <w:jc w:val="both"/>
        <w:rPr>
          <w:rFonts w:ascii="Arial" w:hAnsi="Arial" w:cs="Arial"/>
          <w:sz w:val="24"/>
          <w:szCs w:val="24"/>
          <w:lang w:val="en-GB"/>
        </w:rPr>
      </w:pPr>
      <w:r>
        <w:rPr>
          <w:rFonts w:ascii="Arial" w:hAnsi="Arial" w:cs="Arial"/>
          <w:sz w:val="24"/>
          <w:szCs w:val="24"/>
          <w:lang w:val="en-GB"/>
        </w:rPr>
        <w:t xml:space="preserve">The Seller undertakes to deliver the Equipment specified in Annex 1 hereto to </w:t>
      </w:r>
      <w:r>
        <w:rPr>
          <w:rFonts w:ascii="Arial" w:hAnsi="Arial" w:cs="Arial"/>
          <w:sz w:val="24"/>
          <w:szCs w:val="24"/>
          <w:lang w:val="en-GB"/>
        </w:rPr>
        <w:br/>
        <w:t xml:space="preserve">the Purchaser under the conditions agreed in this Agreement and to enable </w:t>
      </w:r>
      <w:r>
        <w:rPr>
          <w:rFonts w:ascii="Arial" w:hAnsi="Arial" w:cs="Arial"/>
          <w:sz w:val="24"/>
          <w:szCs w:val="24"/>
          <w:lang w:val="en-GB"/>
        </w:rPr>
        <w:br/>
        <w:t xml:space="preserve">the Purchaser to acquire the title to the Equipment, and the Purchaser undertakes to take over the Equipment and pay the agreed purchase price therefor in </w:t>
      </w:r>
      <w:r>
        <w:rPr>
          <w:rFonts w:ascii="Arial" w:hAnsi="Arial" w:cs="Arial"/>
          <w:sz w:val="24"/>
          <w:szCs w:val="24"/>
          <w:lang w:val="en-GB"/>
        </w:rPr>
        <w:br/>
        <w:t>the manner and within the deadline agreed in this Agreement.</w:t>
      </w:r>
    </w:p>
    <w:p w14:paraId="1B120F04" w14:textId="77777777" w:rsidR="00A5342F" w:rsidRPr="00A5342F" w:rsidRDefault="00A5342F" w:rsidP="00A5342F">
      <w:pPr>
        <w:pStyle w:val="Odstavecseseznamem"/>
        <w:rPr>
          <w:rFonts w:ascii="Arial" w:hAnsi="Arial" w:cs="Arial"/>
          <w:sz w:val="24"/>
          <w:szCs w:val="24"/>
        </w:rPr>
      </w:pPr>
    </w:p>
    <w:p w14:paraId="1ED6C3D4" w14:textId="77777777" w:rsidR="00C106F3" w:rsidRDefault="00C106F3" w:rsidP="00A5342F">
      <w:pPr>
        <w:pStyle w:val="Odstavecseseznamem"/>
        <w:numPr>
          <w:ilvl w:val="0"/>
          <w:numId w:val="13"/>
        </w:numPr>
        <w:jc w:val="both"/>
        <w:rPr>
          <w:rFonts w:ascii="Arial" w:hAnsi="Arial" w:cs="Arial"/>
          <w:sz w:val="24"/>
          <w:szCs w:val="24"/>
        </w:rPr>
      </w:pPr>
      <w:r w:rsidRPr="00A5342F">
        <w:rPr>
          <w:rFonts w:ascii="Arial" w:hAnsi="Arial" w:cs="Arial"/>
          <w:sz w:val="24"/>
          <w:szCs w:val="24"/>
        </w:rPr>
        <w:t xml:space="preserve">Prodávající ve smyslu § 2103 občanského zákoníku ujišťuje, že </w:t>
      </w:r>
      <w:r w:rsidR="00BC2E10">
        <w:rPr>
          <w:rFonts w:ascii="Arial" w:hAnsi="Arial" w:cs="Arial"/>
          <w:sz w:val="24"/>
          <w:szCs w:val="24"/>
        </w:rPr>
        <w:t>zařízení</w:t>
      </w:r>
      <w:r w:rsidRPr="00A5342F">
        <w:rPr>
          <w:rFonts w:ascii="Arial" w:hAnsi="Arial" w:cs="Arial"/>
          <w:sz w:val="24"/>
          <w:szCs w:val="24"/>
        </w:rPr>
        <w:t xml:space="preserve"> je </w:t>
      </w:r>
      <w:r w:rsidR="005877A6" w:rsidRPr="00A5342F">
        <w:rPr>
          <w:rFonts w:ascii="Arial" w:hAnsi="Arial" w:cs="Arial"/>
          <w:sz w:val="24"/>
          <w:szCs w:val="24"/>
        </w:rPr>
        <w:t xml:space="preserve">nové, </w:t>
      </w:r>
      <w:r w:rsidRPr="00A5342F">
        <w:rPr>
          <w:rFonts w:ascii="Arial" w:hAnsi="Arial" w:cs="Arial"/>
          <w:sz w:val="24"/>
          <w:szCs w:val="24"/>
        </w:rPr>
        <w:t>bez vad.</w:t>
      </w:r>
    </w:p>
    <w:p w14:paraId="4CB1F964" w14:textId="77777777" w:rsidR="00C45921" w:rsidRDefault="00C45921" w:rsidP="00C45921">
      <w:pPr>
        <w:pStyle w:val="Odstavecseseznamem"/>
        <w:ind w:left="454"/>
        <w:jc w:val="both"/>
        <w:rPr>
          <w:rFonts w:ascii="Arial" w:hAnsi="Arial" w:cs="Arial"/>
          <w:sz w:val="24"/>
          <w:szCs w:val="24"/>
        </w:rPr>
      </w:pPr>
    </w:p>
    <w:p w14:paraId="22FFDC45" w14:textId="77777777" w:rsidR="00C45921" w:rsidRPr="001B1570" w:rsidRDefault="00C45921" w:rsidP="00C45921">
      <w:pPr>
        <w:pStyle w:val="Odstavecseseznamem"/>
        <w:ind w:left="454"/>
        <w:jc w:val="both"/>
        <w:rPr>
          <w:rFonts w:ascii="Arial" w:hAnsi="Arial" w:cs="Arial"/>
          <w:sz w:val="24"/>
          <w:szCs w:val="24"/>
          <w:lang w:val="en-GB"/>
        </w:rPr>
      </w:pPr>
      <w:r>
        <w:rPr>
          <w:rFonts w:ascii="Arial" w:hAnsi="Arial" w:cs="Arial"/>
          <w:sz w:val="24"/>
          <w:szCs w:val="24"/>
          <w:lang w:val="en-GB"/>
        </w:rPr>
        <w:t>The Purchaser shall represent pursuant to Section</w:t>
      </w:r>
      <w:r w:rsidRPr="001B1570">
        <w:rPr>
          <w:rFonts w:ascii="Arial" w:hAnsi="Arial" w:cs="Arial"/>
          <w:sz w:val="24"/>
          <w:szCs w:val="24"/>
          <w:lang w:val="en-GB"/>
        </w:rPr>
        <w:t xml:space="preserve"> 2103</w:t>
      </w:r>
      <w:r>
        <w:rPr>
          <w:rFonts w:ascii="Arial" w:hAnsi="Arial" w:cs="Arial"/>
          <w:sz w:val="24"/>
          <w:szCs w:val="24"/>
          <w:lang w:val="en-GB"/>
        </w:rPr>
        <w:t xml:space="preserve"> of the Civil Code that </w:t>
      </w:r>
      <w:r>
        <w:rPr>
          <w:rFonts w:ascii="Arial" w:hAnsi="Arial" w:cs="Arial"/>
          <w:sz w:val="24"/>
          <w:szCs w:val="24"/>
          <w:lang w:val="en-GB"/>
        </w:rPr>
        <w:br/>
        <w:t xml:space="preserve">the Equipment is new and free from any defects. </w:t>
      </w:r>
    </w:p>
    <w:p w14:paraId="6B61D39B" w14:textId="77777777" w:rsidR="00C45921" w:rsidRPr="00A5342F" w:rsidRDefault="00C45921" w:rsidP="00C45921">
      <w:pPr>
        <w:pStyle w:val="Odstavecseseznamem"/>
        <w:ind w:left="454"/>
        <w:jc w:val="both"/>
        <w:rPr>
          <w:rFonts w:ascii="Arial" w:hAnsi="Arial" w:cs="Arial"/>
          <w:sz w:val="24"/>
          <w:szCs w:val="24"/>
        </w:rPr>
      </w:pPr>
    </w:p>
    <w:p w14:paraId="30235869" w14:textId="77777777" w:rsidR="00C106F3" w:rsidRDefault="00C106F3" w:rsidP="00C106F3">
      <w:pPr>
        <w:tabs>
          <w:tab w:val="right" w:pos="5103"/>
        </w:tabs>
        <w:jc w:val="both"/>
        <w:rPr>
          <w:rFonts w:ascii="Arial" w:hAnsi="Arial" w:cs="Arial"/>
          <w:color w:val="000000"/>
        </w:rPr>
      </w:pPr>
    </w:p>
    <w:p w14:paraId="5703770E" w14:textId="77777777" w:rsidR="0020743F" w:rsidRDefault="0020743F" w:rsidP="00C106F3">
      <w:pPr>
        <w:tabs>
          <w:tab w:val="right" w:pos="5103"/>
        </w:tabs>
        <w:jc w:val="both"/>
        <w:rPr>
          <w:rFonts w:ascii="Arial" w:hAnsi="Arial" w:cs="Arial"/>
          <w:color w:val="000000"/>
        </w:rPr>
      </w:pPr>
    </w:p>
    <w:p w14:paraId="3AFB35CB" w14:textId="77777777" w:rsidR="00C106F3" w:rsidRPr="00926674" w:rsidRDefault="00C106F3" w:rsidP="00C106F3">
      <w:pPr>
        <w:pStyle w:val="lnek"/>
        <w:numPr>
          <w:ilvl w:val="1"/>
          <w:numId w:val="0"/>
        </w:numPr>
        <w:tabs>
          <w:tab w:val="num" w:pos="709"/>
        </w:tabs>
        <w:ind w:left="709" w:hanging="709"/>
        <w:jc w:val="center"/>
        <w:rPr>
          <w:rFonts w:ascii="Arial" w:hAnsi="Arial" w:cs="Arial"/>
          <w:b/>
          <w:sz w:val="24"/>
          <w:szCs w:val="24"/>
          <w:lang w:val="cs-CZ"/>
        </w:rPr>
      </w:pPr>
      <w:r w:rsidRPr="00926674">
        <w:rPr>
          <w:rFonts w:ascii="Arial" w:hAnsi="Arial" w:cs="Arial"/>
          <w:b/>
          <w:sz w:val="24"/>
          <w:szCs w:val="24"/>
          <w:lang w:val="cs-CZ"/>
        </w:rPr>
        <w:t>III.</w:t>
      </w:r>
    </w:p>
    <w:p w14:paraId="524B8131" w14:textId="77777777" w:rsidR="00C106F3" w:rsidRDefault="00C106F3" w:rsidP="00C106F3">
      <w:pPr>
        <w:jc w:val="center"/>
        <w:rPr>
          <w:rFonts w:ascii="Arial" w:hAnsi="Arial" w:cs="Arial"/>
          <w:b/>
          <w:bCs/>
        </w:rPr>
      </w:pPr>
      <w:r w:rsidRPr="00926674">
        <w:rPr>
          <w:rFonts w:ascii="Arial" w:hAnsi="Arial" w:cs="Arial"/>
          <w:b/>
          <w:bCs/>
        </w:rPr>
        <w:t>Dodací lhůta, místo a způsob plnění</w:t>
      </w:r>
    </w:p>
    <w:p w14:paraId="044874E7" w14:textId="77777777" w:rsidR="00B94D74" w:rsidRPr="001B1570" w:rsidRDefault="00B94D74" w:rsidP="00B94D74">
      <w:pPr>
        <w:pStyle w:val="lnek"/>
        <w:numPr>
          <w:ilvl w:val="1"/>
          <w:numId w:val="0"/>
        </w:numPr>
        <w:tabs>
          <w:tab w:val="num" w:pos="709"/>
        </w:tabs>
        <w:ind w:left="709" w:hanging="709"/>
        <w:jc w:val="center"/>
        <w:rPr>
          <w:rFonts w:ascii="Arial" w:hAnsi="Arial" w:cs="Arial"/>
          <w:b/>
          <w:sz w:val="24"/>
          <w:szCs w:val="24"/>
          <w:lang w:val="en-GB"/>
        </w:rPr>
      </w:pPr>
      <w:r>
        <w:rPr>
          <w:rFonts w:ascii="Arial" w:hAnsi="Arial" w:cs="Arial"/>
          <w:b/>
          <w:sz w:val="24"/>
          <w:szCs w:val="24"/>
          <w:lang w:val="en-GB"/>
        </w:rPr>
        <w:t xml:space="preserve">III </w:t>
      </w:r>
    </w:p>
    <w:p w14:paraId="6AB9674E" w14:textId="77777777" w:rsidR="00B94D74" w:rsidRPr="001B1570" w:rsidRDefault="00B94D74" w:rsidP="00B94D74">
      <w:pPr>
        <w:jc w:val="center"/>
        <w:rPr>
          <w:rFonts w:ascii="Arial" w:hAnsi="Arial" w:cs="Arial"/>
          <w:b/>
          <w:bCs/>
          <w:lang w:val="en-GB"/>
        </w:rPr>
      </w:pPr>
      <w:r w:rsidRPr="001B1570">
        <w:rPr>
          <w:rFonts w:ascii="Arial" w:hAnsi="Arial" w:cs="Arial"/>
          <w:b/>
          <w:bCs/>
          <w:lang w:val="en-GB"/>
        </w:rPr>
        <w:t>D</w:t>
      </w:r>
      <w:r>
        <w:rPr>
          <w:rFonts w:ascii="Arial" w:hAnsi="Arial" w:cs="Arial"/>
          <w:b/>
          <w:bCs/>
          <w:lang w:val="en-GB"/>
        </w:rPr>
        <w:t>elivery Time and Place and Method of Performance</w:t>
      </w:r>
    </w:p>
    <w:p w14:paraId="4A65F31B" w14:textId="6CDC5A0B" w:rsidR="00B94D74" w:rsidRPr="0084420F" w:rsidRDefault="00C106F3" w:rsidP="00B94D74">
      <w:pPr>
        <w:pStyle w:val="Odstavecseseznamem"/>
        <w:numPr>
          <w:ilvl w:val="0"/>
          <w:numId w:val="14"/>
        </w:numPr>
        <w:jc w:val="both"/>
        <w:rPr>
          <w:rFonts w:ascii="Arial" w:hAnsi="Arial" w:cs="Arial"/>
          <w:sz w:val="24"/>
          <w:szCs w:val="24"/>
          <w:lang w:val="en-GB"/>
        </w:rPr>
      </w:pPr>
      <w:r w:rsidRPr="00A5342F">
        <w:rPr>
          <w:rFonts w:ascii="Arial" w:hAnsi="Arial" w:cs="Arial"/>
          <w:sz w:val="24"/>
          <w:szCs w:val="24"/>
        </w:rPr>
        <w:lastRenderedPageBreak/>
        <w:t>Prodávající je povinen  </w:t>
      </w:r>
      <w:r w:rsidR="0020743F" w:rsidRPr="00A5342F">
        <w:rPr>
          <w:rFonts w:ascii="Arial" w:hAnsi="Arial" w:cs="Arial"/>
          <w:sz w:val="24"/>
          <w:szCs w:val="24"/>
        </w:rPr>
        <w:t xml:space="preserve">dodat </w:t>
      </w:r>
      <w:r w:rsidR="00BC2E10">
        <w:rPr>
          <w:rFonts w:ascii="Arial" w:hAnsi="Arial" w:cs="Arial"/>
          <w:sz w:val="24"/>
          <w:szCs w:val="24"/>
        </w:rPr>
        <w:t>zařízení</w:t>
      </w:r>
      <w:r w:rsidRPr="00A5342F">
        <w:rPr>
          <w:rFonts w:ascii="Arial" w:hAnsi="Arial" w:cs="Arial"/>
          <w:sz w:val="24"/>
          <w:szCs w:val="24"/>
        </w:rPr>
        <w:t xml:space="preserve"> nejpozději </w:t>
      </w:r>
      <w:r w:rsidRPr="0084420F">
        <w:rPr>
          <w:rFonts w:ascii="Arial" w:hAnsi="Arial" w:cs="Arial"/>
          <w:sz w:val="24"/>
          <w:szCs w:val="24"/>
        </w:rPr>
        <w:t>do</w:t>
      </w:r>
      <w:r w:rsidR="00171C04" w:rsidRPr="0084420F">
        <w:rPr>
          <w:rFonts w:ascii="Arial" w:hAnsi="Arial" w:cs="Arial"/>
          <w:sz w:val="24"/>
          <w:szCs w:val="24"/>
        </w:rPr>
        <w:t xml:space="preserve"> </w:t>
      </w:r>
      <w:r w:rsidR="001D7B7B" w:rsidRPr="0084420F">
        <w:rPr>
          <w:rFonts w:ascii="Arial" w:hAnsi="Arial" w:cs="Arial"/>
          <w:sz w:val="24"/>
          <w:szCs w:val="24"/>
        </w:rPr>
        <w:t xml:space="preserve">6 </w:t>
      </w:r>
      <w:r w:rsidR="0020743F" w:rsidRPr="0084420F">
        <w:rPr>
          <w:rFonts w:ascii="Arial" w:hAnsi="Arial" w:cs="Arial"/>
          <w:sz w:val="24"/>
          <w:szCs w:val="24"/>
        </w:rPr>
        <w:t xml:space="preserve">týdnů ode dne uzavření této </w:t>
      </w:r>
      <w:r w:rsidR="005B75B2" w:rsidRPr="0084420F">
        <w:rPr>
          <w:rFonts w:ascii="Arial" w:hAnsi="Arial" w:cs="Arial"/>
          <w:sz w:val="24"/>
          <w:szCs w:val="24"/>
        </w:rPr>
        <w:t>s</w:t>
      </w:r>
      <w:r w:rsidR="0020743F" w:rsidRPr="0084420F">
        <w:rPr>
          <w:rFonts w:ascii="Arial" w:hAnsi="Arial" w:cs="Arial"/>
          <w:sz w:val="24"/>
          <w:szCs w:val="24"/>
        </w:rPr>
        <w:t>mlouvy</w:t>
      </w:r>
      <w:r w:rsidR="005B75B2" w:rsidRPr="0084420F">
        <w:rPr>
          <w:rFonts w:ascii="Arial" w:hAnsi="Arial" w:cs="Arial"/>
          <w:sz w:val="24"/>
          <w:szCs w:val="24"/>
        </w:rPr>
        <w:t xml:space="preserve">. </w:t>
      </w:r>
      <w:r w:rsidRPr="0084420F">
        <w:rPr>
          <w:rFonts w:ascii="Arial" w:hAnsi="Arial" w:cs="Arial"/>
          <w:sz w:val="24"/>
          <w:szCs w:val="24"/>
        </w:rPr>
        <w:t xml:space="preserve">Odevzdání </w:t>
      </w:r>
      <w:r w:rsidR="00BC2E10" w:rsidRPr="0084420F">
        <w:rPr>
          <w:rFonts w:ascii="Arial" w:hAnsi="Arial" w:cs="Arial"/>
          <w:sz w:val="24"/>
          <w:szCs w:val="24"/>
        </w:rPr>
        <w:t>zařízení</w:t>
      </w:r>
      <w:r w:rsidRPr="0084420F">
        <w:rPr>
          <w:rFonts w:ascii="Arial" w:hAnsi="Arial" w:cs="Arial"/>
          <w:sz w:val="24"/>
          <w:szCs w:val="24"/>
        </w:rPr>
        <w:t xml:space="preserve"> a dokumentace náležející k </w:t>
      </w:r>
      <w:r w:rsidR="00BC2E10" w:rsidRPr="0084420F">
        <w:rPr>
          <w:rFonts w:ascii="Arial" w:hAnsi="Arial" w:cs="Arial"/>
          <w:sz w:val="24"/>
          <w:szCs w:val="24"/>
        </w:rPr>
        <w:t>zařízení</w:t>
      </w:r>
      <w:r w:rsidRPr="0084420F">
        <w:rPr>
          <w:rFonts w:ascii="Arial" w:hAnsi="Arial" w:cs="Arial"/>
          <w:sz w:val="24"/>
          <w:szCs w:val="24"/>
        </w:rPr>
        <w:t xml:space="preserve"> smluvní strany potvrdí datovaným předávacím protokolem podepsaným oprávněnou osobou prodávajícího i kupujícího.</w:t>
      </w:r>
      <w:r w:rsidR="00B94D74" w:rsidRPr="0084420F">
        <w:rPr>
          <w:rFonts w:ascii="Arial" w:hAnsi="Arial" w:cs="Arial"/>
          <w:sz w:val="24"/>
          <w:szCs w:val="24"/>
        </w:rPr>
        <w:t xml:space="preserve"> </w:t>
      </w:r>
    </w:p>
    <w:p w14:paraId="70F86899" w14:textId="77777777" w:rsidR="00B94D74" w:rsidRPr="0084420F" w:rsidRDefault="00B94D74" w:rsidP="00B94D74">
      <w:pPr>
        <w:pStyle w:val="Odstavecseseznamem"/>
        <w:ind w:left="720"/>
        <w:jc w:val="both"/>
        <w:rPr>
          <w:rFonts w:ascii="Arial" w:hAnsi="Arial" w:cs="Arial"/>
          <w:sz w:val="24"/>
          <w:szCs w:val="24"/>
          <w:lang w:val="en-GB"/>
        </w:rPr>
      </w:pPr>
    </w:p>
    <w:p w14:paraId="58FA9FC8" w14:textId="62231FB3" w:rsidR="00B94D74" w:rsidRPr="001B1570" w:rsidRDefault="00B94D74" w:rsidP="00B94D74">
      <w:pPr>
        <w:pStyle w:val="Odstavecseseznamem"/>
        <w:ind w:left="720"/>
        <w:jc w:val="both"/>
        <w:rPr>
          <w:rFonts w:ascii="Arial" w:hAnsi="Arial" w:cs="Arial"/>
          <w:sz w:val="24"/>
          <w:szCs w:val="24"/>
          <w:lang w:val="en-GB"/>
        </w:rPr>
      </w:pPr>
      <w:r w:rsidRPr="0084420F">
        <w:rPr>
          <w:rFonts w:ascii="Arial" w:hAnsi="Arial" w:cs="Arial"/>
          <w:sz w:val="24"/>
          <w:szCs w:val="24"/>
          <w:lang w:val="en-GB"/>
        </w:rPr>
        <w:t xml:space="preserve">The Seller shall be obliged to deliver the Equipment no later than within </w:t>
      </w:r>
      <w:r w:rsidR="001D7B7B" w:rsidRPr="0084420F">
        <w:rPr>
          <w:rFonts w:ascii="Arial" w:hAnsi="Arial" w:cs="Arial"/>
          <w:sz w:val="24"/>
          <w:szCs w:val="24"/>
          <w:lang w:val="en-GB"/>
        </w:rPr>
        <w:t>six</w:t>
      </w:r>
      <w:r w:rsidRPr="0084420F">
        <w:rPr>
          <w:rFonts w:ascii="Arial" w:hAnsi="Arial" w:cs="Arial"/>
          <w:sz w:val="24"/>
          <w:szCs w:val="24"/>
          <w:lang w:val="en-GB"/>
        </w:rPr>
        <w:t xml:space="preserve"> weeks following the date of execution of this Agreement. The parties shall confirm the handover of the Equipment and the documentation belonging to</w:t>
      </w:r>
      <w:r>
        <w:rPr>
          <w:rFonts w:ascii="Arial" w:hAnsi="Arial" w:cs="Arial"/>
          <w:sz w:val="24"/>
          <w:szCs w:val="24"/>
          <w:lang w:val="en-GB"/>
        </w:rPr>
        <w:t xml:space="preserve"> </w:t>
      </w:r>
      <w:r>
        <w:rPr>
          <w:rFonts w:ascii="Arial" w:hAnsi="Arial" w:cs="Arial"/>
          <w:sz w:val="24"/>
          <w:szCs w:val="24"/>
          <w:lang w:val="en-GB"/>
        </w:rPr>
        <w:br/>
        <w:t xml:space="preserve">the Equipment by a dated handover protocol signed by the Seller’s and </w:t>
      </w:r>
      <w:r>
        <w:rPr>
          <w:rFonts w:ascii="Arial" w:hAnsi="Arial" w:cs="Arial"/>
          <w:sz w:val="24"/>
          <w:szCs w:val="24"/>
          <w:lang w:val="en-GB"/>
        </w:rPr>
        <w:br/>
        <w:t>the Purchaser’s authorized persons.</w:t>
      </w:r>
    </w:p>
    <w:p w14:paraId="35A8037A" w14:textId="61B78873" w:rsidR="00C106F3" w:rsidRPr="00B94D74" w:rsidRDefault="00C106F3" w:rsidP="00B94D74">
      <w:pPr>
        <w:jc w:val="both"/>
        <w:rPr>
          <w:rFonts w:ascii="Arial" w:hAnsi="Arial" w:cs="Arial"/>
        </w:rPr>
      </w:pPr>
    </w:p>
    <w:p w14:paraId="2550BAA6" w14:textId="77777777" w:rsidR="00B94D74" w:rsidRPr="00B94D74" w:rsidRDefault="00C106F3" w:rsidP="00B94D74">
      <w:pPr>
        <w:pStyle w:val="Odstavecseseznamem"/>
        <w:numPr>
          <w:ilvl w:val="0"/>
          <w:numId w:val="14"/>
        </w:numPr>
        <w:jc w:val="both"/>
        <w:rPr>
          <w:rFonts w:ascii="Arial" w:hAnsi="Arial" w:cs="Arial"/>
          <w:sz w:val="24"/>
          <w:szCs w:val="24"/>
          <w:lang w:val="en-GB"/>
        </w:rPr>
      </w:pPr>
      <w:r w:rsidRPr="00A5342F">
        <w:rPr>
          <w:rFonts w:ascii="Arial" w:hAnsi="Arial" w:cs="Arial"/>
          <w:sz w:val="24"/>
          <w:szCs w:val="24"/>
        </w:rPr>
        <w:t xml:space="preserve">Místem plnění </w:t>
      </w:r>
      <w:r w:rsidR="0020743F" w:rsidRPr="00A5342F">
        <w:rPr>
          <w:rFonts w:ascii="Arial" w:hAnsi="Arial" w:cs="Arial"/>
          <w:sz w:val="24"/>
          <w:szCs w:val="24"/>
        </w:rPr>
        <w:t xml:space="preserve">je </w:t>
      </w:r>
      <w:r w:rsidR="0009564E" w:rsidRPr="00A5342F">
        <w:rPr>
          <w:rFonts w:ascii="Arial" w:hAnsi="Arial" w:cs="Arial"/>
          <w:sz w:val="24"/>
          <w:szCs w:val="24"/>
        </w:rPr>
        <w:t>Regionální podzemní výzkumné centrum URC Josef, Chotilsko – Smilovice 93, 262 03 Nový Knín, ČR</w:t>
      </w:r>
      <w:r w:rsidR="005B75B2" w:rsidRPr="00A5342F">
        <w:rPr>
          <w:rFonts w:ascii="Arial" w:hAnsi="Arial" w:cs="Arial"/>
          <w:sz w:val="24"/>
          <w:szCs w:val="24"/>
        </w:rPr>
        <w:t>.</w:t>
      </w:r>
      <w:r w:rsidR="00B94D74">
        <w:rPr>
          <w:rFonts w:ascii="Arial" w:hAnsi="Arial" w:cs="Arial"/>
          <w:sz w:val="24"/>
          <w:szCs w:val="24"/>
        </w:rPr>
        <w:t xml:space="preserve"> </w:t>
      </w:r>
    </w:p>
    <w:p w14:paraId="39095ECE" w14:textId="77777777" w:rsidR="00B94D74" w:rsidRDefault="00B94D74" w:rsidP="00B94D74">
      <w:pPr>
        <w:pStyle w:val="Odstavecseseznamem"/>
        <w:ind w:left="720"/>
        <w:jc w:val="both"/>
        <w:rPr>
          <w:rFonts w:ascii="Arial" w:hAnsi="Arial" w:cs="Arial"/>
          <w:sz w:val="24"/>
          <w:szCs w:val="24"/>
          <w:lang w:val="en-GB"/>
        </w:rPr>
      </w:pPr>
    </w:p>
    <w:p w14:paraId="01AEADDD" w14:textId="25153119" w:rsidR="00B94D74" w:rsidRPr="001B1570" w:rsidRDefault="00B94D74" w:rsidP="00B94D74">
      <w:pPr>
        <w:pStyle w:val="Odstavecseseznamem"/>
        <w:ind w:left="720"/>
        <w:jc w:val="both"/>
        <w:rPr>
          <w:rFonts w:ascii="Arial" w:hAnsi="Arial" w:cs="Arial"/>
          <w:sz w:val="24"/>
          <w:szCs w:val="24"/>
          <w:lang w:val="en-GB"/>
        </w:rPr>
      </w:pPr>
      <w:r>
        <w:rPr>
          <w:rFonts w:ascii="Arial" w:hAnsi="Arial" w:cs="Arial"/>
          <w:sz w:val="24"/>
          <w:szCs w:val="24"/>
          <w:lang w:val="en-GB"/>
        </w:rPr>
        <w:t>The place of performance shall be URC Josef Regional Underground Research Centre</w:t>
      </w:r>
      <w:r w:rsidRPr="001B1570">
        <w:rPr>
          <w:rFonts w:ascii="Arial" w:hAnsi="Arial" w:cs="Arial"/>
          <w:sz w:val="24"/>
          <w:szCs w:val="24"/>
          <w:lang w:val="en-GB"/>
        </w:rPr>
        <w:t xml:space="preserve">, </w:t>
      </w:r>
      <w:proofErr w:type="spellStart"/>
      <w:r w:rsidRPr="001B1570">
        <w:rPr>
          <w:rFonts w:ascii="Arial" w:hAnsi="Arial" w:cs="Arial"/>
          <w:sz w:val="24"/>
          <w:szCs w:val="24"/>
          <w:lang w:val="en-GB"/>
        </w:rPr>
        <w:t>Chotilsko</w:t>
      </w:r>
      <w:proofErr w:type="spellEnd"/>
      <w:r w:rsidRPr="001B1570">
        <w:rPr>
          <w:rFonts w:ascii="Arial" w:hAnsi="Arial" w:cs="Arial"/>
          <w:sz w:val="24"/>
          <w:szCs w:val="24"/>
          <w:lang w:val="en-GB"/>
        </w:rPr>
        <w:t xml:space="preserve"> – </w:t>
      </w:r>
      <w:proofErr w:type="spellStart"/>
      <w:r w:rsidRPr="001B1570">
        <w:rPr>
          <w:rFonts w:ascii="Arial" w:hAnsi="Arial" w:cs="Arial"/>
          <w:sz w:val="24"/>
          <w:szCs w:val="24"/>
          <w:lang w:val="en-GB"/>
        </w:rPr>
        <w:t>Smilovice</w:t>
      </w:r>
      <w:proofErr w:type="spellEnd"/>
      <w:r w:rsidRPr="001B1570">
        <w:rPr>
          <w:rFonts w:ascii="Arial" w:hAnsi="Arial" w:cs="Arial"/>
          <w:sz w:val="24"/>
          <w:szCs w:val="24"/>
          <w:lang w:val="en-GB"/>
        </w:rPr>
        <w:t xml:space="preserve"> 93, 262 03 </w:t>
      </w:r>
      <w:proofErr w:type="spellStart"/>
      <w:r w:rsidRPr="001B1570">
        <w:rPr>
          <w:rFonts w:ascii="Arial" w:hAnsi="Arial" w:cs="Arial"/>
          <w:sz w:val="24"/>
          <w:szCs w:val="24"/>
          <w:lang w:val="en-GB"/>
        </w:rPr>
        <w:t>Nový</w:t>
      </w:r>
      <w:proofErr w:type="spellEnd"/>
      <w:r w:rsidRPr="001B1570">
        <w:rPr>
          <w:rFonts w:ascii="Arial" w:hAnsi="Arial" w:cs="Arial"/>
          <w:sz w:val="24"/>
          <w:szCs w:val="24"/>
          <w:lang w:val="en-GB"/>
        </w:rPr>
        <w:t xml:space="preserve"> </w:t>
      </w:r>
      <w:proofErr w:type="spellStart"/>
      <w:r w:rsidRPr="001B1570">
        <w:rPr>
          <w:rFonts w:ascii="Arial" w:hAnsi="Arial" w:cs="Arial"/>
          <w:sz w:val="24"/>
          <w:szCs w:val="24"/>
          <w:lang w:val="en-GB"/>
        </w:rPr>
        <w:t>Knín</w:t>
      </w:r>
      <w:proofErr w:type="spellEnd"/>
      <w:r w:rsidRPr="001B1570">
        <w:rPr>
          <w:rFonts w:ascii="Arial" w:hAnsi="Arial" w:cs="Arial"/>
          <w:sz w:val="24"/>
          <w:szCs w:val="24"/>
          <w:lang w:val="en-GB"/>
        </w:rPr>
        <w:t xml:space="preserve">, </w:t>
      </w:r>
      <w:r>
        <w:rPr>
          <w:rFonts w:ascii="Arial" w:hAnsi="Arial" w:cs="Arial"/>
          <w:sz w:val="24"/>
          <w:szCs w:val="24"/>
          <w:lang w:val="en-GB"/>
        </w:rPr>
        <w:t>Czech Republic</w:t>
      </w:r>
      <w:r w:rsidRPr="001B1570">
        <w:rPr>
          <w:rFonts w:ascii="Arial" w:hAnsi="Arial" w:cs="Arial"/>
          <w:sz w:val="24"/>
          <w:szCs w:val="24"/>
          <w:lang w:val="en-GB"/>
        </w:rPr>
        <w:t>.</w:t>
      </w:r>
    </w:p>
    <w:p w14:paraId="099A2E86" w14:textId="7BE45570" w:rsidR="0009564E" w:rsidRPr="00A5342F" w:rsidRDefault="0009564E" w:rsidP="00B94D74">
      <w:pPr>
        <w:pStyle w:val="Odstavecseseznamem"/>
        <w:ind w:left="720"/>
        <w:jc w:val="both"/>
        <w:rPr>
          <w:rFonts w:ascii="Arial" w:hAnsi="Arial" w:cs="Arial"/>
          <w:sz w:val="24"/>
          <w:szCs w:val="24"/>
        </w:rPr>
      </w:pPr>
    </w:p>
    <w:p w14:paraId="56D28C50" w14:textId="3385B70E" w:rsidR="00B94D74" w:rsidRDefault="0020743F" w:rsidP="00B94D74">
      <w:pPr>
        <w:pStyle w:val="Odstavecseseznamem"/>
        <w:numPr>
          <w:ilvl w:val="0"/>
          <w:numId w:val="14"/>
        </w:numPr>
        <w:jc w:val="both"/>
        <w:rPr>
          <w:rFonts w:ascii="Arial" w:hAnsi="Arial" w:cs="Arial"/>
          <w:sz w:val="24"/>
          <w:szCs w:val="24"/>
          <w:lang w:val="en-GB"/>
        </w:rPr>
      </w:pPr>
      <w:r w:rsidRPr="00A5342F">
        <w:rPr>
          <w:rFonts w:ascii="Arial" w:hAnsi="Arial" w:cs="Arial"/>
          <w:sz w:val="24"/>
          <w:szCs w:val="24"/>
        </w:rPr>
        <w:t>O</w:t>
      </w:r>
      <w:r w:rsidR="00C106F3" w:rsidRPr="00A5342F">
        <w:rPr>
          <w:rFonts w:ascii="Arial" w:hAnsi="Arial" w:cs="Arial"/>
          <w:sz w:val="24"/>
          <w:szCs w:val="24"/>
        </w:rPr>
        <w:t xml:space="preserve">soba oprávněná k převzetí </w:t>
      </w:r>
      <w:r w:rsidR="00BC2E10">
        <w:rPr>
          <w:rFonts w:ascii="Arial" w:hAnsi="Arial" w:cs="Arial"/>
          <w:sz w:val="24"/>
          <w:szCs w:val="24"/>
        </w:rPr>
        <w:t>zařízení</w:t>
      </w:r>
      <w:r w:rsidR="00C106F3" w:rsidRPr="00A5342F">
        <w:rPr>
          <w:rFonts w:ascii="Arial" w:hAnsi="Arial" w:cs="Arial"/>
          <w:sz w:val="24"/>
          <w:szCs w:val="24"/>
        </w:rPr>
        <w:t xml:space="preserve"> za kupujícího je osoba oprávněná ve věcech technických za kupujícího, nebo jí pověřená osoba.</w:t>
      </w:r>
      <w:r w:rsidR="00B94D74">
        <w:rPr>
          <w:rFonts w:ascii="Arial" w:hAnsi="Arial" w:cs="Arial"/>
          <w:sz w:val="24"/>
          <w:szCs w:val="24"/>
        </w:rPr>
        <w:t xml:space="preserve"> </w:t>
      </w:r>
    </w:p>
    <w:p w14:paraId="37766D9F" w14:textId="77777777" w:rsidR="00B94D74" w:rsidRDefault="00B94D74" w:rsidP="00B94D74">
      <w:pPr>
        <w:pStyle w:val="Odstavecseseznamem"/>
        <w:ind w:left="720"/>
        <w:jc w:val="both"/>
        <w:rPr>
          <w:rFonts w:ascii="Arial" w:hAnsi="Arial" w:cs="Arial"/>
          <w:sz w:val="24"/>
          <w:szCs w:val="24"/>
          <w:lang w:val="en-GB"/>
        </w:rPr>
      </w:pPr>
    </w:p>
    <w:p w14:paraId="232ED5F3" w14:textId="55583212" w:rsidR="00B94D74" w:rsidRPr="001B1570" w:rsidRDefault="00B94D74" w:rsidP="00B94D74">
      <w:pPr>
        <w:pStyle w:val="Odstavecseseznamem"/>
        <w:ind w:left="720"/>
        <w:jc w:val="both"/>
        <w:rPr>
          <w:rFonts w:ascii="Arial" w:hAnsi="Arial" w:cs="Arial"/>
          <w:sz w:val="24"/>
          <w:szCs w:val="24"/>
          <w:lang w:val="en-GB"/>
        </w:rPr>
      </w:pPr>
      <w:r>
        <w:rPr>
          <w:rFonts w:ascii="Arial" w:hAnsi="Arial" w:cs="Arial"/>
          <w:sz w:val="24"/>
          <w:szCs w:val="24"/>
          <w:lang w:val="en-GB"/>
        </w:rPr>
        <w:t xml:space="preserve">The person authorized to take over the Equipment on behalf of the Purchaser shall be the person authorized on behalf of the Purchaser in technical matters or the person authorized by such person.  </w:t>
      </w:r>
    </w:p>
    <w:p w14:paraId="7AF77DED" w14:textId="4967838F" w:rsidR="00C106F3" w:rsidRPr="00A5342F" w:rsidRDefault="00C106F3" w:rsidP="00B94D74">
      <w:pPr>
        <w:pStyle w:val="Odstavecseseznamem"/>
        <w:ind w:left="720"/>
        <w:jc w:val="both"/>
        <w:rPr>
          <w:rFonts w:ascii="Arial" w:hAnsi="Arial" w:cs="Arial"/>
          <w:sz w:val="24"/>
          <w:szCs w:val="24"/>
        </w:rPr>
      </w:pPr>
    </w:p>
    <w:p w14:paraId="4D26CD36" w14:textId="77777777" w:rsidR="00B94D74" w:rsidRPr="00B94D74" w:rsidRDefault="00C106F3" w:rsidP="00B94D74">
      <w:pPr>
        <w:pStyle w:val="Odstavecseseznamem"/>
        <w:numPr>
          <w:ilvl w:val="0"/>
          <w:numId w:val="14"/>
        </w:numPr>
        <w:jc w:val="both"/>
        <w:rPr>
          <w:rFonts w:ascii="Arial" w:hAnsi="Arial" w:cs="Arial"/>
          <w:sz w:val="24"/>
          <w:szCs w:val="24"/>
          <w:lang w:val="en-GB"/>
        </w:rPr>
      </w:pPr>
      <w:r w:rsidRPr="00A5342F">
        <w:rPr>
          <w:rFonts w:ascii="Arial" w:hAnsi="Arial" w:cs="Arial"/>
          <w:sz w:val="24"/>
          <w:szCs w:val="24"/>
        </w:rPr>
        <w:t>Prodávající je povinen zabezpeči</w:t>
      </w:r>
      <w:r w:rsidR="0020743F" w:rsidRPr="00A5342F">
        <w:rPr>
          <w:rFonts w:ascii="Arial" w:hAnsi="Arial" w:cs="Arial"/>
          <w:sz w:val="24"/>
          <w:szCs w:val="24"/>
        </w:rPr>
        <w:t xml:space="preserve">t vlastní dopravu </w:t>
      </w:r>
      <w:r w:rsidR="00BC2E10">
        <w:rPr>
          <w:rFonts w:ascii="Arial" w:hAnsi="Arial" w:cs="Arial"/>
          <w:sz w:val="24"/>
          <w:szCs w:val="24"/>
        </w:rPr>
        <w:t xml:space="preserve">zařízení </w:t>
      </w:r>
      <w:r w:rsidR="0020743F" w:rsidRPr="00A5342F">
        <w:rPr>
          <w:rFonts w:ascii="Arial" w:hAnsi="Arial" w:cs="Arial"/>
          <w:sz w:val="24"/>
          <w:szCs w:val="24"/>
        </w:rPr>
        <w:t>na místo</w:t>
      </w:r>
      <w:r w:rsidRPr="00A5342F">
        <w:rPr>
          <w:rFonts w:ascii="Arial" w:hAnsi="Arial" w:cs="Arial"/>
          <w:sz w:val="24"/>
          <w:szCs w:val="24"/>
        </w:rPr>
        <w:t xml:space="preserve"> plnění</w:t>
      </w:r>
      <w:r w:rsidR="00FA0D62">
        <w:rPr>
          <w:rFonts w:ascii="Arial" w:hAnsi="Arial" w:cs="Arial"/>
          <w:sz w:val="24"/>
          <w:szCs w:val="24"/>
        </w:rPr>
        <w:t xml:space="preserve"> a zajistit </w:t>
      </w:r>
      <w:r w:rsidR="00FA0D62" w:rsidRPr="00FA0D62">
        <w:rPr>
          <w:rFonts w:ascii="Arial" w:hAnsi="Arial" w:cs="Arial"/>
          <w:sz w:val="24"/>
          <w:szCs w:val="24"/>
        </w:rPr>
        <w:t>školení obsluhy</w:t>
      </w:r>
      <w:r w:rsidR="00FA0D62">
        <w:rPr>
          <w:rFonts w:ascii="Arial" w:hAnsi="Arial" w:cs="Arial"/>
          <w:sz w:val="24"/>
          <w:szCs w:val="24"/>
        </w:rPr>
        <w:t xml:space="preserve"> zařízení</w:t>
      </w:r>
      <w:r w:rsidRPr="00FA0D62">
        <w:rPr>
          <w:rFonts w:ascii="Arial" w:hAnsi="Arial" w:cs="Arial"/>
          <w:sz w:val="24"/>
          <w:szCs w:val="24"/>
        </w:rPr>
        <w:t>.</w:t>
      </w:r>
      <w:r w:rsidR="00B94D74">
        <w:rPr>
          <w:rFonts w:ascii="Arial" w:hAnsi="Arial" w:cs="Arial"/>
          <w:sz w:val="24"/>
          <w:szCs w:val="24"/>
        </w:rPr>
        <w:t xml:space="preserve"> </w:t>
      </w:r>
    </w:p>
    <w:p w14:paraId="3830691C" w14:textId="77777777" w:rsidR="00B94D74" w:rsidRDefault="00B94D74" w:rsidP="00B94D74">
      <w:pPr>
        <w:pStyle w:val="Odstavecseseznamem"/>
        <w:ind w:left="720"/>
        <w:jc w:val="both"/>
        <w:rPr>
          <w:rFonts w:ascii="Arial" w:hAnsi="Arial" w:cs="Arial"/>
          <w:sz w:val="24"/>
          <w:szCs w:val="24"/>
          <w:lang w:val="en-GB"/>
        </w:rPr>
      </w:pPr>
    </w:p>
    <w:p w14:paraId="49E76552" w14:textId="649B62F6" w:rsidR="00B94D74" w:rsidRPr="001B1570" w:rsidRDefault="00B94D74" w:rsidP="00B94D74">
      <w:pPr>
        <w:pStyle w:val="Odstavecseseznamem"/>
        <w:ind w:left="720"/>
        <w:jc w:val="both"/>
        <w:rPr>
          <w:rFonts w:ascii="Arial" w:hAnsi="Arial" w:cs="Arial"/>
          <w:sz w:val="24"/>
          <w:szCs w:val="24"/>
          <w:lang w:val="en-GB"/>
        </w:rPr>
      </w:pPr>
      <w:r>
        <w:rPr>
          <w:rFonts w:ascii="Arial" w:hAnsi="Arial" w:cs="Arial"/>
          <w:sz w:val="24"/>
          <w:szCs w:val="24"/>
          <w:lang w:val="en-GB"/>
        </w:rPr>
        <w:t xml:space="preserve">The Seller shall be obliged to procure its own transport of the Equipment to </w:t>
      </w:r>
      <w:r>
        <w:rPr>
          <w:rFonts w:ascii="Arial" w:hAnsi="Arial" w:cs="Arial"/>
          <w:sz w:val="24"/>
          <w:szCs w:val="24"/>
          <w:lang w:val="en-GB"/>
        </w:rPr>
        <w:br/>
        <w:t>the place of performance and to procure the training of the Equipment operators</w:t>
      </w:r>
      <w:r w:rsidRPr="001B1570">
        <w:rPr>
          <w:rFonts w:ascii="Arial" w:hAnsi="Arial" w:cs="Arial"/>
          <w:sz w:val="24"/>
          <w:szCs w:val="24"/>
          <w:lang w:val="en-GB"/>
        </w:rPr>
        <w:t>.</w:t>
      </w:r>
    </w:p>
    <w:p w14:paraId="374EE4AF" w14:textId="77777777" w:rsidR="00C106F3" w:rsidRPr="00A5342F" w:rsidRDefault="00C106F3" w:rsidP="001A5BD5">
      <w:pPr>
        <w:rPr>
          <w:rFonts w:ascii="Arial" w:hAnsi="Arial" w:cs="Arial"/>
        </w:rPr>
      </w:pPr>
    </w:p>
    <w:p w14:paraId="68A7E1A4" w14:textId="77777777" w:rsidR="00C106F3" w:rsidRPr="00926674" w:rsidRDefault="00C106F3" w:rsidP="00C106F3">
      <w:pPr>
        <w:ind w:left="360"/>
        <w:jc w:val="both"/>
        <w:rPr>
          <w:rFonts w:ascii="Arial" w:hAnsi="Arial" w:cs="Arial"/>
        </w:rPr>
      </w:pPr>
    </w:p>
    <w:p w14:paraId="0B884924" w14:textId="77777777" w:rsidR="00C106F3" w:rsidRDefault="00C106F3" w:rsidP="00C106F3">
      <w:pPr>
        <w:ind w:left="360"/>
        <w:jc w:val="both"/>
        <w:rPr>
          <w:rFonts w:ascii="Arial" w:hAnsi="Arial" w:cs="Arial"/>
        </w:rPr>
      </w:pPr>
    </w:p>
    <w:p w14:paraId="066AA786" w14:textId="77777777" w:rsidR="00C106F3" w:rsidRPr="00926674" w:rsidRDefault="00C106F3" w:rsidP="00C106F3">
      <w:pPr>
        <w:jc w:val="center"/>
        <w:rPr>
          <w:rFonts w:ascii="Arial" w:hAnsi="Arial" w:cs="Arial"/>
          <w:b/>
          <w:bCs/>
        </w:rPr>
      </w:pPr>
      <w:r w:rsidRPr="00926674">
        <w:rPr>
          <w:rFonts w:ascii="Arial" w:hAnsi="Arial" w:cs="Arial"/>
          <w:b/>
          <w:bCs/>
        </w:rPr>
        <w:t>IV.</w:t>
      </w:r>
    </w:p>
    <w:p w14:paraId="44A9710F" w14:textId="77777777" w:rsidR="00C106F3" w:rsidRDefault="00C106F3" w:rsidP="00C106F3">
      <w:pPr>
        <w:jc w:val="center"/>
        <w:rPr>
          <w:rFonts w:ascii="Arial" w:hAnsi="Arial" w:cs="Arial"/>
          <w:b/>
        </w:rPr>
      </w:pPr>
      <w:r w:rsidRPr="00926674">
        <w:rPr>
          <w:rFonts w:ascii="Arial" w:hAnsi="Arial" w:cs="Arial"/>
          <w:b/>
        </w:rPr>
        <w:t>Kupní cena a platební podmínky</w:t>
      </w:r>
    </w:p>
    <w:p w14:paraId="4AA554F4" w14:textId="77777777" w:rsidR="003223BE" w:rsidRPr="001B1570" w:rsidRDefault="003223BE" w:rsidP="003223BE">
      <w:pPr>
        <w:jc w:val="center"/>
        <w:rPr>
          <w:rFonts w:ascii="Arial" w:hAnsi="Arial" w:cs="Arial"/>
          <w:b/>
          <w:bCs/>
          <w:lang w:val="en-GB"/>
        </w:rPr>
      </w:pPr>
      <w:r>
        <w:rPr>
          <w:rFonts w:ascii="Arial" w:hAnsi="Arial" w:cs="Arial"/>
          <w:b/>
          <w:bCs/>
          <w:lang w:val="en-GB"/>
        </w:rPr>
        <w:t xml:space="preserve">IV </w:t>
      </w:r>
    </w:p>
    <w:p w14:paraId="43B8E08B" w14:textId="77777777" w:rsidR="003223BE" w:rsidRPr="001B1570" w:rsidRDefault="003223BE" w:rsidP="003223BE">
      <w:pPr>
        <w:jc w:val="center"/>
        <w:rPr>
          <w:rFonts w:ascii="Arial" w:hAnsi="Arial" w:cs="Arial"/>
          <w:b/>
          <w:lang w:val="en-GB"/>
        </w:rPr>
      </w:pPr>
      <w:r>
        <w:rPr>
          <w:rFonts w:ascii="Arial" w:hAnsi="Arial" w:cs="Arial"/>
          <w:b/>
          <w:lang w:val="en-GB"/>
        </w:rPr>
        <w:t>Purchase Price and Payment Conditions</w:t>
      </w:r>
    </w:p>
    <w:p w14:paraId="33631AD3" w14:textId="7C2BE25D" w:rsidR="00C106F3" w:rsidRDefault="00C106F3" w:rsidP="00C106F3">
      <w:pPr>
        <w:autoSpaceDE w:val="0"/>
        <w:autoSpaceDN w:val="0"/>
        <w:adjustRightInd w:val="0"/>
        <w:ind w:left="284" w:hanging="284"/>
        <w:jc w:val="both"/>
        <w:rPr>
          <w:rFonts w:ascii="Arial" w:hAnsi="Arial" w:cs="Arial"/>
          <w:color w:val="000000"/>
        </w:rPr>
      </w:pPr>
      <w:r>
        <w:rPr>
          <w:rFonts w:ascii="Arial" w:hAnsi="Arial" w:cs="Arial"/>
        </w:rPr>
        <w:t>1</w:t>
      </w:r>
      <w:r w:rsidRPr="00A5342F">
        <w:rPr>
          <w:rFonts w:ascii="Arial" w:hAnsi="Arial" w:cs="Arial"/>
        </w:rPr>
        <w:t xml:space="preserve">. Celková kupní cena </w:t>
      </w:r>
      <w:r w:rsidR="00BC2E10">
        <w:rPr>
          <w:rFonts w:ascii="Arial" w:hAnsi="Arial" w:cs="Arial"/>
        </w:rPr>
        <w:t>zařízení</w:t>
      </w:r>
      <w:r w:rsidRPr="00A5342F">
        <w:rPr>
          <w:rFonts w:ascii="Arial" w:hAnsi="Arial" w:cs="Arial"/>
        </w:rPr>
        <w:t xml:space="preserve"> byla stanovena dohodou obou účastníků Smlouvy ve </w:t>
      </w:r>
      <w:r w:rsidRPr="003D72D7">
        <w:rPr>
          <w:rFonts w:ascii="Arial" w:hAnsi="Arial" w:cs="Arial"/>
        </w:rPr>
        <w:t>výši</w:t>
      </w:r>
      <w:r w:rsidR="003D72D7" w:rsidRPr="003D72D7">
        <w:rPr>
          <w:rFonts w:ascii="Arial" w:hAnsi="Arial" w:cs="Arial"/>
        </w:rPr>
        <w:t xml:space="preserve"> 229 500,- </w:t>
      </w:r>
      <w:r w:rsidR="00BC2E10" w:rsidRPr="003D72D7">
        <w:rPr>
          <w:rFonts w:ascii="Arial" w:hAnsi="Arial" w:cs="Arial"/>
        </w:rPr>
        <w:t xml:space="preserve">měna </w:t>
      </w:r>
      <w:r w:rsidR="003D72D7" w:rsidRPr="003D72D7">
        <w:rPr>
          <w:rFonts w:ascii="Arial" w:hAnsi="Arial" w:cs="Arial"/>
        </w:rPr>
        <w:t>CZK</w:t>
      </w:r>
      <w:r w:rsidR="00A5342F" w:rsidRPr="003D72D7">
        <w:rPr>
          <w:rFonts w:ascii="Arial" w:hAnsi="Arial" w:cs="Arial"/>
        </w:rPr>
        <w:t xml:space="preserve"> </w:t>
      </w:r>
      <w:r w:rsidR="00A5342F" w:rsidRPr="008C481C">
        <w:rPr>
          <w:rFonts w:ascii="Arial" w:hAnsi="Arial" w:cs="Arial"/>
        </w:rPr>
        <w:t xml:space="preserve">bez DPH, </w:t>
      </w:r>
      <w:r w:rsidRPr="008C481C">
        <w:rPr>
          <w:rFonts w:ascii="Arial" w:hAnsi="Arial" w:cs="Arial"/>
          <w:color w:val="000000"/>
        </w:rPr>
        <w:t>DPH bude účtována ve výši určené podle právních předpisů platných k</w:t>
      </w:r>
      <w:r w:rsidRPr="00A5342F">
        <w:rPr>
          <w:rFonts w:ascii="Arial" w:hAnsi="Arial" w:cs="Arial"/>
          <w:color w:val="000000"/>
        </w:rPr>
        <w:t>e dni uskutečnění zdanitelného plnění.</w:t>
      </w:r>
    </w:p>
    <w:p w14:paraId="4F3F8108" w14:textId="77777777" w:rsidR="005431D8" w:rsidRDefault="003223BE" w:rsidP="00C106F3">
      <w:pPr>
        <w:autoSpaceDE w:val="0"/>
        <w:autoSpaceDN w:val="0"/>
        <w:adjustRightInd w:val="0"/>
        <w:ind w:left="284" w:hanging="284"/>
        <w:jc w:val="both"/>
        <w:rPr>
          <w:rFonts w:ascii="Arial" w:hAnsi="Arial" w:cs="Arial"/>
          <w:color w:val="000000"/>
        </w:rPr>
      </w:pPr>
      <w:r>
        <w:rPr>
          <w:rFonts w:ascii="Arial" w:hAnsi="Arial" w:cs="Arial"/>
          <w:color w:val="000000"/>
        </w:rPr>
        <w:tab/>
      </w:r>
    </w:p>
    <w:p w14:paraId="1108B64B" w14:textId="454865FD" w:rsidR="003223BE" w:rsidRDefault="003223BE" w:rsidP="005431D8">
      <w:pPr>
        <w:autoSpaceDE w:val="0"/>
        <w:autoSpaceDN w:val="0"/>
        <w:adjustRightInd w:val="0"/>
        <w:ind w:left="284"/>
        <w:jc w:val="both"/>
        <w:rPr>
          <w:rFonts w:ascii="Arial" w:hAnsi="Arial" w:cs="Arial"/>
          <w:lang w:val="en-GB"/>
        </w:rPr>
      </w:pPr>
      <w:r>
        <w:rPr>
          <w:rFonts w:ascii="Arial" w:hAnsi="Arial" w:cs="Arial"/>
          <w:lang w:val="en-GB"/>
        </w:rPr>
        <w:t xml:space="preserve">The total purchase price of the Equipment has been set forth by an agreement between the parties to this Agreement in the amount of </w:t>
      </w:r>
      <w:r w:rsidR="003D72D7">
        <w:rPr>
          <w:rFonts w:ascii="Arial" w:hAnsi="Arial" w:cs="Arial"/>
          <w:lang w:val="en-GB"/>
        </w:rPr>
        <w:t xml:space="preserve">229 500,- </w:t>
      </w:r>
      <w:r w:rsidRPr="008C481C">
        <w:rPr>
          <w:rFonts w:ascii="Arial" w:hAnsi="Arial" w:cs="Arial"/>
          <w:lang w:val="en-GB"/>
        </w:rPr>
        <w:t xml:space="preserve">(currency) </w:t>
      </w:r>
      <w:r w:rsidR="003D72D7">
        <w:rPr>
          <w:rFonts w:ascii="Arial" w:hAnsi="Arial" w:cs="Arial"/>
          <w:lang w:val="en-GB"/>
        </w:rPr>
        <w:t>CZK,</w:t>
      </w:r>
      <w:r w:rsidRPr="008C481C">
        <w:rPr>
          <w:rFonts w:ascii="Arial" w:hAnsi="Arial" w:cs="Arial"/>
          <w:highlight w:val="lightGray"/>
          <w:lang w:val="en-GB"/>
        </w:rPr>
        <w:t xml:space="preserve"> </w:t>
      </w:r>
      <w:r w:rsidRPr="008C481C">
        <w:rPr>
          <w:rFonts w:ascii="Arial" w:hAnsi="Arial" w:cs="Arial"/>
          <w:lang w:val="en-GB"/>
        </w:rPr>
        <w:lastRenderedPageBreak/>
        <w:t>VAT exclusive; VAT shall be charged in the amount determined pursuant to legal regulations applicable as of the date of taxable supply.</w:t>
      </w:r>
      <w:r w:rsidR="005431D8">
        <w:rPr>
          <w:rFonts w:ascii="Arial" w:hAnsi="Arial" w:cs="Arial"/>
          <w:lang w:val="en-GB"/>
        </w:rPr>
        <w:t xml:space="preserve"> </w:t>
      </w:r>
    </w:p>
    <w:p w14:paraId="0DB57657" w14:textId="77777777" w:rsidR="003223BE" w:rsidRPr="00A5342F" w:rsidRDefault="003223BE" w:rsidP="00C106F3">
      <w:pPr>
        <w:autoSpaceDE w:val="0"/>
        <w:autoSpaceDN w:val="0"/>
        <w:adjustRightInd w:val="0"/>
        <w:ind w:left="284" w:hanging="284"/>
        <w:jc w:val="both"/>
        <w:rPr>
          <w:rFonts w:ascii="Arial" w:hAnsi="Arial" w:cs="Arial"/>
          <w:color w:val="000000"/>
        </w:rPr>
      </w:pPr>
    </w:p>
    <w:p w14:paraId="61B47B7E" w14:textId="77777777" w:rsidR="003223BE" w:rsidRDefault="00C106F3" w:rsidP="00C106F3">
      <w:pPr>
        <w:autoSpaceDE w:val="0"/>
        <w:autoSpaceDN w:val="0"/>
        <w:adjustRightInd w:val="0"/>
        <w:ind w:left="284" w:hanging="284"/>
        <w:jc w:val="both"/>
        <w:rPr>
          <w:rFonts w:ascii="Arial" w:hAnsi="Arial" w:cs="Arial"/>
        </w:rPr>
      </w:pPr>
      <w:r w:rsidRPr="00A5342F">
        <w:rPr>
          <w:rFonts w:ascii="Arial" w:hAnsi="Arial" w:cs="Arial"/>
          <w:color w:val="000000"/>
        </w:rPr>
        <w:t xml:space="preserve">2. </w:t>
      </w:r>
      <w:r w:rsidRPr="00A5342F">
        <w:rPr>
          <w:rFonts w:ascii="Arial" w:hAnsi="Arial" w:cs="Arial"/>
        </w:rPr>
        <w:t xml:space="preserve">Kupní cena dle odst. 1 tohoto článku je konečná a zahrnuje veškeré náklady a zisk prodávajícího spojené s dodáním </w:t>
      </w:r>
      <w:r w:rsidR="00BC2E10">
        <w:rPr>
          <w:rFonts w:ascii="Arial" w:hAnsi="Arial" w:cs="Arial"/>
        </w:rPr>
        <w:t>zařízení</w:t>
      </w:r>
      <w:r w:rsidR="00A4586A">
        <w:rPr>
          <w:rFonts w:ascii="Arial" w:hAnsi="Arial" w:cs="Arial"/>
        </w:rPr>
        <w:t>, dopravou a zaškolením obsluhy zařízení</w:t>
      </w:r>
      <w:r w:rsidRPr="00A5342F">
        <w:rPr>
          <w:rFonts w:ascii="Arial" w:hAnsi="Arial" w:cs="Arial"/>
        </w:rPr>
        <w:t>.</w:t>
      </w:r>
    </w:p>
    <w:p w14:paraId="49807E5D" w14:textId="77777777" w:rsidR="003223BE" w:rsidRDefault="003223BE" w:rsidP="00C106F3">
      <w:pPr>
        <w:autoSpaceDE w:val="0"/>
        <w:autoSpaceDN w:val="0"/>
        <w:adjustRightInd w:val="0"/>
        <w:ind w:left="284" w:hanging="284"/>
        <w:jc w:val="both"/>
        <w:rPr>
          <w:rFonts w:ascii="Arial" w:hAnsi="Arial" w:cs="Arial"/>
          <w:color w:val="000000"/>
        </w:rPr>
      </w:pPr>
      <w:r>
        <w:rPr>
          <w:rFonts w:ascii="Arial" w:hAnsi="Arial" w:cs="Arial"/>
          <w:color w:val="000000"/>
        </w:rPr>
        <w:tab/>
      </w:r>
    </w:p>
    <w:p w14:paraId="7C08EA57" w14:textId="15F2FC5B" w:rsidR="00C106F3" w:rsidRDefault="003223BE" w:rsidP="003223BE">
      <w:pPr>
        <w:autoSpaceDE w:val="0"/>
        <w:autoSpaceDN w:val="0"/>
        <w:adjustRightInd w:val="0"/>
        <w:ind w:left="284"/>
        <w:jc w:val="both"/>
        <w:rPr>
          <w:rFonts w:ascii="Arial" w:hAnsi="Arial" w:cs="Arial"/>
        </w:rPr>
      </w:pPr>
      <w:r>
        <w:rPr>
          <w:rFonts w:ascii="Arial" w:hAnsi="Arial" w:cs="Arial"/>
          <w:color w:val="000000"/>
          <w:lang w:val="en-GB"/>
        </w:rPr>
        <w:t>The purchase price pursuant to paragraph 1 of this article shall be final and shall include all Seller’s costs and profit connected with the delivery of the Equipment, transportation and training of the Equipment operators</w:t>
      </w:r>
      <w:r w:rsidRPr="001B1570">
        <w:rPr>
          <w:rFonts w:ascii="Arial" w:hAnsi="Arial" w:cs="Arial"/>
          <w:lang w:val="en-GB"/>
        </w:rPr>
        <w:t xml:space="preserve">. </w:t>
      </w:r>
    </w:p>
    <w:p w14:paraId="018ACB37" w14:textId="77777777" w:rsidR="003223BE" w:rsidRPr="00A5342F" w:rsidRDefault="003223BE" w:rsidP="003223BE">
      <w:pPr>
        <w:autoSpaceDE w:val="0"/>
        <w:autoSpaceDN w:val="0"/>
        <w:adjustRightInd w:val="0"/>
        <w:ind w:left="284"/>
        <w:jc w:val="both"/>
        <w:rPr>
          <w:rFonts w:ascii="Arial" w:hAnsi="Arial" w:cs="Arial"/>
        </w:rPr>
      </w:pPr>
    </w:p>
    <w:p w14:paraId="7D12F5B3" w14:textId="77777777" w:rsidR="00C106F3" w:rsidRDefault="00C106F3" w:rsidP="00C106F3">
      <w:pPr>
        <w:autoSpaceDE w:val="0"/>
        <w:autoSpaceDN w:val="0"/>
        <w:adjustRightInd w:val="0"/>
        <w:ind w:left="284" w:hanging="284"/>
        <w:jc w:val="both"/>
        <w:rPr>
          <w:rFonts w:ascii="Arial" w:hAnsi="Arial" w:cs="Arial"/>
          <w:color w:val="000000"/>
        </w:rPr>
      </w:pPr>
      <w:r w:rsidRPr="00A5342F">
        <w:rPr>
          <w:rFonts w:ascii="Arial" w:hAnsi="Arial" w:cs="Arial"/>
          <w:color w:val="000000"/>
        </w:rPr>
        <w:t xml:space="preserve">3. Kupní cenu dle čl. IV. odst. 1 této smlouvy je kupující povinen zaplatit prodávajícímu, a to bankovním převodem na bankovní účet prodávajícího uvedený v článku I. této Smlouvy na základě řádně vystaveného daňového dokladu, který je prodávající oprávněn vystavit ke dni uskutečnění zdanitelného plnění, který je dnem podepsání předávacího protokolu podle čl. III. odst. 1 této </w:t>
      </w:r>
      <w:r w:rsidR="0020743F" w:rsidRPr="00A5342F">
        <w:rPr>
          <w:rFonts w:ascii="Arial" w:hAnsi="Arial" w:cs="Arial"/>
          <w:color w:val="000000"/>
        </w:rPr>
        <w:t>s</w:t>
      </w:r>
      <w:r w:rsidRPr="00A5342F">
        <w:rPr>
          <w:rFonts w:ascii="Arial" w:hAnsi="Arial" w:cs="Arial"/>
          <w:color w:val="000000"/>
        </w:rPr>
        <w:t xml:space="preserve">mlouvy. Splatnost daňového dokladu je </w:t>
      </w:r>
      <w:r w:rsidR="0020743F" w:rsidRPr="00A5342F">
        <w:rPr>
          <w:rFonts w:ascii="Arial" w:hAnsi="Arial" w:cs="Arial"/>
          <w:color w:val="000000"/>
        </w:rPr>
        <w:t>21</w:t>
      </w:r>
      <w:r w:rsidRPr="00A5342F">
        <w:rPr>
          <w:rFonts w:ascii="Arial" w:hAnsi="Arial" w:cs="Arial"/>
          <w:color w:val="000000"/>
        </w:rPr>
        <w:t xml:space="preserve"> dnů ode dne jeho prokazatelného doručení kupujícímu na adresu kupujícího uvedenou v čl. I. této </w:t>
      </w:r>
      <w:r w:rsidR="0020743F" w:rsidRPr="00A5342F">
        <w:rPr>
          <w:rFonts w:ascii="Arial" w:hAnsi="Arial" w:cs="Arial"/>
          <w:color w:val="000000"/>
        </w:rPr>
        <w:t>s</w:t>
      </w:r>
      <w:r w:rsidRPr="00A5342F">
        <w:rPr>
          <w:rFonts w:ascii="Arial" w:hAnsi="Arial" w:cs="Arial"/>
          <w:color w:val="000000"/>
        </w:rPr>
        <w:t xml:space="preserve">mlouvy. </w:t>
      </w:r>
    </w:p>
    <w:p w14:paraId="7D48B75A" w14:textId="77777777" w:rsidR="008116BE" w:rsidRDefault="008116BE" w:rsidP="008116BE">
      <w:pPr>
        <w:autoSpaceDE w:val="0"/>
        <w:autoSpaceDN w:val="0"/>
        <w:adjustRightInd w:val="0"/>
        <w:ind w:left="284" w:hanging="284"/>
        <w:jc w:val="both"/>
        <w:rPr>
          <w:rFonts w:ascii="Arial" w:hAnsi="Arial" w:cs="Arial"/>
          <w:color w:val="000000"/>
        </w:rPr>
      </w:pPr>
      <w:r>
        <w:rPr>
          <w:rFonts w:ascii="Arial" w:hAnsi="Arial" w:cs="Arial"/>
          <w:color w:val="000000"/>
        </w:rPr>
        <w:tab/>
      </w:r>
    </w:p>
    <w:p w14:paraId="6DFF7C19" w14:textId="7560E737" w:rsidR="008116BE" w:rsidRDefault="008116BE" w:rsidP="008116BE">
      <w:pPr>
        <w:autoSpaceDE w:val="0"/>
        <w:autoSpaceDN w:val="0"/>
        <w:adjustRightInd w:val="0"/>
        <w:ind w:left="284"/>
        <w:jc w:val="both"/>
        <w:rPr>
          <w:rFonts w:ascii="Arial" w:hAnsi="Arial" w:cs="Arial"/>
          <w:color w:val="000000"/>
        </w:rPr>
      </w:pPr>
      <w:r>
        <w:rPr>
          <w:rFonts w:ascii="Arial" w:hAnsi="Arial" w:cs="Arial"/>
          <w:color w:val="000000"/>
          <w:lang w:val="en-GB"/>
        </w:rPr>
        <w:t>The Purchaser shall be obliged to pay the purchase price pursuant to Article IV, paragraph 1 hereof to the Seller by interbank transfer to the Seller’s bank account set out in Article I hereof on the basis of a duly issued tax document, which the Seller shall be entitled to issue as of the date of taxable supply, i.e. the date of execution of the handover protocol pursuant to Article III, paragraph 1 hereof. The tax document shall be due within 21 days following the date of demonstrable delivery of such document to the Purchaser to the Purchaser’s address set out in Article I hereof</w:t>
      </w:r>
      <w:r w:rsidRPr="00A5342F">
        <w:rPr>
          <w:rFonts w:ascii="Arial" w:hAnsi="Arial" w:cs="Arial"/>
          <w:color w:val="000000"/>
        </w:rPr>
        <w:t xml:space="preserve">. </w:t>
      </w:r>
      <w:r>
        <w:rPr>
          <w:rFonts w:ascii="Arial" w:hAnsi="Arial" w:cs="Arial"/>
          <w:color w:val="000000"/>
        </w:rPr>
        <w:t xml:space="preserve"> </w:t>
      </w:r>
    </w:p>
    <w:p w14:paraId="372AA6B0" w14:textId="7A496DA0" w:rsidR="008116BE" w:rsidRDefault="008116BE" w:rsidP="00C106F3">
      <w:pPr>
        <w:autoSpaceDE w:val="0"/>
        <w:autoSpaceDN w:val="0"/>
        <w:adjustRightInd w:val="0"/>
        <w:ind w:left="284" w:hanging="284"/>
        <w:jc w:val="both"/>
        <w:rPr>
          <w:rFonts w:ascii="Arial" w:hAnsi="Arial" w:cs="Arial"/>
          <w:color w:val="000000"/>
        </w:rPr>
      </w:pPr>
    </w:p>
    <w:p w14:paraId="5B68DC05" w14:textId="77777777" w:rsidR="00A5342F" w:rsidRPr="00A5342F" w:rsidRDefault="00A5342F" w:rsidP="00C106F3">
      <w:pPr>
        <w:autoSpaceDE w:val="0"/>
        <w:autoSpaceDN w:val="0"/>
        <w:adjustRightInd w:val="0"/>
        <w:ind w:left="284" w:hanging="284"/>
        <w:jc w:val="both"/>
        <w:rPr>
          <w:rFonts w:ascii="Arial" w:hAnsi="Arial" w:cs="Arial"/>
          <w:color w:val="000000"/>
          <w:u w:val="single"/>
        </w:rPr>
      </w:pPr>
    </w:p>
    <w:p w14:paraId="4FD11E72" w14:textId="77777777" w:rsidR="00C106F3" w:rsidRPr="009D521D" w:rsidRDefault="00C106F3" w:rsidP="00C106F3">
      <w:pPr>
        <w:jc w:val="center"/>
        <w:rPr>
          <w:rFonts w:ascii="Arial" w:hAnsi="Arial" w:cs="Arial"/>
          <w:b/>
        </w:rPr>
      </w:pPr>
      <w:r w:rsidRPr="009D521D">
        <w:rPr>
          <w:rFonts w:ascii="Arial" w:hAnsi="Arial" w:cs="Arial"/>
          <w:b/>
        </w:rPr>
        <w:t>V.</w:t>
      </w:r>
    </w:p>
    <w:p w14:paraId="2489C944" w14:textId="77777777" w:rsidR="00C106F3" w:rsidRDefault="00C106F3" w:rsidP="00C106F3">
      <w:pPr>
        <w:autoSpaceDE w:val="0"/>
        <w:autoSpaceDN w:val="0"/>
        <w:adjustRightInd w:val="0"/>
        <w:jc w:val="center"/>
        <w:rPr>
          <w:rFonts w:ascii="Arial" w:hAnsi="Arial" w:cs="Arial"/>
          <w:b/>
          <w:bCs/>
          <w:color w:val="000000"/>
          <w:sz w:val="22"/>
          <w:szCs w:val="22"/>
        </w:rPr>
      </w:pPr>
      <w:r w:rsidRPr="006459A6">
        <w:rPr>
          <w:rFonts w:ascii="Arial" w:hAnsi="Arial" w:cs="Arial"/>
          <w:b/>
          <w:bCs/>
          <w:color w:val="000000"/>
          <w:sz w:val="22"/>
          <w:szCs w:val="22"/>
        </w:rPr>
        <w:t>P</w:t>
      </w:r>
      <w:r>
        <w:rPr>
          <w:rFonts w:ascii="Arial" w:hAnsi="Arial" w:cs="Arial"/>
          <w:b/>
          <w:bCs/>
          <w:color w:val="000000"/>
          <w:sz w:val="22"/>
          <w:szCs w:val="22"/>
        </w:rPr>
        <w:t>řevod vlastnictví a nebezpečí škody na věci</w:t>
      </w:r>
    </w:p>
    <w:p w14:paraId="01F4FBE3" w14:textId="77777777" w:rsidR="005431D8" w:rsidRPr="009D521D" w:rsidRDefault="005431D8" w:rsidP="005431D8">
      <w:pPr>
        <w:jc w:val="center"/>
        <w:rPr>
          <w:rFonts w:ascii="Arial" w:hAnsi="Arial" w:cs="Arial"/>
          <w:b/>
        </w:rPr>
      </w:pPr>
      <w:r>
        <w:rPr>
          <w:rFonts w:ascii="Arial" w:hAnsi="Arial" w:cs="Arial"/>
          <w:b/>
        </w:rPr>
        <w:t xml:space="preserve">V </w:t>
      </w:r>
    </w:p>
    <w:p w14:paraId="2E6FF122" w14:textId="77777777" w:rsidR="005431D8" w:rsidRPr="00D570B7" w:rsidRDefault="005431D8" w:rsidP="005431D8">
      <w:pPr>
        <w:autoSpaceDE w:val="0"/>
        <w:autoSpaceDN w:val="0"/>
        <w:adjustRightInd w:val="0"/>
        <w:jc w:val="center"/>
        <w:rPr>
          <w:rFonts w:ascii="Arial" w:hAnsi="Arial" w:cs="Arial"/>
          <w:b/>
          <w:bCs/>
          <w:color w:val="000000"/>
          <w:sz w:val="22"/>
          <w:szCs w:val="22"/>
          <w:lang w:val="en-GB"/>
        </w:rPr>
      </w:pPr>
      <w:r>
        <w:rPr>
          <w:rFonts w:ascii="Arial" w:hAnsi="Arial" w:cs="Arial"/>
          <w:b/>
          <w:bCs/>
          <w:color w:val="000000"/>
          <w:sz w:val="22"/>
          <w:szCs w:val="22"/>
          <w:lang w:val="en-GB"/>
        </w:rPr>
        <w:t>Transfer of Title and Risk of Damage to the Item</w:t>
      </w:r>
    </w:p>
    <w:p w14:paraId="13691A2F" w14:textId="77777777" w:rsidR="005431D8" w:rsidRDefault="00C106F3" w:rsidP="00C106F3">
      <w:pPr>
        <w:autoSpaceDE w:val="0"/>
        <w:autoSpaceDN w:val="0"/>
        <w:adjustRightInd w:val="0"/>
        <w:ind w:left="284" w:hanging="284"/>
        <w:jc w:val="both"/>
        <w:rPr>
          <w:rFonts w:ascii="Arial" w:hAnsi="Arial" w:cs="Arial"/>
          <w:color w:val="000000"/>
        </w:rPr>
      </w:pPr>
      <w:r w:rsidRPr="00A5342F">
        <w:rPr>
          <w:rFonts w:ascii="Arial" w:hAnsi="Arial" w:cs="Arial"/>
          <w:color w:val="000000"/>
        </w:rPr>
        <w:t>1. Kupující nabývá vlastnické právo k</w:t>
      </w:r>
      <w:r w:rsidR="00BC2E10">
        <w:rPr>
          <w:rFonts w:ascii="Arial" w:hAnsi="Arial" w:cs="Arial"/>
          <w:color w:val="000000"/>
        </w:rPr>
        <w:t xml:space="preserve"> zařízení</w:t>
      </w:r>
      <w:r w:rsidRPr="00A5342F">
        <w:rPr>
          <w:rFonts w:ascii="Arial" w:hAnsi="Arial" w:cs="Arial"/>
          <w:color w:val="000000"/>
        </w:rPr>
        <w:t xml:space="preserve"> dnem předání a převzetí </w:t>
      </w:r>
      <w:r w:rsidR="00BC2E10">
        <w:rPr>
          <w:rFonts w:ascii="Arial" w:hAnsi="Arial" w:cs="Arial"/>
          <w:color w:val="000000"/>
        </w:rPr>
        <w:t>zařízení</w:t>
      </w:r>
      <w:r w:rsidRPr="00A5342F">
        <w:rPr>
          <w:rFonts w:ascii="Arial" w:hAnsi="Arial" w:cs="Arial"/>
          <w:color w:val="000000"/>
        </w:rPr>
        <w:t xml:space="preserve">, uvedeném na předávacím protokolu podle čl. III. odst. 1 této smlouvy. Nebezpečí škody na </w:t>
      </w:r>
      <w:r w:rsidR="007B0A88">
        <w:rPr>
          <w:rFonts w:ascii="Arial" w:hAnsi="Arial" w:cs="Arial"/>
          <w:color w:val="000000"/>
        </w:rPr>
        <w:t>zařízení</w:t>
      </w:r>
      <w:r w:rsidR="007B0A88" w:rsidRPr="00A5342F">
        <w:rPr>
          <w:rFonts w:ascii="Arial" w:hAnsi="Arial" w:cs="Arial"/>
          <w:color w:val="000000"/>
        </w:rPr>
        <w:t xml:space="preserve"> </w:t>
      </w:r>
      <w:r w:rsidRPr="00A5342F">
        <w:rPr>
          <w:rFonts w:ascii="Arial" w:hAnsi="Arial" w:cs="Arial"/>
          <w:color w:val="000000"/>
        </w:rPr>
        <w:t xml:space="preserve">přechází na kupujícího převzetím </w:t>
      </w:r>
      <w:r w:rsidR="007B0A88">
        <w:rPr>
          <w:rFonts w:ascii="Arial" w:hAnsi="Arial" w:cs="Arial"/>
          <w:color w:val="000000"/>
        </w:rPr>
        <w:t>zařízení</w:t>
      </w:r>
      <w:r w:rsidRPr="00A5342F">
        <w:rPr>
          <w:rFonts w:ascii="Arial" w:hAnsi="Arial" w:cs="Arial"/>
          <w:color w:val="000000"/>
        </w:rPr>
        <w:t>.</w:t>
      </w:r>
    </w:p>
    <w:p w14:paraId="4242325A" w14:textId="77777777" w:rsidR="005431D8" w:rsidRDefault="005431D8" w:rsidP="00C106F3">
      <w:pPr>
        <w:autoSpaceDE w:val="0"/>
        <w:autoSpaceDN w:val="0"/>
        <w:adjustRightInd w:val="0"/>
        <w:ind w:left="284" w:hanging="284"/>
        <w:jc w:val="both"/>
        <w:rPr>
          <w:rFonts w:ascii="Arial" w:hAnsi="Arial" w:cs="Arial"/>
          <w:color w:val="000000"/>
        </w:rPr>
      </w:pPr>
    </w:p>
    <w:p w14:paraId="10FFD95B" w14:textId="77777777" w:rsidR="005431D8" w:rsidRPr="00D570B7" w:rsidRDefault="005431D8" w:rsidP="005431D8">
      <w:pPr>
        <w:autoSpaceDE w:val="0"/>
        <w:autoSpaceDN w:val="0"/>
        <w:adjustRightInd w:val="0"/>
        <w:ind w:left="284" w:hanging="284"/>
        <w:jc w:val="both"/>
        <w:rPr>
          <w:rFonts w:ascii="Arial" w:hAnsi="Arial" w:cs="Arial"/>
          <w:color w:val="000000"/>
          <w:lang w:val="en-GB"/>
        </w:rPr>
      </w:pPr>
      <w:r>
        <w:rPr>
          <w:rFonts w:ascii="Arial" w:hAnsi="Arial" w:cs="Arial"/>
          <w:color w:val="000000"/>
        </w:rPr>
        <w:tab/>
      </w:r>
      <w:r>
        <w:rPr>
          <w:rFonts w:ascii="Arial" w:hAnsi="Arial" w:cs="Arial"/>
          <w:color w:val="000000"/>
          <w:lang w:val="en-GB"/>
        </w:rPr>
        <w:t xml:space="preserve">The Purchaser shall acquire the title to the Equipment on the date of the handover and takeover of the Equipment stated in the handover protocol pursuant to </w:t>
      </w:r>
      <w:r>
        <w:rPr>
          <w:rFonts w:ascii="Arial" w:hAnsi="Arial" w:cs="Arial"/>
          <w:color w:val="000000"/>
          <w:lang w:val="en-GB"/>
        </w:rPr>
        <w:br/>
        <w:t>Article III, paragraph 1 hereof. The risk of damage to the Equipment shall pass to the Purchaser upon the Equipment takeover.</w:t>
      </w:r>
      <w:r w:rsidRPr="00D570B7">
        <w:rPr>
          <w:rFonts w:ascii="Arial" w:hAnsi="Arial" w:cs="Arial"/>
          <w:color w:val="000000"/>
          <w:lang w:val="en-GB"/>
        </w:rPr>
        <w:t xml:space="preserve"> </w:t>
      </w:r>
    </w:p>
    <w:p w14:paraId="3CFACB67" w14:textId="00928CAD" w:rsidR="00A5342F" w:rsidRPr="00A5342F" w:rsidRDefault="00C106F3" w:rsidP="00C106F3">
      <w:pPr>
        <w:autoSpaceDE w:val="0"/>
        <w:autoSpaceDN w:val="0"/>
        <w:adjustRightInd w:val="0"/>
        <w:ind w:left="284" w:hanging="284"/>
        <w:jc w:val="both"/>
        <w:rPr>
          <w:rFonts w:ascii="Arial" w:hAnsi="Arial" w:cs="Arial"/>
          <w:color w:val="000000"/>
        </w:rPr>
      </w:pPr>
      <w:r w:rsidRPr="00A5342F">
        <w:rPr>
          <w:rFonts w:ascii="Arial" w:hAnsi="Arial" w:cs="Arial"/>
          <w:color w:val="000000"/>
        </w:rPr>
        <w:t xml:space="preserve"> </w:t>
      </w:r>
    </w:p>
    <w:p w14:paraId="4D869FBA" w14:textId="77777777" w:rsidR="005431D8" w:rsidRDefault="00C106F3" w:rsidP="00C106F3">
      <w:pPr>
        <w:autoSpaceDE w:val="0"/>
        <w:autoSpaceDN w:val="0"/>
        <w:adjustRightInd w:val="0"/>
        <w:ind w:left="284" w:hanging="284"/>
        <w:jc w:val="both"/>
        <w:rPr>
          <w:rFonts w:ascii="Arial" w:hAnsi="Arial" w:cs="Arial"/>
          <w:color w:val="000000"/>
        </w:rPr>
      </w:pPr>
      <w:r w:rsidRPr="00A5342F">
        <w:rPr>
          <w:rFonts w:ascii="Arial" w:hAnsi="Arial" w:cs="Arial"/>
          <w:color w:val="000000"/>
        </w:rPr>
        <w:t xml:space="preserve">2. Náklady spojené s odevzdáním </w:t>
      </w:r>
      <w:r w:rsidR="007B0A88">
        <w:rPr>
          <w:rFonts w:ascii="Arial" w:hAnsi="Arial" w:cs="Arial"/>
          <w:color w:val="000000"/>
        </w:rPr>
        <w:t>zařízení</w:t>
      </w:r>
      <w:r w:rsidRPr="00A5342F">
        <w:rPr>
          <w:rFonts w:ascii="Arial" w:hAnsi="Arial" w:cs="Arial"/>
          <w:color w:val="000000"/>
        </w:rPr>
        <w:t xml:space="preserve">, zejména náklady na dopravu a zabalení </w:t>
      </w:r>
      <w:r w:rsidR="007B0A88">
        <w:rPr>
          <w:rFonts w:ascii="Arial" w:hAnsi="Arial" w:cs="Arial"/>
          <w:color w:val="000000"/>
        </w:rPr>
        <w:t>zařízení</w:t>
      </w:r>
      <w:r w:rsidRPr="00A5342F">
        <w:rPr>
          <w:rFonts w:ascii="Arial" w:hAnsi="Arial" w:cs="Arial"/>
          <w:color w:val="000000"/>
        </w:rPr>
        <w:t xml:space="preserve">, nese prodávající. Náklady spojené s převzetím </w:t>
      </w:r>
      <w:r w:rsidR="007B0A88">
        <w:rPr>
          <w:rFonts w:ascii="Arial" w:hAnsi="Arial" w:cs="Arial"/>
          <w:color w:val="000000"/>
        </w:rPr>
        <w:t>zařízení</w:t>
      </w:r>
      <w:r w:rsidR="007B0A88" w:rsidRPr="00A5342F">
        <w:rPr>
          <w:rFonts w:ascii="Arial" w:hAnsi="Arial" w:cs="Arial"/>
          <w:color w:val="000000"/>
        </w:rPr>
        <w:t xml:space="preserve"> </w:t>
      </w:r>
      <w:r w:rsidRPr="00A5342F">
        <w:rPr>
          <w:rFonts w:ascii="Arial" w:hAnsi="Arial" w:cs="Arial"/>
          <w:color w:val="000000"/>
        </w:rPr>
        <w:t>nese kupující.</w:t>
      </w:r>
    </w:p>
    <w:p w14:paraId="0A44CAB8" w14:textId="77777777" w:rsidR="005431D8" w:rsidRDefault="005431D8" w:rsidP="00C106F3">
      <w:pPr>
        <w:autoSpaceDE w:val="0"/>
        <w:autoSpaceDN w:val="0"/>
        <w:adjustRightInd w:val="0"/>
        <w:ind w:left="284" w:hanging="284"/>
        <w:jc w:val="both"/>
        <w:rPr>
          <w:rFonts w:ascii="Arial" w:hAnsi="Arial" w:cs="Arial"/>
          <w:color w:val="000000"/>
        </w:rPr>
      </w:pPr>
      <w:r>
        <w:rPr>
          <w:rFonts w:ascii="Arial" w:hAnsi="Arial" w:cs="Arial"/>
          <w:color w:val="000000"/>
        </w:rPr>
        <w:tab/>
      </w:r>
    </w:p>
    <w:p w14:paraId="25C1F4BA" w14:textId="6058F1C2" w:rsidR="002A2989" w:rsidRDefault="005431D8" w:rsidP="005431D8">
      <w:pPr>
        <w:autoSpaceDE w:val="0"/>
        <w:autoSpaceDN w:val="0"/>
        <w:adjustRightInd w:val="0"/>
        <w:ind w:left="284"/>
        <w:jc w:val="both"/>
        <w:rPr>
          <w:rFonts w:ascii="Arial" w:hAnsi="Arial" w:cs="Arial"/>
          <w:color w:val="000000"/>
          <w:sz w:val="22"/>
          <w:szCs w:val="22"/>
        </w:rPr>
      </w:pPr>
      <w:r>
        <w:rPr>
          <w:rFonts w:ascii="Arial" w:hAnsi="Arial" w:cs="Arial"/>
          <w:color w:val="000000"/>
          <w:lang w:val="en-GB"/>
        </w:rPr>
        <w:lastRenderedPageBreak/>
        <w:t xml:space="preserve">The costs connected with the Equipment handover, in particular the costs of </w:t>
      </w:r>
      <w:r>
        <w:rPr>
          <w:rFonts w:ascii="Arial" w:hAnsi="Arial" w:cs="Arial"/>
          <w:color w:val="000000"/>
          <w:lang w:val="en-GB"/>
        </w:rPr>
        <w:br/>
        <w:t>the Equipment transportation and packaging, shall be borne by the Seller. The costs incurred in connection with the Equipment takeover shall be borne by the Purchaser</w:t>
      </w:r>
      <w:r w:rsidRPr="00D570B7">
        <w:rPr>
          <w:rFonts w:ascii="Arial" w:hAnsi="Arial" w:cs="Arial"/>
          <w:color w:val="000000"/>
          <w:lang w:val="en-GB"/>
        </w:rPr>
        <w:t xml:space="preserve">. </w:t>
      </w:r>
      <w:r w:rsidR="00C106F3" w:rsidRPr="00A5342F">
        <w:rPr>
          <w:rFonts w:ascii="Arial" w:hAnsi="Arial" w:cs="Arial"/>
          <w:color w:val="000000"/>
        </w:rPr>
        <w:t xml:space="preserve"> </w:t>
      </w:r>
    </w:p>
    <w:p w14:paraId="1CD64D3A" w14:textId="77777777" w:rsidR="002A2989" w:rsidRDefault="002A2989" w:rsidP="00C106F3">
      <w:pPr>
        <w:autoSpaceDE w:val="0"/>
        <w:autoSpaceDN w:val="0"/>
        <w:adjustRightInd w:val="0"/>
        <w:ind w:left="284" w:hanging="284"/>
        <w:jc w:val="both"/>
        <w:rPr>
          <w:rFonts w:ascii="Arial" w:hAnsi="Arial" w:cs="Arial"/>
          <w:color w:val="000000"/>
          <w:sz w:val="22"/>
          <w:szCs w:val="22"/>
        </w:rPr>
      </w:pPr>
    </w:p>
    <w:p w14:paraId="645D72C0" w14:textId="77777777" w:rsidR="00C106F3" w:rsidRPr="002E4E19" w:rsidRDefault="00C106F3" w:rsidP="00C106F3">
      <w:pPr>
        <w:autoSpaceDE w:val="0"/>
        <w:autoSpaceDN w:val="0"/>
        <w:adjustRightInd w:val="0"/>
        <w:ind w:left="284" w:hanging="284"/>
        <w:jc w:val="both"/>
        <w:rPr>
          <w:rFonts w:ascii="Arial" w:hAnsi="Arial" w:cs="Arial"/>
          <w:color w:val="000000"/>
        </w:rPr>
      </w:pPr>
    </w:p>
    <w:p w14:paraId="700810EE" w14:textId="77777777" w:rsidR="00C106F3" w:rsidRPr="00D14D41" w:rsidRDefault="00C106F3" w:rsidP="00C106F3">
      <w:pPr>
        <w:jc w:val="center"/>
        <w:rPr>
          <w:rFonts w:ascii="Arial" w:hAnsi="Arial" w:cs="Arial"/>
          <w:b/>
          <w:bCs/>
        </w:rPr>
      </w:pPr>
      <w:r w:rsidRPr="00D14D41">
        <w:rPr>
          <w:rFonts w:ascii="Arial" w:hAnsi="Arial" w:cs="Arial"/>
          <w:b/>
          <w:bCs/>
        </w:rPr>
        <w:t>VI.</w:t>
      </w:r>
    </w:p>
    <w:p w14:paraId="007E6ADC" w14:textId="77777777" w:rsidR="00C106F3" w:rsidRDefault="00C106F3" w:rsidP="00C106F3">
      <w:pPr>
        <w:jc w:val="center"/>
        <w:rPr>
          <w:rFonts w:ascii="Arial" w:hAnsi="Arial" w:cs="Arial"/>
          <w:b/>
        </w:rPr>
      </w:pPr>
      <w:r w:rsidRPr="00D14D41">
        <w:rPr>
          <w:rFonts w:ascii="Arial" w:hAnsi="Arial" w:cs="Arial"/>
          <w:b/>
        </w:rPr>
        <w:t>Záruka</w:t>
      </w:r>
    </w:p>
    <w:p w14:paraId="36E95316" w14:textId="77777777" w:rsidR="00674DEA" w:rsidRPr="00D570B7" w:rsidRDefault="00674DEA" w:rsidP="00674DEA">
      <w:pPr>
        <w:jc w:val="center"/>
        <w:rPr>
          <w:rFonts w:ascii="Arial" w:hAnsi="Arial" w:cs="Arial"/>
          <w:b/>
          <w:bCs/>
          <w:lang w:val="en-GB"/>
        </w:rPr>
      </w:pPr>
      <w:r w:rsidRPr="00D570B7">
        <w:rPr>
          <w:rFonts w:ascii="Arial" w:hAnsi="Arial" w:cs="Arial"/>
          <w:b/>
          <w:bCs/>
          <w:lang w:val="en-GB"/>
        </w:rPr>
        <w:t xml:space="preserve">VI </w:t>
      </w:r>
    </w:p>
    <w:p w14:paraId="30254C62" w14:textId="77777777" w:rsidR="00674DEA" w:rsidRPr="00D570B7" w:rsidRDefault="00674DEA" w:rsidP="00674DEA">
      <w:pPr>
        <w:jc w:val="center"/>
        <w:rPr>
          <w:rFonts w:ascii="Arial" w:hAnsi="Arial" w:cs="Arial"/>
          <w:b/>
          <w:lang w:val="en-GB"/>
        </w:rPr>
      </w:pPr>
      <w:r>
        <w:rPr>
          <w:rFonts w:ascii="Arial" w:hAnsi="Arial" w:cs="Arial"/>
          <w:b/>
          <w:lang w:val="en-GB"/>
        </w:rPr>
        <w:t>Guarantee</w:t>
      </w:r>
    </w:p>
    <w:p w14:paraId="0CD618B9" w14:textId="77777777" w:rsidR="00C106F3" w:rsidRDefault="00C106F3" w:rsidP="00C106F3">
      <w:pPr>
        <w:numPr>
          <w:ilvl w:val="0"/>
          <w:numId w:val="2"/>
        </w:numPr>
        <w:tabs>
          <w:tab w:val="clear" w:pos="720"/>
        </w:tabs>
        <w:autoSpaceDE w:val="0"/>
        <w:autoSpaceDN w:val="0"/>
        <w:adjustRightInd w:val="0"/>
        <w:ind w:left="284" w:hanging="350"/>
        <w:jc w:val="both"/>
        <w:rPr>
          <w:rFonts w:ascii="Arial" w:hAnsi="Arial" w:cs="Arial"/>
        </w:rPr>
      </w:pPr>
      <w:r w:rsidRPr="00A5342F">
        <w:rPr>
          <w:rFonts w:ascii="Arial" w:hAnsi="Arial" w:cs="Arial"/>
          <w:color w:val="000000"/>
        </w:rPr>
        <w:t xml:space="preserve">Prodávající poskytne na </w:t>
      </w:r>
      <w:r w:rsidR="008D4D3A">
        <w:rPr>
          <w:rFonts w:ascii="Arial" w:hAnsi="Arial" w:cs="Arial"/>
          <w:color w:val="000000"/>
        </w:rPr>
        <w:t>zařízení</w:t>
      </w:r>
      <w:r w:rsidRPr="00A5342F">
        <w:rPr>
          <w:rFonts w:ascii="Arial" w:hAnsi="Arial" w:cs="Arial"/>
          <w:color w:val="000000"/>
        </w:rPr>
        <w:t xml:space="preserve"> záruku za jakost podle § 2113 občanského </w:t>
      </w:r>
      <w:r w:rsidRPr="007B0A88">
        <w:rPr>
          <w:rFonts w:ascii="Arial" w:hAnsi="Arial" w:cs="Arial"/>
          <w:color w:val="000000"/>
        </w:rPr>
        <w:t xml:space="preserve">zákoníku v délce min. </w:t>
      </w:r>
      <w:r w:rsidR="0009564E" w:rsidRPr="007B0A88">
        <w:rPr>
          <w:rFonts w:ascii="Arial" w:hAnsi="Arial" w:cs="Arial"/>
          <w:color w:val="000000"/>
        </w:rPr>
        <w:t>12 měsíců</w:t>
      </w:r>
      <w:r w:rsidRPr="007B0A88">
        <w:rPr>
          <w:rFonts w:ascii="Arial" w:hAnsi="Arial" w:cs="Arial"/>
          <w:color w:val="000000"/>
        </w:rPr>
        <w:t xml:space="preserve"> ode dne podpisu</w:t>
      </w:r>
      <w:r w:rsidRPr="00A5342F">
        <w:rPr>
          <w:rFonts w:ascii="Arial" w:hAnsi="Arial" w:cs="Arial"/>
          <w:color w:val="000000"/>
        </w:rPr>
        <w:t xml:space="preserve"> předávacího protokolu dle čl. III. odst. 1 této smlouvy</w:t>
      </w:r>
      <w:r w:rsidRPr="00A5342F">
        <w:rPr>
          <w:rFonts w:ascii="Arial" w:hAnsi="Arial" w:cs="Arial"/>
        </w:rPr>
        <w:t>.</w:t>
      </w:r>
    </w:p>
    <w:p w14:paraId="77C15C8D" w14:textId="77777777" w:rsidR="001A73D4" w:rsidRDefault="001A73D4" w:rsidP="001A73D4">
      <w:pPr>
        <w:autoSpaceDE w:val="0"/>
        <w:autoSpaceDN w:val="0"/>
        <w:adjustRightInd w:val="0"/>
        <w:ind w:left="284"/>
        <w:jc w:val="both"/>
        <w:rPr>
          <w:rFonts w:ascii="Arial" w:hAnsi="Arial" w:cs="Arial"/>
        </w:rPr>
      </w:pPr>
    </w:p>
    <w:p w14:paraId="61A450EC" w14:textId="77777777" w:rsidR="001A73D4" w:rsidRPr="00D570B7" w:rsidRDefault="001A73D4" w:rsidP="001A73D4">
      <w:pPr>
        <w:autoSpaceDE w:val="0"/>
        <w:autoSpaceDN w:val="0"/>
        <w:adjustRightInd w:val="0"/>
        <w:ind w:left="284"/>
        <w:jc w:val="both"/>
        <w:rPr>
          <w:rFonts w:ascii="Arial" w:hAnsi="Arial" w:cs="Arial"/>
          <w:lang w:val="en-GB"/>
        </w:rPr>
      </w:pPr>
      <w:r>
        <w:rPr>
          <w:rFonts w:ascii="Arial" w:hAnsi="Arial" w:cs="Arial"/>
          <w:color w:val="000000"/>
          <w:lang w:val="en-GB"/>
        </w:rPr>
        <w:t xml:space="preserve">The Seller shall provide a quality guarantee for the Equipment pursuant to </w:t>
      </w:r>
      <w:r>
        <w:rPr>
          <w:rFonts w:ascii="Arial" w:hAnsi="Arial" w:cs="Arial"/>
          <w:color w:val="000000"/>
          <w:lang w:val="en-GB"/>
        </w:rPr>
        <w:br/>
        <w:t>Section</w:t>
      </w:r>
      <w:r w:rsidRPr="00D570B7">
        <w:rPr>
          <w:rFonts w:ascii="Arial" w:hAnsi="Arial" w:cs="Arial"/>
          <w:color w:val="000000"/>
          <w:lang w:val="en-GB"/>
        </w:rPr>
        <w:t xml:space="preserve"> 2113 </w:t>
      </w:r>
      <w:r>
        <w:rPr>
          <w:rFonts w:ascii="Arial" w:hAnsi="Arial" w:cs="Arial"/>
          <w:color w:val="000000"/>
          <w:lang w:val="en-GB"/>
        </w:rPr>
        <w:t xml:space="preserve">of the Civil Code in the duration of at least 12 months following </w:t>
      </w:r>
      <w:r>
        <w:rPr>
          <w:rFonts w:ascii="Arial" w:hAnsi="Arial" w:cs="Arial"/>
          <w:color w:val="000000"/>
          <w:lang w:val="en-GB"/>
        </w:rPr>
        <w:br/>
        <w:t>the date of execution of the handover protocol pursuant to Article III, paragraph 1 hereof</w:t>
      </w:r>
      <w:r w:rsidRPr="00D570B7">
        <w:rPr>
          <w:rFonts w:ascii="Arial" w:hAnsi="Arial" w:cs="Arial"/>
          <w:lang w:val="en-GB"/>
        </w:rPr>
        <w:t>.</w:t>
      </w:r>
    </w:p>
    <w:p w14:paraId="0C7F176D" w14:textId="77777777" w:rsidR="00A5342F" w:rsidRPr="00A5342F" w:rsidRDefault="00A5342F" w:rsidP="00A5342F">
      <w:pPr>
        <w:autoSpaceDE w:val="0"/>
        <w:autoSpaceDN w:val="0"/>
        <w:adjustRightInd w:val="0"/>
        <w:ind w:left="284"/>
        <w:jc w:val="both"/>
        <w:rPr>
          <w:rFonts w:ascii="Arial" w:hAnsi="Arial" w:cs="Arial"/>
        </w:rPr>
      </w:pPr>
    </w:p>
    <w:p w14:paraId="02B261A4" w14:textId="77777777" w:rsidR="00C106F3" w:rsidRPr="00A5342F" w:rsidRDefault="00C106F3" w:rsidP="00C106F3">
      <w:pPr>
        <w:numPr>
          <w:ilvl w:val="0"/>
          <w:numId w:val="2"/>
        </w:numPr>
        <w:tabs>
          <w:tab w:val="clear" w:pos="720"/>
        </w:tabs>
        <w:autoSpaceDE w:val="0"/>
        <w:autoSpaceDN w:val="0"/>
        <w:adjustRightInd w:val="0"/>
        <w:ind w:left="284" w:hanging="350"/>
        <w:jc w:val="both"/>
        <w:rPr>
          <w:rFonts w:ascii="Arial" w:hAnsi="Arial" w:cs="Arial"/>
        </w:rPr>
      </w:pPr>
      <w:r w:rsidRPr="00A5342F">
        <w:rPr>
          <w:rFonts w:ascii="Arial" w:hAnsi="Arial" w:cs="Arial"/>
          <w:color w:val="000000"/>
        </w:rPr>
        <w:t xml:space="preserve">Práva z vadného plnění si smluvní strany ujednaly odchylně od § 2106 a násl. občanského zákoníku. </w:t>
      </w:r>
      <w:r w:rsidRPr="00A5342F">
        <w:rPr>
          <w:rFonts w:ascii="Arial" w:hAnsi="Arial" w:cs="Arial"/>
        </w:rPr>
        <w:t xml:space="preserve">Jestliže dodatečně vyjde najevo vada nebo vady, může kupující </w:t>
      </w:r>
      <w:r w:rsidRPr="00A5342F">
        <w:rPr>
          <w:rFonts w:ascii="Arial" w:hAnsi="Arial" w:cs="Arial"/>
          <w:color w:val="000000"/>
        </w:rPr>
        <w:t xml:space="preserve">zvolit jedno z následujících práv z vadného plnění: </w:t>
      </w:r>
    </w:p>
    <w:p w14:paraId="105892C8" w14:textId="77777777" w:rsidR="00C106F3" w:rsidRPr="00A5342F" w:rsidRDefault="00C106F3" w:rsidP="00C106F3">
      <w:pPr>
        <w:numPr>
          <w:ilvl w:val="0"/>
          <w:numId w:val="4"/>
        </w:numPr>
        <w:autoSpaceDE w:val="0"/>
        <w:autoSpaceDN w:val="0"/>
        <w:adjustRightInd w:val="0"/>
        <w:jc w:val="both"/>
        <w:rPr>
          <w:rFonts w:ascii="Arial" w:hAnsi="Arial" w:cs="Arial"/>
        </w:rPr>
      </w:pPr>
      <w:r w:rsidRPr="00A5342F">
        <w:rPr>
          <w:rFonts w:ascii="Arial" w:hAnsi="Arial" w:cs="Arial"/>
          <w:color w:val="000000"/>
        </w:rPr>
        <w:t xml:space="preserve">právo na dodání nového či chybějícího </w:t>
      </w:r>
      <w:r w:rsidR="008D4D3A">
        <w:rPr>
          <w:rFonts w:ascii="Arial" w:hAnsi="Arial" w:cs="Arial"/>
          <w:color w:val="000000"/>
        </w:rPr>
        <w:t>zařízení</w:t>
      </w:r>
      <w:r w:rsidRPr="00A5342F">
        <w:rPr>
          <w:rFonts w:ascii="Arial" w:hAnsi="Arial" w:cs="Arial"/>
          <w:color w:val="000000"/>
        </w:rPr>
        <w:t xml:space="preserve">, nejpozději do 5 dnů ode dne oznámení vady, </w:t>
      </w:r>
    </w:p>
    <w:p w14:paraId="3103B559" w14:textId="77777777" w:rsidR="00C106F3" w:rsidRPr="00A5342F" w:rsidRDefault="00C106F3" w:rsidP="00C106F3">
      <w:pPr>
        <w:numPr>
          <w:ilvl w:val="0"/>
          <w:numId w:val="4"/>
        </w:numPr>
        <w:autoSpaceDE w:val="0"/>
        <w:autoSpaceDN w:val="0"/>
        <w:adjustRightInd w:val="0"/>
        <w:jc w:val="both"/>
        <w:rPr>
          <w:rFonts w:ascii="Arial" w:hAnsi="Arial" w:cs="Arial"/>
        </w:rPr>
      </w:pPr>
      <w:r w:rsidRPr="00A5342F">
        <w:rPr>
          <w:rFonts w:ascii="Arial" w:hAnsi="Arial" w:cs="Arial"/>
          <w:color w:val="000000"/>
        </w:rPr>
        <w:t xml:space="preserve">právo na přiměřenou slevu z dohodnuté ceny </w:t>
      </w:r>
      <w:r w:rsidR="008D4D3A">
        <w:rPr>
          <w:rFonts w:ascii="Arial" w:hAnsi="Arial" w:cs="Arial"/>
          <w:color w:val="000000"/>
        </w:rPr>
        <w:t>zařízení</w:t>
      </w:r>
      <w:r w:rsidRPr="00A5342F">
        <w:rPr>
          <w:rFonts w:ascii="Arial" w:hAnsi="Arial" w:cs="Arial"/>
          <w:color w:val="000000"/>
        </w:rPr>
        <w:t xml:space="preserve">, odpovídající povaze a rozsahu vady, </w:t>
      </w:r>
    </w:p>
    <w:p w14:paraId="549E59E6" w14:textId="77777777" w:rsidR="001A73D4" w:rsidRPr="001A73D4" w:rsidRDefault="00C106F3" w:rsidP="00C106F3">
      <w:pPr>
        <w:numPr>
          <w:ilvl w:val="0"/>
          <w:numId w:val="4"/>
        </w:numPr>
        <w:autoSpaceDE w:val="0"/>
        <w:autoSpaceDN w:val="0"/>
        <w:adjustRightInd w:val="0"/>
        <w:jc w:val="both"/>
        <w:rPr>
          <w:rFonts w:ascii="Arial" w:hAnsi="Arial" w:cs="Arial"/>
        </w:rPr>
      </w:pPr>
      <w:r w:rsidRPr="00A5342F">
        <w:rPr>
          <w:rFonts w:ascii="Arial" w:hAnsi="Arial" w:cs="Arial"/>
          <w:color w:val="000000"/>
        </w:rPr>
        <w:t>právo na odstoupení od této smlouvy.</w:t>
      </w:r>
    </w:p>
    <w:p w14:paraId="7ACDD56E" w14:textId="77777777" w:rsidR="001A73D4" w:rsidRDefault="001A73D4" w:rsidP="001A73D4">
      <w:pPr>
        <w:autoSpaceDE w:val="0"/>
        <w:autoSpaceDN w:val="0"/>
        <w:adjustRightInd w:val="0"/>
        <w:ind w:left="284"/>
        <w:jc w:val="both"/>
        <w:rPr>
          <w:rFonts w:ascii="Arial" w:hAnsi="Arial" w:cs="Arial"/>
          <w:color w:val="000000"/>
          <w:lang w:val="en-GB"/>
        </w:rPr>
      </w:pPr>
    </w:p>
    <w:p w14:paraId="3F868BEF" w14:textId="494AFE69" w:rsidR="001A73D4" w:rsidRPr="00D570B7" w:rsidRDefault="001A73D4" w:rsidP="001A73D4">
      <w:pPr>
        <w:autoSpaceDE w:val="0"/>
        <w:autoSpaceDN w:val="0"/>
        <w:adjustRightInd w:val="0"/>
        <w:ind w:left="284"/>
        <w:jc w:val="both"/>
        <w:rPr>
          <w:rFonts w:ascii="Arial" w:hAnsi="Arial" w:cs="Arial"/>
          <w:lang w:val="en-GB"/>
        </w:rPr>
      </w:pPr>
      <w:r>
        <w:rPr>
          <w:rFonts w:ascii="Arial" w:hAnsi="Arial" w:cs="Arial"/>
          <w:color w:val="000000"/>
          <w:lang w:val="en-GB"/>
        </w:rPr>
        <w:t>The parties have agreed on the rights arising from defective performance in derogation from Section</w:t>
      </w:r>
      <w:r w:rsidRPr="00D570B7">
        <w:rPr>
          <w:rFonts w:ascii="Arial" w:hAnsi="Arial" w:cs="Arial"/>
          <w:color w:val="000000"/>
          <w:lang w:val="en-GB"/>
        </w:rPr>
        <w:t xml:space="preserve"> 2106</w:t>
      </w:r>
      <w:r>
        <w:rPr>
          <w:rFonts w:ascii="Arial" w:hAnsi="Arial" w:cs="Arial"/>
          <w:color w:val="000000"/>
          <w:lang w:val="en-GB"/>
        </w:rPr>
        <w:t xml:space="preserve"> </w:t>
      </w:r>
      <w:r w:rsidRPr="009A44B9">
        <w:rPr>
          <w:rFonts w:ascii="Arial" w:hAnsi="Arial" w:cs="Arial"/>
          <w:i/>
          <w:color w:val="000000"/>
          <w:lang w:val="en-GB"/>
        </w:rPr>
        <w:t>et seq.</w:t>
      </w:r>
      <w:r w:rsidRPr="00D570B7">
        <w:rPr>
          <w:rFonts w:ascii="Arial" w:hAnsi="Arial" w:cs="Arial"/>
          <w:color w:val="000000"/>
          <w:lang w:val="en-GB"/>
        </w:rPr>
        <w:t xml:space="preserve"> </w:t>
      </w:r>
      <w:r>
        <w:rPr>
          <w:rFonts w:ascii="Arial" w:hAnsi="Arial" w:cs="Arial"/>
          <w:color w:val="000000"/>
          <w:lang w:val="en-GB"/>
        </w:rPr>
        <w:t>of the Civil Code</w:t>
      </w:r>
      <w:r w:rsidRPr="00D570B7">
        <w:rPr>
          <w:rFonts w:ascii="Arial" w:hAnsi="Arial" w:cs="Arial"/>
          <w:color w:val="000000"/>
          <w:lang w:val="en-GB"/>
        </w:rPr>
        <w:t>.</w:t>
      </w:r>
      <w:r>
        <w:rPr>
          <w:rFonts w:ascii="Arial" w:hAnsi="Arial" w:cs="Arial"/>
          <w:color w:val="000000"/>
          <w:lang w:val="en-GB"/>
        </w:rPr>
        <w:t xml:space="preserve"> Should any defect(s) subsequently appear, the Purchaser may choose one of the following rights arising from the defective performance:</w:t>
      </w:r>
    </w:p>
    <w:p w14:paraId="27B32744" w14:textId="77777777" w:rsidR="001A73D4" w:rsidRPr="00D570B7" w:rsidRDefault="001A73D4" w:rsidP="001A73D4">
      <w:pPr>
        <w:numPr>
          <w:ilvl w:val="0"/>
          <w:numId w:val="4"/>
        </w:numPr>
        <w:autoSpaceDE w:val="0"/>
        <w:autoSpaceDN w:val="0"/>
        <w:adjustRightInd w:val="0"/>
        <w:jc w:val="both"/>
        <w:rPr>
          <w:rFonts w:ascii="Arial" w:hAnsi="Arial" w:cs="Arial"/>
          <w:lang w:val="en-GB"/>
        </w:rPr>
      </w:pPr>
      <w:r>
        <w:rPr>
          <w:rFonts w:ascii="Arial" w:hAnsi="Arial" w:cs="Arial"/>
          <w:color w:val="000000"/>
          <w:lang w:val="en-GB"/>
        </w:rPr>
        <w:t>right to delivery of new or missing Equipment no later than within five days following the date of the defect announcement;</w:t>
      </w:r>
      <w:r w:rsidRPr="00D570B7">
        <w:rPr>
          <w:rFonts w:ascii="Arial" w:hAnsi="Arial" w:cs="Arial"/>
          <w:color w:val="000000"/>
          <w:lang w:val="en-GB"/>
        </w:rPr>
        <w:t xml:space="preserve"> </w:t>
      </w:r>
    </w:p>
    <w:p w14:paraId="1EF63492" w14:textId="77777777" w:rsidR="001A73D4" w:rsidRPr="001A73D4" w:rsidRDefault="001A73D4" w:rsidP="001A73D4">
      <w:pPr>
        <w:numPr>
          <w:ilvl w:val="0"/>
          <w:numId w:val="4"/>
        </w:numPr>
        <w:autoSpaceDE w:val="0"/>
        <w:autoSpaceDN w:val="0"/>
        <w:adjustRightInd w:val="0"/>
        <w:jc w:val="both"/>
        <w:rPr>
          <w:rFonts w:ascii="Arial" w:hAnsi="Arial" w:cs="Arial"/>
          <w:lang w:val="en-GB"/>
        </w:rPr>
      </w:pPr>
      <w:r>
        <w:rPr>
          <w:rFonts w:ascii="Arial" w:hAnsi="Arial" w:cs="Arial"/>
          <w:color w:val="000000"/>
          <w:lang w:val="en-GB"/>
        </w:rPr>
        <w:t>right to a reasonable discount on the Equipment price agreed corresponding with the nature and extent of the defect; or</w:t>
      </w:r>
      <w:r w:rsidRPr="00D570B7">
        <w:rPr>
          <w:rFonts w:ascii="Arial" w:hAnsi="Arial" w:cs="Arial"/>
          <w:color w:val="000000"/>
          <w:lang w:val="en-GB"/>
        </w:rPr>
        <w:t xml:space="preserve"> </w:t>
      </w:r>
    </w:p>
    <w:p w14:paraId="1F960275" w14:textId="1AA8FF03" w:rsidR="001A73D4" w:rsidRPr="001A73D4" w:rsidRDefault="001A73D4" w:rsidP="001A73D4">
      <w:pPr>
        <w:numPr>
          <w:ilvl w:val="0"/>
          <w:numId w:val="4"/>
        </w:numPr>
        <w:autoSpaceDE w:val="0"/>
        <w:autoSpaceDN w:val="0"/>
        <w:adjustRightInd w:val="0"/>
        <w:jc w:val="both"/>
        <w:rPr>
          <w:rFonts w:ascii="Arial" w:hAnsi="Arial" w:cs="Arial"/>
          <w:lang w:val="en-GB"/>
        </w:rPr>
      </w:pPr>
      <w:r>
        <w:rPr>
          <w:rFonts w:ascii="Arial" w:hAnsi="Arial" w:cs="Arial"/>
          <w:color w:val="000000"/>
          <w:lang w:val="en-GB"/>
        </w:rPr>
        <w:t>right to rescind this Agreement</w:t>
      </w:r>
      <w:r w:rsidRPr="00D570B7">
        <w:rPr>
          <w:rFonts w:ascii="Arial" w:hAnsi="Arial" w:cs="Arial"/>
          <w:color w:val="000000"/>
          <w:lang w:val="en-GB"/>
        </w:rPr>
        <w:t>.</w:t>
      </w:r>
    </w:p>
    <w:p w14:paraId="1A22C804" w14:textId="77777777" w:rsidR="00C106F3" w:rsidRPr="00CB461F" w:rsidRDefault="00C106F3" w:rsidP="00B97601">
      <w:pPr>
        <w:pStyle w:val="Citt"/>
      </w:pPr>
    </w:p>
    <w:p w14:paraId="56D07744" w14:textId="6AD81C07" w:rsidR="00CB461F" w:rsidRDefault="002A2989" w:rsidP="00C106F3">
      <w:pPr>
        <w:autoSpaceDE w:val="0"/>
        <w:autoSpaceDN w:val="0"/>
        <w:adjustRightInd w:val="0"/>
        <w:ind w:left="284" w:hanging="284"/>
        <w:jc w:val="both"/>
        <w:rPr>
          <w:rFonts w:ascii="Arial" w:hAnsi="Arial" w:cs="Arial"/>
          <w:color w:val="000000"/>
        </w:rPr>
      </w:pPr>
      <w:r w:rsidRPr="00CB461F">
        <w:rPr>
          <w:rFonts w:ascii="Arial" w:hAnsi="Arial" w:cs="Arial"/>
          <w:color w:val="000000"/>
        </w:rPr>
        <w:t>3</w:t>
      </w:r>
      <w:r w:rsidR="00C106F3" w:rsidRPr="00CB461F">
        <w:rPr>
          <w:rFonts w:ascii="Arial" w:hAnsi="Arial" w:cs="Arial"/>
          <w:color w:val="000000"/>
        </w:rPr>
        <w:t xml:space="preserve">. Smluvní strany si ujednaly, že § 2110 občanského zákoníku se nepoužije; kupující je tedy oprávněn pro vady odstoupit od smlouvy nebo požadovat dodání nového </w:t>
      </w:r>
      <w:r w:rsidR="008D4D3A">
        <w:rPr>
          <w:rFonts w:ascii="Arial" w:hAnsi="Arial" w:cs="Arial"/>
          <w:color w:val="000000"/>
        </w:rPr>
        <w:t>zařízení</w:t>
      </w:r>
      <w:r w:rsidR="008D4D3A" w:rsidRPr="00A5342F">
        <w:rPr>
          <w:rFonts w:ascii="Arial" w:hAnsi="Arial" w:cs="Arial"/>
          <w:color w:val="000000"/>
        </w:rPr>
        <w:t xml:space="preserve"> </w:t>
      </w:r>
      <w:r w:rsidR="00C106F3" w:rsidRPr="00CB461F">
        <w:rPr>
          <w:rFonts w:ascii="Arial" w:hAnsi="Arial" w:cs="Arial"/>
          <w:color w:val="000000"/>
        </w:rPr>
        <w:t xml:space="preserve">bez ohledu na skutečnost, zda může </w:t>
      </w:r>
      <w:r w:rsidR="008D4D3A">
        <w:rPr>
          <w:rFonts w:ascii="Arial" w:hAnsi="Arial" w:cs="Arial"/>
          <w:color w:val="000000"/>
        </w:rPr>
        <w:t>zařízení</w:t>
      </w:r>
      <w:r w:rsidR="008D4D3A" w:rsidRPr="00A5342F">
        <w:rPr>
          <w:rFonts w:ascii="Arial" w:hAnsi="Arial" w:cs="Arial"/>
          <w:color w:val="000000"/>
        </w:rPr>
        <w:t xml:space="preserve"> </w:t>
      </w:r>
      <w:r w:rsidR="00C106F3" w:rsidRPr="00CB461F">
        <w:rPr>
          <w:rFonts w:ascii="Arial" w:hAnsi="Arial" w:cs="Arial"/>
          <w:color w:val="000000"/>
        </w:rPr>
        <w:t xml:space="preserve">vrátit </w:t>
      </w:r>
      <w:r w:rsidR="008D4D3A">
        <w:rPr>
          <w:rFonts w:ascii="Arial" w:hAnsi="Arial" w:cs="Arial"/>
          <w:color w:val="000000"/>
        </w:rPr>
        <w:t>zařízení</w:t>
      </w:r>
      <w:r w:rsidR="00C106F3" w:rsidRPr="00CB461F">
        <w:rPr>
          <w:rFonts w:ascii="Arial" w:hAnsi="Arial" w:cs="Arial"/>
          <w:color w:val="000000"/>
        </w:rPr>
        <w:t xml:space="preserve">, popř. vrátit je ve stavu, v jakém je obdržel. V případě uplatnění volby práva z vadného plnění znějícího na odstranění vad bezplatnou opravou </w:t>
      </w:r>
      <w:r w:rsidR="008D4D3A">
        <w:rPr>
          <w:rFonts w:ascii="Arial" w:hAnsi="Arial" w:cs="Arial"/>
          <w:color w:val="000000"/>
        </w:rPr>
        <w:t>zařízení</w:t>
      </w:r>
      <w:r w:rsidR="008D4D3A" w:rsidRPr="00A5342F">
        <w:rPr>
          <w:rFonts w:ascii="Arial" w:hAnsi="Arial" w:cs="Arial"/>
          <w:color w:val="000000"/>
        </w:rPr>
        <w:t xml:space="preserve"> </w:t>
      </w:r>
      <w:r w:rsidR="00C106F3" w:rsidRPr="00CB461F">
        <w:rPr>
          <w:rFonts w:ascii="Arial" w:hAnsi="Arial" w:cs="Arial"/>
          <w:color w:val="000000"/>
        </w:rPr>
        <w:t xml:space="preserve">či na odstranění vady dodáním nového či chybějícího </w:t>
      </w:r>
      <w:r w:rsidR="008D4D3A">
        <w:rPr>
          <w:rFonts w:ascii="Arial" w:hAnsi="Arial" w:cs="Arial"/>
          <w:color w:val="000000"/>
        </w:rPr>
        <w:t>zařízení</w:t>
      </w:r>
      <w:r w:rsidR="008D4D3A" w:rsidRPr="00A5342F">
        <w:rPr>
          <w:rFonts w:ascii="Arial" w:hAnsi="Arial" w:cs="Arial"/>
          <w:color w:val="000000"/>
        </w:rPr>
        <w:t xml:space="preserve"> </w:t>
      </w:r>
      <w:r w:rsidR="00C106F3" w:rsidRPr="00CB461F">
        <w:rPr>
          <w:rFonts w:ascii="Arial" w:hAnsi="Arial" w:cs="Arial"/>
          <w:color w:val="000000"/>
        </w:rPr>
        <w:t xml:space="preserve">je prodávající vadu kterékoliv části </w:t>
      </w:r>
      <w:r w:rsidR="008D4D3A">
        <w:rPr>
          <w:rFonts w:ascii="Arial" w:hAnsi="Arial" w:cs="Arial"/>
          <w:color w:val="000000"/>
        </w:rPr>
        <w:t>zařízení</w:t>
      </w:r>
      <w:r w:rsidR="008D4D3A" w:rsidRPr="00A5342F">
        <w:rPr>
          <w:rFonts w:ascii="Arial" w:hAnsi="Arial" w:cs="Arial"/>
          <w:color w:val="000000"/>
        </w:rPr>
        <w:t xml:space="preserve"> </w:t>
      </w:r>
      <w:r w:rsidR="00C106F3" w:rsidRPr="00CB461F">
        <w:rPr>
          <w:rFonts w:ascii="Arial" w:hAnsi="Arial" w:cs="Arial"/>
          <w:color w:val="000000"/>
        </w:rPr>
        <w:t xml:space="preserve">povinen odstranit ve lhůtě dohodnuté smluvními stranami písemně na </w:t>
      </w:r>
      <w:r w:rsidR="00C106F3" w:rsidRPr="00CB461F">
        <w:rPr>
          <w:rFonts w:ascii="Arial" w:hAnsi="Arial" w:cs="Arial"/>
          <w:color w:val="000000"/>
        </w:rPr>
        <w:lastRenderedPageBreak/>
        <w:t>jedné listině; v případě, že k této dohodě nedojde, je prodávající vadu takto odstranit nejpozději do 30 dnů ode dne sdělení o volbě práva z vadného plnění.</w:t>
      </w:r>
    </w:p>
    <w:p w14:paraId="59F3219D" w14:textId="77777777" w:rsidR="003376E9" w:rsidRDefault="003376E9" w:rsidP="00C106F3">
      <w:pPr>
        <w:autoSpaceDE w:val="0"/>
        <w:autoSpaceDN w:val="0"/>
        <w:adjustRightInd w:val="0"/>
        <w:ind w:left="284" w:hanging="284"/>
        <w:jc w:val="both"/>
        <w:rPr>
          <w:rFonts w:ascii="Arial" w:hAnsi="Arial" w:cs="Arial"/>
          <w:sz w:val="22"/>
          <w:szCs w:val="22"/>
        </w:rPr>
      </w:pPr>
      <w:r>
        <w:rPr>
          <w:rFonts w:ascii="Arial" w:hAnsi="Arial" w:cs="Arial"/>
          <w:sz w:val="22"/>
          <w:szCs w:val="22"/>
        </w:rPr>
        <w:tab/>
      </w:r>
    </w:p>
    <w:p w14:paraId="7FB82D5A" w14:textId="105CE138" w:rsidR="003376E9" w:rsidRDefault="003376E9" w:rsidP="003376E9">
      <w:pPr>
        <w:autoSpaceDE w:val="0"/>
        <w:autoSpaceDN w:val="0"/>
        <w:adjustRightInd w:val="0"/>
        <w:ind w:left="284"/>
        <w:jc w:val="both"/>
        <w:rPr>
          <w:rFonts w:ascii="Arial" w:hAnsi="Arial" w:cs="Arial"/>
          <w:color w:val="000000"/>
          <w:lang w:val="en-GB"/>
        </w:rPr>
      </w:pPr>
      <w:r>
        <w:rPr>
          <w:rFonts w:ascii="Arial" w:hAnsi="Arial" w:cs="Arial"/>
          <w:color w:val="000000"/>
          <w:lang w:val="en-GB"/>
        </w:rPr>
        <w:t>The parties agree that</w:t>
      </w:r>
      <w:r w:rsidRPr="00D570B7">
        <w:rPr>
          <w:rFonts w:ascii="Arial" w:hAnsi="Arial" w:cs="Arial"/>
          <w:color w:val="000000"/>
          <w:lang w:val="en-GB"/>
        </w:rPr>
        <w:t xml:space="preserve"> </w:t>
      </w:r>
      <w:r>
        <w:rPr>
          <w:rFonts w:ascii="Arial" w:hAnsi="Arial" w:cs="Arial"/>
          <w:color w:val="000000"/>
          <w:lang w:val="en-GB"/>
        </w:rPr>
        <w:t>Section</w:t>
      </w:r>
      <w:r w:rsidRPr="00D570B7">
        <w:rPr>
          <w:rFonts w:ascii="Arial" w:hAnsi="Arial" w:cs="Arial"/>
          <w:color w:val="000000"/>
          <w:lang w:val="en-GB"/>
        </w:rPr>
        <w:t xml:space="preserve"> 2110 </w:t>
      </w:r>
      <w:r>
        <w:rPr>
          <w:rFonts w:ascii="Arial" w:hAnsi="Arial" w:cs="Arial"/>
          <w:color w:val="000000"/>
          <w:lang w:val="en-GB"/>
        </w:rPr>
        <w:t>of the Civil Code shall not apply; the Purchaser shall thus be entitled to rescind this Agreement due to defects or to request delivery of new Equipment regardless of whether the Purchaser may return the Equipment or to return it in the condition in which it received the same.</w:t>
      </w:r>
      <w:r w:rsidRPr="00D570B7">
        <w:rPr>
          <w:rFonts w:ascii="Arial" w:hAnsi="Arial" w:cs="Arial"/>
          <w:color w:val="000000"/>
          <w:lang w:val="en-GB"/>
        </w:rPr>
        <w:t xml:space="preserve"> </w:t>
      </w:r>
      <w:r>
        <w:rPr>
          <w:rFonts w:ascii="Arial" w:hAnsi="Arial" w:cs="Arial"/>
          <w:color w:val="000000"/>
          <w:lang w:val="en-GB"/>
        </w:rPr>
        <w:t>Where the right arising from defective performance is chosen aimed at removing the defects by free repair of the Equipment or removing the defect by delivering new or missing Equipment, the Seller shall be obliged to remove the defect of any part of the Equipment within the deadline agreed between the parties in writing in a single document; where there is no such agreement, the Seller shall be obliged to remove the defect in such a manner no later than within 30 days following the date of notification of the choice of the right arising from defective performance.</w:t>
      </w:r>
    </w:p>
    <w:p w14:paraId="1DB0377D" w14:textId="77777777" w:rsidR="003376E9" w:rsidRPr="00D4359A" w:rsidRDefault="003376E9" w:rsidP="00C106F3">
      <w:pPr>
        <w:autoSpaceDE w:val="0"/>
        <w:autoSpaceDN w:val="0"/>
        <w:adjustRightInd w:val="0"/>
        <w:ind w:left="284" w:hanging="284"/>
        <w:jc w:val="both"/>
        <w:rPr>
          <w:rFonts w:ascii="Arial" w:hAnsi="Arial" w:cs="Arial"/>
          <w:sz w:val="22"/>
          <w:szCs w:val="22"/>
        </w:rPr>
      </w:pPr>
    </w:p>
    <w:p w14:paraId="167C4732" w14:textId="77777777" w:rsidR="00C106F3" w:rsidRDefault="002A2989" w:rsidP="00C106F3">
      <w:pPr>
        <w:autoSpaceDE w:val="0"/>
        <w:autoSpaceDN w:val="0"/>
        <w:adjustRightInd w:val="0"/>
        <w:ind w:left="284" w:hanging="284"/>
        <w:jc w:val="both"/>
        <w:rPr>
          <w:rFonts w:ascii="Arial" w:hAnsi="Arial" w:cs="Arial"/>
        </w:rPr>
      </w:pPr>
      <w:r w:rsidRPr="00CB461F">
        <w:rPr>
          <w:rFonts w:ascii="Arial" w:hAnsi="Arial" w:cs="Arial"/>
        </w:rPr>
        <w:t>4</w:t>
      </w:r>
      <w:r w:rsidR="00C106F3" w:rsidRPr="00CB461F">
        <w:rPr>
          <w:rFonts w:ascii="Arial" w:hAnsi="Arial" w:cs="Arial"/>
        </w:rPr>
        <w:t xml:space="preserve">. Právo odstoupit od této Smlouvy má kupující i tehdy, jestliže jej prodávající ujistil, že </w:t>
      </w:r>
      <w:r w:rsidR="007B0A88">
        <w:rPr>
          <w:rFonts w:ascii="Arial" w:hAnsi="Arial" w:cs="Arial"/>
          <w:color w:val="000000"/>
        </w:rPr>
        <w:t>zařízení</w:t>
      </w:r>
      <w:r w:rsidR="007B0A88" w:rsidRPr="00A5342F">
        <w:rPr>
          <w:rFonts w:ascii="Arial" w:hAnsi="Arial" w:cs="Arial"/>
          <w:color w:val="000000"/>
        </w:rPr>
        <w:t xml:space="preserve"> </w:t>
      </w:r>
      <w:r w:rsidR="00C106F3" w:rsidRPr="00CB461F">
        <w:rPr>
          <w:rFonts w:ascii="Arial" w:hAnsi="Arial" w:cs="Arial"/>
        </w:rPr>
        <w:t xml:space="preserve">má určité vlastnosti, zejména vlastnosti kupujícím vymíněné, nebo že nemá žádné vady, a toto ujištění se ukáže nepravdivým. </w:t>
      </w:r>
    </w:p>
    <w:p w14:paraId="006BCDDA" w14:textId="77777777" w:rsidR="003376E9" w:rsidRDefault="003376E9" w:rsidP="00C106F3">
      <w:pPr>
        <w:autoSpaceDE w:val="0"/>
        <w:autoSpaceDN w:val="0"/>
        <w:adjustRightInd w:val="0"/>
        <w:ind w:left="284" w:hanging="284"/>
        <w:jc w:val="both"/>
        <w:rPr>
          <w:rFonts w:ascii="Arial" w:hAnsi="Arial" w:cs="Arial"/>
        </w:rPr>
      </w:pPr>
      <w:r>
        <w:rPr>
          <w:rFonts w:ascii="Arial" w:hAnsi="Arial" w:cs="Arial"/>
        </w:rPr>
        <w:tab/>
      </w:r>
    </w:p>
    <w:p w14:paraId="0F7A8BAF" w14:textId="42C4CB28" w:rsidR="003376E9" w:rsidRPr="00CB461F" w:rsidRDefault="003376E9" w:rsidP="003376E9">
      <w:pPr>
        <w:autoSpaceDE w:val="0"/>
        <w:autoSpaceDN w:val="0"/>
        <w:adjustRightInd w:val="0"/>
        <w:ind w:left="284"/>
        <w:jc w:val="both"/>
        <w:rPr>
          <w:rFonts w:ascii="Arial" w:hAnsi="Arial" w:cs="Arial"/>
        </w:rPr>
      </w:pPr>
      <w:r w:rsidRPr="00CD1596">
        <w:rPr>
          <w:rFonts w:ascii="Arial" w:hAnsi="Arial" w:cs="Arial"/>
          <w:lang w:val="en-GB"/>
        </w:rPr>
        <w:t>The</w:t>
      </w:r>
      <w:r>
        <w:rPr>
          <w:rFonts w:ascii="Arial" w:hAnsi="Arial" w:cs="Arial"/>
          <w:lang w:val="en-GB"/>
        </w:rPr>
        <w:t xml:space="preserve"> Purchaser shall also have the</w:t>
      </w:r>
      <w:r w:rsidRPr="00CD1596">
        <w:rPr>
          <w:rFonts w:ascii="Arial" w:hAnsi="Arial" w:cs="Arial"/>
          <w:lang w:val="en-GB"/>
        </w:rPr>
        <w:t xml:space="preserve"> right </w:t>
      </w:r>
      <w:r>
        <w:rPr>
          <w:rFonts w:ascii="Arial" w:hAnsi="Arial" w:cs="Arial"/>
          <w:lang w:val="en-GB"/>
        </w:rPr>
        <w:t>to rescind this Agreement if the Seller assured the Purchaser that the Equipment had certain qualities, in particular qualities stipulated by the Purchaser, or that the Equipment had no defects, and such assurance proved untrue.</w:t>
      </w:r>
    </w:p>
    <w:p w14:paraId="38C3F453" w14:textId="12B2A8C2" w:rsidR="00CB461F" w:rsidRPr="00CB461F" w:rsidRDefault="003376E9" w:rsidP="00C106F3">
      <w:pPr>
        <w:autoSpaceDE w:val="0"/>
        <w:autoSpaceDN w:val="0"/>
        <w:adjustRightInd w:val="0"/>
        <w:ind w:left="284" w:hanging="284"/>
        <w:jc w:val="both"/>
        <w:rPr>
          <w:rFonts w:ascii="Arial" w:hAnsi="Arial" w:cs="Arial"/>
        </w:rPr>
      </w:pPr>
      <w:r>
        <w:rPr>
          <w:rFonts w:ascii="Arial" w:hAnsi="Arial" w:cs="Arial"/>
        </w:rPr>
        <w:t xml:space="preserve"> </w:t>
      </w:r>
    </w:p>
    <w:p w14:paraId="5080DF9B" w14:textId="77777777" w:rsidR="00C106F3" w:rsidRDefault="002A2989" w:rsidP="00C106F3">
      <w:pPr>
        <w:autoSpaceDE w:val="0"/>
        <w:autoSpaceDN w:val="0"/>
        <w:adjustRightInd w:val="0"/>
        <w:ind w:left="284" w:hanging="284"/>
        <w:jc w:val="both"/>
        <w:rPr>
          <w:rFonts w:ascii="Arial" w:hAnsi="Arial" w:cs="Arial"/>
        </w:rPr>
      </w:pPr>
      <w:r w:rsidRPr="00CB461F">
        <w:rPr>
          <w:rFonts w:ascii="Arial" w:hAnsi="Arial" w:cs="Arial"/>
        </w:rPr>
        <w:t>5</w:t>
      </w:r>
      <w:r w:rsidR="00C106F3" w:rsidRPr="00CB461F">
        <w:rPr>
          <w:rFonts w:ascii="Arial" w:hAnsi="Arial" w:cs="Arial"/>
        </w:rPr>
        <w:t>. Kupující má právo na náhradu nutných nákladů, které mu vznikly v souvislosti s uplatněním práv z odpovědnosti za vady.</w:t>
      </w:r>
    </w:p>
    <w:p w14:paraId="5886D960" w14:textId="77777777" w:rsidR="005C2218" w:rsidRDefault="005C2218" w:rsidP="00C106F3">
      <w:pPr>
        <w:autoSpaceDE w:val="0"/>
        <w:autoSpaceDN w:val="0"/>
        <w:adjustRightInd w:val="0"/>
        <w:ind w:left="284" w:hanging="284"/>
        <w:jc w:val="both"/>
        <w:rPr>
          <w:rFonts w:ascii="Arial" w:hAnsi="Arial" w:cs="Arial"/>
        </w:rPr>
      </w:pPr>
      <w:r>
        <w:rPr>
          <w:rFonts w:ascii="Arial" w:hAnsi="Arial" w:cs="Arial"/>
        </w:rPr>
        <w:tab/>
      </w:r>
    </w:p>
    <w:p w14:paraId="0BA97381" w14:textId="78BF2BFB" w:rsidR="005C2218" w:rsidRPr="00CB461F" w:rsidRDefault="005C2218" w:rsidP="005C2218">
      <w:pPr>
        <w:autoSpaceDE w:val="0"/>
        <w:autoSpaceDN w:val="0"/>
        <w:adjustRightInd w:val="0"/>
        <w:ind w:left="284"/>
        <w:jc w:val="both"/>
        <w:rPr>
          <w:rFonts w:ascii="Arial" w:hAnsi="Arial" w:cs="Arial"/>
        </w:rPr>
      </w:pPr>
      <w:r>
        <w:rPr>
          <w:rFonts w:ascii="Arial" w:hAnsi="Arial" w:cs="Arial"/>
          <w:lang w:val="en-GB"/>
        </w:rPr>
        <w:t xml:space="preserve">The Purchaser shall be entitled to reimbursement of the necessary costs that </w:t>
      </w:r>
      <w:r>
        <w:rPr>
          <w:rFonts w:ascii="Arial" w:hAnsi="Arial" w:cs="Arial"/>
          <w:lang w:val="en-GB"/>
        </w:rPr>
        <w:br/>
        <w:t>the Purchaser incurred in connection with enforcing the rights arising from liability for defects</w:t>
      </w:r>
      <w:r w:rsidRPr="00CD1596">
        <w:rPr>
          <w:rFonts w:ascii="Arial" w:hAnsi="Arial" w:cs="Arial"/>
          <w:lang w:val="en-GB"/>
        </w:rPr>
        <w:t>.</w:t>
      </w:r>
      <w:r>
        <w:rPr>
          <w:rFonts w:ascii="Arial" w:hAnsi="Arial" w:cs="Arial"/>
          <w:lang w:val="en-GB"/>
        </w:rPr>
        <w:t xml:space="preserve"> </w:t>
      </w:r>
    </w:p>
    <w:p w14:paraId="7B0F13C6" w14:textId="77777777" w:rsidR="00CB461F" w:rsidRPr="00CB461F" w:rsidRDefault="00CB461F" w:rsidP="00C106F3">
      <w:pPr>
        <w:autoSpaceDE w:val="0"/>
        <w:autoSpaceDN w:val="0"/>
        <w:adjustRightInd w:val="0"/>
        <w:ind w:left="284" w:hanging="284"/>
        <w:jc w:val="both"/>
        <w:rPr>
          <w:rFonts w:ascii="Arial" w:hAnsi="Arial" w:cs="Arial"/>
        </w:rPr>
      </w:pPr>
    </w:p>
    <w:p w14:paraId="0C76844D" w14:textId="77777777" w:rsidR="00C106F3" w:rsidRPr="00CB461F" w:rsidRDefault="002A2989" w:rsidP="00C106F3">
      <w:pPr>
        <w:autoSpaceDE w:val="0"/>
        <w:autoSpaceDN w:val="0"/>
        <w:adjustRightInd w:val="0"/>
        <w:ind w:left="284" w:hanging="284"/>
        <w:jc w:val="both"/>
        <w:rPr>
          <w:rFonts w:ascii="Arial" w:hAnsi="Arial" w:cs="Arial"/>
        </w:rPr>
      </w:pPr>
      <w:r w:rsidRPr="00CB461F">
        <w:rPr>
          <w:rFonts w:ascii="Arial" w:hAnsi="Arial" w:cs="Arial"/>
        </w:rPr>
        <w:t>6</w:t>
      </w:r>
      <w:r w:rsidR="00C106F3" w:rsidRPr="00CB461F">
        <w:rPr>
          <w:rFonts w:ascii="Arial" w:hAnsi="Arial" w:cs="Arial"/>
        </w:rPr>
        <w:t xml:space="preserve">. Uplatněním práv z odpovědnosti za vady není dotčeno právo na náhradu škody </w:t>
      </w:r>
      <w:r w:rsidR="00C106F3" w:rsidRPr="00CB461F">
        <w:rPr>
          <w:rFonts w:ascii="Arial" w:hAnsi="Arial" w:cs="Arial"/>
          <w:color w:val="000000"/>
        </w:rPr>
        <w:t>způsobené kupujícímu vadami</w:t>
      </w:r>
      <w:r w:rsidR="00C106F3" w:rsidRPr="00CB461F">
        <w:rPr>
          <w:rFonts w:ascii="Arial" w:hAnsi="Arial" w:cs="Arial"/>
        </w:rPr>
        <w:t xml:space="preserve">. </w:t>
      </w:r>
    </w:p>
    <w:p w14:paraId="3410E4E3" w14:textId="77777777" w:rsidR="005C2218" w:rsidRDefault="005C2218" w:rsidP="005C2218">
      <w:pPr>
        <w:tabs>
          <w:tab w:val="num" w:pos="360"/>
        </w:tabs>
        <w:autoSpaceDE w:val="0"/>
        <w:autoSpaceDN w:val="0"/>
        <w:adjustRightInd w:val="0"/>
        <w:ind w:left="284"/>
        <w:jc w:val="both"/>
        <w:rPr>
          <w:rFonts w:ascii="Arial" w:hAnsi="Arial" w:cs="Arial"/>
        </w:rPr>
      </w:pPr>
    </w:p>
    <w:p w14:paraId="39BE2AB5" w14:textId="10735858" w:rsidR="00C106F3" w:rsidRDefault="005C2218" w:rsidP="005C2218">
      <w:pPr>
        <w:tabs>
          <w:tab w:val="num" w:pos="360"/>
        </w:tabs>
        <w:autoSpaceDE w:val="0"/>
        <w:autoSpaceDN w:val="0"/>
        <w:adjustRightInd w:val="0"/>
        <w:ind w:left="284"/>
        <w:jc w:val="both"/>
        <w:rPr>
          <w:rFonts w:ascii="Arial" w:hAnsi="Arial" w:cs="Arial"/>
          <w:lang w:val="en-GB"/>
        </w:rPr>
      </w:pPr>
      <w:r>
        <w:rPr>
          <w:rFonts w:ascii="Arial" w:hAnsi="Arial" w:cs="Arial"/>
          <w:lang w:val="en-GB"/>
        </w:rPr>
        <w:t>The enforcement of the rights arising from the liability for defects shall be without prejudice to the right to compensation for damage caused to the Purchaser by defects</w:t>
      </w:r>
      <w:r w:rsidRPr="00CD1596">
        <w:rPr>
          <w:rFonts w:ascii="Arial" w:hAnsi="Arial" w:cs="Arial"/>
          <w:lang w:val="en-GB"/>
        </w:rPr>
        <w:t>.</w:t>
      </w:r>
    </w:p>
    <w:p w14:paraId="0729A5CB" w14:textId="77777777" w:rsidR="005C2218" w:rsidRPr="002E4E19" w:rsidRDefault="005C2218" w:rsidP="005C2218">
      <w:pPr>
        <w:tabs>
          <w:tab w:val="num" w:pos="360"/>
        </w:tabs>
        <w:autoSpaceDE w:val="0"/>
        <w:autoSpaceDN w:val="0"/>
        <w:adjustRightInd w:val="0"/>
        <w:ind w:left="284"/>
        <w:jc w:val="both"/>
        <w:rPr>
          <w:rFonts w:ascii="Arial" w:hAnsi="Arial" w:cs="Arial"/>
        </w:rPr>
      </w:pPr>
    </w:p>
    <w:p w14:paraId="4F792617" w14:textId="77777777" w:rsidR="00C106F3" w:rsidRDefault="00C106F3" w:rsidP="00C106F3">
      <w:pPr>
        <w:ind w:left="284" w:hanging="284"/>
        <w:jc w:val="center"/>
        <w:rPr>
          <w:rFonts w:ascii="Arial" w:hAnsi="Arial" w:cs="Arial"/>
          <w:b/>
          <w:bCs/>
        </w:rPr>
      </w:pPr>
      <w:r>
        <w:rPr>
          <w:rFonts w:ascii="Arial" w:hAnsi="Arial" w:cs="Arial"/>
          <w:b/>
          <w:bCs/>
        </w:rPr>
        <w:t>VII.</w:t>
      </w:r>
    </w:p>
    <w:p w14:paraId="75B70D01" w14:textId="77777777" w:rsidR="00C106F3" w:rsidRDefault="00C106F3" w:rsidP="00C106F3">
      <w:pPr>
        <w:ind w:left="284" w:hanging="284"/>
        <w:jc w:val="center"/>
        <w:rPr>
          <w:rFonts w:ascii="Arial" w:hAnsi="Arial" w:cs="Arial"/>
          <w:b/>
          <w:bCs/>
        </w:rPr>
      </w:pPr>
      <w:r>
        <w:rPr>
          <w:rFonts w:ascii="Arial" w:hAnsi="Arial" w:cs="Arial"/>
          <w:b/>
          <w:bCs/>
        </w:rPr>
        <w:t>Sankce</w:t>
      </w:r>
    </w:p>
    <w:p w14:paraId="50C8CF89" w14:textId="77777777" w:rsidR="00CA5E68" w:rsidRPr="00CD1596" w:rsidRDefault="00CA5E68" w:rsidP="00CA5E68">
      <w:pPr>
        <w:ind w:left="284" w:hanging="284"/>
        <w:jc w:val="center"/>
        <w:rPr>
          <w:rFonts w:ascii="Arial" w:hAnsi="Arial" w:cs="Arial"/>
          <w:b/>
          <w:bCs/>
          <w:lang w:val="en-GB"/>
        </w:rPr>
      </w:pPr>
      <w:r>
        <w:rPr>
          <w:rFonts w:ascii="Arial" w:hAnsi="Arial" w:cs="Arial"/>
          <w:b/>
          <w:bCs/>
          <w:lang w:val="en-GB"/>
        </w:rPr>
        <w:t xml:space="preserve">VII </w:t>
      </w:r>
    </w:p>
    <w:p w14:paraId="779CADEA" w14:textId="0ADFEE12" w:rsidR="00CA5E68" w:rsidRDefault="00CA5E68" w:rsidP="00CA5E68">
      <w:pPr>
        <w:ind w:left="284" w:hanging="284"/>
        <w:jc w:val="center"/>
        <w:rPr>
          <w:rFonts w:ascii="Arial" w:hAnsi="Arial" w:cs="Arial"/>
          <w:b/>
          <w:bCs/>
        </w:rPr>
      </w:pPr>
      <w:r w:rsidRPr="00CD1596">
        <w:rPr>
          <w:rFonts w:ascii="Arial" w:hAnsi="Arial" w:cs="Arial"/>
          <w:b/>
          <w:bCs/>
          <w:lang w:val="en-GB"/>
        </w:rPr>
        <w:t>San</w:t>
      </w:r>
      <w:r>
        <w:rPr>
          <w:rFonts w:ascii="Arial" w:hAnsi="Arial" w:cs="Arial"/>
          <w:b/>
          <w:bCs/>
          <w:lang w:val="en-GB"/>
        </w:rPr>
        <w:t xml:space="preserve">ctions </w:t>
      </w:r>
    </w:p>
    <w:p w14:paraId="0A7AD89A" w14:textId="77777777" w:rsidR="00C106F3" w:rsidRDefault="00C106F3" w:rsidP="00C106F3">
      <w:pPr>
        <w:numPr>
          <w:ilvl w:val="0"/>
          <w:numId w:val="3"/>
        </w:numPr>
        <w:autoSpaceDE w:val="0"/>
        <w:autoSpaceDN w:val="0"/>
        <w:adjustRightInd w:val="0"/>
        <w:ind w:left="284" w:hanging="284"/>
        <w:jc w:val="both"/>
        <w:rPr>
          <w:rFonts w:ascii="Arial" w:hAnsi="Arial" w:cs="Arial"/>
        </w:rPr>
      </w:pPr>
      <w:r w:rsidRPr="00CB461F">
        <w:rPr>
          <w:rFonts w:ascii="Arial" w:hAnsi="Arial" w:cs="Arial"/>
          <w:color w:val="000000"/>
        </w:rPr>
        <w:t xml:space="preserve">V případě prodlení prodávajícího s </w:t>
      </w:r>
      <w:r w:rsidR="00B97601" w:rsidRPr="00CB461F">
        <w:rPr>
          <w:rFonts w:ascii="Arial" w:hAnsi="Arial" w:cs="Arial"/>
          <w:color w:val="000000"/>
        </w:rPr>
        <w:t>dodáním</w:t>
      </w:r>
      <w:r w:rsidRPr="00CB461F">
        <w:rPr>
          <w:rFonts w:ascii="Arial" w:hAnsi="Arial" w:cs="Arial"/>
          <w:color w:val="000000"/>
        </w:rPr>
        <w:t xml:space="preserve"> </w:t>
      </w:r>
      <w:r w:rsidR="007B0A88">
        <w:rPr>
          <w:rFonts w:ascii="Arial" w:hAnsi="Arial" w:cs="Arial"/>
          <w:color w:val="000000"/>
        </w:rPr>
        <w:t>zařízení</w:t>
      </w:r>
      <w:r w:rsidR="007B0A88" w:rsidRPr="00A5342F">
        <w:rPr>
          <w:rFonts w:ascii="Arial" w:hAnsi="Arial" w:cs="Arial"/>
          <w:color w:val="000000"/>
        </w:rPr>
        <w:t xml:space="preserve"> </w:t>
      </w:r>
      <w:r w:rsidRPr="00CB461F">
        <w:rPr>
          <w:rFonts w:ascii="Arial" w:hAnsi="Arial" w:cs="Arial"/>
          <w:color w:val="000000"/>
        </w:rPr>
        <w:t xml:space="preserve">oproti lhůtě sjednané v čl. III. odst. 1 této smlouvy je prodávající povinen zaplatit kupujícímu smluvní pokutu ve </w:t>
      </w:r>
      <w:r w:rsidRPr="00CB461F">
        <w:rPr>
          <w:rFonts w:ascii="Arial" w:hAnsi="Arial" w:cs="Arial"/>
        </w:rPr>
        <w:t>výši 1.000,- Kč za každý i započatý den prodlení.</w:t>
      </w:r>
    </w:p>
    <w:p w14:paraId="14A3B272" w14:textId="77777777" w:rsidR="00516E54" w:rsidRDefault="00516E54" w:rsidP="00516E54">
      <w:pPr>
        <w:autoSpaceDE w:val="0"/>
        <w:autoSpaceDN w:val="0"/>
        <w:adjustRightInd w:val="0"/>
        <w:ind w:left="284"/>
        <w:jc w:val="both"/>
        <w:rPr>
          <w:rFonts w:ascii="Arial" w:hAnsi="Arial" w:cs="Arial"/>
          <w:color w:val="000000"/>
          <w:lang w:val="en-GB"/>
        </w:rPr>
      </w:pPr>
    </w:p>
    <w:p w14:paraId="6C04F123" w14:textId="77777777" w:rsidR="00516E54" w:rsidRPr="00CD1596" w:rsidRDefault="00516E54" w:rsidP="00516E54">
      <w:pPr>
        <w:autoSpaceDE w:val="0"/>
        <w:autoSpaceDN w:val="0"/>
        <w:adjustRightInd w:val="0"/>
        <w:ind w:left="284"/>
        <w:jc w:val="both"/>
        <w:rPr>
          <w:rFonts w:ascii="Arial" w:hAnsi="Arial" w:cs="Arial"/>
          <w:lang w:val="en-GB"/>
        </w:rPr>
      </w:pPr>
      <w:r>
        <w:rPr>
          <w:rFonts w:ascii="Arial" w:hAnsi="Arial" w:cs="Arial"/>
          <w:color w:val="000000"/>
          <w:lang w:val="en-GB"/>
        </w:rPr>
        <w:t xml:space="preserve">Should the Seller be in default in delivering the Equipment compared to the deadline agreed in Article III, paragraph 1 hereof, the Seller shall be obliged to pay </w:t>
      </w:r>
      <w:r>
        <w:rPr>
          <w:rFonts w:ascii="Arial" w:hAnsi="Arial" w:cs="Arial"/>
          <w:color w:val="000000"/>
          <w:lang w:val="en-GB"/>
        </w:rPr>
        <w:br/>
        <w:t>a contractual penalty to the Purchaser in the amount of CZK 1,000 per commenced day of default</w:t>
      </w:r>
      <w:r w:rsidRPr="00CD1596">
        <w:rPr>
          <w:rFonts w:ascii="Arial" w:hAnsi="Arial" w:cs="Arial"/>
          <w:lang w:val="en-GB"/>
        </w:rPr>
        <w:t>.</w:t>
      </w:r>
    </w:p>
    <w:p w14:paraId="25D43B87" w14:textId="77777777" w:rsidR="00CB461F" w:rsidRPr="00CB461F" w:rsidRDefault="00CB461F" w:rsidP="00CB461F">
      <w:pPr>
        <w:autoSpaceDE w:val="0"/>
        <w:autoSpaceDN w:val="0"/>
        <w:adjustRightInd w:val="0"/>
        <w:ind w:left="284"/>
        <w:jc w:val="both"/>
        <w:rPr>
          <w:rFonts w:ascii="Arial" w:hAnsi="Arial" w:cs="Arial"/>
        </w:rPr>
      </w:pPr>
    </w:p>
    <w:p w14:paraId="59FC6AA1" w14:textId="77777777" w:rsidR="00C106F3" w:rsidRPr="00516E54" w:rsidRDefault="00C106F3" w:rsidP="00C106F3">
      <w:pPr>
        <w:numPr>
          <w:ilvl w:val="0"/>
          <w:numId w:val="3"/>
        </w:numPr>
        <w:autoSpaceDE w:val="0"/>
        <w:autoSpaceDN w:val="0"/>
        <w:adjustRightInd w:val="0"/>
        <w:ind w:left="284" w:hanging="284"/>
        <w:jc w:val="both"/>
        <w:rPr>
          <w:rFonts w:ascii="Arial" w:hAnsi="Arial" w:cs="Arial"/>
          <w:bCs/>
          <w:color w:val="000000"/>
        </w:rPr>
      </w:pPr>
      <w:r w:rsidRPr="00CB461F">
        <w:rPr>
          <w:rFonts w:ascii="Arial" w:hAnsi="Arial" w:cs="Arial"/>
          <w:color w:val="000000"/>
        </w:rPr>
        <w:t>Sjednáním smluvní pokuty podle tohoto článku není dotčeno právo kupujícího na náhradu škody vzniklé z porušení povinnosti v odst. 1 tohoto článku, tzn., že smluvní strany se dohodly, že § 2050 občanského zákoníku se nepoužije.</w:t>
      </w:r>
    </w:p>
    <w:p w14:paraId="11A79D4D" w14:textId="77777777" w:rsidR="00516E54" w:rsidRDefault="00516E54" w:rsidP="00516E54">
      <w:pPr>
        <w:autoSpaceDE w:val="0"/>
        <w:autoSpaceDN w:val="0"/>
        <w:adjustRightInd w:val="0"/>
        <w:ind w:left="284"/>
        <w:jc w:val="both"/>
        <w:rPr>
          <w:rFonts w:ascii="Arial" w:hAnsi="Arial" w:cs="Arial"/>
          <w:color w:val="000000"/>
          <w:lang w:val="en-GB"/>
        </w:rPr>
      </w:pPr>
    </w:p>
    <w:p w14:paraId="584CB424" w14:textId="77777777" w:rsidR="00516E54" w:rsidRPr="00CD1596" w:rsidRDefault="00516E54" w:rsidP="00516E54">
      <w:pPr>
        <w:autoSpaceDE w:val="0"/>
        <w:autoSpaceDN w:val="0"/>
        <w:adjustRightInd w:val="0"/>
        <w:ind w:left="284"/>
        <w:jc w:val="both"/>
        <w:rPr>
          <w:rFonts w:ascii="Arial" w:hAnsi="Arial" w:cs="Arial"/>
          <w:bCs/>
          <w:color w:val="000000"/>
          <w:lang w:val="en-GB"/>
        </w:rPr>
      </w:pPr>
      <w:r>
        <w:rPr>
          <w:rFonts w:ascii="Arial" w:hAnsi="Arial" w:cs="Arial"/>
          <w:color w:val="000000"/>
          <w:lang w:val="en-GB"/>
        </w:rPr>
        <w:t xml:space="preserve">The agreement on the contractual penalty pursuant to this article shall be without prejudice to the Purchaser’s right to compensation for damage arising from breaching the obligation set forth in paragraph 1 of this article, and namely that </w:t>
      </w:r>
      <w:r>
        <w:rPr>
          <w:rFonts w:ascii="Arial" w:hAnsi="Arial" w:cs="Arial"/>
          <w:color w:val="000000"/>
          <w:lang w:val="en-GB"/>
        </w:rPr>
        <w:br/>
        <w:t xml:space="preserve">the parties agree that </w:t>
      </w:r>
      <w:r w:rsidRPr="00CD1596">
        <w:rPr>
          <w:rFonts w:ascii="Arial" w:hAnsi="Arial" w:cs="Arial"/>
          <w:color w:val="000000"/>
          <w:lang w:val="en-GB"/>
        </w:rPr>
        <w:t>Section 2050 of the Civil Code</w:t>
      </w:r>
      <w:r>
        <w:rPr>
          <w:rFonts w:ascii="Arial" w:hAnsi="Arial" w:cs="Arial"/>
          <w:color w:val="000000"/>
          <w:lang w:val="en-GB"/>
        </w:rPr>
        <w:t xml:space="preserve"> shall not apply</w:t>
      </w:r>
      <w:r w:rsidRPr="00CD1596">
        <w:rPr>
          <w:rFonts w:ascii="Arial" w:hAnsi="Arial" w:cs="Arial"/>
          <w:color w:val="000000"/>
          <w:lang w:val="en-GB"/>
        </w:rPr>
        <w:t>.</w:t>
      </w:r>
    </w:p>
    <w:p w14:paraId="3DCF646E" w14:textId="77777777" w:rsidR="00516E54" w:rsidRPr="00516E54" w:rsidRDefault="00516E54" w:rsidP="00516E54">
      <w:pPr>
        <w:autoSpaceDE w:val="0"/>
        <w:autoSpaceDN w:val="0"/>
        <w:adjustRightInd w:val="0"/>
        <w:ind w:left="284"/>
        <w:jc w:val="both"/>
        <w:rPr>
          <w:rFonts w:ascii="Arial" w:hAnsi="Arial" w:cs="Arial"/>
          <w:bCs/>
          <w:color w:val="000000"/>
          <w:lang w:val="en-GB"/>
        </w:rPr>
      </w:pPr>
    </w:p>
    <w:p w14:paraId="4393925B" w14:textId="77777777" w:rsidR="00C106F3" w:rsidRDefault="00C106F3" w:rsidP="00C106F3">
      <w:pPr>
        <w:ind w:left="284" w:hanging="284"/>
        <w:jc w:val="center"/>
        <w:rPr>
          <w:rFonts w:ascii="Arial" w:hAnsi="Arial" w:cs="Arial"/>
          <w:b/>
          <w:bCs/>
        </w:rPr>
      </w:pPr>
    </w:p>
    <w:p w14:paraId="0F628E2B" w14:textId="77777777" w:rsidR="00C106F3" w:rsidRPr="00D14D41" w:rsidRDefault="00C106F3" w:rsidP="00C106F3">
      <w:pPr>
        <w:ind w:left="284" w:hanging="284"/>
        <w:jc w:val="center"/>
        <w:rPr>
          <w:rFonts w:ascii="Arial" w:hAnsi="Arial" w:cs="Arial"/>
          <w:b/>
          <w:bCs/>
        </w:rPr>
      </w:pPr>
      <w:r>
        <w:rPr>
          <w:rFonts w:ascii="Arial" w:hAnsi="Arial" w:cs="Arial"/>
          <w:b/>
          <w:bCs/>
        </w:rPr>
        <w:t>VIII</w:t>
      </w:r>
      <w:r w:rsidRPr="00D14D41">
        <w:rPr>
          <w:rFonts w:ascii="Arial" w:hAnsi="Arial" w:cs="Arial"/>
          <w:b/>
          <w:bCs/>
        </w:rPr>
        <w:t>.</w:t>
      </w:r>
    </w:p>
    <w:p w14:paraId="52F4CAAE" w14:textId="77777777" w:rsidR="00C106F3" w:rsidRDefault="00C106F3" w:rsidP="00C106F3">
      <w:pPr>
        <w:jc w:val="center"/>
        <w:rPr>
          <w:rFonts w:ascii="Arial" w:hAnsi="Arial" w:cs="Arial"/>
          <w:b/>
        </w:rPr>
      </w:pPr>
      <w:r w:rsidRPr="00D14D41">
        <w:rPr>
          <w:rFonts w:ascii="Arial" w:hAnsi="Arial" w:cs="Arial"/>
          <w:b/>
        </w:rPr>
        <w:t>Závěrečná ujednání</w:t>
      </w:r>
    </w:p>
    <w:p w14:paraId="7CD253A6" w14:textId="77777777" w:rsidR="0026067B" w:rsidRPr="00CD1596" w:rsidRDefault="0026067B" w:rsidP="0026067B">
      <w:pPr>
        <w:ind w:left="284" w:hanging="284"/>
        <w:jc w:val="center"/>
        <w:rPr>
          <w:rFonts w:ascii="Arial" w:hAnsi="Arial" w:cs="Arial"/>
          <w:b/>
          <w:bCs/>
          <w:lang w:val="en-GB"/>
        </w:rPr>
      </w:pPr>
      <w:r w:rsidRPr="00CD1596">
        <w:rPr>
          <w:rFonts w:ascii="Arial" w:hAnsi="Arial" w:cs="Arial"/>
          <w:b/>
          <w:bCs/>
          <w:lang w:val="en-GB"/>
        </w:rPr>
        <w:t>VIII</w:t>
      </w:r>
      <w:r>
        <w:rPr>
          <w:rFonts w:ascii="Arial" w:hAnsi="Arial" w:cs="Arial"/>
          <w:b/>
          <w:bCs/>
          <w:lang w:val="en-GB"/>
        </w:rPr>
        <w:t xml:space="preserve"> </w:t>
      </w:r>
    </w:p>
    <w:p w14:paraId="36447F3F" w14:textId="2BDFF740" w:rsidR="0026067B" w:rsidRDefault="0026067B" w:rsidP="0026067B">
      <w:pPr>
        <w:jc w:val="center"/>
        <w:rPr>
          <w:rFonts w:ascii="Arial" w:hAnsi="Arial" w:cs="Arial"/>
          <w:b/>
        </w:rPr>
      </w:pPr>
      <w:r>
        <w:rPr>
          <w:rFonts w:ascii="Arial" w:hAnsi="Arial" w:cs="Arial"/>
          <w:b/>
          <w:lang w:val="en-GB"/>
        </w:rPr>
        <w:t>Final Provisions</w:t>
      </w:r>
    </w:p>
    <w:p w14:paraId="141064DB" w14:textId="584DB250" w:rsidR="00C106F3" w:rsidRDefault="00C106F3"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hAnsi="Arial" w:cs="Arial"/>
          <w:sz w:val="24"/>
          <w:szCs w:val="24"/>
        </w:rPr>
        <w:t>Tato smlouva se v otázkách v</w:t>
      </w:r>
      <w:r w:rsidR="006D3997">
        <w:rPr>
          <w:rFonts w:ascii="Arial" w:hAnsi="Arial" w:cs="Arial"/>
          <w:sz w:val="24"/>
          <w:szCs w:val="24"/>
        </w:rPr>
        <w:t> </w:t>
      </w:r>
      <w:r w:rsidRPr="00885EDB">
        <w:rPr>
          <w:rFonts w:ascii="Arial" w:hAnsi="Arial" w:cs="Arial"/>
          <w:sz w:val="24"/>
          <w:szCs w:val="24"/>
        </w:rPr>
        <w:t>ní</w:t>
      </w:r>
      <w:r w:rsidR="006D3997">
        <w:rPr>
          <w:rFonts w:ascii="Arial" w:hAnsi="Arial" w:cs="Arial"/>
          <w:sz w:val="24"/>
          <w:szCs w:val="24"/>
        </w:rPr>
        <w:t xml:space="preserve"> </w:t>
      </w:r>
      <w:r w:rsidRPr="00885EDB">
        <w:rPr>
          <w:rFonts w:ascii="Arial" w:hAnsi="Arial" w:cs="Arial"/>
          <w:sz w:val="24"/>
          <w:szCs w:val="24"/>
        </w:rPr>
        <w:t>výslovně neupravených řídí zákonem č. 89/2012 Sb., občanským zákoníkem, ve znění pozdějších předpisů.</w:t>
      </w:r>
    </w:p>
    <w:p w14:paraId="25DF0780" w14:textId="77777777" w:rsidR="006D3997" w:rsidRPr="00CD1596" w:rsidRDefault="006D3997" w:rsidP="006D3997">
      <w:pPr>
        <w:pStyle w:val="Odstavecseseznamem1"/>
        <w:spacing w:before="100" w:beforeAutospacing="1" w:after="100" w:afterAutospacing="1"/>
        <w:ind w:left="720"/>
        <w:jc w:val="both"/>
        <w:rPr>
          <w:rFonts w:ascii="Arial" w:hAnsi="Arial" w:cs="Arial"/>
          <w:sz w:val="24"/>
          <w:szCs w:val="24"/>
          <w:lang w:val="en-GB"/>
        </w:rPr>
      </w:pPr>
      <w:r>
        <w:rPr>
          <w:rFonts w:ascii="Arial" w:hAnsi="Arial" w:cs="Arial"/>
          <w:sz w:val="24"/>
          <w:szCs w:val="24"/>
          <w:lang w:val="en-GB"/>
        </w:rPr>
        <w:t>In relation to issues that are not expressly stipulated in this Agreement, this Agreement shall be governed Act No.</w:t>
      </w:r>
      <w:r w:rsidRPr="00CD1596">
        <w:rPr>
          <w:rFonts w:ascii="Arial" w:hAnsi="Arial" w:cs="Arial"/>
          <w:sz w:val="24"/>
          <w:szCs w:val="24"/>
          <w:lang w:val="en-GB"/>
        </w:rPr>
        <w:t xml:space="preserve"> 89/2012, Coll.,</w:t>
      </w:r>
      <w:r>
        <w:rPr>
          <w:rFonts w:ascii="Arial" w:hAnsi="Arial" w:cs="Arial"/>
          <w:sz w:val="24"/>
          <w:szCs w:val="24"/>
          <w:lang w:val="en-GB"/>
        </w:rPr>
        <w:t xml:space="preserve"> the Civil Code, as amended.</w:t>
      </w:r>
    </w:p>
    <w:p w14:paraId="53F9F1C3" w14:textId="77777777" w:rsidR="00C106F3" w:rsidRPr="006D3997" w:rsidRDefault="00C106F3"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eastAsia="TimesNewRomanPSMT" w:hAnsi="Arial" w:cs="Arial"/>
          <w:sz w:val="24"/>
          <w:szCs w:val="24"/>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150308D9" w14:textId="77777777" w:rsidR="006D3997" w:rsidRPr="00CD1596" w:rsidRDefault="006D3997" w:rsidP="006D3997">
      <w:pPr>
        <w:pStyle w:val="Odstavecseseznamem1"/>
        <w:spacing w:before="100" w:beforeAutospacing="1" w:after="100" w:afterAutospacing="1"/>
        <w:ind w:left="720"/>
        <w:jc w:val="both"/>
        <w:rPr>
          <w:rFonts w:ascii="Arial" w:hAnsi="Arial" w:cs="Arial"/>
          <w:sz w:val="24"/>
          <w:szCs w:val="24"/>
          <w:lang w:val="en-GB"/>
        </w:rPr>
      </w:pPr>
      <w:r>
        <w:rPr>
          <w:rFonts w:ascii="Arial" w:eastAsia="TimesNewRomanPSMT" w:hAnsi="Arial" w:cs="Arial"/>
          <w:sz w:val="24"/>
          <w:szCs w:val="24"/>
          <w:lang w:val="en-GB"/>
        </w:rPr>
        <w:t xml:space="preserve">The covenants contained in this Agreement shall be mutually separable. Should any part of any undertaking or obligation arising from this Agreement be or become invalid or unenforceable, such invalidity or unenforceability shall be without prejudice to the validity and enforceability of the remaining undertakings or obligations arising from this Agreement and the parties undertake to replace such invalid or unenforceable part of such undertaking or </w:t>
      </w:r>
      <w:r>
        <w:rPr>
          <w:rFonts w:ascii="Arial" w:eastAsia="TimesNewRomanPSMT" w:hAnsi="Arial" w:cs="Arial"/>
          <w:sz w:val="24"/>
          <w:szCs w:val="24"/>
          <w:lang w:val="en-GB"/>
        </w:rPr>
        <w:lastRenderedPageBreak/>
        <w:t>obligation by a new valid and enforceable part of the undertaking or obligation the subject of which shall be as close as possible to the subject of the original undertaking or obligation. Where this Agreement does not contain a covenant that would otherwise be justified to specify the rights and obligations, the parties shall exercise their best efforts so that such covenant is added to this Agreement.</w:t>
      </w:r>
    </w:p>
    <w:p w14:paraId="36BC9544" w14:textId="77777777" w:rsidR="00C106F3" w:rsidRDefault="00C106F3"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hAnsi="Arial" w:cs="Arial"/>
          <w:sz w:val="24"/>
          <w:szCs w:val="24"/>
        </w:rPr>
        <w:t>Změnit nebo doplnit tuto smlouvu mohou smluvní strany pouze formou písemných dodatků, které budou vzestupně číslovány, výslovně prohlášeny za dodatek této smlouvy a podepsány oprávněnými osobami obou smluvních stran.</w:t>
      </w:r>
    </w:p>
    <w:p w14:paraId="4013C288" w14:textId="511AAFB3" w:rsidR="00603FE6" w:rsidRPr="00885EDB" w:rsidRDefault="00603FE6" w:rsidP="00603FE6">
      <w:pPr>
        <w:pStyle w:val="Odstavecseseznamem1"/>
        <w:spacing w:before="100" w:beforeAutospacing="1" w:after="100" w:afterAutospacing="1"/>
        <w:ind w:left="720"/>
        <w:jc w:val="both"/>
        <w:rPr>
          <w:rFonts w:ascii="Arial" w:hAnsi="Arial" w:cs="Arial"/>
          <w:sz w:val="24"/>
          <w:szCs w:val="24"/>
        </w:rPr>
      </w:pPr>
      <w:r>
        <w:rPr>
          <w:rFonts w:ascii="Arial" w:hAnsi="Arial" w:cs="Arial"/>
          <w:sz w:val="24"/>
          <w:szCs w:val="24"/>
          <w:lang w:val="en-GB"/>
        </w:rPr>
        <w:t>The parties may only change or supplement this Agreement in the form of written amendments numbered upwards from zero, which shall be expressly declared as amendments to this Agreement and signed by the authorized persons of both parties.</w:t>
      </w:r>
    </w:p>
    <w:p w14:paraId="7BB719DB" w14:textId="77777777" w:rsidR="00C106F3" w:rsidRDefault="00C106F3"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hAnsi="Arial" w:cs="Arial"/>
          <w:sz w:val="24"/>
          <w:szCs w:val="24"/>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14:paraId="2C29CED4" w14:textId="5272AD40" w:rsidR="00603FE6" w:rsidRPr="00885EDB" w:rsidRDefault="00603FE6" w:rsidP="00603FE6">
      <w:pPr>
        <w:pStyle w:val="Odstavecseseznamem1"/>
        <w:spacing w:before="100" w:beforeAutospacing="1" w:after="100" w:afterAutospacing="1"/>
        <w:ind w:left="720"/>
        <w:jc w:val="both"/>
        <w:rPr>
          <w:rFonts w:ascii="Arial" w:hAnsi="Arial" w:cs="Arial"/>
          <w:sz w:val="24"/>
          <w:szCs w:val="24"/>
        </w:rPr>
      </w:pPr>
      <w:r>
        <w:rPr>
          <w:rFonts w:ascii="Arial" w:hAnsi="Arial" w:cs="Arial"/>
          <w:sz w:val="24"/>
          <w:szCs w:val="24"/>
          <w:lang w:val="en-GB"/>
        </w:rPr>
        <w:t xml:space="preserve">The rescission of this Agreement must be in writing and shall take effect on </w:t>
      </w:r>
      <w:r>
        <w:rPr>
          <w:rFonts w:ascii="Arial" w:hAnsi="Arial" w:cs="Arial"/>
          <w:sz w:val="24"/>
          <w:szCs w:val="24"/>
          <w:lang w:val="en-GB"/>
        </w:rPr>
        <w:br/>
        <w:t xml:space="preserve">the date of delivery a written rescission notice to the other party. If the Purchaser rescinds this Agreement on the grounds of the above-mentioned significant breach of this Agreement by the Seller, the Seller shall not be entitled to reimbursement of any costs so far incurred. </w:t>
      </w:r>
    </w:p>
    <w:p w14:paraId="3A67E3B1" w14:textId="77777777" w:rsidR="00C106F3" w:rsidRDefault="00C106F3"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hAnsi="Arial" w:cs="Arial"/>
          <w:sz w:val="24"/>
          <w:szCs w:val="24"/>
        </w:rPr>
        <w:t>Prodávající není oprávněn bez souhlasu kupujícího postoupit svá práva a povinnosti plynoucí z této smlouvy třetí osobě.</w:t>
      </w:r>
    </w:p>
    <w:p w14:paraId="06322143" w14:textId="77777777" w:rsidR="00603FE6" w:rsidRPr="00FD35BB" w:rsidRDefault="00603FE6" w:rsidP="00603FE6">
      <w:pPr>
        <w:pStyle w:val="Odstavecseseznamem1"/>
        <w:spacing w:before="100" w:beforeAutospacing="1" w:after="100" w:afterAutospacing="1"/>
        <w:ind w:left="720"/>
        <w:jc w:val="both"/>
        <w:rPr>
          <w:rFonts w:ascii="Arial" w:hAnsi="Arial" w:cs="Arial"/>
          <w:sz w:val="24"/>
          <w:szCs w:val="24"/>
          <w:lang w:val="en-GB"/>
        </w:rPr>
      </w:pPr>
      <w:r>
        <w:rPr>
          <w:rFonts w:ascii="Arial" w:hAnsi="Arial" w:cs="Arial"/>
          <w:sz w:val="24"/>
          <w:szCs w:val="24"/>
          <w:lang w:val="en-GB"/>
        </w:rPr>
        <w:t>The Seller shall not be entitled to assign its rights and obligations arising from this Agreement to any third parties without the Purchaser’s consent</w:t>
      </w:r>
      <w:r w:rsidRPr="00FD35BB">
        <w:rPr>
          <w:rFonts w:ascii="Arial" w:hAnsi="Arial" w:cs="Arial"/>
          <w:sz w:val="24"/>
          <w:szCs w:val="24"/>
          <w:lang w:val="en-GB"/>
        </w:rPr>
        <w:t>.</w:t>
      </w:r>
    </w:p>
    <w:p w14:paraId="3E96BDF7" w14:textId="0C4085DE" w:rsidR="00C106F3" w:rsidRDefault="00C106F3"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hAnsi="Arial" w:cs="Arial"/>
          <w:sz w:val="24"/>
          <w:szCs w:val="24"/>
        </w:rPr>
        <w:t xml:space="preserve">Tato kupní smlouva nabývá účinnosti dnem jejího </w:t>
      </w:r>
      <w:r w:rsidR="00A4586A">
        <w:rPr>
          <w:rFonts w:ascii="Arial" w:hAnsi="Arial" w:cs="Arial"/>
          <w:sz w:val="24"/>
          <w:szCs w:val="24"/>
        </w:rPr>
        <w:t>zveřejnění v registru smluv podle zákona č. 340/2015 Sb., o registru smluv.</w:t>
      </w:r>
    </w:p>
    <w:p w14:paraId="4E848103" w14:textId="77777777" w:rsidR="009356EE" w:rsidRPr="00FD35BB" w:rsidRDefault="009356EE" w:rsidP="009356EE">
      <w:pPr>
        <w:pStyle w:val="Odstavecseseznamem1"/>
        <w:spacing w:before="100" w:beforeAutospacing="1" w:after="100" w:afterAutospacing="1"/>
        <w:ind w:left="720"/>
        <w:jc w:val="both"/>
        <w:rPr>
          <w:rFonts w:ascii="Arial" w:hAnsi="Arial" w:cs="Arial"/>
          <w:sz w:val="24"/>
          <w:szCs w:val="24"/>
          <w:lang w:val="en-GB"/>
        </w:rPr>
      </w:pPr>
      <w:r w:rsidRPr="00FD35BB">
        <w:rPr>
          <w:rFonts w:ascii="Arial" w:hAnsi="Arial" w:cs="Arial"/>
          <w:sz w:val="24"/>
          <w:szCs w:val="24"/>
          <w:lang w:val="en-GB"/>
        </w:rPr>
        <w:t>T</w:t>
      </w:r>
      <w:r>
        <w:rPr>
          <w:rFonts w:ascii="Arial" w:hAnsi="Arial" w:cs="Arial"/>
          <w:sz w:val="24"/>
          <w:szCs w:val="24"/>
          <w:lang w:val="en-GB"/>
        </w:rPr>
        <w:t>his Purchase Agreement shall take effect on the date of publication hereof in the Register of Agreements pursuant to Act No.</w:t>
      </w:r>
      <w:r w:rsidRPr="00FD35BB">
        <w:rPr>
          <w:rFonts w:ascii="Arial" w:hAnsi="Arial" w:cs="Arial"/>
          <w:sz w:val="24"/>
          <w:szCs w:val="24"/>
          <w:lang w:val="en-GB"/>
        </w:rPr>
        <w:t xml:space="preserve"> 340/2015, Coll., o</w:t>
      </w:r>
      <w:r>
        <w:rPr>
          <w:rFonts w:ascii="Arial" w:hAnsi="Arial" w:cs="Arial"/>
          <w:sz w:val="24"/>
          <w:szCs w:val="24"/>
          <w:lang w:val="en-GB"/>
        </w:rPr>
        <w:t>n the Register of Agreements (hereinafter the “Agreement Register Act”)</w:t>
      </w:r>
      <w:r w:rsidRPr="00FD35BB">
        <w:rPr>
          <w:rFonts w:ascii="Arial" w:hAnsi="Arial" w:cs="Arial"/>
          <w:sz w:val="24"/>
          <w:szCs w:val="24"/>
          <w:lang w:val="en-GB"/>
        </w:rPr>
        <w:t>.</w:t>
      </w:r>
    </w:p>
    <w:p w14:paraId="38027D34" w14:textId="25EF8293" w:rsidR="00C106F3" w:rsidRDefault="00C106F3"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hAnsi="Arial" w:cs="Arial"/>
          <w:sz w:val="24"/>
          <w:szCs w:val="24"/>
        </w:rPr>
        <w:t>Tat</w:t>
      </w:r>
      <w:r w:rsidR="002A2989" w:rsidRPr="00885EDB">
        <w:rPr>
          <w:rFonts w:ascii="Arial" w:hAnsi="Arial" w:cs="Arial"/>
          <w:sz w:val="24"/>
          <w:szCs w:val="24"/>
        </w:rPr>
        <w:t xml:space="preserve">o kupní smlouva je </w:t>
      </w:r>
      <w:r w:rsidR="002A2989" w:rsidRPr="0094633C">
        <w:rPr>
          <w:rFonts w:ascii="Arial" w:hAnsi="Arial" w:cs="Arial"/>
          <w:sz w:val="24"/>
          <w:szCs w:val="24"/>
        </w:rPr>
        <w:t xml:space="preserve">vyhotovena </w:t>
      </w:r>
      <w:r w:rsidR="001A5BD5" w:rsidRPr="0094633C">
        <w:rPr>
          <w:rFonts w:ascii="Arial" w:hAnsi="Arial" w:cs="Arial"/>
          <w:sz w:val="24"/>
          <w:szCs w:val="24"/>
        </w:rPr>
        <w:t>v</w:t>
      </w:r>
      <w:r w:rsidR="00BC2E10" w:rsidRPr="0094633C">
        <w:rPr>
          <w:rFonts w:ascii="Arial" w:hAnsi="Arial" w:cs="Arial"/>
          <w:sz w:val="24"/>
          <w:szCs w:val="24"/>
        </w:rPr>
        <w:t xml:space="preserve"> českém a </w:t>
      </w:r>
      <w:r w:rsidR="001A5BD5" w:rsidRPr="0094633C">
        <w:rPr>
          <w:rFonts w:ascii="Arial" w:hAnsi="Arial" w:cs="Arial"/>
          <w:sz w:val="24"/>
          <w:szCs w:val="24"/>
        </w:rPr>
        <w:t>anglickém jazyce</w:t>
      </w:r>
      <w:r w:rsidR="001A5BD5" w:rsidRPr="00885EDB">
        <w:rPr>
          <w:rFonts w:ascii="Arial" w:hAnsi="Arial" w:cs="Arial"/>
          <w:sz w:val="24"/>
          <w:szCs w:val="24"/>
        </w:rPr>
        <w:t xml:space="preserve"> </w:t>
      </w:r>
      <w:r w:rsidR="002A2989" w:rsidRPr="00885EDB">
        <w:rPr>
          <w:rFonts w:ascii="Arial" w:hAnsi="Arial" w:cs="Arial"/>
          <w:sz w:val="24"/>
          <w:szCs w:val="24"/>
        </w:rPr>
        <w:t xml:space="preserve">ve dvou </w:t>
      </w:r>
      <w:r w:rsidRPr="00885EDB">
        <w:rPr>
          <w:rFonts w:ascii="Arial" w:hAnsi="Arial" w:cs="Arial"/>
          <w:sz w:val="24"/>
          <w:szCs w:val="24"/>
        </w:rPr>
        <w:t xml:space="preserve">vyhotoveních s povahou originálu podepsaných oprávněnými osobami obou </w:t>
      </w:r>
      <w:r w:rsidRPr="00885EDB">
        <w:rPr>
          <w:rFonts w:ascii="Arial" w:hAnsi="Arial" w:cs="Arial"/>
          <w:sz w:val="24"/>
          <w:szCs w:val="24"/>
        </w:rPr>
        <w:lastRenderedPageBreak/>
        <w:t xml:space="preserve">smluvních stran, přičemž </w:t>
      </w:r>
      <w:r w:rsidR="002A2989" w:rsidRPr="00885EDB">
        <w:rPr>
          <w:rFonts w:ascii="Arial" w:hAnsi="Arial" w:cs="Arial"/>
          <w:sz w:val="24"/>
          <w:szCs w:val="24"/>
        </w:rPr>
        <w:t>každá ze smluvních stran obdrží po jednom vyhotovení.</w:t>
      </w:r>
      <w:r w:rsidR="007B0A88">
        <w:rPr>
          <w:rFonts w:ascii="Arial" w:hAnsi="Arial" w:cs="Arial"/>
          <w:sz w:val="24"/>
          <w:szCs w:val="24"/>
        </w:rPr>
        <w:t xml:space="preserve"> V případě rozporu mezi jazykovými verzemi platí česká jazyková verze</w:t>
      </w:r>
      <w:r w:rsidR="00A4586A">
        <w:rPr>
          <w:rFonts w:ascii="Arial" w:hAnsi="Arial" w:cs="Arial"/>
          <w:sz w:val="24"/>
          <w:szCs w:val="24"/>
        </w:rPr>
        <w:t>.</w:t>
      </w:r>
    </w:p>
    <w:p w14:paraId="22F1E5D9" w14:textId="13AE1809" w:rsidR="009356EE" w:rsidRPr="00885EDB" w:rsidRDefault="009356EE" w:rsidP="009356EE">
      <w:pPr>
        <w:pStyle w:val="Odstavecseseznamem1"/>
        <w:spacing w:before="100" w:beforeAutospacing="1" w:after="100" w:afterAutospacing="1"/>
        <w:ind w:left="720"/>
        <w:jc w:val="both"/>
        <w:rPr>
          <w:rFonts w:ascii="Arial" w:hAnsi="Arial" w:cs="Arial"/>
          <w:sz w:val="24"/>
          <w:szCs w:val="24"/>
        </w:rPr>
      </w:pPr>
      <w:r w:rsidRPr="00FD35BB">
        <w:rPr>
          <w:rFonts w:ascii="Arial" w:hAnsi="Arial" w:cs="Arial"/>
          <w:sz w:val="24"/>
          <w:szCs w:val="24"/>
          <w:lang w:val="en-GB"/>
        </w:rPr>
        <w:t>T</w:t>
      </w:r>
      <w:r>
        <w:rPr>
          <w:rFonts w:ascii="Arial" w:hAnsi="Arial" w:cs="Arial"/>
          <w:sz w:val="24"/>
          <w:szCs w:val="24"/>
          <w:lang w:val="en-GB"/>
        </w:rPr>
        <w:t xml:space="preserve">his Purchase Agreement is made in Czech and English in two counterparts with the character of an original signed by the authorized persons of both parties, one for each party. In the event of any conflict between the language versions, the Czech language version shall prevail. </w:t>
      </w:r>
    </w:p>
    <w:p w14:paraId="528A10E0" w14:textId="77777777" w:rsidR="00873375" w:rsidRDefault="00873375"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hAnsi="Arial" w:cs="Arial"/>
          <w:sz w:val="24"/>
          <w:szCs w:val="24"/>
        </w:rPr>
        <w:t>Smluvní strany souhlasí s uveřejněním této smlouvy v registru smluv podle zákona č. 340/2015 Sb., o registru smluv, které zajistí kupující; pokud některá ze smluvních stran považuje některé informace uvedené ve smlouvě za osobní údaj či za obchodní t</w:t>
      </w:r>
      <w:r w:rsidR="005B75B2" w:rsidRPr="00885EDB">
        <w:rPr>
          <w:rFonts w:ascii="Arial" w:hAnsi="Arial" w:cs="Arial"/>
          <w:sz w:val="24"/>
          <w:szCs w:val="24"/>
        </w:rPr>
        <w:t>ajemství, či údaje, které je mo</w:t>
      </w:r>
      <w:r w:rsidR="002B1F2D" w:rsidRPr="00885EDB">
        <w:rPr>
          <w:rFonts w:ascii="Arial" w:hAnsi="Arial" w:cs="Arial"/>
          <w:sz w:val="24"/>
          <w:szCs w:val="24"/>
        </w:rPr>
        <w:t>ž</w:t>
      </w:r>
      <w:r w:rsidRPr="00885EDB">
        <w:rPr>
          <w:rFonts w:ascii="Arial" w:hAnsi="Arial" w:cs="Arial"/>
          <w:sz w:val="24"/>
          <w:szCs w:val="24"/>
        </w:rPr>
        <w:t>né neuveřejnit podle zákona, musí takové informace výslovně takto označit v průběhu kontraktačního procesu.</w:t>
      </w:r>
    </w:p>
    <w:p w14:paraId="26DD96B5" w14:textId="77777777" w:rsidR="009356EE" w:rsidRPr="00FD35BB" w:rsidRDefault="009356EE" w:rsidP="009356EE">
      <w:pPr>
        <w:pStyle w:val="Odstavecseseznamem1"/>
        <w:spacing w:before="100" w:beforeAutospacing="1" w:after="100" w:afterAutospacing="1"/>
        <w:ind w:left="720"/>
        <w:jc w:val="both"/>
        <w:rPr>
          <w:rFonts w:ascii="Arial" w:hAnsi="Arial" w:cs="Arial"/>
          <w:sz w:val="24"/>
          <w:szCs w:val="24"/>
          <w:lang w:val="en-GB"/>
        </w:rPr>
      </w:pPr>
      <w:r>
        <w:rPr>
          <w:rFonts w:ascii="Arial" w:hAnsi="Arial" w:cs="Arial"/>
          <w:sz w:val="24"/>
          <w:szCs w:val="24"/>
          <w:lang w:val="en-GB"/>
        </w:rPr>
        <w:t xml:space="preserve">The parties agree that this Agreement is published in the Register of Agreements pursuant to the Agreement Register Act; such publication shall be procured by the Purchaser. Should either of the parties consider certain information stated in this Agreement as personal data or trade secret or data that may not be published by law, such party must expressly designate such information during the negotiating procedure.   </w:t>
      </w:r>
    </w:p>
    <w:p w14:paraId="15B64B2D" w14:textId="77777777" w:rsidR="00AC20BA" w:rsidRDefault="00AC20BA" w:rsidP="00CB461F">
      <w:pPr>
        <w:pStyle w:val="Odstavecseseznamem1"/>
        <w:numPr>
          <w:ilvl w:val="0"/>
          <w:numId w:val="15"/>
        </w:numPr>
        <w:spacing w:before="100" w:beforeAutospacing="1" w:after="100" w:afterAutospacing="1"/>
        <w:jc w:val="both"/>
        <w:rPr>
          <w:rFonts w:ascii="Arial" w:hAnsi="Arial" w:cs="Arial"/>
          <w:sz w:val="24"/>
          <w:szCs w:val="24"/>
        </w:rPr>
      </w:pPr>
      <w:r w:rsidRPr="00885EDB">
        <w:rPr>
          <w:rFonts w:ascii="Arial" w:hAnsi="Arial" w:cs="Arial"/>
          <w:sz w:val="24"/>
          <w:szCs w:val="24"/>
        </w:rPr>
        <w:t>Nedílnou součást této kupní smlouvy tvoří přílohy:</w:t>
      </w:r>
    </w:p>
    <w:p w14:paraId="0D6EC31C" w14:textId="700F3EB8" w:rsidR="009D5E37" w:rsidRPr="00BC4865" w:rsidRDefault="00B70A43" w:rsidP="00B70A43">
      <w:pPr>
        <w:pStyle w:val="Odstavecseseznamem1"/>
        <w:spacing w:before="100" w:beforeAutospacing="1" w:after="100" w:afterAutospacing="1"/>
        <w:ind w:left="720"/>
        <w:jc w:val="both"/>
        <w:rPr>
          <w:rFonts w:ascii="Arial" w:hAnsi="Arial" w:cs="Arial"/>
          <w:sz w:val="24"/>
          <w:szCs w:val="24"/>
        </w:rPr>
      </w:pPr>
      <w:r>
        <w:rPr>
          <w:rFonts w:ascii="Arial" w:hAnsi="Arial" w:cs="Arial"/>
          <w:sz w:val="24"/>
          <w:szCs w:val="24"/>
          <w:lang w:val="en-GB"/>
        </w:rPr>
        <w:t>The following annex shall constitute an integral part of this Purchase Agreement</w:t>
      </w:r>
      <w:r w:rsidRPr="00FD35BB">
        <w:rPr>
          <w:rFonts w:ascii="Arial" w:hAnsi="Arial" w:cs="Arial"/>
          <w:sz w:val="24"/>
          <w:szCs w:val="24"/>
          <w:lang w:val="en-GB"/>
        </w:rPr>
        <w:t>:</w:t>
      </w:r>
    </w:p>
    <w:p w14:paraId="6D3FC0C4" w14:textId="5BD30F9E" w:rsidR="009D5E37" w:rsidRDefault="009D5E37" w:rsidP="00C106F3">
      <w:pPr>
        <w:tabs>
          <w:tab w:val="left" w:pos="5040"/>
        </w:tabs>
        <w:rPr>
          <w:rFonts w:ascii="Arial" w:hAnsi="Arial" w:cs="Arial"/>
          <w:b/>
        </w:rPr>
      </w:pPr>
      <w:r w:rsidRPr="00885EDB">
        <w:rPr>
          <w:rFonts w:ascii="Arial" w:hAnsi="Arial" w:cs="Arial"/>
        </w:rPr>
        <w:t xml:space="preserve">Příloha č. </w:t>
      </w:r>
      <w:r w:rsidR="00CB461F" w:rsidRPr="00885EDB">
        <w:rPr>
          <w:rFonts w:ascii="Arial" w:hAnsi="Arial" w:cs="Arial"/>
        </w:rPr>
        <w:t xml:space="preserve">1 </w:t>
      </w:r>
      <w:r w:rsidR="006A5AA2" w:rsidRPr="00885EDB">
        <w:rPr>
          <w:rFonts w:ascii="Arial" w:hAnsi="Arial" w:cs="Arial"/>
        </w:rPr>
        <w:t>Specifikace předmětu plnění</w:t>
      </w:r>
      <w:r w:rsidRPr="00885EDB">
        <w:rPr>
          <w:rFonts w:ascii="Arial" w:hAnsi="Arial" w:cs="Arial"/>
        </w:rPr>
        <w:t xml:space="preserve"> </w:t>
      </w:r>
      <w:r w:rsidR="00A4586A">
        <w:rPr>
          <w:rFonts w:ascii="Arial" w:hAnsi="Arial" w:cs="Arial"/>
        </w:rPr>
        <w:t>pro čás</w:t>
      </w:r>
      <w:r w:rsidR="00A4586A" w:rsidRPr="00A70576">
        <w:rPr>
          <w:rFonts w:ascii="Arial" w:hAnsi="Arial" w:cs="Arial"/>
        </w:rPr>
        <w:t xml:space="preserve">t </w:t>
      </w:r>
      <w:r w:rsidR="00A70576" w:rsidRPr="00A70576">
        <w:rPr>
          <w:rFonts w:ascii="Arial" w:hAnsi="Arial" w:cs="Arial"/>
        </w:rPr>
        <w:t>2</w:t>
      </w:r>
      <w:r w:rsidR="00A4586A">
        <w:rPr>
          <w:rFonts w:ascii="Arial" w:hAnsi="Arial" w:cs="Arial"/>
        </w:rPr>
        <w:t xml:space="preserve"> veřejné zakázky </w:t>
      </w:r>
    </w:p>
    <w:p w14:paraId="3E636541" w14:textId="77777777" w:rsidR="00B70A43" w:rsidRDefault="00B70A43" w:rsidP="00C106F3">
      <w:pPr>
        <w:tabs>
          <w:tab w:val="left" w:pos="5040"/>
        </w:tabs>
        <w:rPr>
          <w:rFonts w:ascii="Arial" w:hAnsi="Arial" w:cs="Arial"/>
          <w:b/>
        </w:rPr>
      </w:pPr>
    </w:p>
    <w:p w14:paraId="0324F52A" w14:textId="29305FAA" w:rsidR="00B70A43" w:rsidRPr="00897484" w:rsidRDefault="00B70A43" w:rsidP="00B70A43">
      <w:pPr>
        <w:tabs>
          <w:tab w:val="left" w:pos="5040"/>
        </w:tabs>
        <w:jc w:val="both"/>
        <w:rPr>
          <w:rFonts w:ascii="Arial" w:hAnsi="Arial" w:cs="Arial"/>
          <w:lang w:val="en-GB"/>
        </w:rPr>
      </w:pPr>
      <w:r w:rsidRPr="00897484">
        <w:rPr>
          <w:rFonts w:ascii="Arial" w:hAnsi="Arial" w:cs="Arial"/>
          <w:lang w:val="en-GB"/>
        </w:rPr>
        <w:t xml:space="preserve">Annex 1 </w:t>
      </w:r>
      <w:r>
        <w:rPr>
          <w:rFonts w:ascii="Arial" w:hAnsi="Arial" w:cs="Arial"/>
          <w:lang w:val="en-GB"/>
        </w:rPr>
        <w:t>–</w:t>
      </w:r>
      <w:r w:rsidRPr="00897484">
        <w:rPr>
          <w:rFonts w:ascii="Arial" w:hAnsi="Arial" w:cs="Arial"/>
          <w:lang w:val="en-GB"/>
        </w:rPr>
        <w:t xml:space="preserve"> Specifi</w:t>
      </w:r>
      <w:r>
        <w:rPr>
          <w:rFonts w:ascii="Arial" w:hAnsi="Arial" w:cs="Arial"/>
          <w:lang w:val="en-GB"/>
        </w:rPr>
        <w:t>cation of the Subject of Performance for Part</w:t>
      </w:r>
      <w:r w:rsidRPr="00897484">
        <w:rPr>
          <w:rFonts w:ascii="Arial" w:hAnsi="Arial" w:cs="Arial"/>
          <w:lang w:val="en-GB"/>
        </w:rPr>
        <w:t xml:space="preserve"> </w:t>
      </w:r>
      <w:r w:rsidR="00A70576">
        <w:rPr>
          <w:rFonts w:ascii="Arial" w:hAnsi="Arial" w:cs="Arial"/>
          <w:lang w:val="en-GB"/>
        </w:rPr>
        <w:t>2</w:t>
      </w:r>
      <w:r w:rsidRPr="00897484">
        <w:rPr>
          <w:rFonts w:ascii="Arial" w:hAnsi="Arial" w:cs="Arial"/>
          <w:lang w:val="en-GB"/>
        </w:rPr>
        <w:t xml:space="preserve"> </w:t>
      </w:r>
      <w:r>
        <w:rPr>
          <w:rFonts w:ascii="Arial" w:hAnsi="Arial" w:cs="Arial"/>
          <w:lang w:val="en-GB"/>
        </w:rPr>
        <w:t>of Public Procurement</w:t>
      </w:r>
      <w:r w:rsidRPr="00897484">
        <w:rPr>
          <w:rFonts w:ascii="Arial" w:hAnsi="Arial" w:cs="Arial"/>
          <w:lang w:val="en-GB"/>
        </w:rPr>
        <w:t xml:space="preserve"> </w:t>
      </w:r>
    </w:p>
    <w:p w14:paraId="063039C5" w14:textId="77777777" w:rsidR="00B70A43" w:rsidRPr="00B70A43" w:rsidRDefault="00B70A43" w:rsidP="00C106F3">
      <w:pPr>
        <w:tabs>
          <w:tab w:val="left" w:pos="5040"/>
        </w:tabs>
        <w:rPr>
          <w:rFonts w:ascii="Arial" w:hAnsi="Arial" w:cs="Arial"/>
          <w:lang w:val="en-GB"/>
        </w:rPr>
      </w:pPr>
    </w:p>
    <w:p w14:paraId="3E07B5DE" w14:textId="1EA76A65" w:rsidR="00C106F3" w:rsidRPr="00885EDB" w:rsidRDefault="00C106F3" w:rsidP="00C106F3">
      <w:pPr>
        <w:tabs>
          <w:tab w:val="left" w:pos="5040"/>
        </w:tabs>
        <w:rPr>
          <w:rFonts w:ascii="Arial" w:hAnsi="Arial" w:cs="Arial"/>
        </w:rPr>
      </w:pPr>
      <w:r w:rsidRPr="00885EDB">
        <w:rPr>
          <w:rFonts w:ascii="Arial" w:hAnsi="Arial" w:cs="Arial"/>
        </w:rPr>
        <w:t>V</w:t>
      </w:r>
      <w:r w:rsidR="003411A1" w:rsidRPr="00885EDB">
        <w:rPr>
          <w:rFonts w:ascii="Arial" w:hAnsi="Arial" w:cs="Arial"/>
        </w:rPr>
        <w:t> Praze</w:t>
      </w:r>
      <w:r w:rsidRPr="00885EDB">
        <w:rPr>
          <w:rFonts w:ascii="Arial" w:hAnsi="Arial" w:cs="Arial"/>
        </w:rPr>
        <w:t>, dne</w:t>
      </w:r>
      <w:r w:rsidRPr="00885EDB">
        <w:rPr>
          <w:rFonts w:ascii="Arial" w:hAnsi="Arial" w:cs="Arial"/>
        </w:rPr>
        <w:tab/>
      </w:r>
      <w:r w:rsidRPr="00E74DDC">
        <w:rPr>
          <w:rFonts w:ascii="Arial" w:hAnsi="Arial" w:cs="Arial"/>
        </w:rPr>
        <w:t>V </w:t>
      </w:r>
      <w:r w:rsidR="00E74DDC" w:rsidRPr="00E74DDC">
        <w:rPr>
          <w:rFonts w:ascii="Arial" w:hAnsi="Arial" w:cs="Arial"/>
        </w:rPr>
        <w:t>Brně</w:t>
      </w:r>
      <w:r w:rsidRPr="00E74DDC">
        <w:rPr>
          <w:rFonts w:ascii="Arial" w:hAnsi="Arial" w:cs="Arial"/>
        </w:rPr>
        <w:t>,</w:t>
      </w:r>
      <w:r w:rsidRPr="00885EDB">
        <w:rPr>
          <w:rFonts w:ascii="Arial" w:hAnsi="Arial" w:cs="Arial"/>
        </w:rPr>
        <w:t xml:space="preserve"> dne </w:t>
      </w:r>
      <w:r w:rsidR="00E74DDC">
        <w:rPr>
          <w:rFonts w:ascii="Arial" w:hAnsi="Arial" w:cs="Arial"/>
        </w:rPr>
        <w:t>14.6.2018</w:t>
      </w:r>
    </w:p>
    <w:p w14:paraId="48D8CB68" w14:textId="77777777" w:rsidR="00C106F3" w:rsidRPr="00885EDB" w:rsidRDefault="00C106F3" w:rsidP="00C106F3">
      <w:pPr>
        <w:tabs>
          <w:tab w:val="left" w:pos="5040"/>
        </w:tabs>
        <w:rPr>
          <w:rFonts w:ascii="Arial" w:hAnsi="Arial" w:cs="Arial"/>
        </w:rPr>
      </w:pPr>
    </w:p>
    <w:p w14:paraId="400032BE" w14:textId="77777777" w:rsidR="009D5E37" w:rsidRPr="00885EDB" w:rsidRDefault="009D5E37" w:rsidP="00C106F3">
      <w:pPr>
        <w:tabs>
          <w:tab w:val="left" w:pos="5040"/>
        </w:tabs>
        <w:rPr>
          <w:rFonts w:ascii="Arial" w:hAnsi="Arial" w:cs="Arial"/>
        </w:rPr>
      </w:pPr>
    </w:p>
    <w:p w14:paraId="62A77452" w14:textId="5E5210EE" w:rsidR="00C106F3" w:rsidRPr="00885EDB" w:rsidRDefault="00C106F3" w:rsidP="00C106F3">
      <w:pPr>
        <w:tabs>
          <w:tab w:val="left" w:pos="5040"/>
        </w:tabs>
        <w:rPr>
          <w:rFonts w:ascii="Arial" w:hAnsi="Arial" w:cs="Arial"/>
        </w:rPr>
      </w:pPr>
      <w:r w:rsidRPr="00885EDB">
        <w:rPr>
          <w:rFonts w:ascii="Arial" w:hAnsi="Arial" w:cs="Arial"/>
        </w:rPr>
        <w:t xml:space="preserve">Za </w:t>
      </w:r>
      <w:proofErr w:type="gramStart"/>
      <w:r w:rsidRPr="00885EDB">
        <w:rPr>
          <w:rFonts w:ascii="Arial" w:hAnsi="Arial" w:cs="Arial"/>
        </w:rPr>
        <w:t>kupujícího :</w:t>
      </w:r>
      <w:r w:rsidRPr="00885EDB">
        <w:rPr>
          <w:rFonts w:ascii="Arial" w:hAnsi="Arial" w:cs="Arial"/>
        </w:rPr>
        <w:tab/>
        <w:t>Za</w:t>
      </w:r>
      <w:proofErr w:type="gramEnd"/>
      <w:r w:rsidRPr="00885EDB">
        <w:rPr>
          <w:rFonts w:ascii="Arial" w:hAnsi="Arial" w:cs="Arial"/>
        </w:rPr>
        <w:t xml:space="preserve"> prodávajícího:</w:t>
      </w:r>
    </w:p>
    <w:p w14:paraId="4D264AB3" w14:textId="77777777" w:rsidR="00C106F3" w:rsidRPr="00885EDB" w:rsidRDefault="00C106F3" w:rsidP="00C106F3">
      <w:pPr>
        <w:rPr>
          <w:rFonts w:ascii="Arial" w:hAnsi="Arial" w:cs="Arial"/>
        </w:rPr>
      </w:pPr>
    </w:p>
    <w:p w14:paraId="510C97DB" w14:textId="71FE2250" w:rsidR="00C106F3" w:rsidRPr="00885EDB" w:rsidRDefault="00E74DDC" w:rsidP="00C106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B2A9CCD" w14:textId="3D775BC3" w:rsidR="00C106F3" w:rsidRPr="00885EDB" w:rsidRDefault="00C106F3" w:rsidP="00C106F3">
      <w:pPr>
        <w:tabs>
          <w:tab w:val="center" w:pos="1980"/>
          <w:tab w:val="center" w:pos="7200"/>
        </w:tabs>
        <w:rPr>
          <w:rFonts w:ascii="Arial" w:hAnsi="Arial" w:cs="Arial"/>
        </w:rPr>
      </w:pPr>
      <w:r w:rsidRPr="00885EDB">
        <w:rPr>
          <w:rFonts w:ascii="Arial" w:hAnsi="Arial" w:cs="Arial"/>
        </w:rPr>
        <w:tab/>
        <w:t xml:space="preserve">………………..……………………….…..            </w:t>
      </w:r>
      <w:r w:rsidR="00E74DDC">
        <w:rPr>
          <w:rFonts w:ascii="Arial" w:hAnsi="Arial" w:cs="Arial"/>
        </w:rPr>
        <w:t xml:space="preserve"> </w:t>
      </w:r>
      <w:r w:rsidRPr="00885EDB">
        <w:rPr>
          <w:rFonts w:ascii="Arial" w:hAnsi="Arial" w:cs="Arial"/>
        </w:rPr>
        <w:t xml:space="preserve"> </w:t>
      </w:r>
      <w:r w:rsidR="00E74DDC" w:rsidRPr="00E74DDC">
        <w:rPr>
          <w:rFonts w:ascii="Arial" w:hAnsi="Arial" w:cs="Arial"/>
        </w:rPr>
        <w:t>Ing. Petr Povolný, jednatel</w:t>
      </w:r>
    </w:p>
    <w:p w14:paraId="5CCE420F" w14:textId="77777777" w:rsidR="00E62ED6" w:rsidRDefault="00E62ED6" w:rsidP="008D35B0"/>
    <w:p w14:paraId="144A2ADB" w14:textId="77777777" w:rsidR="000A3750" w:rsidRDefault="000A3750" w:rsidP="008D35B0"/>
    <w:p w14:paraId="75E1DD03" w14:textId="7C34F692" w:rsidR="00B70A43" w:rsidRPr="00897484" w:rsidRDefault="00B70A43" w:rsidP="00B70A43">
      <w:pPr>
        <w:tabs>
          <w:tab w:val="left" w:pos="5040"/>
        </w:tabs>
        <w:ind w:left="4956" w:hanging="4956"/>
        <w:rPr>
          <w:rFonts w:ascii="Arial" w:hAnsi="Arial" w:cs="Arial"/>
        </w:rPr>
      </w:pPr>
      <w:r>
        <w:rPr>
          <w:rFonts w:ascii="Arial" w:hAnsi="Arial" w:cs="Arial"/>
          <w:lang w:val="en-GB"/>
        </w:rPr>
        <w:t xml:space="preserve">In Prague, on </w:t>
      </w:r>
      <w:r>
        <w:rPr>
          <w:rFonts w:ascii="Arial" w:hAnsi="Arial" w:cs="Arial"/>
          <w:lang w:val="en-US"/>
        </w:rPr>
        <w:t xml:space="preserve">[     ] </w:t>
      </w:r>
      <w:r w:rsidRPr="00897484">
        <w:rPr>
          <w:rFonts w:ascii="Arial" w:hAnsi="Arial" w:cs="Arial"/>
          <w:lang w:val="en-GB"/>
        </w:rPr>
        <w:tab/>
      </w:r>
      <w:r w:rsidR="00E74DDC">
        <w:rPr>
          <w:rFonts w:ascii="Arial" w:hAnsi="Arial" w:cs="Arial"/>
          <w:lang w:val="en-GB"/>
        </w:rPr>
        <w:t xml:space="preserve">  </w:t>
      </w:r>
      <w:r>
        <w:rPr>
          <w:rFonts w:ascii="Arial" w:hAnsi="Arial" w:cs="Arial"/>
          <w:lang w:val="en-GB"/>
        </w:rPr>
        <w:t>In</w:t>
      </w:r>
      <w:r w:rsidRPr="00897484">
        <w:rPr>
          <w:rFonts w:ascii="Arial" w:hAnsi="Arial" w:cs="Arial"/>
          <w:lang w:val="en-GB"/>
        </w:rPr>
        <w:t> </w:t>
      </w:r>
      <w:r w:rsidR="00E74DDC" w:rsidRPr="00E74DDC">
        <w:rPr>
          <w:rFonts w:ascii="Arial" w:hAnsi="Arial" w:cs="Arial"/>
          <w:lang w:val="en-GB"/>
        </w:rPr>
        <w:t>Brno,</w:t>
      </w:r>
      <w:r w:rsidRPr="00897484">
        <w:rPr>
          <w:rFonts w:ascii="Arial" w:hAnsi="Arial" w:cs="Arial"/>
          <w:lang w:val="en-GB"/>
        </w:rPr>
        <w:t xml:space="preserve"> </w:t>
      </w:r>
      <w:r>
        <w:rPr>
          <w:rFonts w:ascii="Arial" w:hAnsi="Arial" w:cs="Arial"/>
          <w:lang w:val="en-GB"/>
        </w:rPr>
        <w:t>on</w:t>
      </w:r>
      <w:r w:rsidRPr="00897484">
        <w:rPr>
          <w:rFonts w:ascii="Arial" w:hAnsi="Arial" w:cs="Arial"/>
          <w:lang w:val="en-GB"/>
        </w:rPr>
        <w:t xml:space="preserve"> </w:t>
      </w:r>
      <w:r w:rsidR="00E74DDC">
        <w:rPr>
          <w:rFonts w:ascii="Arial" w:hAnsi="Arial" w:cs="Arial"/>
          <w:lang w:val="en-GB"/>
        </w:rPr>
        <w:t>14</w:t>
      </w:r>
      <w:r w:rsidR="00E74DDC" w:rsidRPr="00E74DDC">
        <w:rPr>
          <w:rFonts w:ascii="Arial" w:hAnsi="Arial" w:cs="Arial"/>
          <w:vertAlign w:val="superscript"/>
          <w:lang w:val="en-GB"/>
        </w:rPr>
        <w:t>th</w:t>
      </w:r>
      <w:r w:rsidR="00E74DDC">
        <w:rPr>
          <w:rFonts w:ascii="Arial" w:hAnsi="Arial" w:cs="Arial"/>
          <w:lang w:val="en-GB"/>
        </w:rPr>
        <w:t xml:space="preserve"> June, 2018</w:t>
      </w:r>
    </w:p>
    <w:p w14:paraId="74E8B073" w14:textId="77777777" w:rsidR="00B70A43" w:rsidRPr="00897484" w:rsidRDefault="00B70A43" w:rsidP="00B70A43">
      <w:pPr>
        <w:tabs>
          <w:tab w:val="left" w:pos="5040"/>
        </w:tabs>
        <w:rPr>
          <w:rFonts w:ascii="Arial" w:hAnsi="Arial" w:cs="Arial"/>
          <w:lang w:val="en-GB"/>
        </w:rPr>
      </w:pPr>
    </w:p>
    <w:p w14:paraId="1DC62F6E" w14:textId="77777777" w:rsidR="00B70A43" w:rsidRPr="00897484" w:rsidRDefault="00B70A43" w:rsidP="00B70A43">
      <w:pPr>
        <w:tabs>
          <w:tab w:val="left" w:pos="5040"/>
        </w:tabs>
        <w:rPr>
          <w:rFonts w:ascii="Arial" w:hAnsi="Arial" w:cs="Arial"/>
          <w:lang w:val="en-GB"/>
        </w:rPr>
      </w:pPr>
    </w:p>
    <w:p w14:paraId="571647FB" w14:textId="77777777" w:rsidR="00B70A43" w:rsidRPr="00897484" w:rsidRDefault="00B70A43" w:rsidP="00B70A43">
      <w:pPr>
        <w:tabs>
          <w:tab w:val="left" w:pos="5040"/>
        </w:tabs>
        <w:rPr>
          <w:rFonts w:ascii="Arial" w:hAnsi="Arial" w:cs="Arial"/>
          <w:lang w:val="en-GB"/>
        </w:rPr>
      </w:pPr>
      <w:r>
        <w:rPr>
          <w:rFonts w:ascii="Arial" w:hAnsi="Arial" w:cs="Arial"/>
          <w:lang w:val="en-GB"/>
        </w:rPr>
        <w:t>On behalf of the Purchaser</w:t>
      </w:r>
      <w:r w:rsidRPr="00897484">
        <w:rPr>
          <w:rFonts w:ascii="Arial" w:hAnsi="Arial" w:cs="Arial"/>
          <w:lang w:val="en-GB"/>
        </w:rPr>
        <w:t>:</w:t>
      </w:r>
      <w:r w:rsidRPr="00897484">
        <w:rPr>
          <w:rFonts w:ascii="Arial" w:hAnsi="Arial" w:cs="Arial"/>
          <w:lang w:val="en-GB"/>
        </w:rPr>
        <w:tab/>
      </w:r>
      <w:r>
        <w:rPr>
          <w:rFonts w:ascii="Arial" w:hAnsi="Arial" w:cs="Arial"/>
          <w:lang w:val="en-GB"/>
        </w:rPr>
        <w:t>On behalf of the Seller:</w:t>
      </w:r>
    </w:p>
    <w:p w14:paraId="0CD44ACB" w14:textId="77777777" w:rsidR="00B70A43" w:rsidRPr="00897484" w:rsidRDefault="00B70A43" w:rsidP="00B70A43">
      <w:pPr>
        <w:rPr>
          <w:rFonts w:ascii="Arial" w:hAnsi="Arial" w:cs="Arial"/>
          <w:lang w:val="en-GB"/>
        </w:rPr>
      </w:pPr>
    </w:p>
    <w:p w14:paraId="465A1364" w14:textId="7865BC85" w:rsidR="00E74DDC" w:rsidRDefault="00B70A43" w:rsidP="00B70A43">
      <w:pPr>
        <w:tabs>
          <w:tab w:val="center" w:pos="1980"/>
          <w:tab w:val="center" w:pos="7200"/>
        </w:tabs>
        <w:rPr>
          <w:rFonts w:ascii="Arial" w:hAnsi="Arial" w:cs="Arial"/>
        </w:rPr>
      </w:pPr>
      <w:r w:rsidRPr="00885EDB">
        <w:rPr>
          <w:rFonts w:ascii="Arial" w:hAnsi="Arial" w:cs="Arial"/>
        </w:rPr>
        <w:tab/>
      </w:r>
      <w:r w:rsidRPr="00E74DDC">
        <w:rPr>
          <w:rFonts w:ascii="Arial" w:hAnsi="Arial" w:cs="Arial"/>
        </w:rPr>
        <w:t xml:space="preserve">………………..……………………….…..            </w:t>
      </w:r>
      <w:r w:rsidR="00E74DDC">
        <w:rPr>
          <w:rFonts w:ascii="Arial" w:hAnsi="Arial" w:cs="Arial"/>
        </w:rPr>
        <w:t xml:space="preserve"> </w:t>
      </w:r>
      <w:r w:rsidRPr="00E74DDC">
        <w:rPr>
          <w:rFonts w:ascii="Arial" w:hAnsi="Arial" w:cs="Arial"/>
        </w:rPr>
        <w:t xml:space="preserve"> </w:t>
      </w:r>
      <w:r w:rsidR="00E74DDC">
        <w:rPr>
          <w:rFonts w:ascii="Arial" w:hAnsi="Arial" w:cs="Arial"/>
        </w:rPr>
        <w:t>………………………………………….</w:t>
      </w:r>
    </w:p>
    <w:p w14:paraId="474602B8" w14:textId="25819CB6" w:rsidR="00B70A43" w:rsidRPr="00E74DDC" w:rsidRDefault="00E74DDC" w:rsidP="00B70A43">
      <w:pPr>
        <w:tabs>
          <w:tab w:val="center" w:pos="1980"/>
          <w:tab w:val="center" w:pos="7200"/>
        </w:tabs>
        <w:rPr>
          <w:rFonts w:ascii="Arial" w:hAnsi="Arial" w:cs="Arial"/>
        </w:rPr>
      </w:pPr>
      <w:r>
        <w:rPr>
          <w:rFonts w:ascii="Arial" w:hAnsi="Arial" w:cs="Arial"/>
        </w:rPr>
        <w:tab/>
      </w:r>
      <w:r>
        <w:rPr>
          <w:rFonts w:ascii="Arial" w:hAnsi="Arial" w:cs="Arial"/>
        </w:rPr>
        <w:tab/>
      </w:r>
      <w:r w:rsidRPr="00E74DDC">
        <w:rPr>
          <w:rFonts w:ascii="Arial" w:hAnsi="Arial" w:cs="Arial"/>
        </w:rPr>
        <w:t xml:space="preserve">Ing. Petr Povolný, </w:t>
      </w:r>
      <w:proofErr w:type="spellStart"/>
      <w:r w:rsidRPr="00E74DDC">
        <w:rPr>
          <w:rFonts w:ascii="Arial" w:hAnsi="Arial" w:cs="Arial"/>
        </w:rPr>
        <w:t>managing</w:t>
      </w:r>
      <w:proofErr w:type="spellEnd"/>
      <w:r w:rsidRPr="00E74DDC">
        <w:rPr>
          <w:rFonts w:ascii="Arial" w:hAnsi="Arial" w:cs="Arial"/>
        </w:rPr>
        <w:t xml:space="preserve"> </w:t>
      </w:r>
      <w:proofErr w:type="spellStart"/>
      <w:r w:rsidRPr="00E74DDC">
        <w:rPr>
          <w:rFonts w:ascii="Arial" w:hAnsi="Arial" w:cs="Arial"/>
        </w:rPr>
        <w:t>director</w:t>
      </w:r>
      <w:proofErr w:type="spellEnd"/>
    </w:p>
    <w:p w14:paraId="37B15B5C" w14:textId="4079CDCC" w:rsidR="00206369" w:rsidRPr="003E63C9" w:rsidRDefault="00206369" w:rsidP="00206369">
      <w:pPr>
        <w:rPr>
          <w:rFonts w:ascii="Arial" w:hAnsi="Arial" w:cs="Arial"/>
          <w:u w:val="single"/>
        </w:rPr>
      </w:pPr>
      <w:r w:rsidRPr="003E63C9">
        <w:rPr>
          <w:rFonts w:ascii="Arial" w:hAnsi="Arial" w:cs="Arial"/>
          <w:u w:val="single"/>
        </w:rPr>
        <w:t>Příloha č. 1: Specifikace předmětu plnění pro část veřejné zakázky č. 2</w:t>
      </w:r>
    </w:p>
    <w:p w14:paraId="2A0A9DCF" w14:textId="77777777" w:rsidR="00206369" w:rsidRPr="00391714" w:rsidRDefault="00206369" w:rsidP="000A3750">
      <w:pPr>
        <w:rPr>
          <w:rFonts w:ascii="Arial" w:hAnsi="Arial" w:cs="Arial"/>
          <w:highlight w:val="yellow"/>
          <w:u w:val="single"/>
        </w:rPr>
      </w:pPr>
    </w:p>
    <w:p w14:paraId="4540A1E1" w14:textId="77777777" w:rsidR="008F0640" w:rsidRDefault="008F0640" w:rsidP="008F0640">
      <w:pPr>
        <w:spacing w:line="276" w:lineRule="auto"/>
        <w:rPr>
          <w:rFonts w:ascii="Arial" w:hAnsi="Arial" w:cs="Arial"/>
          <w:b/>
        </w:rPr>
      </w:pPr>
      <w:r w:rsidRPr="008F0640">
        <w:rPr>
          <w:rFonts w:ascii="Arial" w:hAnsi="Arial" w:cs="Arial"/>
          <w:b/>
        </w:rPr>
        <w:t xml:space="preserve">Zařízení pro velmi přesnou kontrolu tlaku a množství kapaliny </w:t>
      </w:r>
    </w:p>
    <w:p w14:paraId="0613602A" w14:textId="77777777" w:rsidR="008F0640" w:rsidRPr="008F0640" w:rsidRDefault="008F0640" w:rsidP="008F0640">
      <w:pPr>
        <w:spacing w:line="276" w:lineRule="auto"/>
        <w:rPr>
          <w:rFonts w:ascii="Arial" w:hAnsi="Arial" w:cs="Arial"/>
          <w:b/>
        </w:rPr>
      </w:pPr>
    </w:p>
    <w:p w14:paraId="5B8EFDCB" w14:textId="748F12D7" w:rsidR="008F0640" w:rsidRPr="008F0640" w:rsidRDefault="008F0640" w:rsidP="008F0640">
      <w:pPr>
        <w:pStyle w:val="Odstavecseseznamem"/>
        <w:numPr>
          <w:ilvl w:val="0"/>
          <w:numId w:val="17"/>
        </w:numPr>
        <w:spacing w:line="276" w:lineRule="auto"/>
        <w:contextualSpacing/>
        <w:rPr>
          <w:rFonts w:ascii="Arial" w:hAnsi="Arial" w:cs="Arial"/>
          <w:sz w:val="24"/>
          <w:szCs w:val="24"/>
        </w:rPr>
      </w:pPr>
      <w:r>
        <w:rPr>
          <w:rFonts w:ascii="Arial" w:hAnsi="Arial" w:cs="Arial"/>
          <w:sz w:val="24"/>
          <w:szCs w:val="24"/>
        </w:rPr>
        <w:t>o</w:t>
      </w:r>
      <w:r w:rsidRPr="008F0640">
        <w:rPr>
          <w:rFonts w:ascii="Arial" w:hAnsi="Arial" w:cs="Arial"/>
          <w:sz w:val="24"/>
          <w:szCs w:val="24"/>
        </w:rPr>
        <w:t>bsahuje 2 nezávislé dráhy pro kontrolu tlaků a objemu - dodávka možná variantně – buď 2 ks jednoduché zařízení nebo 1 ks dvojité ("double")</w:t>
      </w:r>
    </w:p>
    <w:p w14:paraId="17AB3269" w14:textId="3FAC6E1B" w:rsidR="008F0640" w:rsidRPr="008F0640" w:rsidRDefault="008F0640" w:rsidP="008F0640">
      <w:pPr>
        <w:pStyle w:val="Odstavecseseznamem"/>
        <w:numPr>
          <w:ilvl w:val="0"/>
          <w:numId w:val="17"/>
        </w:numPr>
        <w:spacing w:line="276" w:lineRule="auto"/>
        <w:contextualSpacing/>
        <w:rPr>
          <w:rFonts w:ascii="Arial" w:hAnsi="Arial" w:cs="Arial"/>
          <w:sz w:val="24"/>
          <w:szCs w:val="24"/>
        </w:rPr>
      </w:pPr>
      <w:r>
        <w:rPr>
          <w:rFonts w:ascii="Arial" w:hAnsi="Arial" w:cs="Arial"/>
          <w:sz w:val="24"/>
          <w:szCs w:val="24"/>
        </w:rPr>
        <w:t>u</w:t>
      </w:r>
      <w:r w:rsidRPr="008F0640">
        <w:rPr>
          <w:rFonts w:ascii="Arial" w:hAnsi="Arial" w:cs="Arial"/>
          <w:sz w:val="24"/>
          <w:szCs w:val="24"/>
        </w:rPr>
        <w:t>možňuje udržení konstantního průtoku</w:t>
      </w:r>
    </w:p>
    <w:p w14:paraId="1DB99B92"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rPr>
      </w:pPr>
      <w:r w:rsidRPr="008F0640">
        <w:rPr>
          <w:rFonts w:ascii="Arial" w:hAnsi="Arial" w:cs="Arial"/>
          <w:sz w:val="24"/>
          <w:szCs w:val="24"/>
        </w:rPr>
        <w:t xml:space="preserve">rozsah pracovního tlaku 0-3,5 </w:t>
      </w:r>
      <w:proofErr w:type="spellStart"/>
      <w:r w:rsidRPr="008F0640">
        <w:rPr>
          <w:rFonts w:ascii="Arial" w:hAnsi="Arial" w:cs="Arial"/>
          <w:sz w:val="24"/>
          <w:szCs w:val="24"/>
        </w:rPr>
        <w:t>MPa</w:t>
      </w:r>
      <w:proofErr w:type="spellEnd"/>
      <w:r w:rsidRPr="008F0640">
        <w:rPr>
          <w:rFonts w:ascii="Arial" w:hAnsi="Arial" w:cs="Arial"/>
          <w:sz w:val="24"/>
          <w:szCs w:val="24"/>
        </w:rPr>
        <w:t xml:space="preserve"> a větší</w:t>
      </w:r>
    </w:p>
    <w:p w14:paraId="7491F711"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rPr>
      </w:pPr>
      <w:r w:rsidRPr="008F0640">
        <w:rPr>
          <w:rFonts w:ascii="Arial" w:hAnsi="Arial" w:cs="Arial"/>
          <w:sz w:val="24"/>
          <w:szCs w:val="24"/>
        </w:rPr>
        <w:t>objem min. 200 cm</w:t>
      </w:r>
      <w:r w:rsidRPr="008F0640">
        <w:rPr>
          <w:rFonts w:ascii="Arial" w:hAnsi="Arial" w:cs="Arial"/>
          <w:sz w:val="24"/>
          <w:szCs w:val="24"/>
          <w:vertAlign w:val="superscript"/>
        </w:rPr>
        <w:t>3</w:t>
      </w:r>
    </w:p>
    <w:p w14:paraId="1EC04EE0"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lang w:val="en-GB"/>
        </w:rPr>
      </w:pPr>
      <w:proofErr w:type="spellStart"/>
      <w:r w:rsidRPr="008F0640">
        <w:rPr>
          <w:rFonts w:ascii="Arial" w:hAnsi="Arial" w:cs="Arial"/>
          <w:sz w:val="24"/>
          <w:szCs w:val="24"/>
          <w:lang w:val="en-GB"/>
        </w:rPr>
        <w:t>přesnost</w:t>
      </w:r>
      <w:proofErr w:type="spellEnd"/>
    </w:p>
    <w:p w14:paraId="529E990D" w14:textId="77777777" w:rsidR="008F0640" w:rsidRPr="008F0640" w:rsidRDefault="008F0640" w:rsidP="008F0640">
      <w:pPr>
        <w:pStyle w:val="Odstavecseseznamem"/>
        <w:numPr>
          <w:ilvl w:val="1"/>
          <w:numId w:val="17"/>
        </w:numPr>
        <w:spacing w:line="276" w:lineRule="auto"/>
        <w:contextualSpacing/>
        <w:rPr>
          <w:rFonts w:ascii="Arial" w:hAnsi="Arial" w:cs="Arial"/>
          <w:sz w:val="24"/>
          <w:szCs w:val="24"/>
          <w:lang w:val="en-GB"/>
        </w:rPr>
      </w:pPr>
      <w:proofErr w:type="spellStart"/>
      <w:r w:rsidRPr="008F0640">
        <w:rPr>
          <w:rFonts w:ascii="Arial" w:hAnsi="Arial" w:cs="Arial"/>
          <w:sz w:val="24"/>
          <w:szCs w:val="24"/>
          <w:lang w:val="en-GB"/>
        </w:rPr>
        <w:t>měření</w:t>
      </w:r>
      <w:proofErr w:type="spellEnd"/>
      <w:r w:rsidRPr="008F0640">
        <w:rPr>
          <w:rFonts w:ascii="Arial" w:hAnsi="Arial" w:cs="Arial"/>
          <w:sz w:val="24"/>
          <w:szCs w:val="24"/>
          <w:lang w:val="en-GB"/>
        </w:rPr>
        <w:t xml:space="preserve"> </w:t>
      </w:r>
      <w:proofErr w:type="spellStart"/>
      <w:r w:rsidRPr="008F0640">
        <w:rPr>
          <w:rFonts w:ascii="Arial" w:hAnsi="Arial" w:cs="Arial"/>
          <w:sz w:val="24"/>
          <w:szCs w:val="24"/>
          <w:lang w:val="en-GB"/>
        </w:rPr>
        <w:t>objemu</w:t>
      </w:r>
      <w:proofErr w:type="spellEnd"/>
      <w:r w:rsidRPr="008F0640">
        <w:rPr>
          <w:rFonts w:ascii="Arial" w:hAnsi="Arial" w:cs="Arial"/>
          <w:sz w:val="24"/>
          <w:szCs w:val="24"/>
          <w:lang w:val="en-GB"/>
        </w:rPr>
        <w:t xml:space="preserve"> - 0,25% FS a </w:t>
      </w:r>
      <w:proofErr w:type="spellStart"/>
      <w:r w:rsidRPr="008F0640">
        <w:rPr>
          <w:rFonts w:ascii="Arial" w:hAnsi="Arial" w:cs="Arial"/>
          <w:sz w:val="24"/>
          <w:szCs w:val="24"/>
          <w:lang w:val="en-GB"/>
        </w:rPr>
        <w:t>lepší</w:t>
      </w:r>
      <w:proofErr w:type="spellEnd"/>
    </w:p>
    <w:p w14:paraId="296271F9" w14:textId="77777777" w:rsidR="008F0640" w:rsidRPr="008F0640" w:rsidRDefault="008F0640" w:rsidP="008F0640">
      <w:pPr>
        <w:pStyle w:val="Odstavecseseznamem"/>
        <w:numPr>
          <w:ilvl w:val="1"/>
          <w:numId w:val="17"/>
        </w:numPr>
        <w:spacing w:line="276" w:lineRule="auto"/>
        <w:contextualSpacing/>
        <w:rPr>
          <w:rFonts w:ascii="Arial" w:hAnsi="Arial" w:cs="Arial"/>
          <w:sz w:val="24"/>
          <w:szCs w:val="24"/>
          <w:lang w:val="en-GB"/>
        </w:rPr>
      </w:pPr>
      <w:proofErr w:type="spellStart"/>
      <w:r w:rsidRPr="008F0640">
        <w:rPr>
          <w:rFonts w:ascii="Arial" w:hAnsi="Arial" w:cs="Arial"/>
          <w:sz w:val="24"/>
          <w:szCs w:val="24"/>
          <w:lang w:val="en-GB"/>
        </w:rPr>
        <w:t>měření</w:t>
      </w:r>
      <w:proofErr w:type="spellEnd"/>
      <w:r w:rsidRPr="008F0640">
        <w:rPr>
          <w:rFonts w:ascii="Arial" w:hAnsi="Arial" w:cs="Arial"/>
          <w:sz w:val="24"/>
          <w:szCs w:val="24"/>
          <w:lang w:val="en-GB"/>
        </w:rPr>
        <w:t xml:space="preserve"> </w:t>
      </w:r>
      <w:proofErr w:type="spellStart"/>
      <w:r w:rsidRPr="008F0640">
        <w:rPr>
          <w:rFonts w:ascii="Arial" w:hAnsi="Arial" w:cs="Arial"/>
          <w:sz w:val="24"/>
          <w:szCs w:val="24"/>
          <w:lang w:val="en-GB"/>
        </w:rPr>
        <w:t>tlaku</w:t>
      </w:r>
      <w:proofErr w:type="spellEnd"/>
      <w:r w:rsidRPr="008F0640">
        <w:rPr>
          <w:rFonts w:ascii="Arial" w:hAnsi="Arial" w:cs="Arial"/>
          <w:sz w:val="24"/>
          <w:szCs w:val="24"/>
          <w:lang w:val="en-GB"/>
        </w:rPr>
        <w:t xml:space="preserve"> - 0,15% FS a </w:t>
      </w:r>
      <w:proofErr w:type="spellStart"/>
      <w:r w:rsidRPr="008F0640">
        <w:rPr>
          <w:rFonts w:ascii="Arial" w:hAnsi="Arial" w:cs="Arial"/>
          <w:sz w:val="24"/>
          <w:szCs w:val="24"/>
          <w:lang w:val="en-GB"/>
        </w:rPr>
        <w:t>lepší</w:t>
      </w:r>
      <w:proofErr w:type="spellEnd"/>
    </w:p>
    <w:p w14:paraId="40BB26AA"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rPr>
      </w:pPr>
      <w:proofErr w:type="spellStart"/>
      <w:r w:rsidRPr="008F0640">
        <w:rPr>
          <w:rFonts w:ascii="Arial" w:hAnsi="Arial" w:cs="Arial"/>
          <w:sz w:val="24"/>
          <w:szCs w:val="24"/>
          <w:lang w:val="en-GB"/>
        </w:rPr>
        <w:t>možnost</w:t>
      </w:r>
      <w:proofErr w:type="spellEnd"/>
      <w:r w:rsidRPr="008F0640">
        <w:rPr>
          <w:rFonts w:ascii="Arial" w:hAnsi="Arial" w:cs="Arial"/>
          <w:sz w:val="24"/>
          <w:szCs w:val="24"/>
          <w:lang w:val="en-GB"/>
        </w:rPr>
        <w:t xml:space="preserve"> </w:t>
      </w:r>
      <w:proofErr w:type="spellStart"/>
      <w:r w:rsidRPr="008F0640">
        <w:rPr>
          <w:rFonts w:ascii="Arial" w:hAnsi="Arial" w:cs="Arial"/>
          <w:sz w:val="24"/>
          <w:szCs w:val="24"/>
          <w:lang w:val="en-GB"/>
        </w:rPr>
        <w:t>připojení</w:t>
      </w:r>
      <w:proofErr w:type="spellEnd"/>
      <w:r w:rsidRPr="008F0640">
        <w:rPr>
          <w:rFonts w:ascii="Arial" w:hAnsi="Arial" w:cs="Arial"/>
          <w:sz w:val="24"/>
          <w:szCs w:val="24"/>
        </w:rPr>
        <w:t xml:space="preserve"> k PC by LAN nebo RS232 (vč. SW pro sběr dat a ovládání)</w:t>
      </w:r>
    </w:p>
    <w:p w14:paraId="66C70CFD" w14:textId="77777777" w:rsidR="008F0640" w:rsidRPr="008F0640" w:rsidRDefault="008F0640" w:rsidP="008F0640">
      <w:pPr>
        <w:spacing w:line="276" w:lineRule="auto"/>
        <w:rPr>
          <w:rFonts w:ascii="Arial" w:hAnsi="Arial" w:cs="Arial"/>
          <w:i/>
        </w:rPr>
      </w:pPr>
      <w:r w:rsidRPr="008F0640">
        <w:rPr>
          <w:rFonts w:ascii="Arial" w:hAnsi="Arial" w:cs="Arial"/>
          <w:i/>
        </w:rPr>
        <w:t xml:space="preserve">(jako </w:t>
      </w:r>
      <w:proofErr w:type="spellStart"/>
      <w:r w:rsidRPr="008F0640">
        <w:rPr>
          <w:rFonts w:ascii="Arial" w:hAnsi="Arial" w:cs="Arial"/>
          <w:i/>
        </w:rPr>
        <w:t>např</w:t>
      </w:r>
      <w:proofErr w:type="spellEnd"/>
      <w:r w:rsidRPr="008F0640">
        <w:rPr>
          <w:rFonts w:ascii="Arial" w:hAnsi="Arial" w:cs="Arial"/>
          <w:i/>
        </w:rPr>
        <w:t xml:space="preserve">, typ </w:t>
      </w:r>
      <w:proofErr w:type="spellStart"/>
      <w:r w:rsidRPr="008F0640">
        <w:rPr>
          <w:rFonts w:ascii="Arial" w:hAnsi="Arial" w:cs="Arial"/>
          <w:i/>
        </w:rPr>
        <w:t>Hydromatic</w:t>
      </w:r>
      <w:proofErr w:type="spellEnd"/>
      <w:r w:rsidRPr="008F0640">
        <w:rPr>
          <w:rFonts w:ascii="Arial" w:hAnsi="Arial" w:cs="Arial"/>
          <w:i/>
        </w:rPr>
        <w:t xml:space="preserve"> 28-WF45DG).</w:t>
      </w:r>
    </w:p>
    <w:p w14:paraId="1CA36EBA" w14:textId="77777777" w:rsidR="000A3750" w:rsidRPr="00391714" w:rsidRDefault="000A3750" w:rsidP="000A3750">
      <w:pPr>
        <w:rPr>
          <w:highlight w:val="yellow"/>
        </w:rPr>
      </w:pPr>
    </w:p>
    <w:p w14:paraId="5B2F4B7F" w14:textId="77777777" w:rsidR="00206369" w:rsidRPr="00391714" w:rsidRDefault="00206369" w:rsidP="00206369">
      <w:pPr>
        <w:jc w:val="both"/>
        <w:rPr>
          <w:rFonts w:ascii="Arial" w:hAnsi="Arial" w:cs="Arial"/>
          <w:highlight w:val="yellow"/>
          <w:lang w:val="en-GB"/>
        </w:rPr>
      </w:pPr>
    </w:p>
    <w:p w14:paraId="557E1E2A" w14:textId="77777777" w:rsidR="008F0640" w:rsidRDefault="008F0640" w:rsidP="00206369">
      <w:pPr>
        <w:jc w:val="both"/>
        <w:rPr>
          <w:rFonts w:ascii="Arial" w:hAnsi="Arial" w:cs="Arial"/>
          <w:lang w:val="en-GB"/>
        </w:rPr>
      </w:pPr>
    </w:p>
    <w:p w14:paraId="20FCF727" w14:textId="77777777" w:rsidR="00206369" w:rsidRPr="008F0640" w:rsidRDefault="00206369" w:rsidP="00206369">
      <w:pPr>
        <w:jc w:val="both"/>
        <w:rPr>
          <w:rFonts w:ascii="Arial" w:hAnsi="Arial" w:cs="Arial"/>
          <w:lang w:val="en-GB"/>
        </w:rPr>
      </w:pPr>
      <w:r w:rsidRPr="008F0640">
        <w:rPr>
          <w:rFonts w:ascii="Arial" w:hAnsi="Arial" w:cs="Arial"/>
          <w:lang w:val="en-GB"/>
        </w:rPr>
        <w:t>Annex 1: Specification of the Subject of Performance for Part of the Public Procurement No. 2</w:t>
      </w:r>
    </w:p>
    <w:p w14:paraId="23A269CA" w14:textId="77777777" w:rsidR="00206369" w:rsidRPr="00391714" w:rsidRDefault="00206369" w:rsidP="00206369">
      <w:pPr>
        <w:rPr>
          <w:rFonts w:ascii="Arial" w:hAnsi="Arial" w:cs="Arial"/>
          <w:highlight w:val="yellow"/>
          <w:lang w:val="en-GB"/>
        </w:rPr>
      </w:pPr>
    </w:p>
    <w:p w14:paraId="50BCB8CC" w14:textId="77777777" w:rsidR="000A3750" w:rsidRDefault="000A3750" w:rsidP="000A3750"/>
    <w:p w14:paraId="391684C8" w14:textId="77777777" w:rsidR="008F0640" w:rsidRPr="008F0640" w:rsidRDefault="008F0640" w:rsidP="008F0640">
      <w:pPr>
        <w:spacing w:line="276" w:lineRule="auto"/>
        <w:rPr>
          <w:rFonts w:ascii="Arial" w:hAnsi="Arial" w:cs="Arial"/>
          <w:b/>
          <w:lang w:val="en-GB"/>
        </w:rPr>
      </w:pPr>
      <w:r w:rsidRPr="008F0640">
        <w:rPr>
          <w:rFonts w:ascii="Arial" w:hAnsi="Arial" w:cs="Arial"/>
          <w:b/>
          <w:lang w:val="en-GB"/>
        </w:rPr>
        <w:t>Equipment for precise control of pressure and volume of water penetrating solid sample (Standalone pressure volume controller)</w:t>
      </w:r>
    </w:p>
    <w:p w14:paraId="2FF0C778" w14:textId="77777777" w:rsidR="008F0640" w:rsidRPr="008F0640" w:rsidRDefault="008F0640" w:rsidP="008F0640">
      <w:pPr>
        <w:spacing w:line="276" w:lineRule="auto"/>
        <w:rPr>
          <w:rFonts w:ascii="Arial" w:hAnsi="Arial" w:cs="Arial"/>
          <w:b/>
          <w:lang w:val="en-GB"/>
        </w:rPr>
      </w:pPr>
    </w:p>
    <w:p w14:paraId="43212621"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lang w:val="en-GB"/>
        </w:rPr>
      </w:pPr>
      <w:r w:rsidRPr="008F0640">
        <w:rPr>
          <w:rFonts w:ascii="Arial" w:hAnsi="Arial" w:cs="Arial"/>
          <w:sz w:val="24"/>
          <w:szCs w:val="24"/>
          <w:lang w:val="en-GB"/>
        </w:rPr>
        <w:t>Contains two independent volume/ pressure lines – optional supply of 2 pieces of single controller or one piece of double controller</w:t>
      </w:r>
    </w:p>
    <w:p w14:paraId="69C08A2A"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lang w:val="en-GB"/>
        </w:rPr>
      </w:pPr>
      <w:r w:rsidRPr="008F0640">
        <w:rPr>
          <w:rFonts w:ascii="Arial" w:hAnsi="Arial" w:cs="Arial"/>
          <w:sz w:val="24"/>
          <w:szCs w:val="24"/>
          <w:lang w:val="en-GB"/>
        </w:rPr>
        <w:t>allowing constant water flow control</w:t>
      </w:r>
    </w:p>
    <w:p w14:paraId="1A8166B8"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lang w:val="en-GB"/>
        </w:rPr>
      </w:pPr>
      <w:r w:rsidRPr="008F0640">
        <w:rPr>
          <w:rFonts w:ascii="Arial" w:hAnsi="Arial" w:cs="Arial"/>
          <w:sz w:val="24"/>
          <w:szCs w:val="24"/>
          <w:lang w:val="en-GB"/>
        </w:rPr>
        <w:t>water pressure range - at least 0-3.5MPa</w:t>
      </w:r>
    </w:p>
    <w:p w14:paraId="714E652D"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lang w:val="en-GB"/>
        </w:rPr>
      </w:pPr>
      <w:r w:rsidRPr="008F0640">
        <w:rPr>
          <w:rFonts w:ascii="Arial" w:hAnsi="Arial" w:cs="Arial"/>
          <w:sz w:val="24"/>
          <w:szCs w:val="24"/>
          <w:lang w:val="en-GB"/>
        </w:rPr>
        <w:t>volume - at least 200ccm</w:t>
      </w:r>
    </w:p>
    <w:p w14:paraId="678C625C"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lang w:val="en-GB"/>
        </w:rPr>
      </w:pPr>
      <w:r w:rsidRPr="008F0640">
        <w:rPr>
          <w:rFonts w:ascii="Arial" w:hAnsi="Arial" w:cs="Arial"/>
          <w:sz w:val="24"/>
          <w:szCs w:val="24"/>
          <w:lang w:val="en-GB"/>
        </w:rPr>
        <w:t>accuracy</w:t>
      </w:r>
    </w:p>
    <w:p w14:paraId="0FA65CBC" w14:textId="77777777" w:rsidR="008F0640" w:rsidRPr="008F0640" w:rsidRDefault="008F0640" w:rsidP="008F0640">
      <w:pPr>
        <w:pStyle w:val="Odstavecseseznamem"/>
        <w:numPr>
          <w:ilvl w:val="1"/>
          <w:numId w:val="17"/>
        </w:numPr>
        <w:spacing w:line="276" w:lineRule="auto"/>
        <w:contextualSpacing/>
        <w:rPr>
          <w:rFonts w:ascii="Arial" w:hAnsi="Arial" w:cs="Arial"/>
          <w:sz w:val="24"/>
          <w:szCs w:val="24"/>
          <w:lang w:val="en-GB"/>
        </w:rPr>
      </w:pPr>
      <w:r w:rsidRPr="008F0640">
        <w:rPr>
          <w:rFonts w:ascii="Arial" w:hAnsi="Arial" w:cs="Arial"/>
          <w:sz w:val="24"/>
          <w:szCs w:val="24"/>
          <w:lang w:val="en-GB"/>
        </w:rPr>
        <w:t>volume measurement – 0.25% FS and better</w:t>
      </w:r>
      <w:r w:rsidRPr="008F0640">
        <w:rPr>
          <w:rFonts w:ascii="Arial" w:hAnsi="Arial" w:cs="Arial"/>
          <w:sz w:val="24"/>
          <w:szCs w:val="24"/>
          <w:lang w:val="en-GB"/>
        </w:rPr>
        <w:tab/>
      </w:r>
    </w:p>
    <w:p w14:paraId="7C404EB1" w14:textId="77777777" w:rsidR="008F0640" w:rsidRPr="008F0640" w:rsidRDefault="008F0640" w:rsidP="008F0640">
      <w:pPr>
        <w:pStyle w:val="Odstavecseseznamem"/>
        <w:numPr>
          <w:ilvl w:val="1"/>
          <w:numId w:val="17"/>
        </w:numPr>
        <w:spacing w:line="276" w:lineRule="auto"/>
        <w:contextualSpacing/>
        <w:rPr>
          <w:rFonts w:ascii="Arial" w:hAnsi="Arial" w:cs="Arial"/>
          <w:sz w:val="24"/>
          <w:szCs w:val="24"/>
          <w:lang w:val="en-GB"/>
        </w:rPr>
      </w:pPr>
      <w:r w:rsidRPr="008F0640">
        <w:rPr>
          <w:rFonts w:ascii="Arial" w:hAnsi="Arial" w:cs="Arial"/>
          <w:sz w:val="24"/>
          <w:szCs w:val="24"/>
          <w:lang w:val="en-GB"/>
        </w:rPr>
        <w:t>pressure measurement – 0.15% FS and better</w:t>
      </w:r>
      <w:r w:rsidRPr="008F0640">
        <w:rPr>
          <w:rFonts w:ascii="Arial" w:hAnsi="Arial" w:cs="Arial"/>
          <w:sz w:val="24"/>
          <w:szCs w:val="24"/>
          <w:lang w:val="en-GB"/>
        </w:rPr>
        <w:tab/>
      </w:r>
    </w:p>
    <w:p w14:paraId="4A17D78F" w14:textId="77777777" w:rsidR="008F0640" w:rsidRPr="008F0640" w:rsidRDefault="008F0640" w:rsidP="008F0640">
      <w:pPr>
        <w:pStyle w:val="Odstavecseseznamem"/>
        <w:numPr>
          <w:ilvl w:val="0"/>
          <w:numId w:val="17"/>
        </w:numPr>
        <w:spacing w:line="276" w:lineRule="auto"/>
        <w:contextualSpacing/>
        <w:rPr>
          <w:rFonts w:ascii="Arial" w:hAnsi="Arial" w:cs="Arial"/>
          <w:sz w:val="24"/>
          <w:szCs w:val="24"/>
          <w:lang w:val="en-GB"/>
        </w:rPr>
      </w:pPr>
      <w:r w:rsidRPr="008F0640">
        <w:rPr>
          <w:rFonts w:ascii="Arial" w:hAnsi="Arial" w:cs="Arial"/>
          <w:sz w:val="24"/>
          <w:szCs w:val="24"/>
          <w:lang w:val="en-GB"/>
        </w:rPr>
        <w:t>connection to PC by LAN or serial (</w:t>
      </w:r>
      <w:r w:rsidRPr="008F0640">
        <w:rPr>
          <w:rFonts w:ascii="Arial" w:hAnsi="Arial" w:cs="Arial"/>
          <w:sz w:val="24"/>
          <w:szCs w:val="24"/>
        </w:rPr>
        <w:t>RS232</w:t>
      </w:r>
      <w:r w:rsidRPr="008F0640">
        <w:rPr>
          <w:rFonts w:ascii="Arial" w:hAnsi="Arial" w:cs="Arial"/>
          <w:sz w:val="24"/>
          <w:szCs w:val="24"/>
          <w:lang w:val="en-GB"/>
        </w:rPr>
        <w:t>) incl. SW for device control and data collection</w:t>
      </w:r>
    </w:p>
    <w:p w14:paraId="0FB55B26" w14:textId="77777777" w:rsidR="008F0640" w:rsidRPr="008F0640" w:rsidRDefault="008F0640" w:rsidP="008F0640">
      <w:pPr>
        <w:spacing w:line="276" w:lineRule="auto"/>
        <w:rPr>
          <w:rFonts w:ascii="Arial" w:hAnsi="Arial" w:cs="Arial"/>
          <w:i/>
        </w:rPr>
      </w:pPr>
      <w:r w:rsidRPr="008F0640">
        <w:rPr>
          <w:rFonts w:ascii="Arial" w:hAnsi="Arial" w:cs="Arial"/>
          <w:i/>
        </w:rPr>
        <w:t xml:space="preserve">(e. g. </w:t>
      </w:r>
      <w:proofErr w:type="spellStart"/>
      <w:r w:rsidRPr="008F0640">
        <w:rPr>
          <w:rFonts w:ascii="Arial" w:hAnsi="Arial" w:cs="Arial"/>
          <w:i/>
        </w:rPr>
        <w:t>Hydromatic</w:t>
      </w:r>
      <w:proofErr w:type="spellEnd"/>
      <w:r w:rsidRPr="008F0640">
        <w:rPr>
          <w:rFonts w:ascii="Arial" w:hAnsi="Arial" w:cs="Arial"/>
          <w:i/>
        </w:rPr>
        <w:t xml:space="preserve"> 28-WF45DG).</w:t>
      </w:r>
    </w:p>
    <w:p w14:paraId="3B767E3F" w14:textId="77777777" w:rsidR="008F0640" w:rsidRPr="008F0640" w:rsidRDefault="008F0640" w:rsidP="008F0640">
      <w:pPr>
        <w:spacing w:line="276" w:lineRule="auto"/>
        <w:rPr>
          <w:rFonts w:ascii="Arial" w:hAnsi="Arial" w:cs="Arial"/>
        </w:rPr>
      </w:pPr>
    </w:p>
    <w:p w14:paraId="73714894" w14:textId="77777777" w:rsidR="00564745" w:rsidRDefault="00564745" w:rsidP="00206369">
      <w:pPr>
        <w:rPr>
          <w:rFonts w:ascii="Arial" w:hAnsi="Arial" w:cs="Arial"/>
        </w:rPr>
      </w:pPr>
    </w:p>
    <w:p w14:paraId="5BFA54EB" w14:textId="77777777" w:rsidR="00564745" w:rsidRDefault="00564745" w:rsidP="00206369">
      <w:pPr>
        <w:rPr>
          <w:rFonts w:ascii="Arial" w:hAnsi="Arial" w:cs="Arial"/>
        </w:rPr>
      </w:pPr>
    </w:p>
    <w:p w14:paraId="530B39FE" w14:textId="77777777" w:rsidR="00564745" w:rsidRDefault="00564745" w:rsidP="00206369">
      <w:pPr>
        <w:rPr>
          <w:rFonts w:ascii="Arial" w:hAnsi="Arial" w:cs="Arial"/>
        </w:rPr>
      </w:pPr>
    </w:p>
    <w:sectPr w:rsidR="005647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312BD" w14:textId="77777777" w:rsidR="005A7692" w:rsidRDefault="005A7692" w:rsidP="00BE2621">
      <w:r>
        <w:separator/>
      </w:r>
    </w:p>
  </w:endnote>
  <w:endnote w:type="continuationSeparator" w:id="0">
    <w:p w14:paraId="62D6B14F" w14:textId="77777777" w:rsidR="005A7692" w:rsidRDefault="005A7692" w:rsidP="00BE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B6D49" w14:textId="77777777" w:rsidR="005A7692" w:rsidRDefault="005A7692" w:rsidP="00BE2621">
      <w:r>
        <w:separator/>
      </w:r>
    </w:p>
  </w:footnote>
  <w:footnote w:type="continuationSeparator" w:id="0">
    <w:p w14:paraId="14BFDFB1" w14:textId="77777777" w:rsidR="005A7692" w:rsidRDefault="005A7692" w:rsidP="00BE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5DF5" w14:textId="77777777" w:rsidR="008D4D3A" w:rsidRDefault="008D4D3A">
    <w:pPr>
      <w:pStyle w:val="Zhlav"/>
    </w:pPr>
    <w:r>
      <w:rPr>
        <w:noProof/>
      </w:rPr>
      <w:drawing>
        <wp:anchor distT="0" distB="0" distL="114300" distR="114300" simplePos="0" relativeHeight="251659264" behindDoc="0" locked="0" layoutInCell="1" allowOverlap="1" wp14:anchorId="46AA08A2" wp14:editId="041A03F9">
          <wp:simplePos x="0" y="0"/>
          <wp:positionH relativeFrom="column">
            <wp:posOffset>0</wp:posOffset>
          </wp:positionH>
          <wp:positionV relativeFrom="paragraph">
            <wp:posOffset>180340</wp:posOffset>
          </wp:positionV>
          <wp:extent cx="5760085" cy="1278255"/>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5760085" cy="1278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BD1"/>
    <w:multiLevelType w:val="hybridMultilevel"/>
    <w:tmpl w:val="88C6A002"/>
    <w:lvl w:ilvl="0" w:tplc="29503BD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F81FB5"/>
    <w:multiLevelType w:val="hybridMultilevel"/>
    <w:tmpl w:val="67685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2A1A69"/>
    <w:multiLevelType w:val="hybridMultilevel"/>
    <w:tmpl w:val="D0943470"/>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090AB6"/>
    <w:multiLevelType w:val="hybridMultilevel"/>
    <w:tmpl w:val="25908C02"/>
    <w:lvl w:ilvl="0" w:tplc="5802D1D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B064E0B"/>
    <w:multiLevelType w:val="hybridMultilevel"/>
    <w:tmpl w:val="1608A5EA"/>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E6567B"/>
    <w:multiLevelType w:val="hybridMultilevel"/>
    <w:tmpl w:val="20E2E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EC0124"/>
    <w:multiLevelType w:val="hybridMultilevel"/>
    <w:tmpl w:val="BABC343E"/>
    <w:lvl w:ilvl="0" w:tplc="04050001">
      <w:start w:val="1"/>
      <w:numFmt w:val="bullet"/>
      <w:lvlText w:val=""/>
      <w:lvlJc w:val="left"/>
      <w:pPr>
        <w:ind w:left="720" w:hanging="360"/>
      </w:pPr>
      <w:rPr>
        <w:rFonts w:ascii="Symbol" w:hAnsi="Symbol" w:hint="default"/>
      </w:rPr>
    </w:lvl>
    <w:lvl w:ilvl="1" w:tplc="AB428ACA">
      <w:start w:val="5"/>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50562D"/>
    <w:multiLevelType w:val="hybridMultilevel"/>
    <w:tmpl w:val="54860C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56711AA"/>
    <w:multiLevelType w:val="hybridMultilevel"/>
    <w:tmpl w:val="A6220A18"/>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9">
    <w:nsid w:val="57441961"/>
    <w:multiLevelType w:val="hybridMultilevel"/>
    <w:tmpl w:val="B0949C44"/>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57E232FA"/>
    <w:multiLevelType w:val="hybridMultilevel"/>
    <w:tmpl w:val="F014B988"/>
    <w:lvl w:ilvl="0" w:tplc="DEE205AC">
      <w:start w:val="2"/>
      <w:numFmt w:val="bullet"/>
      <w:lvlText w:val="-"/>
      <w:lvlJc w:val="left"/>
      <w:pPr>
        <w:ind w:left="644" w:hanging="360"/>
      </w:pPr>
      <w:rPr>
        <w:rFonts w:ascii="Arial" w:eastAsia="Times New Roman" w:hAnsi="Arial" w:cs="Arial" w:hint="default"/>
        <w:color w:val="00000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nsid w:val="58283C41"/>
    <w:multiLevelType w:val="hybridMultilevel"/>
    <w:tmpl w:val="87566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9305E3"/>
    <w:multiLevelType w:val="multilevel"/>
    <w:tmpl w:val="DD34D1D4"/>
    <w:lvl w:ilvl="0">
      <w:start w:val="1"/>
      <w:numFmt w:val="decimal"/>
      <w:pStyle w:val="Nadpis11"/>
      <w:lvlText w:val="%1."/>
      <w:lvlJc w:val="left"/>
      <w:pPr>
        <w:tabs>
          <w:tab w:val="num" w:pos="927"/>
        </w:tabs>
        <w:ind w:left="927" w:hanging="360"/>
      </w:pPr>
      <w:rPr>
        <w:rFonts w:hint="default"/>
      </w:rPr>
    </w:lvl>
    <w:lvl w:ilvl="1">
      <w:start w:val="1"/>
      <w:numFmt w:val="decimal"/>
      <w:pStyle w:val="Nadpis21"/>
      <w:lvlText w:val="%1.%2."/>
      <w:lvlJc w:val="left"/>
      <w:pPr>
        <w:tabs>
          <w:tab w:val="num" w:pos="1359"/>
        </w:tabs>
        <w:ind w:left="1359" w:hanging="432"/>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3">
    <w:nsid w:val="5C3815EE"/>
    <w:multiLevelType w:val="hybridMultilevel"/>
    <w:tmpl w:val="273A572E"/>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5223DA"/>
    <w:multiLevelType w:val="hybridMultilevel"/>
    <w:tmpl w:val="88C6A002"/>
    <w:lvl w:ilvl="0" w:tplc="29503BD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2A34D3"/>
    <w:multiLevelType w:val="hybridMultilevel"/>
    <w:tmpl w:val="8A60E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6F5A70"/>
    <w:multiLevelType w:val="hybridMultilevel"/>
    <w:tmpl w:val="FDE25B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7"/>
  </w:num>
  <w:num w:numId="4">
    <w:abstractNumId w:val="10"/>
  </w:num>
  <w:num w:numId="5">
    <w:abstractNumId w:val="2"/>
  </w:num>
  <w:num w:numId="6">
    <w:abstractNumId w:val="12"/>
  </w:num>
  <w:num w:numId="7">
    <w:abstractNumId w:val="8"/>
  </w:num>
  <w:num w:numId="8">
    <w:abstractNumId w:val="5"/>
  </w:num>
  <w:num w:numId="9">
    <w:abstractNumId w:val="0"/>
  </w:num>
  <w:num w:numId="10">
    <w:abstractNumId w:val="14"/>
  </w:num>
  <w:num w:numId="11">
    <w:abstractNumId w:val="13"/>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B0"/>
    <w:rsid w:val="000062FF"/>
    <w:rsid w:val="00037B70"/>
    <w:rsid w:val="00040B57"/>
    <w:rsid w:val="0009564E"/>
    <w:rsid w:val="000A3750"/>
    <w:rsid w:val="000D4468"/>
    <w:rsid w:val="000D47B1"/>
    <w:rsid w:val="000F3B36"/>
    <w:rsid w:val="000F5CBA"/>
    <w:rsid w:val="00106A0C"/>
    <w:rsid w:val="00135EB4"/>
    <w:rsid w:val="00171C04"/>
    <w:rsid w:val="001A5BD5"/>
    <w:rsid w:val="001A73D4"/>
    <w:rsid w:val="001D7B7B"/>
    <w:rsid w:val="00206369"/>
    <w:rsid w:val="0020743F"/>
    <w:rsid w:val="00244D36"/>
    <w:rsid w:val="0026067B"/>
    <w:rsid w:val="00272335"/>
    <w:rsid w:val="002A2989"/>
    <w:rsid w:val="002B1F2D"/>
    <w:rsid w:val="002E5247"/>
    <w:rsid w:val="003223BE"/>
    <w:rsid w:val="003376E9"/>
    <w:rsid w:val="003411A1"/>
    <w:rsid w:val="00353C8D"/>
    <w:rsid w:val="003758FF"/>
    <w:rsid w:val="00375A43"/>
    <w:rsid w:val="00390AA4"/>
    <w:rsid w:val="00391714"/>
    <w:rsid w:val="003B2FC1"/>
    <w:rsid w:val="003D72D7"/>
    <w:rsid w:val="003E63C9"/>
    <w:rsid w:val="004113E4"/>
    <w:rsid w:val="00425911"/>
    <w:rsid w:val="00441069"/>
    <w:rsid w:val="004E5076"/>
    <w:rsid w:val="00503FAE"/>
    <w:rsid w:val="00516E54"/>
    <w:rsid w:val="005431D8"/>
    <w:rsid w:val="00563C3C"/>
    <w:rsid w:val="00564745"/>
    <w:rsid w:val="005877A6"/>
    <w:rsid w:val="005A7692"/>
    <w:rsid w:val="005B75B2"/>
    <w:rsid w:val="005C121A"/>
    <w:rsid w:val="005C2218"/>
    <w:rsid w:val="005C652E"/>
    <w:rsid w:val="00603FE6"/>
    <w:rsid w:val="006528EE"/>
    <w:rsid w:val="00674DEA"/>
    <w:rsid w:val="00684F5B"/>
    <w:rsid w:val="00686BFB"/>
    <w:rsid w:val="006A5AA2"/>
    <w:rsid w:val="006C57E2"/>
    <w:rsid w:val="006D3997"/>
    <w:rsid w:val="00705144"/>
    <w:rsid w:val="007B0A88"/>
    <w:rsid w:val="008116BE"/>
    <w:rsid w:val="0084420F"/>
    <w:rsid w:val="00873375"/>
    <w:rsid w:val="00885EDB"/>
    <w:rsid w:val="00892C12"/>
    <w:rsid w:val="008C08DA"/>
    <w:rsid w:val="008C481C"/>
    <w:rsid w:val="008C56E2"/>
    <w:rsid w:val="008D0A97"/>
    <w:rsid w:val="008D35B0"/>
    <w:rsid w:val="008D4D3A"/>
    <w:rsid w:val="008F0640"/>
    <w:rsid w:val="009026F5"/>
    <w:rsid w:val="009356EE"/>
    <w:rsid w:val="0094633C"/>
    <w:rsid w:val="009514F2"/>
    <w:rsid w:val="009D5E37"/>
    <w:rsid w:val="00A00FAE"/>
    <w:rsid w:val="00A20549"/>
    <w:rsid w:val="00A307CB"/>
    <w:rsid w:val="00A41419"/>
    <w:rsid w:val="00A43029"/>
    <w:rsid w:val="00A4586A"/>
    <w:rsid w:val="00A5342F"/>
    <w:rsid w:val="00A61718"/>
    <w:rsid w:val="00A70576"/>
    <w:rsid w:val="00A8079D"/>
    <w:rsid w:val="00AC20BA"/>
    <w:rsid w:val="00AD3230"/>
    <w:rsid w:val="00B02A6E"/>
    <w:rsid w:val="00B25B66"/>
    <w:rsid w:val="00B4227D"/>
    <w:rsid w:val="00B70A43"/>
    <w:rsid w:val="00B94D74"/>
    <w:rsid w:val="00B97601"/>
    <w:rsid w:val="00BC2E10"/>
    <w:rsid w:val="00BC4865"/>
    <w:rsid w:val="00BD7663"/>
    <w:rsid w:val="00BE1193"/>
    <w:rsid w:val="00BE2621"/>
    <w:rsid w:val="00C011B8"/>
    <w:rsid w:val="00C1023A"/>
    <w:rsid w:val="00C106F3"/>
    <w:rsid w:val="00C45921"/>
    <w:rsid w:val="00C900FE"/>
    <w:rsid w:val="00CA5E68"/>
    <w:rsid w:val="00CA6E63"/>
    <w:rsid w:val="00CB461F"/>
    <w:rsid w:val="00CC0C0B"/>
    <w:rsid w:val="00CE108B"/>
    <w:rsid w:val="00CE35A2"/>
    <w:rsid w:val="00D260CF"/>
    <w:rsid w:val="00D32F17"/>
    <w:rsid w:val="00D61AAD"/>
    <w:rsid w:val="00D663D0"/>
    <w:rsid w:val="00D96EB1"/>
    <w:rsid w:val="00E20344"/>
    <w:rsid w:val="00E52889"/>
    <w:rsid w:val="00E62ED6"/>
    <w:rsid w:val="00E631F5"/>
    <w:rsid w:val="00E74DDC"/>
    <w:rsid w:val="00F32B1D"/>
    <w:rsid w:val="00F52BBA"/>
    <w:rsid w:val="00F553C1"/>
    <w:rsid w:val="00F63DBA"/>
    <w:rsid w:val="00FA0D62"/>
    <w:rsid w:val="00FC60B1"/>
    <w:rsid w:val="00FD3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D35B0"/>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35B0"/>
    <w:rPr>
      <w:rFonts w:ascii="Times New Roman" w:eastAsia="Times New Roman" w:hAnsi="Times New Roman" w:cs="Times New Roman"/>
      <w:b/>
      <w:bCs/>
      <w:sz w:val="24"/>
      <w:szCs w:val="24"/>
      <w:lang w:eastAsia="cs-CZ"/>
    </w:rPr>
  </w:style>
  <w:style w:type="paragraph" w:customStyle="1" w:styleId="lnek">
    <w:name w:val="článek"/>
    <w:basedOn w:val="Normln"/>
    <w:link w:val="lnekChar"/>
    <w:rsid w:val="00C106F3"/>
    <w:pPr>
      <w:suppressAutoHyphens/>
    </w:pPr>
    <w:rPr>
      <w:sz w:val="22"/>
      <w:szCs w:val="22"/>
      <w:lang w:val="en-US" w:eastAsia="ar-SA"/>
    </w:rPr>
  </w:style>
  <w:style w:type="character" w:customStyle="1" w:styleId="lnekChar">
    <w:name w:val="článek Char"/>
    <w:link w:val="lnek"/>
    <w:rsid w:val="00C106F3"/>
    <w:rPr>
      <w:rFonts w:ascii="Times New Roman" w:eastAsia="Times New Roman" w:hAnsi="Times New Roman" w:cs="Times New Roman"/>
      <w:lang w:val="en-US" w:eastAsia="ar-SA"/>
    </w:rPr>
  </w:style>
  <w:style w:type="paragraph" w:customStyle="1" w:styleId="Odstavecseseznamem1">
    <w:name w:val="Odstavec se seznamem1"/>
    <w:basedOn w:val="Normln"/>
    <w:qFormat/>
    <w:rsid w:val="00C106F3"/>
    <w:pPr>
      <w:ind w:left="708"/>
    </w:pPr>
    <w:rPr>
      <w:sz w:val="20"/>
      <w:szCs w:val="20"/>
    </w:rPr>
  </w:style>
  <w:style w:type="paragraph" w:styleId="Zkladntextodsazen2">
    <w:name w:val="Body Text Indent 2"/>
    <w:basedOn w:val="Normln"/>
    <w:link w:val="Zkladntextodsazen2Char"/>
    <w:rsid w:val="00C106F3"/>
    <w:pPr>
      <w:spacing w:after="120" w:line="480" w:lineRule="auto"/>
      <w:ind w:left="283"/>
    </w:pPr>
  </w:style>
  <w:style w:type="character" w:customStyle="1" w:styleId="Zkladntextodsazen2Char">
    <w:name w:val="Základní text odsazený 2 Char"/>
    <w:basedOn w:val="Standardnpsmoodstavce"/>
    <w:link w:val="Zkladntextodsazen2"/>
    <w:rsid w:val="00C106F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106F3"/>
    <w:pPr>
      <w:ind w:left="708"/>
    </w:pPr>
    <w:rPr>
      <w:sz w:val="20"/>
      <w:szCs w:val="20"/>
    </w:rPr>
  </w:style>
  <w:style w:type="paragraph" w:customStyle="1" w:styleId="Nadpis11">
    <w:name w:val="Nadpis 11"/>
    <w:basedOn w:val="Normln"/>
    <w:rsid w:val="00C106F3"/>
    <w:pPr>
      <w:numPr>
        <w:numId w:val="6"/>
      </w:numPr>
    </w:pPr>
    <w:rPr>
      <w:rFonts w:ascii="Arial" w:hAnsi="Arial" w:cs="Arial"/>
      <w:b/>
      <w:sz w:val="28"/>
      <w:szCs w:val="28"/>
    </w:rPr>
  </w:style>
  <w:style w:type="paragraph" w:customStyle="1" w:styleId="Nadpis21">
    <w:name w:val="Nadpis 21"/>
    <w:basedOn w:val="Nadpis11"/>
    <w:rsid w:val="00C106F3"/>
    <w:pPr>
      <w:numPr>
        <w:ilvl w:val="1"/>
      </w:numPr>
      <w:tabs>
        <w:tab w:val="clear" w:pos="1359"/>
        <w:tab w:val="left" w:pos="851"/>
      </w:tabs>
      <w:ind w:left="431" w:hanging="431"/>
    </w:pPr>
    <w:rPr>
      <w:sz w:val="24"/>
    </w:rPr>
  </w:style>
  <w:style w:type="paragraph" w:styleId="Textbubliny">
    <w:name w:val="Balloon Text"/>
    <w:basedOn w:val="Normln"/>
    <w:link w:val="TextbublinyChar"/>
    <w:uiPriority w:val="99"/>
    <w:semiHidden/>
    <w:unhideWhenUsed/>
    <w:rsid w:val="00E631F5"/>
    <w:rPr>
      <w:rFonts w:ascii="Tahoma" w:hAnsi="Tahoma" w:cs="Tahoma"/>
      <w:sz w:val="16"/>
      <w:szCs w:val="16"/>
    </w:rPr>
  </w:style>
  <w:style w:type="character" w:customStyle="1" w:styleId="TextbublinyChar">
    <w:name w:val="Text bubliny Char"/>
    <w:basedOn w:val="Standardnpsmoodstavce"/>
    <w:link w:val="Textbubliny"/>
    <w:uiPriority w:val="99"/>
    <w:semiHidden/>
    <w:rsid w:val="00E631F5"/>
    <w:rPr>
      <w:rFonts w:ascii="Tahoma" w:eastAsia="Times New Roman" w:hAnsi="Tahoma" w:cs="Tahoma"/>
      <w:sz w:val="16"/>
      <w:szCs w:val="16"/>
      <w:lang w:eastAsia="cs-CZ"/>
    </w:rPr>
  </w:style>
  <w:style w:type="paragraph" w:styleId="Citt">
    <w:name w:val="Quote"/>
    <w:basedOn w:val="Normln"/>
    <w:next w:val="Normln"/>
    <w:link w:val="CittChar"/>
    <w:uiPriority w:val="29"/>
    <w:qFormat/>
    <w:rsid w:val="00E20344"/>
    <w:rPr>
      <w:i/>
      <w:iCs/>
      <w:color w:val="000000" w:themeColor="text1"/>
    </w:rPr>
  </w:style>
  <w:style w:type="character" w:customStyle="1" w:styleId="CittChar">
    <w:name w:val="Citát Char"/>
    <w:basedOn w:val="Standardnpsmoodstavce"/>
    <w:link w:val="Citt"/>
    <w:uiPriority w:val="29"/>
    <w:rsid w:val="00E20344"/>
    <w:rPr>
      <w:rFonts w:ascii="Times New Roman" w:eastAsia="Times New Roman" w:hAnsi="Times New Roman" w:cs="Times New Roman"/>
      <w:i/>
      <w:iCs/>
      <w:color w:val="000000" w:themeColor="text1"/>
      <w:sz w:val="24"/>
      <w:szCs w:val="24"/>
      <w:lang w:eastAsia="cs-CZ"/>
    </w:rPr>
  </w:style>
  <w:style w:type="paragraph" w:customStyle="1" w:styleId="Normln1">
    <w:name w:val="Normální1"/>
    <w:basedOn w:val="Normln"/>
    <w:rsid w:val="005B75B2"/>
    <w:pPr>
      <w:spacing w:after="200" w:line="276" w:lineRule="auto"/>
    </w:pPr>
    <w:rPr>
      <w:rFonts w:ascii="Calibri" w:eastAsia="Calibri" w:hAnsi="Calibri"/>
      <w:noProof/>
      <w:sz w:val="22"/>
      <w:szCs w:val="20"/>
      <w:lang w:val="en-US" w:eastAsia="en-US"/>
    </w:rPr>
  </w:style>
  <w:style w:type="paragraph" w:styleId="Zhlav">
    <w:name w:val="header"/>
    <w:basedOn w:val="Normln"/>
    <w:link w:val="ZhlavChar"/>
    <w:uiPriority w:val="99"/>
    <w:unhideWhenUsed/>
    <w:rsid w:val="00BE2621"/>
    <w:pPr>
      <w:tabs>
        <w:tab w:val="center" w:pos="4536"/>
        <w:tab w:val="right" w:pos="9072"/>
      </w:tabs>
    </w:pPr>
  </w:style>
  <w:style w:type="character" w:customStyle="1" w:styleId="ZhlavChar">
    <w:name w:val="Záhlaví Char"/>
    <w:basedOn w:val="Standardnpsmoodstavce"/>
    <w:link w:val="Zhlav"/>
    <w:uiPriority w:val="99"/>
    <w:rsid w:val="00BE262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E2621"/>
    <w:pPr>
      <w:tabs>
        <w:tab w:val="center" w:pos="4536"/>
        <w:tab w:val="right" w:pos="9072"/>
      </w:tabs>
    </w:pPr>
  </w:style>
  <w:style w:type="character" w:customStyle="1" w:styleId="ZpatChar">
    <w:name w:val="Zápatí Char"/>
    <w:basedOn w:val="Standardnpsmoodstavce"/>
    <w:link w:val="Zpat"/>
    <w:uiPriority w:val="99"/>
    <w:rsid w:val="00BE262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C2E10"/>
    <w:rPr>
      <w:sz w:val="16"/>
      <w:szCs w:val="16"/>
    </w:rPr>
  </w:style>
  <w:style w:type="paragraph" w:styleId="Textkomente">
    <w:name w:val="annotation text"/>
    <w:basedOn w:val="Normln"/>
    <w:link w:val="TextkomenteChar"/>
    <w:uiPriority w:val="99"/>
    <w:semiHidden/>
    <w:unhideWhenUsed/>
    <w:rsid w:val="00BC2E10"/>
    <w:rPr>
      <w:sz w:val="20"/>
      <w:szCs w:val="20"/>
    </w:rPr>
  </w:style>
  <w:style w:type="character" w:customStyle="1" w:styleId="TextkomenteChar">
    <w:name w:val="Text komentáře Char"/>
    <w:basedOn w:val="Standardnpsmoodstavce"/>
    <w:link w:val="Textkomente"/>
    <w:uiPriority w:val="99"/>
    <w:semiHidden/>
    <w:rsid w:val="00BC2E1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2E10"/>
    <w:rPr>
      <w:b/>
      <w:bCs/>
    </w:rPr>
  </w:style>
  <w:style w:type="character" w:customStyle="1" w:styleId="PedmtkomenteChar">
    <w:name w:val="Předmět komentáře Char"/>
    <w:basedOn w:val="TextkomenteChar"/>
    <w:link w:val="Pedmtkomente"/>
    <w:uiPriority w:val="99"/>
    <w:semiHidden/>
    <w:rsid w:val="00BC2E10"/>
    <w:rPr>
      <w:rFonts w:ascii="Times New Roman" w:eastAsia="Times New Roman" w:hAnsi="Times New Roman" w:cs="Times New Roman"/>
      <w:b/>
      <w:bCs/>
      <w:sz w:val="20"/>
      <w:szCs w:val="20"/>
      <w:lang w:eastAsia="cs-CZ"/>
    </w:rPr>
  </w:style>
  <w:style w:type="paragraph" w:styleId="Revize">
    <w:name w:val="Revision"/>
    <w:hidden/>
    <w:uiPriority w:val="99"/>
    <w:semiHidden/>
    <w:rsid w:val="00A307CB"/>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D35B0"/>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35B0"/>
    <w:rPr>
      <w:rFonts w:ascii="Times New Roman" w:eastAsia="Times New Roman" w:hAnsi="Times New Roman" w:cs="Times New Roman"/>
      <w:b/>
      <w:bCs/>
      <w:sz w:val="24"/>
      <w:szCs w:val="24"/>
      <w:lang w:eastAsia="cs-CZ"/>
    </w:rPr>
  </w:style>
  <w:style w:type="paragraph" w:customStyle="1" w:styleId="lnek">
    <w:name w:val="článek"/>
    <w:basedOn w:val="Normln"/>
    <w:link w:val="lnekChar"/>
    <w:rsid w:val="00C106F3"/>
    <w:pPr>
      <w:suppressAutoHyphens/>
    </w:pPr>
    <w:rPr>
      <w:sz w:val="22"/>
      <w:szCs w:val="22"/>
      <w:lang w:val="en-US" w:eastAsia="ar-SA"/>
    </w:rPr>
  </w:style>
  <w:style w:type="character" w:customStyle="1" w:styleId="lnekChar">
    <w:name w:val="článek Char"/>
    <w:link w:val="lnek"/>
    <w:rsid w:val="00C106F3"/>
    <w:rPr>
      <w:rFonts w:ascii="Times New Roman" w:eastAsia="Times New Roman" w:hAnsi="Times New Roman" w:cs="Times New Roman"/>
      <w:lang w:val="en-US" w:eastAsia="ar-SA"/>
    </w:rPr>
  </w:style>
  <w:style w:type="paragraph" w:customStyle="1" w:styleId="Odstavecseseznamem1">
    <w:name w:val="Odstavec se seznamem1"/>
    <w:basedOn w:val="Normln"/>
    <w:qFormat/>
    <w:rsid w:val="00C106F3"/>
    <w:pPr>
      <w:ind w:left="708"/>
    </w:pPr>
    <w:rPr>
      <w:sz w:val="20"/>
      <w:szCs w:val="20"/>
    </w:rPr>
  </w:style>
  <w:style w:type="paragraph" w:styleId="Zkladntextodsazen2">
    <w:name w:val="Body Text Indent 2"/>
    <w:basedOn w:val="Normln"/>
    <w:link w:val="Zkladntextodsazen2Char"/>
    <w:rsid w:val="00C106F3"/>
    <w:pPr>
      <w:spacing w:after="120" w:line="480" w:lineRule="auto"/>
      <w:ind w:left="283"/>
    </w:pPr>
  </w:style>
  <w:style w:type="character" w:customStyle="1" w:styleId="Zkladntextodsazen2Char">
    <w:name w:val="Základní text odsazený 2 Char"/>
    <w:basedOn w:val="Standardnpsmoodstavce"/>
    <w:link w:val="Zkladntextodsazen2"/>
    <w:rsid w:val="00C106F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106F3"/>
    <w:pPr>
      <w:ind w:left="708"/>
    </w:pPr>
    <w:rPr>
      <w:sz w:val="20"/>
      <w:szCs w:val="20"/>
    </w:rPr>
  </w:style>
  <w:style w:type="paragraph" w:customStyle="1" w:styleId="Nadpis11">
    <w:name w:val="Nadpis 11"/>
    <w:basedOn w:val="Normln"/>
    <w:rsid w:val="00C106F3"/>
    <w:pPr>
      <w:numPr>
        <w:numId w:val="6"/>
      </w:numPr>
    </w:pPr>
    <w:rPr>
      <w:rFonts w:ascii="Arial" w:hAnsi="Arial" w:cs="Arial"/>
      <w:b/>
      <w:sz w:val="28"/>
      <w:szCs w:val="28"/>
    </w:rPr>
  </w:style>
  <w:style w:type="paragraph" w:customStyle="1" w:styleId="Nadpis21">
    <w:name w:val="Nadpis 21"/>
    <w:basedOn w:val="Nadpis11"/>
    <w:rsid w:val="00C106F3"/>
    <w:pPr>
      <w:numPr>
        <w:ilvl w:val="1"/>
      </w:numPr>
      <w:tabs>
        <w:tab w:val="clear" w:pos="1359"/>
        <w:tab w:val="left" w:pos="851"/>
      </w:tabs>
      <w:ind w:left="431" w:hanging="431"/>
    </w:pPr>
    <w:rPr>
      <w:sz w:val="24"/>
    </w:rPr>
  </w:style>
  <w:style w:type="paragraph" w:styleId="Textbubliny">
    <w:name w:val="Balloon Text"/>
    <w:basedOn w:val="Normln"/>
    <w:link w:val="TextbublinyChar"/>
    <w:uiPriority w:val="99"/>
    <w:semiHidden/>
    <w:unhideWhenUsed/>
    <w:rsid w:val="00E631F5"/>
    <w:rPr>
      <w:rFonts w:ascii="Tahoma" w:hAnsi="Tahoma" w:cs="Tahoma"/>
      <w:sz w:val="16"/>
      <w:szCs w:val="16"/>
    </w:rPr>
  </w:style>
  <w:style w:type="character" w:customStyle="1" w:styleId="TextbublinyChar">
    <w:name w:val="Text bubliny Char"/>
    <w:basedOn w:val="Standardnpsmoodstavce"/>
    <w:link w:val="Textbubliny"/>
    <w:uiPriority w:val="99"/>
    <w:semiHidden/>
    <w:rsid w:val="00E631F5"/>
    <w:rPr>
      <w:rFonts w:ascii="Tahoma" w:eastAsia="Times New Roman" w:hAnsi="Tahoma" w:cs="Tahoma"/>
      <w:sz w:val="16"/>
      <w:szCs w:val="16"/>
      <w:lang w:eastAsia="cs-CZ"/>
    </w:rPr>
  </w:style>
  <w:style w:type="paragraph" w:styleId="Citt">
    <w:name w:val="Quote"/>
    <w:basedOn w:val="Normln"/>
    <w:next w:val="Normln"/>
    <w:link w:val="CittChar"/>
    <w:uiPriority w:val="29"/>
    <w:qFormat/>
    <w:rsid w:val="00E20344"/>
    <w:rPr>
      <w:i/>
      <w:iCs/>
      <w:color w:val="000000" w:themeColor="text1"/>
    </w:rPr>
  </w:style>
  <w:style w:type="character" w:customStyle="1" w:styleId="CittChar">
    <w:name w:val="Citát Char"/>
    <w:basedOn w:val="Standardnpsmoodstavce"/>
    <w:link w:val="Citt"/>
    <w:uiPriority w:val="29"/>
    <w:rsid w:val="00E20344"/>
    <w:rPr>
      <w:rFonts w:ascii="Times New Roman" w:eastAsia="Times New Roman" w:hAnsi="Times New Roman" w:cs="Times New Roman"/>
      <w:i/>
      <w:iCs/>
      <w:color w:val="000000" w:themeColor="text1"/>
      <w:sz w:val="24"/>
      <w:szCs w:val="24"/>
      <w:lang w:eastAsia="cs-CZ"/>
    </w:rPr>
  </w:style>
  <w:style w:type="paragraph" w:customStyle="1" w:styleId="Normln1">
    <w:name w:val="Normální1"/>
    <w:basedOn w:val="Normln"/>
    <w:rsid w:val="005B75B2"/>
    <w:pPr>
      <w:spacing w:after="200" w:line="276" w:lineRule="auto"/>
    </w:pPr>
    <w:rPr>
      <w:rFonts w:ascii="Calibri" w:eastAsia="Calibri" w:hAnsi="Calibri"/>
      <w:noProof/>
      <w:sz w:val="22"/>
      <w:szCs w:val="20"/>
      <w:lang w:val="en-US" w:eastAsia="en-US"/>
    </w:rPr>
  </w:style>
  <w:style w:type="paragraph" w:styleId="Zhlav">
    <w:name w:val="header"/>
    <w:basedOn w:val="Normln"/>
    <w:link w:val="ZhlavChar"/>
    <w:uiPriority w:val="99"/>
    <w:unhideWhenUsed/>
    <w:rsid w:val="00BE2621"/>
    <w:pPr>
      <w:tabs>
        <w:tab w:val="center" w:pos="4536"/>
        <w:tab w:val="right" w:pos="9072"/>
      </w:tabs>
    </w:pPr>
  </w:style>
  <w:style w:type="character" w:customStyle="1" w:styleId="ZhlavChar">
    <w:name w:val="Záhlaví Char"/>
    <w:basedOn w:val="Standardnpsmoodstavce"/>
    <w:link w:val="Zhlav"/>
    <w:uiPriority w:val="99"/>
    <w:rsid w:val="00BE262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E2621"/>
    <w:pPr>
      <w:tabs>
        <w:tab w:val="center" w:pos="4536"/>
        <w:tab w:val="right" w:pos="9072"/>
      </w:tabs>
    </w:pPr>
  </w:style>
  <w:style w:type="character" w:customStyle="1" w:styleId="ZpatChar">
    <w:name w:val="Zápatí Char"/>
    <w:basedOn w:val="Standardnpsmoodstavce"/>
    <w:link w:val="Zpat"/>
    <w:uiPriority w:val="99"/>
    <w:rsid w:val="00BE262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C2E10"/>
    <w:rPr>
      <w:sz w:val="16"/>
      <w:szCs w:val="16"/>
    </w:rPr>
  </w:style>
  <w:style w:type="paragraph" w:styleId="Textkomente">
    <w:name w:val="annotation text"/>
    <w:basedOn w:val="Normln"/>
    <w:link w:val="TextkomenteChar"/>
    <w:uiPriority w:val="99"/>
    <w:semiHidden/>
    <w:unhideWhenUsed/>
    <w:rsid w:val="00BC2E10"/>
    <w:rPr>
      <w:sz w:val="20"/>
      <w:szCs w:val="20"/>
    </w:rPr>
  </w:style>
  <w:style w:type="character" w:customStyle="1" w:styleId="TextkomenteChar">
    <w:name w:val="Text komentáře Char"/>
    <w:basedOn w:val="Standardnpsmoodstavce"/>
    <w:link w:val="Textkomente"/>
    <w:uiPriority w:val="99"/>
    <w:semiHidden/>
    <w:rsid w:val="00BC2E1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2E10"/>
    <w:rPr>
      <w:b/>
      <w:bCs/>
    </w:rPr>
  </w:style>
  <w:style w:type="character" w:customStyle="1" w:styleId="PedmtkomenteChar">
    <w:name w:val="Předmět komentáře Char"/>
    <w:basedOn w:val="TextkomenteChar"/>
    <w:link w:val="Pedmtkomente"/>
    <w:uiPriority w:val="99"/>
    <w:semiHidden/>
    <w:rsid w:val="00BC2E10"/>
    <w:rPr>
      <w:rFonts w:ascii="Times New Roman" w:eastAsia="Times New Roman" w:hAnsi="Times New Roman" w:cs="Times New Roman"/>
      <w:b/>
      <w:bCs/>
      <w:sz w:val="20"/>
      <w:szCs w:val="20"/>
      <w:lang w:eastAsia="cs-CZ"/>
    </w:rPr>
  </w:style>
  <w:style w:type="paragraph" w:styleId="Revize">
    <w:name w:val="Revision"/>
    <w:hidden/>
    <w:uiPriority w:val="99"/>
    <w:semiHidden/>
    <w:rsid w:val="00A307C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B36107C</Template>
  <TotalTime>1</TotalTime>
  <Pages>12</Pages>
  <Words>3092</Words>
  <Characters>18243</Characters>
  <Application>Microsoft Office Word</Application>
  <DocSecurity>4</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Czivišová</dc:creator>
  <cp:lastModifiedBy>Kantor, Miroslav</cp:lastModifiedBy>
  <cp:revision>2</cp:revision>
  <cp:lastPrinted>2018-04-27T11:38:00Z</cp:lastPrinted>
  <dcterms:created xsi:type="dcterms:W3CDTF">2018-08-14T06:13:00Z</dcterms:created>
  <dcterms:modified xsi:type="dcterms:W3CDTF">2018-08-14T06:13:00Z</dcterms:modified>
</cp:coreProperties>
</file>