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0AE" w:rsidRPr="00D71A15" w:rsidRDefault="00790015" w:rsidP="00923C65">
      <w:pPr>
        <w:tabs>
          <w:tab w:val="left" w:pos="75"/>
          <w:tab w:val="center" w:pos="4323"/>
        </w:tabs>
        <w:spacing w:after="0"/>
        <w:ind w:left="-425"/>
        <w:jc w:val="center"/>
        <w:rPr>
          <w:rFonts w:asciiTheme="minorHAnsi" w:hAnsiTheme="minorHAnsi"/>
          <w:b/>
          <w:sz w:val="40"/>
          <w:szCs w:val="40"/>
        </w:rPr>
      </w:pPr>
      <w:r>
        <w:rPr>
          <w:rFonts w:asciiTheme="minorHAnsi" w:hAnsiTheme="minorHAnsi"/>
          <w:noProof/>
          <w:lang w:eastAsia="cs-CZ"/>
        </w:rPr>
        <mc:AlternateContent>
          <mc:Choice Requires="wps">
            <w:drawing>
              <wp:anchor distT="0" distB="0" distL="114300" distR="114300" simplePos="0" relativeHeight="251658240" behindDoc="0" locked="0" layoutInCell="1" allowOverlap="1">
                <wp:simplePos x="0" y="0"/>
                <wp:positionH relativeFrom="column">
                  <wp:posOffset>280670</wp:posOffset>
                </wp:positionH>
                <wp:positionV relativeFrom="paragraph">
                  <wp:posOffset>645160</wp:posOffset>
                </wp:positionV>
                <wp:extent cx="5486400" cy="45719"/>
                <wp:effectExtent l="0" t="0" r="1905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19"/>
                        </a:xfrm>
                        <a:prstGeom prst="rect">
                          <a:avLst/>
                        </a:prstGeom>
                        <a:solidFill>
                          <a:srgbClr val="5F785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2.1pt;margin-top:50.8pt;width:6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" fillcolor="#5f7856"/>
            </w:pict>
          </mc:Fallback>
        </mc:AlternateContent>
      </w:r>
      <w:r w:rsidR="00E41BEE" w:rsidRPr="00D71A15">
        <w:rPr>
          <w:rFonts w:asciiTheme="minorHAnsi" w:hAnsiTheme="minorHAnsi"/>
          <w:noProof/>
          <w:lang w:eastAsia="cs-CZ"/>
        </w:rPr>
        <w:drawing>
          <wp:inline distT="0" distB="0" distL="0" distR="0" wp14:anchorId="527F21F8" wp14:editId="72471250">
            <wp:extent cx="600710" cy="559435"/>
            <wp:effectExtent l="0" t="0" r="889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710" cy="559435"/>
                    </a:xfrm>
                    <a:prstGeom prst="rect">
                      <a:avLst/>
                    </a:prstGeom>
                    <a:noFill/>
                    <a:ln>
                      <a:noFill/>
                    </a:ln>
                  </pic:spPr>
                </pic:pic>
              </a:graphicData>
            </a:graphic>
          </wp:inline>
        </w:drawing>
      </w:r>
      <w:r w:rsidR="009C60AE" w:rsidRPr="00D71A15">
        <w:rPr>
          <w:rFonts w:asciiTheme="minorHAnsi" w:hAnsiTheme="minorHAnsi"/>
          <w:b/>
          <w:sz w:val="44"/>
          <w:szCs w:val="44"/>
        </w:rPr>
        <w:t>SOCIÁLNÍ SLUŽBY MĚSTA TŘINCE</w:t>
      </w:r>
      <w:r w:rsidR="00BE22F9">
        <w:rPr>
          <w:rFonts w:asciiTheme="minorHAnsi" w:hAnsiTheme="minorHAnsi"/>
          <w:b/>
          <w:sz w:val="44"/>
          <w:szCs w:val="44"/>
        </w:rPr>
        <w:t xml:space="preserve">        </w:t>
      </w:r>
      <w:r w:rsidR="00BE22F9" w:rsidRPr="00BE22F9">
        <w:rPr>
          <w:rFonts w:ascii="Cambria" w:hAnsi="Cambria"/>
          <w:b/>
          <w:i/>
        </w:rPr>
        <w:t xml:space="preserve"> </w:t>
      </w:r>
    </w:p>
    <w:p w:rsidR="00E10C3F" w:rsidRDefault="00E10C3F" w:rsidP="00E10C3F">
      <w:pPr>
        <w:spacing w:after="0" w:line="240" w:lineRule="auto"/>
        <w:rPr>
          <w:rFonts w:ascii="Times New Roman" w:eastAsia="Times New Roman" w:hAnsi="Times New Roman"/>
          <w:i/>
          <w:sz w:val="20"/>
          <w:szCs w:val="20"/>
          <w:highlight w:val="yellow"/>
          <w:lang w:eastAsia="cs-CZ"/>
        </w:rPr>
      </w:pPr>
    </w:p>
    <w:p w:rsidR="009C60AE" w:rsidRPr="00D71A15" w:rsidRDefault="009C60AE" w:rsidP="00923C65">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příspěvková organizace</w:t>
      </w:r>
    </w:p>
    <w:p w:rsidR="009C60AE" w:rsidRPr="00D71A15" w:rsidRDefault="009C60AE" w:rsidP="000C1E03">
      <w:pPr>
        <w:tabs>
          <w:tab w:val="left" w:pos="75"/>
          <w:tab w:val="center" w:pos="4323"/>
        </w:tabs>
        <w:spacing w:after="0"/>
        <w:ind w:left="-425"/>
        <w:jc w:val="center"/>
        <w:rPr>
          <w:rFonts w:asciiTheme="minorHAnsi" w:hAnsiTheme="minorHAnsi"/>
          <w:sz w:val="24"/>
          <w:szCs w:val="24"/>
        </w:rPr>
      </w:pPr>
      <w:r w:rsidRPr="00D71A15">
        <w:rPr>
          <w:rFonts w:asciiTheme="minorHAnsi" w:hAnsiTheme="minorHAnsi"/>
          <w:sz w:val="24"/>
          <w:szCs w:val="24"/>
        </w:rPr>
        <w:t xml:space="preserve">Habrová 302, 739 61 Třinec-Dolní </w:t>
      </w:r>
      <w:proofErr w:type="spellStart"/>
      <w:r w:rsidRPr="00D71A15">
        <w:rPr>
          <w:rFonts w:asciiTheme="minorHAnsi" w:hAnsiTheme="minorHAnsi"/>
          <w:sz w:val="24"/>
          <w:szCs w:val="24"/>
        </w:rPr>
        <w:t>Líštná</w:t>
      </w:r>
      <w:proofErr w:type="spellEnd"/>
    </w:p>
    <w:p w:rsidR="00FC5629" w:rsidRPr="00D71A15" w:rsidRDefault="00FC5629" w:rsidP="00FC5629">
      <w:pPr>
        <w:spacing w:after="0" w:line="252" w:lineRule="auto"/>
        <w:jc w:val="center"/>
        <w:rPr>
          <w:rFonts w:asciiTheme="minorHAnsi" w:hAnsiTheme="minorHAnsi"/>
          <w:b/>
        </w:rPr>
      </w:pPr>
    </w:p>
    <w:p w:rsidR="00FC5629" w:rsidRPr="002379CA" w:rsidRDefault="00711A1F" w:rsidP="008F0B31">
      <w:pPr>
        <w:spacing w:after="0" w:line="252" w:lineRule="auto"/>
        <w:ind w:left="426"/>
        <w:jc w:val="center"/>
        <w:rPr>
          <w:rFonts w:asciiTheme="minorHAnsi" w:hAnsiTheme="minorHAnsi"/>
          <w:b/>
          <w:sz w:val="20"/>
          <w:szCs w:val="20"/>
        </w:rPr>
      </w:pPr>
      <w:r w:rsidRPr="008F0B31">
        <w:rPr>
          <w:rFonts w:asciiTheme="minorHAnsi" w:hAnsiTheme="minorHAnsi"/>
          <w:b/>
          <w:sz w:val="28"/>
          <w:szCs w:val="28"/>
        </w:rPr>
        <w:t>R</w:t>
      </w:r>
      <w:r w:rsidR="00FC5629" w:rsidRPr="008F0B31">
        <w:rPr>
          <w:rFonts w:asciiTheme="minorHAnsi" w:hAnsiTheme="minorHAnsi"/>
          <w:b/>
          <w:sz w:val="28"/>
          <w:szCs w:val="28"/>
        </w:rPr>
        <w:t>ámcov</w:t>
      </w:r>
      <w:r w:rsidRPr="008F0B31">
        <w:rPr>
          <w:rFonts w:asciiTheme="minorHAnsi" w:hAnsiTheme="minorHAnsi"/>
          <w:b/>
          <w:sz w:val="28"/>
          <w:szCs w:val="28"/>
        </w:rPr>
        <w:t>á</w:t>
      </w:r>
      <w:r w:rsidR="00FC5629" w:rsidRPr="008F0B31">
        <w:rPr>
          <w:rFonts w:asciiTheme="minorHAnsi" w:hAnsiTheme="minorHAnsi"/>
          <w:b/>
          <w:sz w:val="28"/>
          <w:szCs w:val="28"/>
        </w:rPr>
        <w:t xml:space="preserve"> smlouv</w:t>
      </w:r>
      <w:r w:rsidRPr="008F0B31">
        <w:rPr>
          <w:rFonts w:asciiTheme="minorHAnsi" w:hAnsiTheme="minorHAnsi"/>
          <w:b/>
          <w:sz w:val="28"/>
          <w:szCs w:val="28"/>
        </w:rPr>
        <w:t>a</w:t>
      </w:r>
      <w:r w:rsidR="00FC5629" w:rsidRPr="008F0B31">
        <w:rPr>
          <w:rFonts w:asciiTheme="minorHAnsi" w:hAnsiTheme="minorHAnsi"/>
          <w:b/>
          <w:sz w:val="28"/>
          <w:szCs w:val="28"/>
        </w:rPr>
        <w:t xml:space="preserve"> </w:t>
      </w:r>
      <w:r w:rsidR="00A91A74" w:rsidRPr="008F0B31">
        <w:rPr>
          <w:rFonts w:asciiTheme="minorHAnsi" w:hAnsiTheme="minorHAnsi"/>
          <w:b/>
          <w:sz w:val="28"/>
          <w:szCs w:val="28"/>
        </w:rPr>
        <w:t>na dodávku</w:t>
      </w:r>
      <w:r w:rsidR="00FC5629" w:rsidRPr="008F0B31">
        <w:rPr>
          <w:rFonts w:asciiTheme="minorHAnsi" w:hAnsiTheme="minorHAnsi"/>
          <w:b/>
          <w:sz w:val="28"/>
          <w:szCs w:val="28"/>
        </w:rPr>
        <w:t xml:space="preserve"> č. </w:t>
      </w:r>
      <w:r w:rsidR="00EC790F" w:rsidRPr="008F0B31">
        <w:rPr>
          <w:rFonts w:asciiTheme="minorHAnsi" w:hAnsiTheme="minorHAnsi"/>
          <w:b/>
          <w:sz w:val="28"/>
          <w:szCs w:val="28"/>
        </w:rPr>
        <w:t>2018/01/10</w:t>
      </w:r>
      <w:r w:rsidR="00FC5629" w:rsidRPr="002379CA">
        <w:rPr>
          <w:rFonts w:asciiTheme="minorHAnsi" w:hAnsiTheme="minorHAnsi"/>
          <w:b/>
          <w:sz w:val="20"/>
          <w:szCs w:val="20"/>
        </w:rPr>
        <w:t>,</w:t>
      </w:r>
    </w:p>
    <w:p w:rsidR="00FC5629" w:rsidRPr="002379CA" w:rsidRDefault="00FC5629" w:rsidP="008F0B31">
      <w:pPr>
        <w:spacing w:after="0" w:line="252" w:lineRule="auto"/>
        <w:ind w:left="426"/>
        <w:jc w:val="center"/>
        <w:rPr>
          <w:rFonts w:asciiTheme="minorHAnsi" w:hAnsiTheme="minorHAnsi"/>
          <w:b/>
          <w:sz w:val="20"/>
          <w:szCs w:val="20"/>
        </w:rPr>
      </w:pPr>
      <w:r w:rsidRPr="002379CA">
        <w:rPr>
          <w:rFonts w:asciiTheme="minorHAnsi" w:hAnsiTheme="minorHAnsi"/>
          <w:b/>
          <w:sz w:val="20"/>
          <w:szCs w:val="20"/>
        </w:rPr>
        <w:t>kter</w:t>
      </w:r>
      <w:r w:rsidR="00711A1F" w:rsidRPr="002379CA">
        <w:rPr>
          <w:rFonts w:asciiTheme="minorHAnsi" w:hAnsiTheme="minorHAnsi"/>
          <w:b/>
          <w:sz w:val="20"/>
          <w:szCs w:val="20"/>
        </w:rPr>
        <w:t>ou</w:t>
      </w:r>
      <w:r w:rsidRPr="002379CA">
        <w:rPr>
          <w:rFonts w:asciiTheme="minorHAnsi" w:hAnsiTheme="minorHAnsi"/>
          <w:b/>
          <w:sz w:val="20"/>
          <w:szCs w:val="20"/>
        </w:rPr>
        <w:t xml:space="preserve"> podle příslušných ustanovení občanského zákoníku uzavřely níže uvedeného dne, měsíce a roku smluvní strany:</w:t>
      </w:r>
    </w:p>
    <w:p w:rsidR="00FC5629" w:rsidRPr="002379CA" w:rsidRDefault="00FC5629" w:rsidP="008F0B31">
      <w:pPr>
        <w:spacing w:after="0" w:line="252" w:lineRule="auto"/>
        <w:ind w:left="426"/>
        <w:rPr>
          <w:rFonts w:asciiTheme="minorHAnsi" w:hAnsiTheme="minorHAnsi"/>
          <w:b/>
          <w:sz w:val="20"/>
          <w:szCs w:val="20"/>
        </w:rPr>
      </w:pPr>
    </w:p>
    <w:p w:rsidR="00FC5629" w:rsidRPr="002379CA" w:rsidRDefault="00FC5629" w:rsidP="008F0B31">
      <w:pPr>
        <w:spacing w:after="0" w:line="252" w:lineRule="auto"/>
        <w:ind w:left="426"/>
        <w:rPr>
          <w:rFonts w:asciiTheme="minorHAnsi" w:hAnsiTheme="minorHAnsi"/>
          <w:i/>
          <w:sz w:val="20"/>
          <w:szCs w:val="20"/>
        </w:rPr>
      </w:pPr>
    </w:p>
    <w:p w:rsidR="00FC5629" w:rsidRPr="002379CA" w:rsidRDefault="00FC5629" w:rsidP="008F0B31">
      <w:pPr>
        <w:pStyle w:val="Bezmezer1"/>
        <w:spacing w:line="252" w:lineRule="auto"/>
        <w:ind w:left="426"/>
        <w:jc w:val="both"/>
        <w:rPr>
          <w:rFonts w:asciiTheme="minorHAnsi" w:hAnsiTheme="minorHAnsi"/>
          <w:b/>
          <w:sz w:val="20"/>
          <w:szCs w:val="20"/>
        </w:rPr>
      </w:pPr>
    </w:p>
    <w:p w:rsidR="00FC5629" w:rsidRPr="002379CA" w:rsidRDefault="00FC5629" w:rsidP="008F0B31">
      <w:pPr>
        <w:spacing w:after="0" w:line="252" w:lineRule="auto"/>
        <w:ind w:left="426"/>
        <w:rPr>
          <w:rFonts w:asciiTheme="minorHAnsi" w:hAnsiTheme="minorHAnsi"/>
          <w:b/>
          <w:sz w:val="20"/>
          <w:szCs w:val="20"/>
        </w:rPr>
      </w:pPr>
      <w:r w:rsidRPr="002379CA">
        <w:rPr>
          <w:rFonts w:asciiTheme="minorHAnsi" w:hAnsiTheme="minorHAnsi"/>
          <w:b/>
          <w:sz w:val="20"/>
          <w:szCs w:val="20"/>
        </w:rPr>
        <w:t>Sociální služby města Třince, příspěvková organizace</w:t>
      </w:r>
    </w:p>
    <w:p w:rsidR="00FC5629" w:rsidRPr="002379CA" w:rsidRDefault="00FC5629" w:rsidP="008F0B31">
      <w:pPr>
        <w:tabs>
          <w:tab w:val="left" w:pos="2835"/>
        </w:tabs>
        <w:spacing w:after="0" w:line="252" w:lineRule="auto"/>
        <w:ind w:left="426"/>
        <w:rPr>
          <w:rFonts w:asciiTheme="minorHAnsi" w:hAnsiTheme="minorHAnsi"/>
          <w:sz w:val="20"/>
          <w:szCs w:val="20"/>
        </w:rPr>
      </w:pPr>
      <w:r w:rsidRPr="002379CA">
        <w:rPr>
          <w:rFonts w:asciiTheme="minorHAnsi" w:hAnsiTheme="minorHAnsi"/>
          <w:sz w:val="20"/>
          <w:szCs w:val="20"/>
        </w:rPr>
        <w:t>sídlo:</w:t>
      </w:r>
      <w:r w:rsidRPr="002379CA">
        <w:rPr>
          <w:rFonts w:asciiTheme="minorHAnsi" w:hAnsiTheme="minorHAnsi"/>
          <w:sz w:val="20"/>
          <w:szCs w:val="20"/>
        </w:rPr>
        <w:tab/>
      </w:r>
      <w:r w:rsidR="00E10C3F">
        <w:rPr>
          <w:rFonts w:asciiTheme="minorHAnsi" w:hAnsiTheme="minorHAnsi"/>
          <w:sz w:val="20"/>
          <w:szCs w:val="20"/>
        </w:rPr>
        <w:tab/>
      </w:r>
      <w:r w:rsidRPr="002379CA">
        <w:rPr>
          <w:rFonts w:asciiTheme="minorHAnsi" w:hAnsiTheme="minorHAnsi"/>
          <w:sz w:val="20"/>
          <w:szCs w:val="20"/>
        </w:rPr>
        <w:t>Habrová 302, 739 61 Třinec</w:t>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 xml:space="preserve">IČO: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006 00 954</w:t>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 xml:space="preserve">bankovní spojení: </w:t>
      </w:r>
      <w:r w:rsidRPr="002379CA">
        <w:rPr>
          <w:rFonts w:asciiTheme="minorHAnsi" w:hAnsiTheme="minorHAnsi"/>
          <w:sz w:val="20"/>
          <w:szCs w:val="20"/>
        </w:rPr>
        <w:tab/>
      </w:r>
      <w:r w:rsidRPr="002379CA">
        <w:rPr>
          <w:rFonts w:asciiTheme="minorHAnsi" w:hAnsiTheme="minorHAnsi"/>
          <w:sz w:val="20"/>
          <w:szCs w:val="20"/>
        </w:rPr>
        <w:tab/>
      </w:r>
      <w:r w:rsidR="00E10C3F">
        <w:rPr>
          <w:rFonts w:asciiTheme="minorHAnsi" w:hAnsiTheme="minorHAnsi"/>
          <w:sz w:val="20"/>
          <w:szCs w:val="20"/>
        </w:rPr>
        <w:tab/>
      </w:r>
      <w:proofErr w:type="spellStart"/>
      <w:r w:rsidR="00A70950">
        <w:rPr>
          <w:rFonts w:asciiTheme="minorHAnsi" w:hAnsiTheme="minorHAnsi"/>
          <w:sz w:val="20"/>
          <w:szCs w:val="20"/>
        </w:rPr>
        <w:t>xxx</w:t>
      </w:r>
      <w:proofErr w:type="spellEnd"/>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 xml:space="preserve">zastoupená: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 xml:space="preserve">Mgr. Pavlem </w:t>
      </w:r>
      <w:proofErr w:type="spellStart"/>
      <w:r w:rsidRPr="002379CA">
        <w:rPr>
          <w:rFonts w:asciiTheme="minorHAnsi" w:hAnsiTheme="minorHAnsi"/>
          <w:sz w:val="20"/>
          <w:szCs w:val="20"/>
        </w:rPr>
        <w:t>Pezdou</w:t>
      </w:r>
      <w:proofErr w:type="spellEnd"/>
      <w:r w:rsidRPr="002379CA">
        <w:rPr>
          <w:rFonts w:asciiTheme="minorHAnsi" w:hAnsiTheme="minorHAnsi"/>
          <w:sz w:val="20"/>
          <w:szCs w:val="20"/>
        </w:rPr>
        <w:t>, ředitelem</w:t>
      </w:r>
    </w:p>
    <w:p w:rsidR="00FC5629" w:rsidRPr="002379CA" w:rsidRDefault="00FC5629" w:rsidP="008F0B31">
      <w:pPr>
        <w:tabs>
          <w:tab w:val="left" w:pos="709"/>
          <w:tab w:val="left" w:pos="1418"/>
          <w:tab w:val="left" w:pos="2127"/>
          <w:tab w:val="left" w:pos="2836"/>
          <w:tab w:val="left" w:pos="3545"/>
          <w:tab w:val="left" w:pos="4254"/>
          <w:tab w:val="left" w:pos="4963"/>
          <w:tab w:val="left" w:pos="5672"/>
          <w:tab w:val="left" w:pos="6381"/>
          <w:tab w:val="left" w:pos="7363"/>
        </w:tabs>
        <w:spacing w:after="0" w:line="252" w:lineRule="auto"/>
        <w:ind w:left="426"/>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t>ssmt@ssmt.cz</w:t>
      </w:r>
      <w:r w:rsidRPr="002379CA">
        <w:rPr>
          <w:rFonts w:asciiTheme="minorHAnsi" w:hAnsiTheme="minorHAnsi"/>
          <w:sz w:val="20"/>
          <w:szCs w:val="20"/>
        </w:rPr>
        <w:tab/>
      </w:r>
    </w:p>
    <w:p w:rsidR="00FC5629" w:rsidRPr="002379CA" w:rsidRDefault="00FC5629" w:rsidP="008F0B31">
      <w:pPr>
        <w:spacing w:after="0" w:line="252" w:lineRule="auto"/>
        <w:ind w:left="426"/>
        <w:rPr>
          <w:rFonts w:asciiTheme="minorHAnsi" w:hAnsiTheme="minorHAnsi"/>
          <w:sz w:val="20"/>
          <w:szCs w:val="20"/>
        </w:rPr>
      </w:pP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„Objednatel“</w:t>
      </w:r>
      <w:r w:rsidRPr="002379CA">
        <w:rPr>
          <w:rFonts w:asciiTheme="minorHAnsi" w:hAnsiTheme="minorHAnsi"/>
          <w:sz w:val="20"/>
          <w:szCs w:val="20"/>
        </w:rPr>
        <w:t>)</w:t>
      </w:r>
    </w:p>
    <w:p w:rsidR="00FC5629" w:rsidRPr="002379CA" w:rsidRDefault="00FC5629" w:rsidP="008F0B31">
      <w:pPr>
        <w:spacing w:after="0" w:line="252" w:lineRule="auto"/>
        <w:ind w:left="426"/>
        <w:rPr>
          <w:rFonts w:asciiTheme="minorHAnsi" w:hAnsiTheme="minorHAnsi"/>
          <w:sz w:val="20"/>
          <w:szCs w:val="20"/>
        </w:rPr>
      </w:pP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a</w:t>
      </w:r>
    </w:p>
    <w:p w:rsidR="00FC5629" w:rsidRPr="002379CA" w:rsidRDefault="00FC5629" w:rsidP="008F0B31">
      <w:pPr>
        <w:spacing w:after="0" w:line="252" w:lineRule="auto"/>
        <w:ind w:left="426"/>
        <w:rPr>
          <w:rFonts w:asciiTheme="minorHAnsi" w:hAnsiTheme="minorHAnsi"/>
          <w:sz w:val="20"/>
          <w:szCs w:val="20"/>
        </w:rPr>
      </w:pPr>
    </w:p>
    <w:p w:rsidR="00FC5629" w:rsidRPr="002379CA" w:rsidRDefault="00285216" w:rsidP="008F0B31">
      <w:pPr>
        <w:spacing w:after="0" w:line="252" w:lineRule="auto"/>
        <w:ind w:left="426"/>
        <w:rPr>
          <w:rFonts w:asciiTheme="minorHAnsi" w:hAnsiTheme="minorHAnsi"/>
          <w:b/>
          <w:sz w:val="20"/>
          <w:szCs w:val="20"/>
        </w:rPr>
      </w:pPr>
      <w:r w:rsidRPr="00285216">
        <w:rPr>
          <w:rFonts w:asciiTheme="minorHAnsi" w:hAnsiTheme="minorHAnsi"/>
          <w:b/>
          <w:sz w:val="20"/>
          <w:szCs w:val="20"/>
        </w:rPr>
        <w:t xml:space="preserve">LB BOHEMIA, </w:t>
      </w:r>
      <w:proofErr w:type="gramStart"/>
      <w:r w:rsidRPr="00285216">
        <w:rPr>
          <w:rFonts w:asciiTheme="minorHAnsi" w:hAnsiTheme="minorHAnsi"/>
          <w:b/>
          <w:sz w:val="20"/>
          <w:szCs w:val="20"/>
        </w:rPr>
        <w:t>s. r .o.</w:t>
      </w:r>
      <w:proofErr w:type="gramEnd"/>
      <w:r w:rsidR="00E10C3F">
        <w:rPr>
          <w:rFonts w:asciiTheme="minorHAnsi" w:hAnsiTheme="minorHAnsi"/>
          <w:b/>
          <w:sz w:val="20"/>
          <w:szCs w:val="20"/>
        </w:rPr>
        <w:tab/>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 xml:space="preserve">sídlo: </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proofErr w:type="spellStart"/>
      <w:r w:rsidR="00285216" w:rsidRPr="00285216">
        <w:rPr>
          <w:rFonts w:asciiTheme="minorHAnsi" w:hAnsiTheme="minorHAnsi"/>
          <w:sz w:val="20"/>
          <w:szCs w:val="20"/>
        </w:rPr>
        <w:t>Sovadinova</w:t>
      </w:r>
      <w:proofErr w:type="spellEnd"/>
      <w:r w:rsidR="00285216" w:rsidRPr="00285216">
        <w:rPr>
          <w:rFonts w:asciiTheme="minorHAnsi" w:hAnsiTheme="minorHAnsi"/>
          <w:sz w:val="20"/>
          <w:szCs w:val="20"/>
        </w:rPr>
        <w:t xml:space="preserve"> 3431, 690 02 Břeclav</w:t>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IČO:</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285216" w:rsidRPr="00285216">
        <w:rPr>
          <w:rFonts w:asciiTheme="minorHAnsi" w:hAnsiTheme="minorHAnsi"/>
          <w:sz w:val="20"/>
          <w:szCs w:val="20"/>
        </w:rPr>
        <w:t>262 24 461</w:t>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DIČ:</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285216">
        <w:rPr>
          <w:rFonts w:asciiTheme="minorHAnsi" w:hAnsiTheme="minorHAnsi"/>
          <w:sz w:val="20"/>
          <w:szCs w:val="20"/>
        </w:rPr>
        <w:t>CZ</w:t>
      </w:r>
      <w:r w:rsidR="00285216" w:rsidRPr="00285216">
        <w:rPr>
          <w:rFonts w:asciiTheme="minorHAnsi" w:hAnsiTheme="minorHAnsi"/>
          <w:sz w:val="20"/>
          <w:szCs w:val="20"/>
        </w:rPr>
        <w:t>26224461</w:t>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bankovní spojení:</w:t>
      </w:r>
      <w:r w:rsidRPr="002379CA">
        <w:rPr>
          <w:rFonts w:asciiTheme="minorHAnsi" w:hAnsiTheme="minorHAnsi"/>
          <w:sz w:val="20"/>
          <w:szCs w:val="20"/>
        </w:rPr>
        <w:tab/>
      </w:r>
      <w:r w:rsidRPr="002379CA">
        <w:rPr>
          <w:rFonts w:asciiTheme="minorHAnsi" w:hAnsiTheme="minorHAnsi"/>
          <w:sz w:val="20"/>
          <w:szCs w:val="20"/>
        </w:rPr>
        <w:tab/>
      </w:r>
      <w:r w:rsidR="00E10C3F">
        <w:rPr>
          <w:rFonts w:asciiTheme="minorHAnsi" w:hAnsiTheme="minorHAnsi"/>
          <w:sz w:val="20"/>
          <w:szCs w:val="20"/>
        </w:rPr>
        <w:tab/>
      </w:r>
      <w:proofErr w:type="spellStart"/>
      <w:r w:rsidR="00A70950">
        <w:rPr>
          <w:rFonts w:asciiTheme="minorHAnsi" w:hAnsiTheme="minorHAnsi"/>
          <w:sz w:val="20"/>
          <w:szCs w:val="20"/>
        </w:rPr>
        <w:t>xxx</w:t>
      </w:r>
      <w:proofErr w:type="spellEnd"/>
      <w:r w:rsidR="00285216">
        <w:rPr>
          <w:rFonts w:asciiTheme="minorHAnsi" w:hAnsiTheme="minorHAnsi"/>
          <w:sz w:val="20"/>
          <w:szCs w:val="20"/>
        </w:rPr>
        <w:t xml:space="preserve"> </w:t>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číslo účtu:</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E10C3F">
        <w:rPr>
          <w:rFonts w:asciiTheme="minorHAnsi" w:hAnsiTheme="minorHAnsi"/>
          <w:sz w:val="20"/>
          <w:szCs w:val="20"/>
        </w:rPr>
        <w:tab/>
      </w:r>
      <w:proofErr w:type="spellStart"/>
      <w:r w:rsidR="00A70950">
        <w:rPr>
          <w:rFonts w:asciiTheme="minorHAnsi" w:hAnsiTheme="minorHAnsi"/>
          <w:sz w:val="20"/>
          <w:szCs w:val="20"/>
        </w:rPr>
        <w:t>xxx</w:t>
      </w:r>
      <w:proofErr w:type="spellEnd"/>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zastoupená:</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E10C3F">
        <w:rPr>
          <w:rFonts w:asciiTheme="minorHAnsi" w:hAnsiTheme="minorHAnsi"/>
          <w:sz w:val="20"/>
          <w:szCs w:val="20"/>
        </w:rPr>
        <w:tab/>
      </w:r>
      <w:r w:rsidR="00285216">
        <w:rPr>
          <w:rFonts w:asciiTheme="minorHAnsi" w:hAnsiTheme="minorHAnsi"/>
          <w:sz w:val="20"/>
          <w:szCs w:val="20"/>
        </w:rPr>
        <w:t xml:space="preserve">Lubomírem </w:t>
      </w:r>
      <w:proofErr w:type="spellStart"/>
      <w:r w:rsidR="00285216">
        <w:rPr>
          <w:rFonts w:asciiTheme="minorHAnsi" w:hAnsiTheme="minorHAnsi"/>
          <w:sz w:val="20"/>
          <w:szCs w:val="20"/>
        </w:rPr>
        <w:t>Bednárem</w:t>
      </w:r>
      <w:proofErr w:type="spellEnd"/>
      <w:r w:rsidR="00285216">
        <w:rPr>
          <w:rFonts w:asciiTheme="minorHAnsi" w:hAnsiTheme="minorHAnsi"/>
          <w:sz w:val="20"/>
          <w:szCs w:val="20"/>
        </w:rPr>
        <w:t xml:space="preserve"> </w:t>
      </w:r>
      <w:r w:rsidR="00D14874">
        <w:rPr>
          <w:rFonts w:asciiTheme="minorHAnsi" w:hAnsiTheme="minorHAnsi"/>
          <w:sz w:val="20"/>
          <w:szCs w:val="20"/>
        </w:rPr>
        <w:t>–</w:t>
      </w:r>
      <w:r w:rsidR="00285216">
        <w:rPr>
          <w:rFonts w:asciiTheme="minorHAnsi" w:hAnsiTheme="minorHAnsi"/>
          <w:sz w:val="20"/>
          <w:szCs w:val="20"/>
        </w:rPr>
        <w:t xml:space="preserve"> jednatelem</w:t>
      </w:r>
      <w:r w:rsidR="00D14874">
        <w:rPr>
          <w:rFonts w:asciiTheme="minorHAnsi" w:hAnsiTheme="minorHAnsi"/>
          <w:sz w:val="20"/>
          <w:szCs w:val="20"/>
        </w:rPr>
        <w:t xml:space="preserve">, Davidem </w:t>
      </w:r>
      <w:proofErr w:type="spellStart"/>
      <w:r w:rsidR="00D14874">
        <w:rPr>
          <w:rFonts w:asciiTheme="minorHAnsi" w:hAnsiTheme="minorHAnsi"/>
          <w:sz w:val="20"/>
          <w:szCs w:val="20"/>
        </w:rPr>
        <w:t>Bednárem</w:t>
      </w:r>
      <w:proofErr w:type="spellEnd"/>
      <w:r w:rsidR="00D14874">
        <w:rPr>
          <w:rFonts w:asciiTheme="minorHAnsi" w:hAnsiTheme="minorHAnsi"/>
          <w:sz w:val="20"/>
          <w:szCs w:val="20"/>
        </w:rPr>
        <w:t xml:space="preserve"> - prokura</w:t>
      </w: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e-mail:</w:t>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Pr="002379CA">
        <w:rPr>
          <w:rFonts w:asciiTheme="minorHAnsi" w:hAnsiTheme="minorHAnsi"/>
          <w:sz w:val="20"/>
          <w:szCs w:val="20"/>
        </w:rPr>
        <w:tab/>
      </w:r>
      <w:r w:rsidR="00A70950">
        <w:rPr>
          <w:rFonts w:asciiTheme="minorHAnsi" w:hAnsiTheme="minorHAnsi"/>
          <w:sz w:val="20"/>
          <w:szCs w:val="20"/>
        </w:rPr>
        <w:t>xxx</w:t>
      </w:r>
      <w:bookmarkStart w:id="0" w:name="_GoBack"/>
      <w:bookmarkEnd w:id="0"/>
    </w:p>
    <w:p w:rsidR="00FC5629" w:rsidRPr="002379CA" w:rsidRDefault="00FC5629" w:rsidP="008F0B31">
      <w:pPr>
        <w:spacing w:after="0" w:line="252" w:lineRule="auto"/>
        <w:ind w:left="426"/>
        <w:rPr>
          <w:rFonts w:asciiTheme="minorHAnsi" w:hAnsiTheme="minorHAnsi"/>
          <w:sz w:val="20"/>
          <w:szCs w:val="20"/>
        </w:rPr>
      </w:pPr>
    </w:p>
    <w:p w:rsidR="00FC5629" w:rsidRPr="002379CA" w:rsidRDefault="00FC5629" w:rsidP="008F0B31">
      <w:pPr>
        <w:spacing w:after="0" w:line="252" w:lineRule="auto"/>
        <w:ind w:left="426"/>
        <w:rPr>
          <w:rFonts w:asciiTheme="minorHAnsi" w:hAnsiTheme="minorHAnsi"/>
          <w:sz w:val="20"/>
          <w:szCs w:val="20"/>
        </w:rPr>
      </w:pPr>
      <w:r w:rsidRPr="002379CA">
        <w:rPr>
          <w:rFonts w:asciiTheme="minorHAnsi" w:hAnsiTheme="minorHAnsi"/>
          <w:sz w:val="20"/>
          <w:szCs w:val="20"/>
        </w:rPr>
        <w:t xml:space="preserve">(dále jen </w:t>
      </w:r>
      <w:r w:rsidRPr="002379CA">
        <w:rPr>
          <w:rFonts w:asciiTheme="minorHAnsi" w:hAnsiTheme="minorHAnsi"/>
          <w:b/>
          <w:sz w:val="20"/>
          <w:szCs w:val="20"/>
        </w:rPr>
        <w:t>„</w:t>
      </w:r>
      <w:r w:rsidR="001474CA" w:rsidRPr="002379CA">
        <w:rPr>
          <w:rFonts w:asciiTheme="minorHAnsi" w:hAnsiTheme="minorHAnsi"/>
          <w:b/>
          <w:sz w:val="20"/>
          <w:szCs w:val="20"/>
        </w:rPr>
        <w:t>Dodavatel</w:t>
      </w:r>
      <w:r w:rsidRPr="002379CA">
        <w:rPr>
          <w:rFonts w:asciiTheme="minorHAnsi" w:hAnsiTheme="minorHAnsi"/>
          <w:b/>
          <w:sz w:val="20"/>
          <w:szCs w:val="20"/>
        </w:rPr>
        <w:t>“</w:t>
      </w:r>
      <w:r w:rsidRPr="002379CA">
        <w:rPr>
          <w:rFonts w:asciiTheme="minorHAnsi" w:hAnsiTheme="minorHAnsi"/>
          <w:sz w:val="20"/>
          <w:szCs w:val="20"/>
        </w:rPr>
        <w:t>)</w:t>
      </w:r>
    </w:p>
    <w:p w:rsidR="00FC5629" w:rsidRPr="002379CA" w:rsidRDefault="00FC5629" w:rsidP="00FC5629">
      <w:pPr>
        <w:spacing w:after="0" w:line="252" w:lineRule="auto"/>
        <w:rPr>
          <w:rFonts w:asciiTheme="minorHAnsi" w:hAnsiTheme="minorHAnsi"/>
          <w:i/>
          <w:sz w:val="20"/>
          <w:szCs w:val="20"/>
        </w:rPr>
      </w:pPr>
    </w:p>
    <w:p w:rsidR="00FC5629" w:rsidRPr="002379CA" w:rsidRDefault="00FC5629" w:rsidP="00FC5629">
      <w:pPr>
        <w:spacing w:after="0" w:line="252" w:lineRule="auto"/>
        <w:rPr>
          <w:rFonts w:asciiTheme="minorHAnsi" w:hAnsiTheme="minorHAnsi" w:cs="Calibri"/>
          <w:b/>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 xml:space="preserve">I. Předmět </w:t>
      </w:r>
      <w:r w:rsidR="00FC5629" w:rsidRPr="002379CA">
        <w:rPr>
          <w:rFonts w:asciiTheme="minorHAnsi" w:hAnsiTheme="minorHAnsi"/>
          <w:b/>
          <w:sz w:val="20"/>
          <w:szCs w:val="20"/>
        </w:rPr>
        <w:t>díla</w:t>
      </w:r>
    </w:p>
    <w:p w:rsidR="009C60AE" w:rsidRPr="002379CA" w:rsidRDefault="001474CA"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Dodavatel</w:t>
      </w:r>
      <w:r w:rsidR="00FC5629" w:rsidRPr="002379CA">
        <w:rPr>
          <w:rFonts w:asciiTheme="minorHAnsi" w:hAnsiTheme="minorHAnsi"/>
          <w:sz w:val="20"/>
          <w:szCs w:val="20"/>
        </w:rPr>
        <w:t xml:space="preserve"> se zavazuje provést na svůj náklad a nebezpečí pro objednatele </w:t>
      </w:r>
      <w:r w:rsidRPr="002379CA">
        <w:rPr>
          <w:rFonts w:asciiTheme="minorHAnsi" w:hAnsiTheme="minorHAnsi"/>
          <w:sz w:val="20"/>
          <w:szCs w:val="20"/>
        </w:rPr>
        <w:t>dodávku</w:t>
      </w:r>
      <w:r w:rsidR="00FC5629" w:rsidRPr="002379CA">
        <w:rPr>
          <w:rFonts w:asciiTheme="minorHAnsi" w:hAnsiTheme="minorHAnsi"/>
          <w:sz w:val="20"/>
          <w:szCs w:val="20"/>
        </w:rPr>
        <w:t xml:space="preserve"> </w:t>
      </w:r>
      <w:r w:rsidR="00F80AC6">
        <w:rPr>
          <w:rFonts w:asciiTheme="minorHAnsi" w:hAnsiTheme="minorHAnsi"/>
          <w:sz w:val="20"/>
          <w:szCs w:val="20"/>
        </w:rPr>
        <w:t xml:space="preserve">a montáž </w:t>
      </w:r>
      <w:r w:rsidR="00EC790F">
        <w:rPr>
          <w:rFonts w:asciiTheme="minorHAnsi" w:hAnsiTheme="minorHAnsi"/>
          <w:sz w:val="20"/>
          <w:szCs w:val="20"/>
        </w:rPr>
        <w:t>zdravotnického</w:t>
      </w:r>
      <w:r w:rsidR="00FC5629" w:rsidRPr="002379CA">
        <w:rPr>
          <w:rFonts w:asciiTheme="minorHAnsi" w:hAnsiTheme="minorHAnsi"/>
          <w:sz w:val="20"/>
          <w:szCs w:val="20"/>
        </w:rPr>
        <w:t xml:space="preserve"> </w:t>
      </w:r>
      <w:r w:rsidR="00932006">
        <w:rPr>
          <w:rFonts w:asciiTheme="minorHAnsi" w:hAnsiTheme="minorHAnsi"/>
          <w:sz w:val="20"/>
          <w:szCs w:val="20"/>
        </w:rPr>
        <w:t>nábytku</w:t>
      </w:r>
      <w:r w:rsidR="00F80AC6">
        <w:rPr>
          <w:rFonts w:asciiTheme="minorHAnsi" w:hAnsiTheme="minorHAnsi"/>
          <w:sz w:val="20"/>
          <w:szCs w:val="20"/>
        </w:rPr>
        <w:t xml:space="preserve"> </w:t>
      </w:r>
      <w:r w:rsidR="00932006">
        <w:rPr>
          <w:rFonts w:asciiTheme="minorHAnsi" w:hAnsiTheme="minorHAnsi"/>
          <w:sz w:val="20"/>
          <w:szCs w:val="20"/>
        </w:rPr>
        <w:t xml:space="preserve">do objektů Sociálních služeb města </w:t>
      </w:r>
      <w:r w:rsidR="00FC5629" w:rsidRPr="002379CA">
        <w:rPr>
          <w:rFonts w:asciiTheme="minorHAnsi" w:hAnsiTheme="minorHAnsi"/>
          <w:sz w:val="20"/>
          <w:szCs w:val="20"/>
        </w:rPr>
        <w:t>za podmínek stanovených touto smlouvou a</w:t>
      </w:r>
      <w:r w:rsidR="00FC5629" w:rsidRPr="002379CA">
        <w:rPr>
          <w:rFonts w:asciiTheme="minorHAnsi" w:hAnsiTheme="minorHAnsi"/>
          <w:b/>
          <w:sz w:val="20"/>
          <w:szCs w:val="20"/>
        </w:rPr>
        <w:t xml:space="preserve"> </w:t>
      </w:r>
      <w:r w:rsidR="00FC5629" w:rsidRPr="002379CA">
        <w:rPr>
          <w:rFonts w:asciiTheme="minorHAnsi" w:hAnsiTheme="minorHAnsi"/>
          <w:sz w:val="20"/>
          <w:szCs w:val="20"/>
        </w:rPr>
        <w:t>v rozsahu uvedeném v</w:t>
      </w:r>
      <w:r w:rsidR="00F80AC6">
        <w:rPr>
          <w:rFonts w:asciiTheme="minorHAnsi" w:hAnsiTheme="minorHAnsi"/>
          <w:sz w:val="20"/>
          <w:szCs w:val="20"/>
        </w:rPr>
        <w:t> Položkovém rozpočtu</w:t>
      </w:r>
      <w:r w:rsidR="00FC5629" w:rsidRPr="002379CA">
        <w:rPr>
          <w:rFonts w:asciiTheme="minorHAnsi" w:hAnsiTheme="minorHAnsi"/>
          <w:sz w:val="20"/>
          <w:szCs w:val="20"/>
        </w:rPr>
        <w:t>,</w:t>
      </w:r>
      <w:r w:rsidR="00932006">
        <w:rPr>
          <w:rFonts w:asciiTheme="minorHAnsi" w:hAnsiTheme="minorHAnsi"/>
          <w:sz w:val="20"/>
          <w:szCs w:val="20"/>
        </w:rPr>
        <w:t xml:space="preserve"> </w:t>
      </w:r>
      <w:r w:rsidR="00FC5629" w:rsidRPr="002379CA">
        <w:rPr>
          <w:rFonts w:asciiTheme="minorHAnsi" w:hAnsiTheme="minorHAnsi"/>
          <w:sz w:val="20"/>
          <w:szCs w:val="20"/>
        </w:rPr>
        <w:t>kter</w:t>
      </w:r>
      <w:r w:rsidR="00F80AC6">
        <w:rPr>
          <w:rFonts w:asciiTheme="minorHAnsi" w:hAnsiTheme="minorHAnsi"/>
          <w:sz w:val="20"/>
          <w:szCs w:val="20"/>
        </w:rPr>
        <w:t>ý</w:t>
      </w:r>
      <w:r w:rsidR="00FC5629" w:rsidRPr="002379CA">
        <w:rPr>
          <w:rFonts w:asciiTheme="minorHAnsi" w:hAnsiTheme="minorHAnsi"/>
          <w:sz w:val="20"/>
          <w:szCs w:val="20"/>
        </w:rPr>
        <w:t xml:space="preserve"> je přílohou č. 1 této smlouvy (dále jen </w:t>
      </w:r>
      <w:r w:rsidR="00FC5629" w:rsidRPr="002379CA">
        <w:rPr>
          <w:rFonts w:asciiTheme="minorHAnsi" w:hAnsiTheme="minorHAnsi"/>
          <w:b/>
          <w:sz w:val="20"/>
          <w:szCs w:val="20"/>
        </w:rPr>
        <w:t>„</w:t>
      </w:r>
      <w:r w:rsidRPr="002379CA">
        <w:rPr>
          <w:rFonts w:asciiTheme="minorHAnsi" w:hAnsiTheme="minorHAnsi"/>
          <w:b/>
          <w:sz w:val="20"/>
          <w:szCs w:val="20"/>
        </w:rPr>
        <w:t>dodávka</w:t>
      </w:r>
      <w:r w:rsidR="00FC5629" w:rsidRPr="002379CA">
        <w:rPr>
          <w:rFonts w:asciiTheme="minorHAnsi" w:hAnsiTheme="minorHAnsi"/>
          <w:b/>
          <w:sz w:val="20"/>
          <w:szCs w:val="20"/>
        </w:rPr>
        <w:t>“</w:t>
      </w:r>
      <w:r w:rsidR="00FC5629" w:rsidRPr="002379CA">
        <w:rPr>
          <w:rFonts w:asciiTheme="minorHAnsi" w:hAnsiTheme="minorHAnsi"/>
          <w:sz w:val="20"/>
          <w:szCs w:val="20"/>
        </w:rPr>
        <w:t>).</w:t>
      </w:r>
    </w:p>
    <w:p w:rsidR="00D15963" w:rsidRPr="002379CA"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Nábytek v požadovaném množství a kvalitě dodá dodavatel objednateli </w:t>
      </w:r>
      <w:r w:rsidR="00F80AC6">
        <w:rPr>
          <w:rFonts w:asciiTheme="minorHAnsi" w:hAnsiTheme="minorHAnsi"/>
          <w:sz w:val="20"/>
          <w:szCs w:val="20"/>
        </w:rPr>
        <w:t xml:space="preserve">v období </w:t>
      </w:r>
      <w:r w:rsidR="00932006" w:rsidRPr="00932006">
        <w:rPr>
          <w:rFonts w:asciiTheme="minorHAnsi" w:hAnsiTheme="minorHAnsi"/>
          <w:sz w:val="20"/>
          <w:szCs w:val="20"/>
        </w:rPr>
        <w:t xml:space="preserve">do </w:t>
      </w:r>
      <w:r w:rsidR="00932006" w:rsidRPr="00932006">
        <w:rPr>
          <w:rFonts w:asciiTheme="minorHAnsi" w:hAnsiTheme="minorHAnsi"/>
          <w:b/>
          <w:sz w:val="20"/>
          <w:szCs w:val="20"/>
        </w:rPr>
        <w:t>45</w:t>
      </w:r>
      <w:r w:rsidR="00932006" w:rsidRPr="00932006">
        <w:rPr>
          <w:rFonts w:asciiTheme="minorHAnsi" w:hAnsiTheme="minorHAnsi"/>
          <w:sz w:val="20"/>
          <w:szCs w:val="20"/>
        </w:rPr>
        <w:t xml:space="preserve"> dnů od data podpisu sm</w:t>
      </w:r>
      <w:r w:rsidR="00932006">
        <w:rPr>
          <w:rFonts w:asciiTheme="minorHAnsi" w:hAnsiTheme="minorHAnsi"/>
          <w:sz w:val="20"/>
          <w:szCs w:val="20"/>
        </w:rPr>
        <w:t>l</w:t>
      </w:r>
      <w:r w:rsidR="00932006" w:rsidRPr="00932006">
        <w:rPr>
          <w:rFonts w:asciiTheme="minorHAnsi" w:hAnsiTheme="minorHAnsi"/>
          <w:sz w:val="20"/>
          <w:szCs w:val="20"/>
        </w:rPr>
        <w:t>ouvy</w:t>
      </w:r>
      <w:r w:rsidRPr="00932006">
        <w:rPr>
          <w:rFonts w:asciiTheme="minorHAnsi" w:hAnsiTheme="minorHAnsi"/>
          <w:sz w:val="20"/>
          <w:szCs w:val="20"/>
        </w:rPr>
        <w:t xml:space="preserve">. </w:t>
      </w:r>
    </w:p>
    <w:p w:rsidR="009C60AE" w:rsidRPr="00F80AC6" w:rsidRDefault="00D15963" w:rsidP="00E41BEE">
      <w:pPr>
        <w:pStyle w:val="Odstavecseseznamem"/>
        <w:numPr>
          <w:ilvl w:val="0"/>
          <w:numId w:val="2"/>
        </w:numPr>
        <w:spacing w:before="120" w:after="120" w:line="240" w:lineRule="auto"/>
        <w:contextualSpacing w:val="0"/>
        <w:jc w:val="both"/>
        <w:rPr>
          <w:rFonts w:asciiTheme="minorHAnsi" w:hAnsiTheme="minorHAnsi"/>
          <w:sz w:val="20"/>
          <w:szCs w:val="20"/>
        </w:rPr>
      </w:pPr>
      <w:r w:rsidRPr="00F80AC6">
        <w:rPr>
          <w:rFonts w:asciiTheme="minorHAnsi" w:hAnsiTheme="minorHAnsi"/>
          <w:sz w:val="20"/>
          <w:szCs w:val="20"/>
        </w:rPr>
        <w:t xml:space="preserve">Jakékoliv další objednávky položek </w:t>
      </w:r>
      <w:r w:rsidR="0033153F" w:rsidRPr="00F80AC6">
        <w:rPr>
          <w:rFonts w:asciiTheme="minorHAnsi" w:hAnsiTheme="minorHAnsi"/>
          <w:sz w:val="20"/>
          <w:szCs w:val="20"/>
        </w:rPr>
        <w:t xml:space="preserve">z </w:t>
      </w:r>
      <w:r w:rsidRPr="00F80AC6">
        <w:rPr>
          <w:rFonts w:asciiTheme="minorHAnsi" w:hAnsiTheme="minorHAnsi"/>
          <w:sz w:val="20"/>
          <w:szCs w:val="20"/>
        </w:rPr>
        <w:t>přílo</w:t>
      </w:r>
      <w:r w:rsidR="0033153F" w:rsidRPr="00F80AC6">
        <w:rPr>
          <w:rFonts w:asciiTheme="minorHAnsi" w:hAnsiTheme="minorHAnsi"/>
          <w:sz w:val="20"/>
          <w:szCs w:val="20"/>
        </w:rPr>
        <w:t>hy</w:t>
      </w:r>
      <w:r w:rsidRPr="00F80AC6">
        <w:rPr>
          <w:rFonts w:asciiTheme="minorHAnsi" w:hAnsiTheme="minorHAnsi"/>
          <w:sz w:val="20"/>
          <w:szCs w:val="20"/>
        </w:rPr>
        <w:t xml:space="preserve"> č. </w:t>
      </w:r>
      <w:r w:rsidR="00045D80">
        <w:rPr>
          <w:rFonts w:asciiTheme="minorHAnsi" w:hAnsiTheme="minorHAnsi"/>
          <w:sz w:val="20"/>
          <w:szCs w:val="20"/>
        </w:rPr>
        <w:t>2</w:t>
      </w:r>
      <w:r w:rsidR="0033153F" w:rsidRPr="00F80AC6">
        <w:rPr>
          <w:rFonts w:asciiTheme="minorHAnsi" w:hAnsiTheme="minorHAnsi"/>
          <w:sz w:val="20"/>
          <w:szCs w:val="20"/>
        </w:rPr>
        <w:t xml:space="preserve"> nad objednatelem definovaný počet</w:t>
      </w:r>
      <w:r w:rsidRPr="00F80AC6">
        <w:rPr>
          <w:rFonts w:asciiTheme="minorHAnsi" w:hAnsiTheme="minorHAnsi"/>
          <w:sz w:val="20"/>
          <w:szCs w:val="20"/>
        </w:rPr>
        <w:t>, bud</w:t>
      </w:r>
      <w:r w:rsidR="00193C90" w:rsidRPr="00F80AC6">
        <w:rPr>
          <w:rFonts w:asciiTheme="minorHAnsi" w:hAnsiTheme="minorHAnsi"/>
          <w:sz w:val="20"/>
          <w:szCs w:val="20"/>
        </w:rPr>
        <w:t>ou</w:t>
      </w:r>
      <w:r w:rsidRPr="00F80AC6">
        <w:rPr>
          <w:rFonts w:asciiTheme="minorHAnsi" w:hAnsiTheme="minorHAnsi"/>
          <w:sz w:val="20"/>
          <w:szCs w:val="20"/>
        </w:rPr>
        <w:t xml:space="preserve"> prováděn</w:t>
      </w:r>
      <w:r w:rsidR="00193C90" w:rsidRPr="00F80AC6">
        <w:rPr>
          <w:rFonts w:asciiTheme="minorHAnsi" w:hAnsiTheme="minorHAnsi"/>
          <w:sz w:val="20"/>
          <w:szCs w:val="20"/>
        </w:rPr>
        <w:t>y</w:t>
      </w:r>
      <w:r w:rsidRPr="00F80AC6">
        <w:rPr>
          <w:rFonts w:asciiTheme="minorHAnsi" w:hAnsiTheme="minorHAnsi"/>
          <w:sz w:val="20"/>
          <w:szCs w:val="20"/>
        </w:rPr>
        <w:t xml:space="preserve"> písemně objednatelem a to do max. výše </w:t>
      </w:r>
      <w:r w:rsidR="00932006">
        <w:rPr>
          <w:rFonts w:asciiTheme="minorHAnsi" w:hAnsiTheme="minorHAnsi"/>
          <w:sz w:val="20"/>
          <w:szCs w:val="20"/>
        </w:rPr>
        <w:t>3</w:t>
      </w:r>
      <w:r w:rsidRPr="00F80AC6">
        <w:rPr>
          <w:rFonts w:asciiTheme="minorHAnsi" w:hAnsiTheme="minorHAnsi"/>
          <w:sz w:val="20"/>
          <w:szCs w:val="20"/>
        </w:rPr>
        <w:t xml:space="preserve">0% </w:t>
      </w:r>
      <w:r w:rsidR="008B4C84" w:rsidRPr="00F80AC6">
        <w:rPr>
          <w:rFonts w:asciiTheme="minorHAnsi" w:hAnsiTheme="minorHAnsi"/>
          <w:sz w:val="20"/>
          <w:szCs w:val="20"/>
        </w:rPr>
        <w:t>z</w:t>
      </w:r>
      <w:r w:rsidRPr="00F80AC6">
        <w:rPr>
          <w:rFonts w:asciiTheme="minorHAnsi" w:hAnsiTheme="minorHAnsi"/>
          <w:sz w:val="20"/>
          <w:szCs w:val="20"/>
        </w:rPr>
        <w:t> celkového objemu z </w:t>
      </w:r>
      <w:proofErr w:type="spellStart"/>
      <w:r w:rsidRPr="00F80AC6">
        <w:rPr>
          <w:rFonts w:asciiTheme="minorHAnsi" w:hAnsiTheme="minorHAnsi"/>
          <w:sz w:val="20"/>
          <w:szCs w:val="20"/>
        </w:rPr>
        <w:t>vysoutěžené</w:t>
      </w:r>
      <w:proofErr w:type="spellEnd"/>
      <w:r w:rsidRPr="00F80AC6">
        <w:rPr>
          <w:rFonts w:asciiTheme="minorHAnsi" w:hAnsiTheme="minorHAnsi"/>
          <w:sz w:val="20"/>
          <w:szCs w:val="20"/>
        </w:rPr>
        <w:t xml:space="preserve"> ceny zakázky.</w:t>
      </w:r>
    </w:p>
    <w:p w:rsidR="009C60AE" w:rsidRPr="002379CA" w:rsidRDefault="009C60AE" w:rsidP="00A42E82">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Objednatel bude objednávat zboží e-mailem. Smluvní strany se shodly na tom, že objednávky odeslané e-mailem budou považovat za doručené dnem jejich odeslání.</w:t>
      </w:r>
    </w:p>
    <w:p w:rsidR="00FC5629" w:rsidRPr="002379CA" w:rsidRDefault="00D71A15" w:rsidP="00D71A15">
      <w:pPr>
        <w:pStyle w:val="Odstavecseseznamem"/>
        <w:numPr>
          <w:ilvl w:val="0"/>
          <w:numId w:val="2"/>
        </w:numPr>
        <w:spacing w:before="120" w:after="120" w:line="240" w:lineRule="auto"/>
        <w:ind w:left="714" w:hanging="357"/>
        <w:contextualSpacing w:val="0"/>
        <w:jc w:val="both"/>
        <w:rPr>
          <w:rFonts w:asciiTheme="minorHAnsi" w:hAnsiTheme="minorHAnsi"/>
          <w:sz w:val="20"/>
          <w:szCs w:val="20"/>
        </w:rPr>
      </w:pPr>
      <w:r w:rsidRPr="002379CA">
        <w:rPr>
          <w:rFonts w:asciiTheme="minorHAnsi" w:hAnsiTheme="minorHAnsi"/>
          <w:sz w:val="20"/>
          <w:szCs w:val="20"/>
        </w:rPr>
        <w:t xml:space="preserve">Objednatel se zavazuje </w:t>
      </w:r>
      <w:r w:rsidR="001474CA" w:rsidRPr="002379CA">
        <w:rPr>
          <w:rFonts w:asciiTheme="minorHAnsi" w:hAnsiTheme="minorHAnsi"/>
          <w:sz w:val="20"/>
          <w:szCs w:val="20"/>
        </w:rPr>
        <w:t>dodávku dodavatele</w:t>
      </w:r>
      <w:r w:rsidRPr="002379CA">
        <w:rPr>
          <w:rFonts w:asciiTheme="minorHAnsi" w:hAnsiTheme="minorHAnsi"/>
          <w:sz w:val="20"/>
          <w:szCs w:val="20"/>
        </w:rPr>
        <w:t xml:space="preserve"> vymezen</w:t>
      </w:r>
      <w:r w:rsidR="001474CA" w:rsidRPr="002379CA">
        <w:rPr>
          <w:rFonts w:asciiTheme="minorHAnsi" w:hAnsiTheme="minorHAnsi"/>
          <w:sz w:val="20"/>
          <w:szCs w:val="20"/>
        </w:rPr>
        <w:t>ou</w:t>
      </w:r>
      <w:r w:rsidRPr="002379CA">
        <w:rPr>
          <w:rFonts w:asciiTheme="minorHAnsi" w:hAnsiTheme="minorHAnsi"/>
          <w:sz w:val="20"/>
          <w:szCs w:val="20"/>
        </w:rPr>
        <w:t xml:space="preserve"> v této smlouvě převzít a v dohodnutém termínu zaplatit sjednanou cenu.</w:t>
      </w:r>
    </w:p>
    <w:p w:rsidR="00932006" w:rsidRPr="002379CA" w:rsidRDefault="00932006" w:rsidP="00F7024F">
      <w:pPr>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w:t>
      </w:r>
      <w:r w:rsidR="002F163E" w:rsidRPr="002379CA">
        <w:rPr>
          <w:rFonts w:asciiTheme="minorHAnsi" w:hAnsiTheme="minorHAnsi"/>
          <w:b/>
          <w:sz w:val="20"/>
          <w:szCs w:val="20"/>
        </w:rPr>
        <w:t xml:space="preserve"> </w:t>
      </w:r>
      <w:r w:rsidR="00D71A15" w:rsidRPr="002379CA">
        <w:rPr>
          <w:rFonts w:asciiTheme="minorHAnsi" w:hAnsiTheme="minorHAnsi"/>
          <w:b/>
          <w:sz w:val="20"/>
          <w:szCs w:val="20"/>
        </w:rPr>
        <w:t xml:space="preserve">Doba a místo provádění </w:t>
      </w:r>
      <w:r w:rsidR="001474CA" w:rsidRPr="002379CA">
        <w:rPr>
          <w:rFonts w:asciiTheme="minorHAnsi" w:hAnsiTheme="minorHAnsi"/>
          <w:b/>
          <w:sz w:val="20"/>
          <w:szCs w:val="20"/>
        </w:rPr>
        <w:t>dodávky</w:t>
      </w:r>
    </w:p>
    <w:p w:rsidR="00747DDB" w:rsidRDefault="00747DDB"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Smlouva se uzavírá na období </w:t>
      </w:r>
      <w:r w:rsidR="00932006">
        <w:rPr>
          <w:rFonts w:asciiTheme="minorHAnsi" w:hAnsiTheme="minorHAnsi"/>
          <w:sz w:val="20"/>
          <w:szCs w:val="20"/>
        </w:rPr>
        <w:t xml:space="preserve">ode dne podpisu smlouvy do </w:t>
      </w:r>
      <w:proofErr w:type="gramStart"/>
      <w:r w:rsidR="00932006">
        <w:rPr>
          <w:rFonts w:asciiTheme="minorHAnsi" w:hAnsiTheme="minorHAnsi"/>
          <w:sz w:val="20"/>
          <w:szCs w:val="20"/>
        </w:rPr>
        <w:t>3</w:t>
      </w:r>
      <w:r w:rsidR="00EC790F">
        <w:rPr>
          <w:rFonts w:asciiTheme="minorHAnsi" w:hAnsiTheme="minorHAnsi"/>
          <w:sz w:val="20"/>
          <w:szCs w:val="20"/>
        </w:rPr>
        <w:t>1</w:t>
      </w:r>
      <w:r w:rsidR="00932006">
        <w:rPr>
          <w:rFonts w:asciiTheme="minorHAnsi" w:hAnsiTheme="minorHAnsi"/>
          <w:sz w:val="20"/>
          <w:szCs w:val="20"/>
        </w:rPr>
        <w:t>.</w:t>
      </w:r>
      <w:r w:rsidR="00EC790F">
        <w:rPr>
          <w:rFonts w:asciiTheme="minorHAnsi" w:hAnsiTheme="minorHAnsi"/>
          <w:sz w:val="20"/>
          <w:szCs w:val="20"/>
        </w:rPr>
        <w:t>8</w:t>
      </w:r>
      <w:r w:rsidR="00932006">
        <w:rPr>
          <w:rFonts w:asciiTheme="minorHAnsi" w:hAnsiTheme="minorHAnsi"/>
          <w:sz w:val="20"/>
          <w:szCs w:val="20"/>
        </w:rPr>
        <w:t>.201</w:t>
      </w:r>
      <w:r w:rsidR="00EC790F">
        <w:rPr>
          <w:rFonts w:asciiTheme="minorHAnsi" w:hAnsiTheme="minorHAnsi"/>
          <w:sz w:val="20"/>
          <w:szCs w:val="20"/>
        </w:rPr>
        <w:t>9</w:t>
      </w:r>
      <w:proofErr w:type="gramEnd"/>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747DDB" w:rsidRPr="00747DDB" w:rsidRDefault="00747DDB"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Dodávka bude předána objednateli v</w:t>
      </w:r>
      <w:r w:rsidR="00932006">
        <w:rPr>
          <w:rFonts w:asciiTheme="minorHAnsi" w:hAnsiTheme="minorHAnsi"/>
          <w:sz w:val="20"/>
          <w:szCs w:val="20"/>
        </w:rPr>
        <w:t> </w:t>
      </w:r>
      <w:r>
        <w:rPr>
          <w:rFonts w:asciiTheme="minorHAnsi" w:hAnsiTheme="minorHAnsi"/>
          <w:sz w:val="20"/>
          <w:szCs w:val="20"/>
        </w:rPr>
        <w:t>objekt</w:t>
      </w:r>
      <w:r w:rsidR="00932006">
        <w:rPr>
          <w:rFonts w:asciiTheme="minorHAnsi" w:hAnsiTheme="minorHAnsi"/>
          <w:sz w:val="20"/>
          <w:szCs w:val="20"/>
        </w:rPr>
        <w:t>ech, které jsou stanoveny v příloze č. 1</w:t>
      </w:r>
      <w:r>
        <w:rPr>
          <w:rFonts w:asciiTheme="minorHAnsi" w:hAnsiTheme="minorHAnsi"/>
          <w:sz w:val="20"/>
          <w:szCs w:val="20"/>
        </w:rPr>
        <w:t xml:space="preserve"> </w:t>
      </w:r>
      <w:r w:rsidRPr="002379CA">
        <w:rPr>
          <w:rFonts w:asciiTheme="minorHAnsi" w:hAnsiTheme="minorHAnsi"/>
          <w:sz w:val="20"/>
          <w:szCs w:val="20"/>
        </w:rPr>
        <w:t xml:space="preserve">(dále jen </w:t>
      </w:r>
      <w:r w:rsidRPr="002379CA">
        <w:rPr>
          <w:rFonts w:asciiTheme="minorHAnsi" w:hAnsiTheme="minorHAnsi"/>
          <w:b/>
          <w:sz w:val="20"/>
          <w:szCs w:val="20"/>
        </w:rPr>
        <w:t>„místo předání“</w:t>
      </w:r>
      <w:r w:rsidRPr="002379CA">
        <w:rPr>
          <w:rFonts w:asciiTheme="minorHAnsi" w:hAnsiTheme="minorHAnsi"/>
          <w:sz w:val="20"/>
          <w:szCs w:val="20"/>
        </w:rPr>
        <w:t>).</w:t>
      </w:r>
    </w:p>
    <w:p w:rsid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1474CA"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se zavazuje splnit závazek z</w:t>
      </w:r>
      <w:r w:rsidR="00747DDB">
        <w:rPr>
          <w:rFonts w:asciiTheme="minorHAnsi" w:hAnsiTheme="minorHAnsi"/>
          <w:sz w:val="20"/>
          <w:szCs w:val="20"/>
        </w:rPr>
        <w:t xml:space="preserve"> případné další </w:t>
      </w:r>
      <w:r w:rsidR="009C60AE" w:rsidRPr="002379CA">
        <w:rPr>
          <w:rFonts w:asciiTheme="minorHAnsi" w:hAnsiTheme="minorHAnsi"/>
          <w:sz w:val="20"/>
          <w:szCs w:val="20"/>
        </w:rPr>
        <w:t xml:space="preserve">objednávky v požadovaném rozsahu do </w:t>
      </w:r>
      <w:r w:rsidR="00D15963" w:rsidRPr="002379CA">
        <w:rPr>
          <w:rFonts w:asciiTheme="minorHAnsi" w:hAnsiTheme="minorHAnsi"/>
          <w:sz w:val="20"/>
          <w:szCs w:val="20"/>
        </w:rPr>
        <w:t>30</w:t>
      </w:r>
      <w:r w:rsidR="009C60AE" w:rsidRPr="002379CA">
        <w:rPr>
          <w:rFonts w:asciiTheme="minorHAnsi" w:hAnsiTheme="minorHAnsi"/>
          <w:sz w:val="20"/>
          <w:szCs w:val="20"/>
        </w:rPr>
        <w:t xml:space="preserve"> pracovních dnů od jejího obdržení, ledaže by objednatel</w:t>
      </w:r>
      <w:r w:rsidR="009F180E" w:rsidRPr="002379CA">
        <w:rPr>
          <w:rFonts w:asciiTheme="minorHAnsi" w:hAnsiTheme="minorHAnsi"/>
          <w:sz w:val="20"/>
          <w:szCs w:val="20"/>
        </w:rPr>
        <w:t xml:space="preserve"> souhlasil s pozdějším plněním.</w:t>
      </w:r>
    </w:p>
    <w:p w:rsidR="00D71A15" w:rsidRPr="002379CA" w:rsidRDefault="00D71A15" w:rsidP="00D71A15">
      <w:pPr>
        <w:pStyle w:val="Odstavecseseznamem"/>
        <w:spacing w:before="120" w:after="120" w:line="240" w:lineRule="auto"/>
        <w:jc w:val="both"/>
        <w:rPr>
          <w:rFonts w:asciiTheme="minorHAnsi" w:hAnsiTheme="minorHAnsi"/>
          <w:sz w:val="20"/>
          <w:szCs w:val="20"/>
        </w:rPr>
      </w:pPr>
    </w:p>
    <w:p w:rsidR="00747DDB" w:rsidRDefault="001474CA" w:rsidP="00747DDB">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Dodavatel</w:t>
      </w:r>
      <w:r w:rsidR="009C60AE" w:rsidRPr="002379CA">
        <w:rPr>
          <w:rFonts w:asciiTheme="minorHAnsi" w:hAnsiTheme="minorHAnsi"/>
          <w:sz w:val="20"/>
          <w:szCs w:val="20"/>
        </w:rPr>
        <w:t xml:space="preserve"> je povinen zaplatit smluvní pokutu ve výši </w:t>
      </w:r>
      <w:r w:rsidR="00704E14" w:rsidRPr="002379CA">
        <w:rPr>
          <w:rFonts w:asciiTheme="minorHAnsi" w:hAnsiTheme="minorHAnsi"/>
          <w:sz w:val="20"/>
          <w:szCs w:val="20"/>
        </w:rPr>
        <w:t>2</w:t>
      </w:r>
      <w:r w:rsidR="009C60AE" w:rsidRPr="002379CA">
        <w:rPr>
          <w:rFonts w:asciiTheme="minorHAnsi" w:hAnsiTheme="minorHAnsi"/>
          <w:sz w:val="20"/>
          <w:szCs w:val="20"/>
        </w:rPr>
        <w:t>00,-</w:t>
      </w:r>
      <w:r w:rsidR="00FC5629" w:rsidRPr="002379CA">
        <w:rPr>
          <w:rFonts w:asciiTheme="minorHAnsi" w:hAnsiTheme="minorHAnsi"/>
          <w:sz w:val="20"/>
          <w:szCs w:val="20"/>
        </w:rPr>
        <w:t xml:space="preserve"> </w:t>
      </w:r>
      <w:r w:rsidR="009C60AE" w:rsidRPr="002379CA">
        <w:rPr>
          <w:rFonts w:asciiTheme="minorHAnsi" w:hAnsiTheme="minorHAnsi"/>
          <w:sz w:val="20"/>
          <w:szCs w:val="20"/>
        </w:rPr>
        <w:t xml:space="preserve">Kč za každý den prodlení s plněním povinností dle předchozího odstavce. Prodlení delší než </w:t>
      </w:r>
      <w:r w:rsidR="00FC5629" w:rsidRPr="002379CA">
        <w:rPr>
          <w:rFonts w:asciiTheme="minorHAnsi" w:hAnsiTheme="minorHAnsi"/>
          <w:sz w:val="20"/>
          <w:szCs w:val="20"/>
        </w:rPr>
        <w:t>20</w:t>
      </w:r>
      <w:r w:rsidR="009C60AE" w:rsidRPr="002379CA">
        <w:rPr>
          <w:rFonts w:asciiTheme="minorHAnsi" w:hAnsiTheme="minorHAnsi"/>
          <w:sz w:val="20"/>
          <w:szCs w:val="20"/>
        </w:rPr>
        <w:t xml:space="preserve"> kalendářních dnů nebo opakované </w:t>
      </w:r>
      <w:r w:rsidR="009F180E" w:rsidRPr="002379CA">
        <w:rPr>
          <w:rFonts w:asciiTheme="minorHAnsi" w:hAnsiTheme="minorHAnsi"/>
          <w:sz w:val="20"/>
          <w:szCs w:val="20"/>
        </w:rPr>
        <w:t>prodlení</w:t>
      </w:r>
      <w:r w:rsidR="009C60AE" w:rsidRPr="002379CA">
        <w:rPr>
          <w:rFonts w:asciiTheme="minorHAnsi" w:hAnsiTheme="minorHAnsi"/>
          <w:sz w:val="20"/>
          <w:szCs w:val="20"/>
        </w:rPr>
        <w:t xml:space="preserve"> je považováno za vážné porušení smlouvy.</w:t>
      </w:r>
    </w:p>
    <w:p w:rsidR="00747DDB" w:rsidRPr="00747DDB" w:rsidRDefault="00747DDB" w:rsidP="00747DDB">
      <w:pPr>
        <w:pStyle w:val="Odstavecseseznamem"/>
        <w:spacing w:before="120" w:after="120" w:line="240" w:lineRule="auto"/>
        <w:jc w:val="both"/>
        <w:rPr>
          <w:rFonts w:asciiTheme="minorHAnsi" w:hAnsiTheme="minorHAnsi"/>
          <w:sz w:val="20"/>
          <w:szCs w:val="20"/>
        </w:rPr>
      </w:pPr>
    </w:p>
    <w:p w:rsidR="009C60AE" w:rsidRPr="002379CA" w:rsidRDefault="00D71A15" w:rsidP="00D71A15">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Dodržení termínu </w:t>
      </w:r>
      <w:r w:rsidR="001474CA" w:rsidRPr="002379CA">
        <w:rPr>
          <w:rFonts w:asciiTheme="minorHAnsi" w:hAnsiTheme="minorHAnsi"/>
          <w:sz w:val="20"/>
          <w:szCs w:val="20"/>
        </w:rPr>
        <w:t>dodávky</w:t>
      </w:r>
      <w:r w:rsidRPr="002379CA">
        <w:rPr>
          <w:rFonts w:asciiTheme="minorHAnsi" w:hAnsiTheme="minorHAnsi"/>
          <w:sz w:val="20"/>
          <w:szCs w:val="20"/>
        </w:rPr>
        <w:t xml:space="preserve"> je závislé na řádné a včasné součinnosti objednatele, která je nutná k realizaci díla. Po dobu prodlení objednatele s poskytnutím spolupůsobení není </w:t>
      </w:r>
      <w:r w:rsidR="001474CA" w:rsidRPr="002379CA">
        <w:rPr>
          <w:rFonts w:asciiTheme="minorHAnsi" w:hAnsiTheme="minorHAnsi"/>
          <w:sz w:val="20"/>
          <w:szCs w:val="20"/>
        </w:rPr>
        <w:t>dodavatel</w:t>
      </w:r>
      <w:r w:rsidRPr="002379CA">
        <w:rPr>
          <w:rFonts w:asciiTheme="minorHAnsi" w:hAnsiTheme="minorHAnsi"/>
          <w:sz w:val="20"/>
          <w:szCs w:val="20"/>
        </w:rPr>
        <w:t xml:space="preserve"> v prodlení se splněním závazku. Ustanovení § 2591 druhé věty občanského zákoníku se nepoužije, tj. </w:t>
      </w:r>
      <w:r w:rsidR="001474CA" w:rsidRPr="002379CA">
        <w:rPr>
          <w:rFonts w:asciiTheme="minorHAnsi" w:hAnsiTheme="minorHAnsi"/>
          <w:sz w:val="20"/>
          <w:szCs w:val="20"/>
        </w:rPr>
        <w:t>dodavatel</w:t>
      </w:r>
      <w:r w:rsidRPr="002379CA">
        <w:rPr>
          <w:rFonts w:asciiTheme="minorHAnsi" w:hAnsiTheme="minorHAnsi"/>
          <w:sz w:val="20"/>
          <w:szCs w:val="20"/>
        </w:rPr>
        <w:t xml:space="preserve"> není oprávněn od této smlouvy odstoupit.</w:t>
      </w:r>
    </w:p>
    <w:p w:rsidR="00D71A15" w:rsidRPr="002379CA" w:rsidRDefault="00D71A15" w:rsidP="00D71A15">
      <w:pPr>
        <w:pStyle w:val="Odstavecseseznamem"/>
        <w:rPr>
          <w:rFonts w:asciiTheme="minorHAnsi" w:hAnsiTheme="minorHAnsi"/>
          <w:sz w:val="20"/>
          <w:szCs w:val="20"/>
        </w:rPr>
      </w:pPr>
    </w:p>
    <w:p w:rsidR="008B4026" w:rsidRDefault="00D71A15" w:rsidP="00752754">
      <w:pPr>
        <w:pStyle w:val="Odstavecseseznamem"/>
        <w:numPr>
          <w:ilvl w:val="0"/>
          <w:numId w:val="18"/>
        </w:numPr>
        <w:tabs>
          <w:tab w:val="num" w:pos="720"/>
        </w:tabs>
        <w:spacing w:before="120" w:after="120" w:line="240" w:lineRule="auto"/>
        <w:jc w:val="both"/>
        <w:rPr>
          <w:rFonts w:asciiTheme="minorHAnsi" w:hAnsiTheme="minorHAnsi"/>
          <w:sz w:val="20"/>
          <w:szCs w:val="20"/>
        </w:rPr>
      </w:pPr>
      <w:r w:rsidRPr="002379CA">
        <w:rPr>
          <w:rFonts w:asciiTheme="minorHAnsi" w:hAnsiTheme="minorHAnsi"/>
          <w:sz w:val="20"/>
          <w:szCs w:val="20"/>
        </w:rPr>
        <w:t xml:space="preserve">Termín </w:t>
      </w:r>
      <w:r w:rsidR="001474CA" w:rsidRPr="002379CA">
        <w:rPr>
          <w:rFonts w:asciiTheme="minorHAnsi" w:hAnsiTheme="minorHAnsi"/>
          <w:sz w:val="20"/>
          <w:szCs w:val="20"/>
        </w:rPr>
        <w:t>dodávky</w:t>
      </w:r>
      <w:r w:rsidRPr="002379CA">
        <w:rPr>
          <w:rFonts w:asciiTheme="minorHAnsi" w:hAnsiTheme="minorHAnsi"/>
          <w:sz w:val="20"/>
          <w:szCs w:val="20"/>
        </w:rPr>
        <w:t xml:space="preserve"> lze měnit pouze dohodou obou smluvních stran na základě písemného dodatku k této smlouvě.</w:t>
      </w:r>
    </w:p>
    <w:p w:rsidR="00752754" w:rsidRPr="00752754" w:rsidRDefault="00752754" w:rsidP="001D705B">
      <w:pPr>
        <w:pStyle w:val="Odstavecseseznamem"/>
        <w:spacing w:before="120" w:after="120" w:line="240" w:lineRule="auto"/>
        <w:jc w:val="both"/>
        <w:rPr>
          <w:rFonts w:asciiTheme="minorHAnsi" w:hAnsiTheme="minorHAnsi"/>
          <w:sz w:val="20"/>
          <w:szCs w:val="20"/>
        </w:rPr>
      </w:pPr>
    </w:p>
    <w:p w:rsidR="00AC1CCC" w:rsidRPr="002379CA" w:rsidRDefault="00AC1CCC" w:rsidP="00AC1CCC">
      <w:pPr>
        <w:pStyle w:val="Odstavecseseznamem"/>
        <w:spacing w:before="120" w:after="120" w:line="240" w:lineRule="auto"/>
        <w:jc w:val="both"/>
        <w:rPr>
          <w:rFonts w:asciiTheme="minorHAnsi" w:hAnsiTheme="minorHAnsi"/>
          <w:sz w:val="20"/>
          <w:szCs w:val="20"/>
        </w:rPr>
      </w:pPr>
    </w:p>
    <w:p w:rsidR="009C60AE" w:rsidRPr="002379CA" w:rsidRDefault="009C60AE" w:rsidP="002F163E">
      <w:pPr>
        <w:spacing w:before="120" w:after="120" w:line="240" w:lineRule="auto"/>
        <w:jc w:val="center"/>
        <w:rPr>
          <w:rFonts w:asciiTheme="minorHAnsi" w:hAnsiTheme="minorHAnsi"/>
          <w:b/>
          <w:sz w:val="20"/>
          <w:szCs w:val="20"/>
        </w:rPr>
      </w:pPr>
      <w:r w:rsidRPr="002379CA">
        <w:rPr>
          <w:rFonts w:asciiTheme="minorHAnsi" w:hAnsiTheme="minorHAnsi"/>
          <w:b/>
          <w:sz w:val="20"/>
          <w:szCs w:val="20"/>
        </w:rPr>
        <w:t>III.</w:t>
      </w:r>
      <w:r w:rsidR="002F163E" w:rsidRPr="002379CA">
        <w:rPr>
          <w:rFonts w:asciiTheme="minorHAnsi" w:hAnsiTheme="minorHAnsi"/>
          <w:b/>
          <w:sz w:val="20"/>
          <w:szCs w:val="20"/>
        </w:rPr>
        <w:t xml:space="preserve"> </w:t>
      </w:r>
      <w:r w:rsidRPr="002379CA">
        <w:rPr>
          <w:rFonts w:asciiTheme="minorHAnsi" w:hAnsiTheme="minorHAnsi"/>
          <w:b/>
          <w:sz w:val="20"/>
          <w:szCs w:val="20"/>
        </w:rPr>
        <w:t xml:space="preserve">Cena </w:t>
      </w:r>
      <w:r w:rsidR="00D71A15" w:rsidRPr="002379CA">
        <w:rPr>
          <w:rFonts w:asciiTheme="minorHAnsi" w:hAnsiTheme="minorHAnsi"/>
          <w:b/>
          <w:sz w:val="20"/>
          <w:szCs w:val="20"/>
        </w:rPr>
        <w:t xml:space="preserve">za </w:t>
      </w:r>
      <w:r w:rsidR="00A91A74" w:rsidRPr="002379CA">
        <w:rPr>
          <w:rFonts w:asciiTheme="minorHAnsi" w:hAnsiTheme="minorHAnsi"/>
          <w:b/>
          <w:sz w:val="20"/>
          <w:szCs w:val="20"/>
        </w:rPr>
        <w:t>dodávku</w:t>
      </w:r>
    </w:p>
    <w:p w:rsidR="00D71A15" w:rsidRPr="002379CA" w:rsidRDefault="00D71A15" w:rsidP="00D71A15">
      <w:pPr>
        <w:pStyle w:val="Odstavecseseznamem"/>
        <w:numPr>
          <w:ilvl w:val="0"/>
          <w:numId w:val="12"/>
        </w:numPr>
        <w:spacing w:after="0" w:line="252" w:lineRule="auto"/>
        <w:rPr>
          <w:rFonts w:asciiTheme="minorHAnsi" w:hAnsiTheme="minorHAnsi"/>
          <w:sz w:val="20"/>
          <w:szCs w:val="20"/>
        </w:rPr>
      </w:pPr>
      <w:r w:rsidRPr="002379CA">
        <w:rPr>
          <w:rFonts w:asciiTheme="minorHAnsi" w:hAnsiTheme="minorHAnsi"/>
          <w:sz w:val="20"/>
          <w:szCs w:val="20"/>
        </w:rPr>
        <w:t xml:space="preserve">Smluvní strany sjednávají cenu za </w:t>
      </w:r>
      <w:r w:rsidR="00A91A74" w:rsidRPr="002379CA">
        <w:rPr>
          <w:rFonts w:asciiTheme="minorHAnsi" w:hAnsiTheme="minorHAnsi"/>
          <w:sz w:val="20"/>
          <w:szCs w:val="20"/>
        </w:rPr>
        <w:t>dodávku</w:t>
      </w:r>
      <w:r w:rsidRPr="002379CA">
        <w:rPr>
          <w:rFonts w:asciiTheme="minorHAnsi" w:hAnsiTheme="minorHAnsi"/>
          <w:sz w:val="20"/>
          <w:szCs w:val="20"/>
        </w:rPr>
        <w:t xml:space="preserve"> dle přílohy č. 1 – </w:t>
      </w:r>
      <w:r w:rsidR="00145936">
        <w:rPr>
          <w:rFonts w:asciiTheme="minorHAnsi" w:hAnsiTheme="minorHAnsi"/>
          <w:sz w:val="20"/>
          <w:szCs w:val="20"/>
        </w:rPr>
        <w:t>položkový rozpočet</w:t>
      </w:r>
      <w:r w:rsidRPr="002379CA">
        <w:rPr>
          <w:rFonts w:asciiTheme="minorHAnsi" w:hAnsiTheme="minorHAnsi"/>
          <w:sz w:val="20"/>
          <w:szCs w:val="20"/>
        </w:rPr>
        <w:t>, ve výši:</w:t>
      </w:r>
      <w:r w:rsidRPr="002379CA">
        <w:rPr>
          <w:rFonts w:asciiTheme="minorHAnsi" w:hAnsiTheme="minorHAnsi"/>
          <w:bCs/>
          <w:sz w:val="20"/>
          <w:szCs w:val="20"/>
        </w:rPr>
        <w:t xml:space="preserve"> </w:t>
      </w: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b/>
          <w:sz w:val="20"/>
          <w:szCs w:val="20"/>
        </w:rPr>
        <w:t>cena</w:t>
      </w:r>
      <w:r w:rsidRPr="002379CA">
        <w:rPr>
          <w:rFonts w:asciiTheme="minorHAnsi" w:hAnsiTheme="minorHAnsi"/>
          <w:sz w:val="20"/>
          <w:szCs w:val="20"/>
        </w:rPr>
        <w:t xml:space="preserve"> za </w:t>
      </w:r>
      <w:r w:rsidR="00A91A74" w:rsidRPr="002379CA">
        <w:rPr>
          <w:rFonts w:asciiTheme="minorHAnsi" w:hAnsiTheme="minorHAnsi"/>
          <w:sz w:val="20"/>
          <w:szCs w:val="20"/>
        </w:rPr>
        <w:t>dodávku</w:t>
      </w:r>
      <w:r w:rsidRPr="002379CA">
        <w:rPr>
          <w:rFonts w:asciiTheme="minorHAnsi" w:hAnsiTheme="minorHAnsi"/>
          <w:sz w:val="20"/>
          <w:szCs w:val="20"/>
        </w:rPr>
        <w:t xml:space="preserve"> </w:t>
      </w:r>
      <w:r w:rsidRPr="002379CA">
        <w:rPr>
          <w:rFonts w:asciiTheme="minorHAnsi" w:hAnsiTheme="minorHAnsi"/>
          <w:b/>
          <w:sz w:val="20"/>
          <w:szCs w:val="20"/>
        </w:rPr>
        <w:t>bez DPH</w:t>
      </w:r>
      <w:r w:rsidRPr="002379CA">
        <w:rPr>
          <w:rFonts w:asciiTheme="minorHAnsi" w:hAnsiTheme="minorHAnsi"/>
          <w:sz w:val="20"/>
          <w:szCs w:val="20"/>
        </w:rPr>
        <w:t xml:space="preserve">: </w:t>
      </w:r>
      <w:r w:rsidRPr="002379CA">
        <w:rPr>
          <w:rFonts w:asciiTheme="minorHAnsi" w:hAnsiTheme="minorHAnsi"/>
          <w:sz w:val="20"/>
          <w:szCs w:val="20"/>
        </w:rPr>
        <w:tab/>
      </w:r>
      <w:r w:rsidR="00D14874" w:rsidRPr="00D14874">
        <w:rPr>
          <w:rFonts w:asciiTheme="minorHAnsi" w:hAnsiTheme="minorHAnsi"/>
          <w:b/>
          <w:sz w:val="20"/>
          <w:szCs w:val="20"/>
        </w:rPr>
        <w:t>567.900</w:t>
      </w:r>
      <w:r w:rsidR="00D14874">
        <w:rPr>
          <w:rFonts w:asciiTheme="minorHAnsi" w:hAnsiTheme="minorHAnsi"/>
          <w:b/>
          <w:sz w:val="20"/>
          <w:szCs w:val="20"/>
        </w:rPr>
        <w:t>,-</w:t>
      </w:r>
      <w:r w:rsidRPr="00D14874">
        <w:rPr>
          <w:rFonts w:asciiTheme="minorHAnsi" w:hAnsiTheme="minorHAnsi"/>
          <w:b/>
          <w:sz w:val="20"/>
          <w:szCs w:val="20"/>
        </w:rPr>
        <w:t xml:space="preserve"> Kč</w:t>
      </w:r>
    </w:p>
    <w:p w:rsidR="001474CA" w:rsidRPr="002379CA" w:rsidRDefault="001474CA" w:rsidP="001474CA">
      <w:pPr>
        <w:spacing w:after="0" w:line="252" w:lineRule="auto"/>
        <w:rPr>
          <w:rFonts w:asciiTheme="minorHAnsi" w:hAnsiTheme="minorHAnsi"/>
          <w:sz w:val="20"/>
          <w:szCs w:val="20"/>
        </w:rPr>
      </w:pPr>
    </w:p>
    <w:p w:rsidR="00D71A15" w:rsidRPr="002379CA" w:rsidRDefault="00D71A15" w:rsidP="00D71A15">
      <w:pPr>
        <w:pStyle w:val="Odstavecseseznamem"/>
        <w:spacing w:after="0" w:line="252" w:lineRule="auto"/>
        <w:rPr>
          <w:rFonts w:asciiTheme="minorHAnsi" w:hAnsiTheme="minorHAnsi"/>
          <w:sz w:val="20"/>
          <w:szCs w:val="20"/>
        </w:rPr>
      </w:pPr>
      <w:r w:rsidRPr="002379CA">
        <w:rPr>
          <w:rFonts w:asciiTheme="minorHAnsi" w:hAnsiTheme="minorHAnsi"/>
          <w:sz w:val="20"/>
          <w:szCs w:val="20"/>
        </w:rPr>
        <w:t>K výše uvedené částce bude účtována DPH v zákonné sazbě.</w:t>
      </w:r>
    </w:p>
    <w:p w:rsidR="00993314" w:rsidRPr="002379CA" w:rsidRDefault="00CF5D10" w:rsidP="00A42E82">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Objednatel</w:t>
      </w:r>
      <w:r w:rsidR="00993314" w:rsidRPr="002379CA">
        <w:rPr>
          <w:rFonts w:asciiTheme="minorHAnsi" w:hAnsiTheme="minorHAnsi"/>
          <w:sz w:val="20"/>
          <w:szCs w:val="20"/>
        </w:rPr>
        <w:t xml:space="preserve"> se zavazuje uhradit cenu </w:t>
      </w:r>
      <w:r w:rsidR="00D71A15" w:rsidRPr="002379CA">
        <w:rPr>
          <w:rFonts w:asciiTheme="minorHAnsi" w:hAnsiTheme="minorHAnsi"/>
          <w:sz w:val="20"/>
          <w:szCs w:val="20"/>
        </w:rPr>
        <w:t xml:space="preserve">za </w:t>
      </w:r>
      <w:r w:rsidR="001474CA" w:rsidRPr="002379CA">
        <w:rPr>
          <w:rFonts w:asciiTheme="minorHAnsi" w:hAnsiTheme="minorHAnsi"/>
          <w:sz w:val="20"/>
          <w:szCs w:val="20"/>
        </w:rPr>
        <w:t>dodávku</w:t>
      </w:r>
      <w:r w:rsidR="00D71A15" w:rsidRPr="002379CA">
        <w:rPr>
          <w:rFonts w:asciiTheme="minorHAnsi" w:hAnsiTheme="minorHAnsi"/>
          <w:sz w:val="20"/>
          <w:szCs w:val="20"/>
        </w:rPr>
        <w:t xml:space="preserve"> </w:t>
      </w:r>
      <w:r w:rsidR="00993314" w:rsidRPr="002379CA">
        <w:rPr>
          <w:rFonts w:asciiTheme="minorHAnsi" w:hAnsiTheme="minorHAnsi"/>
          <w:sz w:val="20"/>
          <w:szCs w:val="20"/>
        </w:rPr>
        <w:t>v dílčích plněních dle</w:t>
      </w:r>
      <w:r w:rsidR="00747DDB">
        <w:rPr>
          <w:rFonts w:asciiTheme="minorHAnsi" w:hAnsiTheme="minorHAnsi"/>
          <w:sz w:val="20"/>
          <w:szCs w:val="20"/>
        </w:rPr>
        <w:t xml:space="preserve"> dodaného</w:t>
      </w:r>
      <w:r w:rsidR="00993314" w:rsidRPr="002379CA">
        <w:rPr>
          <w:rFonts w:asciiTheme="minorHAnsi" w:hAnsiTheme="minorHAnsi"/>
          <w:sz w:val="20"/>
          <w:szCs w:val="20"/>
        </w:rPr>
        <w:t xml:space="preserve"> množství.</w:t>
      </w:r>
    </w:p>
    <w:p w:rsidR="00D71A15" w:rsidRPr="002379CA"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r w:rsidRPr="002379CA">
        <w:rPr>
          <w:rFonts w:asciiTheme="minorHAnsi" w:hAnsiTheme="minorHAnsi"/>
          <w:sz w:val="20"/>
          <w:szCs w:val="20"/>
        </w:rPr>
        <w:t xml:space="preserve">Cena za </w:t>
      </w:r>
      <w:r w:rsidR="001474CA" w:rsidRPr="002379CA">
        <w:rPr>
          <w:rFonts w:asciiTheme="minorHAnsi" w:hAnsiTheme="minorHAnsi"/>
          <w:sz w:val="20"/>
          <w:szCs w:val="20"/>
        </w:rPr>
        <w:t>dodávku</w:t>
      </w:r>
      <w:r w:rsidRPr="002379CA">
        <w:rPr>
          <w:rFonts w:asciiTheme="minorHAnsi" w:hAnsiTheme="minorHAnsi"/>
          <w:sz w:val="20"/>
          <w:szCs w:val="20"/>
        </w:rPr>
        <w:t xml:space="preserve"> je sjednána jako cena pevná a obsahuje veškeré náklady </w:t>
      </w:r>
      <w:r w:rsidR="001474CA" w:rsidRPr="002379CA">
        <w:rPr>
          <w:rFonts w:asciiTheme="minorHAnsi" w:hAnsiTheme="minorHAnsi"/>
          <w:sz w:val="20"/>
          <w:szCs w:val="20"/>
        </w:rPr>
        <w:t>dodavatele</w:t>
      </w:r>
      <w:r w:rsidRPr="002379CA">
        <w:rPr>
          <w:rFonts w:asciiTheme="minorHAnsi" w:hAnsiTheme="minorHAnsi"/>
          <w:sz w:val="20"/>
          <w:szCs w:val="20"/>
        </w:rPr>
        <w:t xml:space="preserve"> spojené s</w:t>
      </w:r>
      <w:r w:rsidR="001474CA" w:rsidRPr="002379CA">
        <w:rPr>
          <w:rFonts w:asciiTheme="minorHAnsi" w:hAnsiTheme="minorHAnsi"/>
          <w:sz w:val="20"/>
          <w:szCs w:val="20"/>
        </w:rPr>
        <w:t> realizací dodávky</w:t>
      </w:r>
      <w:r w:rsidRPr="002379CA">
        <w:rPr>
          <w:rFonts w:asciiTheme="minorHAnsi" w:hAnsiTheme="minorHAnsi"/>
          <w:sz w:val="20"/>
          <w:szCs w:val="20"/>
        </w:rPr>
        <w:t xml:space="preserve"> v rozsahu určeném touto smlouvou. </w:t>
      </w:r>
    </w:p>
    <w:p w:rsidR="002F163E" w:rsidRPr="00747DDB" w:rsidRDefault="00D71A15" w:rsidP="00D71A15">
      <w:pPr>
        <w:pStyle w:val="Odstavecseseznamem"/>
        <w:numPr>
          <w:ilvl w:val="0"/>
          <w:numId w:val="12"/>
        </w:numPr>
        <w:spacing w:before="120" w:after="120" w:line="240" w:lineRule="auto"/>
        <w:contextualSpacing w:val="0"/>
        <w:jc w:val="both"/>
        <w:rPr>
          <w:rFonts w:asciiTheme="minorHAnsi" w:hAnsiTheme="minorHAnsi"/>
          <w:sz w:val="20"/>
          <w:szCs w:val="20"/>
        </w:rPr>
      </w:pPr>
      <w:proofErr w:type="gramStart"/>
      <w:r w:rsidRPr="002379CA">
        <w:rPr>
          <w:rFonts w:asciiTheme="minorHAnsi" w:hAnsiTheme="minorHAnsi"/>
          <w:sz w:val="20"/>
          <w:szCs w:val="20"/>
        </w:rPr>
        <w:t>Vznikne</w:t>
      </w:r>
      <w:proofErr w:type="gramEnd"/>
      <w:r w:rsidRPr="002379CA">
        <w:rPr>
          <w:rFonts w:asciiTheme="minorHAnsi" w:hAnsiTheme="minorHAnsi"/>
          <w:sz w:val="20"/>
          <w:szCs w:val="20"/>
        </w:rPr>
        <w:t>–</w:t>
      </w:r>
      <w:proofErr w:type="spellStart"/>
      <w:proofErr w:type="gramStart"/>
      <w:r w:rsidRPr="002379CA">
        <w:rPr>
          <w:rFonts w:asciiTheme="minorHAnsi" w:hAnsiTheme="minorHAnsi"/>
          <w:sz w:val="20"/>
          <w:szCs w:val="20"/>
        </w:rPr>
        <w:t>li</w:t>
      </w:r>
      <w:proofErr w:type="spellEnd"/>
      <w:proofErr w:type="gramEnd"/>
      <w:r w:rsidRPr="002379CA">
        <w:rPr>
          <w:rFonts w:asciiTheme="minorHAnsi" w:hAnsiTheme="minorHAnsi"/>
          <w:sz w:val="20"/>
          <w:szCs w:val="20"/>
        </w:rPr>
        <w:t xml:space="preserve"> při realizaci </w:t>
      </w:r>
      <w:r w:rsidR="001474CA" w:rsidRPr="002379CA">
        <w:rPr>
          <w:rFonts w:asciiTheme="minorHAnsi" w:hAnsiTheme="minorHAnsi"/>
          <w:sz w:val="20"/>
          <w:szCs w:val="20"/>
        </w:rPr>
        <w:t>dodávky</w:t>
      </w:r>
      <w:r w:rsidRPr="002379CA">
        <w:rPr>
          <w:rFonts w:asciiTheme="minorHAnsi" w:hAnsiTheme="minorHAnsi"/>
          <w:sz w:val="20"/>
          <w:szCs w:val="20"/>
        </w:rPr>
        <w:t xml:space="preserve"> ze strany objednatele potřeba změn v rozsahu nebo kvalitě díla oproti cenové nabídce (dále též </w:t>
      </w:r>
      <w:r w:rsidRPr="002379CA">
        <w:rPr>
          <w:rFonts w:asciiTheme="minorHAnsi" w:hAnsiTheme="minorHAnsi"/>
          <w:b/>
          <w:sz w:val="20"/>
          <w:szCs w:val="20"/>
        </w:rPr>
        <w:t>„vícepráce“</w:t>
      </w:r>
      <w:r w:rsidRPr="002379CA">
        <w:rPr>
          <w:rFonts w:asciiTheme="minorHAnsi" w:hAnsiTheme="minorHAnsi"/>
          <w:sz w:val="20"/>
          <w:szCs w:val="20"/>
        </w:rPr>
        <w:t xml:space="preserve"> nebo </w:t>
      </w:r>
      <w:r w:rsidRPr="002379CA">
        <w:rPr>
          <w:rFonts w:asciiTheme="minorHAnsi" w:hAnsiTheme="minorHAnsi"/>
          <w:b/>
          <w:sz w:val="20"/>
          <w:szCs w:val="20"/>
        </w:rPr>
        <w:t>„</w:t>
      </w:r>
      <w:proofErr w:type="spellStart"/>
      <w:r w:rsidRPr="002379CA">
        <w:rPr>
          <w:rFonts w:asciiTheme="minorHAnsi" w:hAnsiTheme="minorHAnsi"/>
          <w:b/>
          <w:sz w:val="20"/>
          <w:szCs w:val="20"/>
        </w:rPr>
        <w:t>méněpráce</w:t>
      </w:r>
      <w:proofErr w:type="spellEnd"/>
      <w:r w:rsidRPr="002379CA">
        <w:rPr>
          <w:rFonts w:asciiTheme="minorHAnsi" w:hAnsiTheme="minorHAnsi"/>
          <w:b/>
          <w:sz w:val="20"/>
          <w:szCs w:val="20"/>
        </w:rPr>
        <w:t>“)</w:t>
      </w:r>
      <w:r w:rsidRPr="002379CA">
        <w:rPr>
          <w:rFonts w:asciiTheme="minorHAnsi" w:hAnsiTheme="minorHAnsi"/>
          <w:sz w:val="20"/>
          <w:szCs w:val="20"/>
        </w:rPr>
        <w:t xml:space="preserve">, je objednatel povinen předat </w:t>
      </w:r>
      <w:r w:rsidR="001474CA" w:rsidRPr="002379CA">
        <w:rPr>
          <w:rFonts w:asciiTheme="minorHAnsi" w:hAnsiTheme="minorHAnsi"/>
          <w:sz w:val="20"/>
          <w:szCs w:val="20"/>
        </w:rPr>
        <w:t>dodavateli</w:t>
      </w:r>
      <w:r w:rsidRPr="002379CA">
        <w:rPr>
          <w:rFonts w:asciiTheme="minorHAnsi" w:hAnsiTheme="minorHAnsi"/>
          <w:sz w:val="20"/>
          <w:szCs w:val="20"/>
        </w:rPr>
        <w:t xml:space="preserve"> soupis těchto požadovaných změn písemnou formou. Jedná-li se o vícepráce, </w:t>
      </w:r>
      <w:r w:rsidR="001474CA" w:rsidRPr="002379CA">
        <w:rPr>
          <w:rFonts w:asciiTheme="minorHAnsi" w:hAnsiTheme="minorHAnsi"/>
          <w:sz w:val="20"/>
          <w:szCs w:val="20"/>
        </w:rPr>
        <w:t>dodavatel</w:t>
      </w:r>
      <w:r w:rsidRPr="002379CA">
        <w:rPr>
          <w:rFonts w:asciiTheme="minorHAnsi" w:hAnsiTheme="minorHAnsi"/>
          <w:sz w:val="20"/>
          <w:szCs w:val="20"/>
        </w:rPr>
        <w:t xml:space="preserve"> stanoví jejich cenu podle jednotkových cen použitých pro výpočet ceny </w:t>
      </w:r>
      <w:r w:rsidR="00734B93" w:rsidRPr="002379CA">
        <w:rPr>
          <w:rFonts w:asciiTheme="minorHAnsi" w:hAnsiTheme="minorHAnsi"/>
          <w:sz w:val="20"/>
          <w:szCs w:val="20"/>
        </w:rPr>
        <w:t>dodávky</w:t>
      </w:r>
      <w:r w:rsidRPr="002379CA">
        <w:rPr>
          <w:rFonts w:asciiTheme="minorHAnsi" w:hAnsiTheme="minorHAnsi"/>
          <w:sz w:val="20"/>
          <w:szCs w:val="20"/>
        </w:rPr>
        <w:t xml:space="preserve"> v této smlouvě, a pokud to není možné, pak podle </w:t>
      </w:r>
      <w:r w:rsidR="00734B93" w:rsidRPr="002379CA">
        <w:rPr>
          <w:rFonts w:asciiTheme="minorHAnsi" w:hAnsiTheme="minorHAnsi"/>
          <w:sz w:val="20"/>
          <w:szCs w:val="20"/>
        </w:rPr>
        <w:t>dodavatelem</w:t>
      </w:r>
      <w:r w:rsidRPr="002379CA">
        <w:rPr>
          <w:rFonts w:asciiTheme="minorHAnsi" w:hAnsiTheme="minorHAnsi"/>
          <w:sz w:val="20"/>
          <w:szCs w:val="20"/>
        </w:rPr>
        <w:t xml:space="preserve"> v běžné obchodní praxi používaných cen. Takto vyhotovenou cenovou kalkulaci předá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objednateli k odsouhlasení. Objednatel je povinen rozhodnout o cenové kalkulaci a o provedení těchto víceprací bez zbytečného odkladu. Vysloví-li s jejich provedením objednatel souhlas, stává se cena víceprací součástí dohody o ceně díla dle bodu 1. tohoto článku smlouvy. Stejným postupem budou sjednány i případné </w:t>
      </w:r>
      <w:proofErr w:type="spellStart"/>
      <w:r w:rsidRPr="002379CA">
        <w:rPr>
          <w:rFonts w:asciiTheme="minorHAnsi" w:hAnsiTheme="minorHAnsi"/>
          <w:sz w:val="20"/>
          <w:szCs w:val="20"/>
        </w:rPr>
        <w:t>méněpráce</w:t>
      </w:r>
      <w:proofErr w:type="spellEnd"/>
      <w:r w:rsidRPr="002379CA">
        <w:rPr>
          <w:rFonts w:asciiTheme="minorHAnsi" w:hAnsiTheme="minorHAnsi"/>
          <w:sz w:val="20"/>
          <w:szCs w:val="20"/>
        </w:rPr>
        <w:t>. Vícepráce, které budou mít vliv na termín provedení díla, musí být sjednány formou písemného dodatku k této smlouvě.</w:t>
      </w:r>
    </w:p>
    <w:p w:rsidR="00747DDB" w:rsidRPr="002379CA" w:rsidRDefault="00747DDB" w:rsidP="00D71A15">
      <w:pPr>
        <w:spacing w:before="120" w:after="120" w:line="240" w:lineRule="auto"/>
        <w:jc w:val="both"/>
        <w:rPr>
          <w:rFonts w:asciiTheme="minorHAnsi" w:hAnsiTheme="minorHAnsi"/>
          <w:sz w:val="20"/>
          <w:szCs w:val="20"/>
        </w:rPr>
      </w:pPr>
    </w:p>
    <w:p w:rsidR="00D71A15" w:rsidRPr="002379CA" w:rsidRDefault="00D71A15" w:rsidP="002F163E">
      <w:pPr>
        <w:spacing w:after="0" w:line="252" w:lineRule="auto"/>
        <w:ind w:left="360"/>
        <w:jc w:val="center"/>
        <w:rPr>
          <w:rFonts w:asciiTheme="minorHAnsi" w:hAnsiTheme="minorHAnsi"/>
          <w:b/>
          <w:sz w:val="20"/>
          <w:szCs w:val="20"/>
        </w:rPr>
      </w:pPr>
      <w:r w:rsidRPr="002379CA">
        <w:rPr>
          <w:rFonts w:asciiTheme="minorHAnsi" w:hAnsiTheme="minorHAnsi"/>
          <w:b/>
          <w:sz w:val="20"/>
          <w:szCs w:val="20"/>
        </w:rPr>
        <w:t>IV. Platební podmínky</w:t>
      </w:r>
    </w:p>
    <w:p w:rsidR="00D71A15" w:rsidRPr="002379CA" w:rsidRDefault="00D71A15" w:rsidP="00D71A15">
      <w:pPr>
        <w:spacing w:after="0" w:line="252" w:lineRule="auto"/>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vystaví na úhradu ceny za </w:t>
      </w:r>
      <w:r w:rsidRPr="002379CA">
        <w:rPr>
          <w:rFonts w:asciiTheme="minorHAnsi" w:hAnsiTheme="minorHAnsi"/>
          <w:sz w:val="20"/>
          <w:szCs w:val="20"/>
        </w:rPr>
        <w:t>dodávku</w:t>
      </w:r>
      <w:r w:rsidR="00D71A15" w:rsidRPr="002379CA">
        <w:rPr>
          <w:rFonts w:asciiTheme="minorHAnsi" w:hAnsiTheme="minorHAnsi"/>
          <w:sz w:val="20"/>
          <w:szCs w:val="20"/>
        </w:rPr>
        <w:t xml:space="preserve"> předan</w:t>
      </w:r>
      <w:r w:rsidRPr="002379CA">
        <w:rPr>
          <w:rFonts w:asciiTheme="minorHAnsi" w:hAnsiTheme="minorHAnsi"/>
          <w:sz w:val="20"/>
          <w:szCs w:val="20"/>
        </w:rPr>
        <w:t>ou</w:t>
      </w:r>
      <w:r w:rsidR="00D71A15" w:rsidRPr="002379CA">
        <w:rPr>
          <w:rFonts w:asciiTheme="minorHAnsi" w:hAnsiTheme="minorHAnsi"/>
          <w:sz w:val="20"/>
          <w:szCs w:val="20"/>
        </w:rPr>
        <w:t xml:space="preserve"> objednateli daňový doklad (fakturu) do 7 dnů ode dne předání dílčí dodávky. </w:t>
      </w:r>
    </w:p>
    <w:p w:rsidR="00734B93" w:rsidRPr="002379CA" w:rsidRDefault="00734B93" w:rsidP="00734B93">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Faktura musí mít náležitosti daňového dokladu ve smyslu zákona č. 235/2004 Sb., o dani z přidané hodnoty, ve znění pozdějších předpisů (v případě, že </w:t>
      </w:r>
      <w:r w:rsidR="00734B93" w:rsidRPr="002379CA">
        <w:rPr>
          <w:rFonts w:asciiTheme="minorHAnsi" w:hAnsiTheme="minorHAnsi"/>
          <w:sz w:val="20"/>
          <w:szCs w:val="20"/>
        </w:rPr>
        <w:t>dodavatel</w:t>
      </w:r>
      <w:r w:rsidRPr="002379CA">
        <w:rPr>
          <w:rFonts w:asciiTheme="minorHAnsi" w:hAnsiTheme="minorHAnsi"/>
          <w:sz w:val="20"/>
          <w:szCs w:val="20"/>
        </w:rPr>
        <w:t xml:space="preserve"> nebude plátcem DPH, pak náležitosti účetního dokladu ve smyslu zákona č. 563/1991 Sb., o účetnictví, ve znění pozdějších předpisů) a splatnost daňového dokladu je sjednána na 14 kalendářních dnů ode dne jeho doručení objednateli. Platby a veškeré cenové údaje budou realizovány v CZK, a to bezhotovostně na účet </w:t>
      </w:r>
      <w:r w:rsidR="00734B93" w:rsidRPr="002379CA">
        <w:rPr>
          <w:rFonts w:asciiTheme="minorHAnsi" w:hAnsiTheme="minorHAnsi"/>
          <w:sz w:val="20"/>
          <w:szCs w:val="20"/>
        </w:rPr>
        <w:t>dodavatele</w:t>
      </w:r>
      <w:r w:rsidRPr="002379CA">
        <w:rPr>
          <w:rFonts w:asciiTheme="minorHAnsi" w:hAnsiTheme="minorHAnsi"/>
          <w:sz w:val="20"/>
          <w:szCs w:val="20"/>
        </w:rPr>
        <w:t xml:space="preserve"> uvedený na úvodní straně této smlouvy. Tento bod platí pro </w:t>
      </w:r>
      <w:r w:rsidR="00734B93" w:rsidRPr="002379CA">
        <w:rPr>
          <w:rFonts w:asciiTheme="minorHAnsi" w:hAnsiTheme="minorHAnsi"/>
          <w:sz w:val="20"/>
          <w:szCs w:val="20"/>
        </w:rPr>
        <w:t>dodavatele</w:t>
      </w:r>
      <w:r w:rsidRPr="002379CA">
        <w:rPr>
          <w:rFonts w:asciiTheme="minorHAnsi" w:hAnsiTheme="minorHAnsi"/>
          <w:sz w:val="20"/>
          <w:szCs w:val="20"/>
        </w:rPr>
        <w:t xml:space="preserve"> i objednatele obdobně při uplatnění smluvní pokuty či náhrady škody. Smluvní strana provádějící úhradu není v prodlení se zaplacením faktury v případě, že v poslední den její splatnosti bude proveden příkaz k převodu příslušné částky ze svého účtu na účet druhé smluvní strany.</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V případě, že faktura nebude odpovídat stanoveným požadavkům, je objednatel oprávněn zaslat ji ve lhůtě splatnosti zpět </w:t>
      </w:r>
      <w:r w:rsidR="00734B93" w:rsidRPr="002379CA">
        <w:rPr>
          <w:rFonts w:asciiTheme="minorHAnsi" w:hAnsiTheme="minorHAnsi"/>
          <w:sz w:val="20"/>
          <w:szCs w:val="20"/>
        </w:rPr>
        <w:t>dodavateli</w:t>
      </w:r>
      <w:r w:rsidRPr="002379CA">
        <w:rPr>
          <w:rFonts w:asciiTheme="minorHAnsi" w:hAnsiTheme="minorHAnsi"/>
          <w:sz w:val="20"/>
          <w:szCs w:val="20"/>
        </w:rPr>
        <w:t xml:space="preserve"> k doplnění, aniž by se tak dostal do prodlení s platbou; lhůta splatnosti počíná běžet znovu od opětovného doručení náležitě doplněného a opraveného daňového dokladu objednateli.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Platba se považuje za včas uhrazenou, pokud je fakturovaná částka nejpozději v den splatnosti odepsána z účtu objednatele ve prospěch účtu </w:t>
      </w:r>
      <w:r w:rsidR="00A91A74" w:rsidRPr="002379CA">
        <w:rPr>
          <w:rFonts w:asciiTheme="minorHAnsi" w:hAnsiTheme="minorHAnsi"/>
          <w:sz w:val="20"/>
          <w:szCs w:val="20"/>
        </w:rPr>
        <w:t>dodavatele</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Objednatel nebude poskytovat zálohy na cenu za </w:t>
      </w:r>
      <w:r w:rsidR="00A91A74" w:rsidRPr="002379CA">
        <w:rPr>
          <w:rFonts w:asciiTheme="minorHAnsi" w:hAnsiTheme="minorHAnsi"/>
          <w:sz w:val="20"/>
          <w:szCs w:val="20"/>
        </w:rPr>
        <w:t>dodávku</w:t>
      </w:r>
      <w:r w:rsidRPr="002379CA">
        <w:rPr>
          <w:rFonts w:asciiTheme="minorHAnsi" w:hAnsiTheme="minorHAnsi"/>
          <w:sz w:val="20"/>
          <w:szCs w:val="20"/>
        </w:rPr>
        <w:t>.</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Hradí-li objednatel svůj dluh vůči </w:t>
      </w:r>
      <w:r w:rsidR="00734B93" w:rsidRPr="002379CA">
        <w:rPr>
          <w:rFonts w:asciiTheme="minorHAnsi" w:hAnsiTheme="minorHAnsi"/>
          <w:sz w:val="20"/>
          <w:szCs w:val="20"/>
        </w:rPr>
        <w:t>dodavateli</w:t>
      </w:r>
      <w:r w:rsidRPr="002379CA">
        <w:rPr>
          <w:rFonts w:asciiTheme="minorHAnsi" w:hAnsiTheme="minorHAnsi"/>
          <w:sz w:val="20"/>
          <w:szCs w:val="20"/>
        </w:rPr>
        <w:t>, započte se úhrada odchylně od § 1932 občanského zákoníku nejprve na jistinu.</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Právo vystavit fakturu vzniká řádným dokončením a předáním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a to na základě předávacího protokolu podepsaného oprávněnými zástupci obou smluvních stran. </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Objednatel je oprávněn před uplynutím lhůty splatnosti vrátit bez zaplacení fakturu, která neobsahuje některou náležitost stanovenou právním předpisem nebo touto smlouvou, nebo má jiné vady. Ve vrácené faktuře musí být vyznačen důvod jejího vrácení.</w:t>
      </w:r>
    </w:p>
    <w:p w:rsidR="00D71A15" w:rsidRPr="002379CA" w:rsidRDefault="00D71A15" w:rsidP="00F36C76">
      <w:pPr>
        <w:pStyle w:val="Odstavecseseznamem"/>
        <w:jc w:val="both"/>
        <w:rPr>
          <w:rFonts w:asciiTheme="minorHAnsi" w:hAnsiTheme="minorHAnsi"/>
          <w:sz w:val="20"/>
          <w:szCs w:val="20"/>
        </w:rPr>
      </w:pPr>
    </w:p>
    <w:p w:rsidR="00D71A15" w:rsidRPr="002379CA" w:rsidRDefault="00734B93"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podle povahy nesprávnosti fakturu opravit nebo nově vyhotovit. Oprávněným vrácením faktury přestává běžet původní lhůta splatnosti. Celá lhůta běží znovu ode dne vystavení opravené nebo nově vyhotovené faktury.</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2"/>
        </w:numPr>
        <w:spacing w:after="0" w:line="252" w:lineRule="auto"/>
        <w:jc w:val="both"/>
        <w:rPr>
          <w:rFonts w:asciiTheme="minorHAnsi" w:hAnsiTheme="minorHAnsi"/>
          <w:sz w:val="20"/>
          <w:szCs w:val="20"/>
        </w:rPr>
      </w:pPr>
      <w:r w:rsidRPr="002379CA">
        <w:rPr>
          <w:rFonts w:asciiTheme="minorHAnsi" w:hAnsiTheme="minorHAnsi"/>
          <w:sz w:val="20"/>
          <w:szCs w:val="20"/>
        </w:rPr>
        <w:t xml:space="preserve">Platby za případné vícepráce budou vyúčtovány samostatnou fakturou po řádném dokončení a předání </w:t>
      </w:r>
      <w:r w:rsidR="00734B93" w:rsidRPr="002379CA">
        <w:rPr>
          <w:rFonts w:asciiTheme="minorHAnsi" w:hAnsiTheme="minorHAnsi"/>
          <w:sz w:val="20"/>
          <w:szCs w:val="20"/>
        </w:rPr>
        <w:t>dodávky</w:t>
      </w:r>
      <w:r w:rsidRPr="002379CA">
        <w:rPr>
          <w:rFonts w:asciiTheme="minorHAnsi" w:hAnsiTheme="minorHAnsi"/>
          <w:sz w:val="20"/>
          <w:szCs w:val="20"/>
        </w:rPr>
        <w:t xml:space="preserve"> objednateli, nedohodnou-li se strany písemně jinak. Přílohou faktury musí být podrobný přehled </w:t>
      </w:r>
      <w:r w:rsidR="00734B93" w:rsidRPr="002379CA">
        <w:rPr>
          <w:rFonts w:asciiTheme="minorHAnsi" w:hAnsiTheme="minorHAnsi"/>
          <w:sz w:val="20"/>
          <w:szCs w:val="20"/>
        </w:rPr>
        <w:t>zboží</w:t>
      </w:r>
      <w:r w:rsidRPr="002379CA">
        <w:rPr>
          <w:rFonts w:asciiTheme="minorHAnsi" w:hAnsiTheme="minorHAnsi"/>
          <w:sz w:val="20"/>
          <w:szCs w:val="20"/>
        </w:rPr>
        <w:t>.</w:t>
      </w:r>
    </w:p>
    <w:p w:rsidR="00D71A15" w:rsidRDefault="00D71A15" w:rsidP="00D71A15">
      <w:pPr>
        <w:pStyle w:val="Zkladntext"/>
        <w:spacing w:line="252" w:lineRule="auto"/>
        <w:ind w:left="567" w:hanging="567"/>
        <w:rPr>
          <w:rFonts w:asciiTheme="minorHAnsi" w:hAnsiTheme="minorHAnsi"/>
          <w:sz w:val="20"/>
        </w:rPr>
      </w:pPr>
      <w:r w:rsidRPr="002379CA">
        <w:rPr>
          <w:rFonts w:asciiTheme="minorHAnsi" w:hAnsiTheme="minorHAnsi"/>
          <w:sz w:val="20"/>
        </w:rPr>
        <w:t xml:space="preserve"> </w:t>
      </w:r>
    </w:p>
    <w:p w:rsidR="001D705B" w:rsidRPr="002379CA" w:rsidRDefault="001D705B" w:rsidP="00D71A15">
      <w:pPr>
        <w:pStyle w:val="Zkladntext"/>
        <w:spacing w:line="252" w:lineRule="auto"/>
        <w:ind w:left="567" w:hanging="567"/>
        <w:rPr>
          <w:rFonts w:asciiTheme="minorHAnsi" w:hAnsiTheme="minorHAnsi"/>
          <w:sz w:val="20"/>
        </w:rPr>
      </w:pPr>
    </w:p>
    <w:p w:rsidR="00D71A15" w:rsidRPr="002379CA" w:rsidRDefault="00D71A15" w:rsidP="002F163E">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w:t>
      </w:r>
      <w:r w:rsidR="002F163E"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Spolupůsobení objednatele a </w:t>
      </w:r>
      <w:r w:rsidR="00734B93" w:rsidRPr="002379CA">
        <w:rPr>
          <w:rFonts w:asciiTheme="minorHAnsi" w:hAnsiTheme="minorHAnsi"/>
          <w:b/>
          <w:sz w:val="20"/>
          <w:szCs w:val="20"/>
          <w:lang w:eastAsia="cs-CZ"/>
        </w:rPr>
        <w:t>dodavatele</w:t>
      </w:r>
    </w:p>
    <w:p w:rsidR="00D71A15" w:rsidRPr="002379CA" w:rsidRDefault="00D71A15" w:rsidP="00D71A15">
      <w:pPr>
        <w:spacing w:after="0" w:line="252" w:lineRule="auto"/>
        <w:jc w:val="center"/>
        <w:rPr>
          <w:rFonts w:asciiTheme="minorHAnsi" w:hAnsiTheme="minorHAnsi"/>
          <w:b/>
          <w:sz w:val="20"/>
          <w:szCs w:val="20"/>
          <w:lang w:eastAsia="cs-CZ"/>
        </w:rPr>
      </w:pPr>
    </w:p>
    <w:p w:rsidR="00D71A15" w:rsidRPr="002379CA" w:rsidRDefault="00734B93" w:rsidP="00D71A15">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 bezodkladně </w:t>
      </w:r>
      <w:r w:rsidR="002A3B45">
        <w:rPr>
          <w:rFonts w:asciiTheme="minorHAnsi" w:hAnsiTheme="minorHAnsi"/>
          <w:sz w:val="20"/>
          <w:szCs w:val="20"/>
        </w:rPr>
        <w:t xml:space="preserve">písemně </w:t>
      </w:r>
      <w:r w:rsidR="00D71A15" w:rsidRPr="002379CA">
        <w:rPr>
          <w:rFonts w:asciiTheme="minorHAnsi" w:hAnsiTheme="minorHAnsi"/>
          <w:sz w:val="20"/>
          <w:szCs w:val="20"/>
        </w:rPr>
        <w:t xml:space="preserve">upozornit objednatele na případnou nevhodnost realizace vyžadovaných postupů či prací. </w:t>
      </w:r>
      <w:r w:rsidRPr="002379CA">
        <w:rPr>
          <w:rFonts w:asciiTheme="minorHAnsi" w:hAnsiTheme="minorHAnsi"/>
          <w:sz w:val="20"/>
          <w:szCs w:val="20"/>
        </w:rPr>
        <w:t>Dodavatel</w:t>
      </w:r>
      <w:r w:rsidR="00D71A15" w:rsidRPr="002379CA">
        <w:rPr>
          <w:rFonts w:asciiTheme="minorHAnsi" w:hAnsiTheme="minorHAnsi"/>
          <w:sz w:val="20"/>
          <w:szCs w:val="20"/>
        </w:rPr>
        <w:t xml:space="preserve"> neodpovídá za vady, které byly způsobeny použitím podkladů, pokynů či věcí převzatých od objednatele k provedení díla a </w:t>
      </w:r>
      <w:r w:rsidRPr="002379CA">
        <w:rPr>
          <w:rFonts w:asciiTheme="minorHAnsi" w:hAnsiTheme="minorHAnsi"/>
          <w:sz w:val="20"/>
          <w:szCs w:val="20"/>
        </w:rPr>
        <w:t>dodavatel</w:t>
      </w:r>
      <w:r w:rsidR="00D71A15" w:rsidRPr="002379CA">
        <w:rPr>
          <w:rFonts w:asciiTheme="minorHAnsi" w:hAnsiTheme="minorHAnsi"/>
          <w:sz w:val="20"/>
          <w:szCs w:val="20"/>
        </w:rPr>
        <w:t xml:space="preserve"> ani při vynaložení odborné péče nemohl zjistit jejich nevhodnost, případně na tuto nevhodnost objednatele upozornil, ale ten na použití zmíněných podkladů, pokynů či materiálů přesto trval.</w:t>
      </w:r>
    </w:p>
    <w:p w:rsidR="00D71A15" w:rsidRPr="002379CA" w:rsidRDefault="00D71A15" w:rsidP="00D71A15">
      <w:pPr>
        <w:pStyle w:val="Smlouva-slo"/>
        <w:spacing w:before="0" w:line="252" w:lineRule="auto"/>
        <w:ind w:left="720"/>
        <w:rPr>
          <w:rFonts w:asciiTheme="minorHAnsi" w:hAnsiTheme="minorHAnsi"/>
          <w:sz w:val="20"/>
          <w:szCs w:val="20"/>
        </w:rPr>
      </w:pPr>
    </w:p>
    <w:p w:rsidR="00D71A15" w:rsidRPr="002379CA" w:rsidRDefault="00734B93" w:rsidP="00F36C76">
      <w:pPr>
        <w:pStyle w:val="Smlouva-slo"/>
        <w:numPr>
          <w:ilvl w:val="0"/>
          <w:numId w:val="23"/>
        </w:numPr>
        <w:spacing w:before="0" w:line="252" w:lineRule="auto"/>
        <w:rPr>
          <w:rFonts w:asciiTheme="minorHAnsi" w:hAnsiTheme="minorHAnsi"/>
          <w:sz w:val="20"/>
          <w:szCs w:val="20"/>
        </w:rPr>
      </w:pPr>
      <w:r w:rsidRPr="002379CA">
        <w:rPr>
          <w:rFonts w:asciiTheme="minorHAnsi" w:hAnsiTheme="minorHAnsi"/>
          <w:sz w:val="20"/>
          <w:szCs w:val="20"/>
        </w:rPr>
        <w:t>Dodavatel</w:t>
      </w:r>
      <w:r w:rsidR="00D71A15" w:rsidRPr="002379CA">
        <w:rPr>
          <w:rFonts w:asciiTheme="minorHAnsi" w:hAnsiTheme="minorHAnsi"/>
          <w:sz w:val="20"/>
          <w:szCs w:val="20"/>
        </w:rPr>
        <w:t xml:space="preserve"> je povinen:</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a)</w:t>
      </w:r>
      <w:r w:rsidRPr="002379CA">
        <w:rPr>
          <w:rFonts w:asciiTheme="minorHAnsi" w:hAnsiTheme="minorHAnsi"/>
          <w:sz w:val="20"/>
          <w:szCs w:val="20"/>
        </w:rPr>
        <w:tab/>
        <w:t xml:space="preserve">zabezpečit na své náklady skladování </w:t>
      </w:r>
      <w:r w:rsidR="00734B93" w:rsidRPr="002379CA">
        <w:rPr>
          <w:rFonts w:asciiTheme="minorHAnsi" w:hAnsiTheme="minorHAnsi"/>
          <w:sz w:val="20"/>
          <w:szCs w:val="20"/>
        </w:rPr>
        <w:t>dodávky</w:t>
      </w:r>
      <w:r w:rsidRPr="002379CA">
        <w:rPr>
          <w:rFonts w:asciiTheme="minorHAnsi" w:hAnsiTheme="minorHAnsi"/>
          <w:sz w:val="20"/>
          <w:szCs w:val="20"/>
        </w:rPr>
        <w:t xml:space="preserve"> a jeho dopravu na místo plnění, </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b)</w:t>
      </w:r>
      <w:r w:rsidRPr="002379CA">
        <w:rPr>
          <w:rFonts w:asciiTheme="minorHAnsi" w:hAnsiTheme="minorHAnsi"/>
          <w:sz w:val="20"/>
          <w:szCs w:val="20"/>
        </w:rPr>
        <w:tab/>
        <w:t xml:space="preserve">zjistí-li při provádění </w:t>
      </w:r>
      <w:r w:rsidR="00734B93" w:rsidRPr="002379CA">
        <w:rPr>
          <w:rFonts w:asciiTheme="minorHAnsi" w:hAnsiTheme="minorHAnsi"/>
          <w:sz w:val="20"/>
          <w:szCs w:val="20"/>
        </w:rPr>
        <w:t>dodávky</w:t>
      </w:r>
      <w:r w:rsidRPr="002379CA">
        <w:rPr>
          <w:rFonts w:asciiTheme="minorHAnsi" w:hAnsiTheme="minorHAnsi"/>
          <w:sz w:val="20"/>
          <w:szCs w:val="20"/>
        </w:rPr>
        <w:t xml:space="preserve"> překážky v jeho realizaci, toto oznámit neprodleně objednateli a dohodnout s ním další postup,</w:t>
      </w:r>
    </w:p>
    <w:p w:rsidR="00D71A15" w:rsidRPr="002379CA" w:rsidRDefault="00D71A15" w:rsidP="00F36C76">
      <w:p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c)</w:t>
      </w:r>
      <w:r w:rsidRPr="002379CA">
        <w:rPr>
          <w:rFonts w:asciiTheme="minorHAnsi" w:hAnsiTheme="minorHAnsi"/>
          <w:sz w:val="20"/>
          <w:szCs w:val="20"/>
        </w:rPr>
        <w:tab/>
        <w:t xml:space="preserve">dodržovat všechny platné právní předpisy a normy vztahující se k provádění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spacing w:after="0" w:line="252" w:lineRule="auto"/>
        <w:ind w:left="567" w:hanging="567"/>
        <w:jc w:val="both"/>
        <w:rPr>
          <w:rFonts w:asciiTheme="minorHAnsi" w:hAnsiTheme="minorHAnsi"/>
          <w:sz w:val="20"/>
          <w:szCs w:val="20"/>
        </w:rPr>
      </w:pP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w:t>
      </w:r>
      <w:r w:rsidR="00827C03" w:rsidRPr="002379CA">
        <w:rPr>
          <w:rFonts w:asciiTheme="minorHAnsi" w:hAnsiTheme="minorHAnsi"/>
          <w:b/>
          <w:sz w:val="20"/>
        </w:rPr>
        <w:t xml:space="preserve"> </w:t>
      </w:r>
      <w:r w:rsidRPr="002379CA">
        <w:rPr>
          <w:rFonts w:asciiTheme="minorHAnsi" w:hAnsiTheme="minorHAnsi"/>
          <w:b/>
          <w:sz w:val="20"/>
        </w:rPr>
        <w:t xml:space="preserve">Předání a převzetí </w:t>
      </w:r>
      <w:r w:rsidR="00734B93" w:rsidRPr="002379CA">
        <w:rPr>
          <w:rFonts w:asciiTheme="minorHAnsi" w:hAnsiTheme="minorHAnsi"/>
          <w:b/>
          <w:sz w:val="20"/>
        </w:rPr>
        <w:t>dodávky</w:t>
      </w:r>
      <w:r w:rsidRPr="002379CA">
        <w:rPr>
          <w:rFonts w:asciiTheme="minorHAnsi" w:hAnsiTheme="minorHAnsi"/>
          <w:b/>
          <w:sz w:val="20"/>
        </w:rPr>
        <w:t xml:space="preserve">, vady </w:t>
      </w:r>
      <w:r w:rsidR="00734B93" w:rsidRPr="002379CA">
        <w:rPr>
          <w:rFonts w:asciiTheme="minorHAnsi" w:hAnsiTheme="minorHAnsi"/>
          <w:b/>
          <w:sz w:val="20"/>
        </w:rPr>
        <w:t>dodávky</w:t>
      </w:r>
    </w:p>
    <w:p w:rsidR="00D71A15" w:rsidRPr="002379CA" w:rsidRDefault="00D71A15" w:rsidP="00F36C76">
      <w:pPr>
        <w:pStyle w:val="Zkladntext"/>
        <w:spacing w:line="252" w:lineRule="auto"/>
        <w:ind w:left="567"/>
        <w:jc w:val="both"/>
        <w:rPr>
          <w:rFonts w:asciiTheme="minorHAnsi" w:hAnsiTheme="minorHAnsi"/>
          <w:sz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 xml:space="preserve">Před předáním </w:t>
      </w:r>
      <w:r w:rsidR="00734B93" w:rsidRPr="002379CA">
        <w:rPr>
          <w:rFonts w:asciiTheme="minorHAnsi" w:hAnsiTheme="minorHAnsi"/>
          <w:bCs/>
          <w:sz w:val="20"/>
          <w:szCs w:val="20"/>
        </w:rPr>
        <w:t>dodávky</w:t>
      </w:r>
      <w:r w:rsidRPr="002379CA">
        <w:rPr>
          <w:rFonts w:asciiTheme="minorHAnsi" w:hAnsiTheme="minorHAnsi"/>
          <w:bCs/>
          <w:sz w:val="20"/>
          <w:szCs w:val="20"/>
        </w:rPr>
        <w:t xml:space="preserve"> objednateli je </w:t>
      </w:r>
      <w:r w:rsidR="00734B93" w:rsidRPr="002379CA">
        <w:rPr>
          <w:rFonts w:asciiTheme="minorHAnsi" w:hAnsiTheme="minorHAnsi"/>
          <w:bCs/>
          <w:sz w:val="20"/>
          <w:szCs w:val="20"/>
        </w:rPr>
        <w:t>dodavatel</w:t>
      </w:r>
      <w:r w:rsidRPr="002379CA">
        <w:rPr>
          <w:rFonts w:asciiTheme="minorHAnsi" w:hAnsiTheme="minorHAnsi"/>
          <w:bCs/>
          <w:sz w:val="20"/>
          <w:szCs w:val="20"/>
        </w:rPr>
        <w:t xml:space="preserve"> povinen </w:t>
      </w:r>
      <w:r w:rsidR="00734B93" w:rsidRPr="002379CA">
        <w:rPr>
          <w:rFonts w:asciiTheme="minorHAnsi" w:hAnsiTheme="minorHAnsi"/>
          <w:bCs/>
          <w:sz w:val="20"/>
          <w:szCs w:val="20"/>
        </w:rPr>
        <w:t>dodávku</w:t>
      </w:r>
      <w:r w:rsidRPr="002379CA">
        <w:rPr>
          <w:rFonts w:asciiTheme="minorHAnsi" w:hAnsiTheme="minorHAnsi"/>
          <w:bCs/>
          <w:sz w:val="20"/>
          <w:szCs w:val="20"/>
        </w:rPr>
        <w:t xml:space="preserve"> uvést do provozu, včetně kompletní montáže veškerých součástí, jakož i otestovat jeho funkčnost zkouškami. </w:t>
      </w:r>
    </w:p>
    <w:p w:rsidR="00D71A15" w:rsidRPr="002379CA" w:rsidRDefault="00D71A15" w:rsidP="00F36C76">
      <w:pPr>
        <w:pStyle w:val="Odstavecseseznamem"/>
        <w:tabs>
          <w:tab w:val="left" w:pos="720"/>
          <w:tab w:val="left" w:pos="1380"/>
          <w:tab w:val="left" w:pos="1843"/>
        </w:tabs>
        <w:spacing w:after="0" w:line="252" w:lineRule="auto"/>
        <w:jc w:val="both"/>
        <w:rPr>
          <w:rFonts w:asciiTheme="minorHAnsi" w:hAnsiTheme="minorHAnsi"/>
          <w:bCs/>
          <w:sz w:val="20"/>
          <w:szCs w:val="20"/>
        </w:rPr>
      </w:pPr>
    </w:p>
    <w:p w:rsidR="00D71A15" w:rsidRPr="002379CA" w:rsidRDefault="00734B93"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bCs/>
          <w:sz w:val="20"/>
          <w:szCs w:val="20"/>
        </w:rPr>
        <w:t>Dodavatel</w:t>
      </w:r>
      <w:r w:rsidR="00D71A15" w:rsidRPr="002379CA">
        <w:rPr>
          <w:rFonts w:asciiTheme="minorHAnsi" w:hAnsiTheme="minorHAnsi"/>
          <w:bCs/>
          <w:sz w:val="20"/>
          <w:szCs w:val="20"/>
        </w:rPr>
        <w:t xml:space="preserve"> je povinen předat spolu s </w:t>
      </w:r>
      <w:r w:rsidRPr="002379CA">
        <w:rPr>
          <w:rFonts w:asciiTheme="minorHAnsi" w:hAnsiTheme="minorHAnsi"/>
          <w:bCs/>
          <w:sz w:val="20"/>
          <w:szCs w:val="20"/>
        </w:rPr>
        <w:t>dodávkou</w:t>
      </w:r>
      <w:r w:rsidR="00D71A15" w:rsidRPr="002379CA">
        <w:rPr>
          <w:rFonts w:asciiTheme="minorHAnsi" w:hAnsiTheme="minorHAnsi"/>
          <w:bCs/>
          <w:sz w:val="20"/>
          <w:szCs w:val="20"/>
        </w:rPr>
        <w:t xml:space="preserve"> objednateli veškeré doklady vztahující se k dílu, zejm. prohlášení o shodě a návody na použití v českém jazyce</w:t>
      </w:r>
      <w:r w:rsidR="002A3B45">
        <w:rPr>
          <w:rFonts w:asciiTheme="minorHAnsi" w:hAnsiTheme="minorHAnsi"/>
          <w:bCs/>
          <w:sz w:val="20"/>
          <w:szCs w:val="20"/>
        </w:rPr>
        <w:t>, revize apod.</w:t>
      </w:r>
    </w:p>
    <w:p w:rsidR="00D71A15" w:rsidRPr="002379CA" w:rsidRDefault="00D71A15" w:rsidP="00F36C76">
      <w:pPr>
        <w:pStyle w:val="Odstavecseseznamem"/>
        <w:jc w:val="both"/>
        <w:rPr>
          <w:rFonts w:asciiTheme="minorHAnsi" w:hAnsiTheme="minorHAnsi"/>
          <w:bCs/>
          <w:sz w:val="20"/>
          <w:szCs w:val="20"/>
        </w:rPr>
      </w:pPr>
    </w:p>
    <w:p w:rsidR="00D71A15" w:rsidRPr="002379CA" w:rsidRDefault="00D71A15" w:rsidP="00F36C76">
      <w:pPr>
        <w:pStyle w:val="Odstavecseseznamem"/>
        <w:numPr>
          <w:ilvl w:val="0"/>
          <w:numId w:val="24"/>
        </w:numPr>
        <w:tabs>
          <w:tab w:val="left" w:pos="720"/>
          <w:tab w:val="left" w:pos="1380"/>
          <w:tab w:val="left" w:pos="1843"/>
        </w:tabs>
        <w:spacing w:after="0" w:line="252" w:lineRule="auto"/>
        <w:jc w:val="both"/>
        <w:rPr>
          <w:rFonts w:asciiTheme="minorHAnsi" w:hAnsiTheme="minorHAnsi"/>
          <w:bCs/>
          <w:sz w:val="20"/>
          <w:szCs w:val="20"/>
        </w:rPr>
      </w:pPr>
      <w:r w:rsidRPr="002379CA">
        <w:rPr>
          <w:rFonts w:asciiTheme="minorHAnsi" w:hAnsiTheme="minorHAnsi"/>
          <w:sz w:val="20"/>
          <w:szCs w:val="20"/>
        </w:rPr>
        <w:t xml:space="preserve">O předání a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w:t>
      </w:r>
      <w:r w:rsidR="002A3B45">
        <w:rPr>
          <w:rFonts w:asciiTheme="minorHAnsi" w:hAnsiTheme="minorHAnsi"/>
          <w:sz w:val="20"/>
          <w:szCs w:val="20"/>
        </w:rPr>
        <w:t xml:space="preserve">nebo dílčí dodávky </w:t>
      </w:r>
      <w:r w:rsidRPr="002379CA">
        <w:rPr>
          <w:rFonts w:asciiTheme="minorHAnsi" w:hAnsiTheme="minorHAnsi"/>
          <w:sz w:val="20"/>
          <w:szCs w:val="20"/>
        </w:rPr>
        <w:t>sepíší smluvní strany protokol, který musí obsahovat zejména tyto náležitosti:</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objednatele, </w:t>
      </w:r>
      <w:r w:rsidR="00734B93" w:rsidRPr="002379CA">
        <w:rPr>
          <w:rFonts w:asciiTheme="minorHAnsi" w:hAnsiTheme="minorHAnsi"/>
          <w:sz w:val="20"/>
          <w:szCs w:val="20"/>
        </w:rPr>
        <w:t>dodavatele</w:t>
      </w:r>
      <w:r w:rsidRPr="002379CA">
        <w:rPr>
          <w:rFonts w:asciiTheme="minorHAnsi" w:hAnsiTheme="minorHAnsi"/>
          <w:sz w:val="20"/>
          <w:szCs w:val="20"/>
        </w:rPr>
        <w:t xml:space="preserve"> a dalších zúčastněných stran včetně jmen a funkcí zastupujících osob,</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název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číslo této smlouvy,</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datum převzetí </w:t>
      </w:r>
      <w:r w:rsidR="00734B93" w:rsidRPr="002379CA">
        <w:rPr>
          <w:rFonts w:asciiTheme="minorHAnsi" w:hAnsiTheme="minorHAnsi"/>
          <w:sz w:val="20"/>
          <w:szCs w:val="20"/>
        </w:rPr>
        <w:t>dodávky</w:t>
      </w:r>
      <w:r w:rsidRPr="002379CA">
        <w:rPr>
          <w:rFonts w:asciiTheme="minorHAnsi" w:hAnsiTheme="minorHAnsi"/>
          <w:sz w:val="20"/>
          <w:szCs w:val="20"/>
        </w:rPr>
        <w:t>,</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 xml:space="preserve">seznam předané dokumentace </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výsledky provedených zkoušek,</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seznam případných výhrad objednatele, případných vad včetně způsobu a termínů jejich řešení či odstranění anebo uvedení slov „bez výhrad“,</w:t>
      </w:r>
    </w:p>
    <w:p w:rsidR="00D71A15" w:rsidRPr="002379CA" w:rsidRDefault="00D71A15" w:rsidP="00F36C76">
      <w:pPr>
        <w:numPr>
          <w:ilvl w:val="0"/>
          <w:numId w:val="21"/>
        </w:numPr>
        <w:spacing w:after="0" w:line="252" w:lineRule="auto"/>
        <w:ind w:left="993" w:hanging="284"/>
        <w:jc w:val="both"/>
        <w:rPr>
          <w:rFonts w:asciiTheme="minorHAnsi" w:hAnsiTheme="minorHAnsi"/>
          <w:sz w:val="20"/>
          <w:szCs w:val="20"/>
        </w:rPr>
      </w:pPr>
      <w:r w:rsidRPr="002379CA">
        <w:rPr>
          <w:rFonts w:asciiTheme="minorHAnsi" w:hAnsiTheme="minorHAnsi"/>
          <w:sz w:val="20"/>
          <w:szCs w:val="20"/>
        </w:rPr>
        <w:t>datum a podpisy smluvních stran</w:t>
      </w:r>
    </w:p>
    <w:p w:rsidR="00D71A15" w:rsidRPr="002379CA" w:rsidRDefault="00D71A15" w:rsidP="00F36C76">
      <w:pPr>
        <w:spacing w:after="0" w:line="252" w:lineRule="auto"/>
        <w:ind w:left="709" w:hanging="709"/>
        <w:jc w:val="both"/>
        <w:rPr>
          <w:rFonts w:asciiTheme="minorHAnsi" w:hAnsiTheme="minorHAnsi"/>
          <w:sz w:val="20"/>
          <w:szCs w:val="20"/>
        </w:rPr>
      </w:pPr>
    </w:p>
    <w:p w:rsidR="00D71A15" w:rsidRPr="002379CA" w:rsidRDefault="00D71A15" w:rsidP="00F36C76">
      <w:pPr>
        <w:spacing w:after="0" w:line="252" w:lineRule="auto"/>
        <w:ind w:left="709"/>
        <w:jc w:val="both"/>
        <w:rPr>
          <w:rFonts w:asciiTheme="minorHAnsi" w:hAnsiTheme="minorHAnsi"/>
          <w:sz w:val="20"/>
          <w:szCs w:val="20"/>
        </w:rPr>
      </w:pPr>
      <w:r w:rsidRPr="002379CA">
        <w:rPr>
          <w:rFonts w:asciiTheme="minorHAnsi" w:hAnsiTheme="minorHAnsi"/>
          <w:sz w:val="20"/>
          <w:szCs w:val="20"/>
        </w:rPr>
        <w:t>(dále jen „</w:t>
      </w:r>
      <w:r w:rsidRPr="002379CA">
        <w:rPr>
          <w:rFonts w:asciiTheme="minorHAnsi" w:hAnsiTheme="minorHAnsi"/>
          <w:b/>
          <w:sz w:val="20"/>
          <w:szCs w:val="20"/>
        </w:rPr>
        <w:t>předávací protokol</w:t>
      </w:r>
      <w:r w:rsidRPr="002379CA">
        <w:rPr>
          <w:rFonts w:asciiTheme="minorHAnsi" w:hAnsiTheme="minorHAnsi"/>
          <w:sz w:val="20"/>
          <w:szCs w:val="20"/>
        </w:rPr>
        <w:t>“).</w:t>
      </w:r>
    </w:p>
    <w:p w:rsidR="00D71A15" w:rsidRPr="002379CA" w:rsidRDefault="00D71A15" w:rsidP="00F36C76">
      <w:pPr>
        <w:spacing w:after="0" w:line="252" w:lineRule="auto"/>
        <w:ind w:left="709"/>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vyzve </w:t>
      </w:r>
      <w:r w:rsidR="00734B93" w:rsidRPr="002379CA">
        <w:rPr>
          <w:rFonts w:asciiTheme="minorHAnsi" w:hAnsiTheme="minorHAnsi"/>
          <w:sz w:val="20"/>
          <w:szCs w:val="20"/>
        </w:rPr>
        <w:t>dodavatel</w:t>
      </w:r>
      <w:r w:rsidRPr="002379CA">
        <w:rPr>
          <w:rFonts w:asciiTheme="minorHAnsi" w:hAnsiTheme="minorHAnsi"/>
          <w:sz w:val="20"/>
          <w:szCs w:val="20"/>
        </w:rPr>
        <w:t xml:space="preserve"> objednatele, tak aby objednateli byla výzva doručena nejméně 5 dnů před termínem přejímacího řízení.</w:t>
      </w:r>
    </w:p>
    <w:p w:rsidR="00D71A15" w:rsidRPr="002379CA" w:rsidRDefault="00D71A15" w:rsidP="00F36C76">
      <w:pPr>
        <w:pStyle w:val="Odstavecseseznamem"/>
        <w:spacing w:after="0" w:line="252" w:lineRule="auto"/>
        <w:jc w:val="both"/>
        <w:rPr>
          <w:rFonts w:asciiTheme="minorHAnsi" w:hAnsiTheme="minorHAnsi"/>
          <w:sz w:val="20"/>
          <w:szCs w:val="20"/>
        </w:rPr>
      </w:pPr>
    </w:p>
    <w:p w:rsidR="00D71A15" w:rsidRPr="002379CA" w:rsidRDefault="00734B93"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Dodávka</w:t>
      </w:r>
      <w:r w:rsidR="00D71A15" w:rsidRPr="002379CA">
        <w:rPr>
          <w:rFonts w:asciiTheme="minorHAnsi" w:hAnsiTheme="minorHAnsi"/>
          <w:sz w:val="20"/>
          <w:szCs w:val="20"/>
        </w:rPr>
        <w:t xml:space="preserve"> má vadu, neodpovídá-li smlouvě.</w:t>
      </w:r>
    </w:p>
    <w:p w:rsidR="00D71A15" w:rsidRPr="002379CA" w:rsidRDefault="00D71A15" w:rsidP="00F36C76">
      <w:pPr>
        <w:pStyle w:val="Odstavecseseznamem"/>
        <w:jc w:val="both"/>
        <w:rPr>
          <w:rFonts w:asciiTheme="minorHAnsi" w:hAnsiTheme="minorHAnsi"/>
          <w:sz w:val="20"/>
          <w:szCs w:val="20"/>
        </w:rPr>
      </w:pPr>
    </w:p>
    <w:p w:rsidR="00D71A15" w:rsidRPr="002379CA" w:rsidRDefault="00D71A15" w:rsidP="00F36C76">
      <w:pPr>
        <w:pStyle w:val="Odstavecseseznamem"/>
        <w:numPr>
          <w:ilvl w:val="0"/>
          <w:numId w:val="24"/>
        </w:numPr>
        <w:spacing w:after="0" w:line="252" w:lineRule="auto"/>
        <w:jc w:val="both"/>
        <w:rPr>
          <w:rFonts w:asciiTheme="minorHAnsi" w:hAnsiTheme="minorHAnsi"/>
          <w:sz w:val="20"/>
          <w:szCs w:val="20"/>
        </w:rPr>
      </w:pPr>
      <w:r w:rsidRPr="002379CA">
        <w:rPr>
          <w:rFonts w:asciiTheme="minorHAnsi" w:hAnsiTheme="minorHAnsi"/>
          <w:sz w:val="20"/>
          <w:szCs w:val="20"/>
        </w:rPr>
        <w:t xml:space="preserve">Má-li </w:t>
      </w:r>
      <w:r w:rsidR="00734B93" w:rsidRPr="002379CA">
        <w:rPr>
          <w:rFonts w:asciiTheme="minorHAnsi" w:hAnsiTheme="minorHAnsi"/>
          <w:sz w:val="20"/>
          <w:szCs w:val="20"/>
        </w:rPr>
        <w:t>dodávka</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 v době předání vady a jde o vady, které by bránily řádnému provozu díla, je objednatel oprávněn odmítnout </w:t>
      </w:r>
      <w:r w:rsidR="00734B93" w:rsidRPr="002379CA">
        <w:rPr>
          <w:rFonts w:asciiTheme="minorHAnsi" w:hAnsiTheme="minorHAnsi"/>
          <w:sz w:val="20"/>
          <w:szCs w:val="20"/>
        </w:rPr>
        <w:t>dodávku</w:t>
      </w:r>
      <w:r w:rsidRPr="002379CA">
        <w:rPr>
          <w:rFonts w:asciiTheme="minorHAnsi" w:hAnsiTheme="minorHAnsi"/>
          <w:sz w:val="20"/>
          <w:szCs w:val="20"/>
        </w:rPr>
        <w:t xml:space="preserve"> či dotčenou část převzít. Objednatel je povinen uvést své výhrady, tj. důvody nepřevzetí a své požadavky do předávacího protokolu, a </w:t>
      </w:r>
      <w:r w:rsidR="00734B93" w:rsidRPr="002379CA">
        <w:rPr>
          <w:rFonts w:asciiTheme="minorHAnsi" w:hAnsiTheme="minorHAnsi"/>
          <w:sz w:val="20"/>
          <w:szCs w:val="20"/>
        </w:rPr>
        <w:t>dodavatel</w:t>
      </w:r>
      <w:r w:rsidRPr="002379CA">
        <w:rPr>
          <w:rFonts w:asciiTheme="minorHAnsi" w:hAnsiTheme="minorHAnsi"/>
          <w:sz w:val="20"/>
          <w:szCs w:val="20"/>
        </w:rPr>
        <w:t xml:space="preserve"> uvede své stanovisko k nim a termín k jejich odstranění. Po odstranění vad </w:t>
      </w:r>
      <w:r w:rsidR="00734B93" w:rsidRPr="002379CA">
        <w:rPr>
          <w:rFonts w:asciiTheme="minorHAnsi" w:hAnsiTheme="minorHAnsi"/>
          <w:sz w:val="20"/>
          <w:szCs w:val="20"/>
        </w:rPr>
        <w:t>dodavatelem</w:t>
      </w:r>
      <w:r w:rsidRPr="002379CA">
        <w:rPr>
          <w:rFonts w:asciiTheme="minorHAnsi" w:hAnsiTheme="minorHAnsi"/>
          <w:sz w:val="20"/>
          <w:szCs w:val="20"/>
        </w:rPr>
        <w:t xml:space="preserve">, které byly důvodem pro odmítnutí přijetí </w:t>
      </w:r>
      <w:r w:rsidR="00734B93" w:rsidRPr="002379CA">
        <w:rPr>
          <w:rFonts w:asciiTheme="minorHAnsi" w:hAnsiTheme="minorHAnsi"/>
          <w:sz w:val="20"/>
          <w:szCs w:val="20"/>
        </w:rPr>
        <w:t>dodávky</w:t>
      </w:r>
      <w:r w:rsidRPr="002379CA">
        <w:rPr>
          <w:rFonts w:asciiTheme="minorHAnsi" w:hAnsiTheme="minorHAnsi"/>
          <w:sz w:val="20"/>
          <w:szCs w:val="20"/>
        </w:rPr>
        <w:t xml:space="preserve"> či je</w:t>
      </w:r>
      <w:r w:rsidR="00734B93" w:rsidRPr="002379CA">
        <w:rPr>
          <w:rFonts w:asciiTheme="minorHAnsi" w:hAnsiTheme="minorHAnsi"/>
          <w:sz w:val="20"/>
          <w:szCs w:val="20"/>
        </w:rPr>
        <w:t>jí</w:t>
      </w:r>
      <w:r w:rsidRPr="002379CA">
        <w:rPr>
          <w:rFonts w:asciiTheme="minorHAnsi" w:hAnsiTheme="minorHAnsi"/>
          <w:sz w:val="20"/>
          <w:szCs w:val="20"/>
        </w:rPr>
        <w:t xml:space="preserve"> části objednatelem, je </w:t>
      </w:r>
      <w:r w:rsidR="00734B93" w:rsidRPr="002379CA">
        <w:rPr>
          <w:rFonts w:asciiTheme="minorHAnsi" w:hAnsiTheme="minorHAnsi"/>
          <w:sz w:val="20"/>
          <w:szCs w:val="20"/>
        </w:rPr>
        <w:t>dodavatel</w:t>
      </w:r>
      <w:r w:rsidRPr="002379CA">
        <w:rPr>
          <w:rFonts w:asciiTheme="minorHAnsi" w:hAnsiTheme="minorHAnsi"/>
          <w:sz w:val="20"/>
          <w:szCs w:val="20"/>
        </w:rPr>
        <w:t xml:space="preserve"> povinen objednatele opět vyzvat k převzetí </w:t>
      </w:r>
      <w:r w:rsidR="00734B93" w:rsidRPr="002379CA">
        <w:rPr>
          <w:rFonts w:asciiTheme="minorHAnsi" w:hAnsiTheme="minorHAnsi"/>
          <w:sz w:val="20"/>
          <w:szCs w:val="20"/>
        </w:rPr>
        <w:t>dodávky</w:t>
      </w:r>
      <w:r w:rsidRPr="002379CA">
        <w:rPr>
          <w:rFonts w:asciiTheme="minorHAnsi" w:hAnsiTheme="minorHAnsi"/>
          <w:sz w:val="20"/>
          <w:szCs w:val="20"/>
        </w:rPr>
        <w:t xml:space="preserve"> a proběhne opakované předávací řízení. </w:t>
      </w:r>
    </w:p>
    <w:p w:rsidR="001533E8" w:rsidRPr="002379CA" w:rsidRDefault="001533E8" w:rsidP="00F36C76">
      <w:pPr>
        <w:spacing w:after="0" w:line="252" w:lineRule="auto"/>
        <w:jc w:val="both"/>
        <w:rPr>
          <w:rFonts w:asciiTheme="minorHAnsi" w:hAnsiTheme="minorHAnsi"/>
          <w:sz w:val="20"/>
          <w:szCs w:val="20"/>
          <w:lang w:eastAsia="cs-CZ"/>
        </w:rPr>
      </w:pPr>
    </w:p>
    <w:p w:rsidR="00D71A15" w:rsidRPr="002379CA" w:rsidRDefault="00D71A15" w:rsidP="00F36C76">
      <w:pPr>
        <w:spacing w:after="0" w:line="252" w:lineRule="auto"/>
        <w:ind w:left="709" w:hanging="709"/>
        <w:jc w:val="both"/>
        <w:rPr>
          <w:rFonts w:asciiTheme="minorHAnsi" w:hAnsiTheme="minorHAnsi"/>
          <w:sz w:val="20"/>
          <w:szCs w:val="20"/>
          <w:lang w:eastAsia="cs-CZ"/>
        </w:rPr>
      </w:pPr>
    </w:p>
    <w:p w:rsidR="00D71A15" w:rsidRPr="002379CA" w:rsidRDefault="00D71A15" w:rsidP="00827C03">
      <w:pPr>
        <w:spacing w:after="0" w:line="252" w:lineRule="auto"/>
        <w:jc w:val="center"/>
        <w:rPr>
          <w:rFonts w:asciiTheme="minorHAnsi" w:hAnsiTheme="minorHAnsi"/>
          <w:b/>
          <w:sz w:val="20"/>
          <w:szCs w:val="20"/>
          <w:lang w:eastAsia="cs-CZ"/>
        </w:rPr>
      </w:pPr>
      <w:r w:rsidRPr="002379CA">
        <w:rPr>
          <w:rFonts w:asciiTheme="minorHAnsi" w:hAnsiTheme="minorHAnsi"/>
          <w:b/>
          <w:sz w:val="20"/>
          <w:szCs w:val="20"/>
          <w:lang w:eastAsia="cs-CZ"/>
        </w:rPr>
        <w:t>VII.</w:t>
      </w:r>
      <w:r w:rsidR="00827C03" w:rsidRPr="002379CA">
        <w:rPr>
          <w:rFonts w:asciiTheme="minorHAnsi" w:hAnsiTheme="minorHAnsi"/>
          <w:b/>
          <w:sz w:val="20"/>
          <w:szCs w:val="20"/>
          <w:lang w:eastAsia="cs-CZ"/>
        </w:rPr>
        <w:t xml:space="preserve"> </w:t>
      </w:r>
      <w:r w:rsidRPr="002379CA">
        <w:rPr>
          <w:rFonts w:asciiTheme="minorHAnsi" w:hAnsiTheme="minorHAnsi"/>
          <w:b/>
          <w:sz w:val="20"/>
          <w:szCs w:val="20"/>
          <w:lang w:eastAsia="cs-CZ"/>
        </w:rPr>
        <w:t xml:space="preserve">Odpovědnost za vady </w:t>
      </w:r>
      <w:r w:rsidR="00734B93" w:rsidRPr="002379CA">
        <w:rPr>
          <w:rFonts w:asciiTheme="minorHAnsi" w:hAnsiTheme="minorHAnsi"/>
          <w:b/>
          <w:sz w:val="20"/>
          <w:szCs w:val="20"/>
          <w:lang w:eastAsia="cs-CZ"/>
        </w:rPr>
        <w:t>dodávky</w:t>
      </w:r>
    </w:p>
    <w:p w:rsidR="00D71A15" w:rsidRPr="002379CA" w:rsidRDefault="00D71A15" w:rsidP="00F36C76">
      <w:pPr>
        <w:spacing w:after="0" w:line="252" w:lineRule="auto"/>
        <w:jc w:val="both"/>
        <w:rPr>
          <w:rFonts w:asciiTheme="minorHAnsi" w:hAnsiTheme="minorHAnsi"/>
          <w:b/>
          <w:sz w:val="20"/>
          <w:szCs w:val="20"/>
          <w:lang w:eastAsia="cs-CZ"/>
        </w:rPr>
      </w:pPr>
    </w:p>
    <w:p w:rsidR="00D71A15" w:rsidRPr="002379CA" w:rsidRDefault="00734B93" w:rsidP="00F36C76">
      <w:pPr>
        <w:pStyle w:val="Zkladntext"/>
        <w:numPr>
          <w:ilvl w:val="0"/>
          <w:numId w:val="25"/>
        </w:numPr>
        <w:spacing w:line="252" w:lineRule="auto"/>
        <w:jc w:val="both"/>
        <w:rPr>
          <w:rFonts w:asciiTheme="minorHAnsi" w:hAnsiTheme="minorHAnsi"/>
          <w:sz w:val="20"/>
        </w:rPr>
      </w:pPr>
      <w:r w:rsidRPr="002379CA">
        <w:rPr>
          <w:rFonts w:asciiTheme="minorHAnsi" w:hAnsiTheme="minorHAnsi"/>
          <w:snapToGrid w:val="0"/>
          <w:sz w:val="20"/>
        </w:rPr>
        <w:t>Dodavatel</w:t>
      </w:r>
      <w:r w:rsidR="00D71A15" w:rsidRPr="002379CA">
        <w:rPr>
          <w:rFonts w:asciiTheme="minorHAnsi" w:hAnsiTheme="minorHAnsi"/>
          <w:snapToGrid w:val="0"/>
          <w:sz w:val="20"/>
        </w:rPr>
        <w:t xml:space="preserve"> odpovídá za to, že </w:t>
      </w:r>
      <w:r w:rsidRPr="002379CA">
        <w:rPr>
          <w:rFonts w:asciiTheme="minorHAnsi" w:hAnsiTheme="minorHAnsi"/>
          <w:snapToGrid w:val="0"/>
          <w:sz w:val="20"/>
        </w:rPr>
        <w:t>dodávka</w:t>
      </w:r>
      <w:r w:rsidR="00D71A15" w:rsidRPr="002379CA">
        <w:rPr>
          <w:rFonts w:asciiTheme="minorHAnsi" w:hAnsiTheme="minorHAnsi"/>
          <w:snapToGrid w:val="0"/>
          <w:sz w:val="20"/>
        </w:rPr>
        <w:t xml:space="preserve"> bude mít v okamžiku jeho předání vlastnosti vymezené touto smlouvou a bude způsobil</w:t>
      </w:r>
      <w:r w:rsidRPr="002379CA">
        <w:rPr>
          <w:rFonts w:asciiTheme="minorHAnsi" w:hAnsiTheme="minorHAnsi"/>
          <w:snapToGrid w:val="0"/>
          <w:sz w:val="20"/>
        </w:rPr>
        <w:t>á</w:t>
      </w:r>
      <w:r w:rsidR="00D71A15" w:rsidRPr="002379CA">
        <w:rPr>
          <w:rFonts w:asciiTheme="minorHAnsi" w:hAnsiTheme="minorHAnsi"/>
          <w:snapToGrid w:val="0"/>
          <w:sz w:val="20"/>
        </w:rPr>
        <w:t xml:space="preserve"> sloužit ke svému účelu. </w:t>
      </w:r>
    </w:p>
    <w:p w:rsidR="00D71A15" w:rsidRPr="002379CA" w:rsidRDefault="00D71A15" w:rsidP="00D71A15">
      <w:pPr>
        <w:widowControl w:val="0"/>
        <w:tabs>
          <w:tab w:val="left" w:pos="851"/>
          <w:tab w:val="left" w:pos="1276"/>
        </w:tabs>
        <w:spacing w:after="0" w:line="252" w:lineRule="auto"/>
        <w:rPr>
          <w:rFonts w:asciiTheme="minorHAnsi" w:hAnsiTheme="minorHAnsi"/>
          <w:snapToGrid w:val="0"/>
          <w:color w:val="FF0000"/>
          <w:sz w:val="20"/>
          <w:szCs w:val="20"/>
        </w:rPr>
      </w:pPr>
    </w:p>
    <w:p w:rsidR="00D71A15" w:rsidRPr="002379CA" w:rsidRDefault="00D71A15" w:rsidP="00D14874">
      <w:pPr>
        <w:pStyle w:val="Odstavecseseznamem"/>
        <w:widowControl w:val="0"/>
        <w:numPr>
          <w:ilvl w:val="0"/>
          <w:numId w:val="25"/>
        </w:numPr>
        <w:tabs>
          <w:tab w:val="left" w:pos="851"/>
          <w:tab w:val="left" w:pos="1276"/>
        </w:tabs>
        <w:spacing w:after="0" w:line="252" w:lineRule="auto"/>
        <w:jc w:val="both"/>
        <w:rPr>
          <w:rFonts w:asciiTheme="minorHAnsi" w:hAnsiTheme="minorHAnsi"/>
          <w:sz w:val="20"/>
          <w:szCs w:val="20"/>
        </w:rPr>
      </w:pPr>
      <w:r w:rsidRPr="002379CA">
        <w:rPr>
          <w:rFonts w:asciiTheme="minorHAnsi" w:hAnsiTheme="minorHAnsi"/>
          <w:snapToGrid w:val="0"/>
          <w:sz w:val="20"/>
          <w:szCs w:val="20"/>
        </w:rPr>
        <w:t xml:space="preserve">Zjistí-li objednatel vadu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je povinen oznámit </w:t>
      </w:r>
      <w:r w:rsidR="00734B93" w:rsidRPr="002379CA">
        <w:rPr>
          <w:rFonts w:asciiTheme="minorHAnsi" w:hAnsiTheme="minorHAnsi"/>
          <w:snapToGrid w:val="0"/>
          <w:sz w:val="20"/>
          <w:szCs w:val="20"/>
        </w:rPr>
        <w:t>dodavateli</w:t>
      </w:r>
      <w:r w:rsidRPr="002379CA">
        <w:rPr>
          <w:rFonts w:asciiTheme="minorHAnsi" w:hAnsiTheme="minorHAnsi"/>
          <w:snapToGrid w:val="0"/>
          <w:sz w:val="20"/>
          <w:szCs w:val="20"/>
        </w:rPr>
        <w:t xml:space="preserve"> zjištění vady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bez zbytečného odkladu poté, kdy ji zjistil, a to</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písemnou formou na e-mailovou adresu: </w:t>
      </w:r>
      <w:r w:rsidR="00D14874" w:rsidRPr="00D14874">
        <w:rPr>
          <w:rFonts w:asciiTheme="minorHAnsi" w:hAnsiTheme="minorHAnsi"/>
          <w:snapToGrid w:val="0"/>
          <w:sz w:val="20"/>
          <w:szCs w:val="20"/>
        </w:rPr>
        <w:t>bednar@</w:t>
      </w:r>
      <w:r w:rsidR="00D14874">
        <w:rPr>
          <w:rFonts w:asciiTheme="minorHAnsi" w:hAnsiTheme="minorHAnsi"/>
          <w:snapToGrid w:val="0"/>
          <w:sz w:val="20"/>
          <w:szCs w:val="20"/>
        </w:rPr>
        <w:t>LBBOHEMIA</w:t>
      </w:r>
      <w:r w:rsidR="00D14874" w:rsidRPr="00D14874">
        <w:rPr>
          <w:rFonts w:asciiTheme="minorHAnsi" w:hAnsiTheme="minorHAnsi"/>
          <w:snapToGrid w:val="0"/>
          <w:sz w:val="20"/>
          <w:szCs w:val="20"/>
        </w:rPr>
        <w:t>.cz</w:t>
      </w:r>
      <w:r w:rsidR="00D14874">
        <w:rPr>
          <w:rFonts w:asciiTheme="minorHAnsi" w:hAnsiTheme="minorHAnsi"/>
          <w:snapToGrid w:val="0"/>
          <w:sz w:val="20"/>
          <w:szCs w:val="20"/>
        </w:rPr>
        <w:t>.</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povinen nejpozději do 24 hodin</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po obdržení oznámení vady e-mailem sdělit objednateli své stanovisko, případně navrhnout způsob řešení.</w:t>
      </w:r>
      <w:r w:rsidRPr="002379CA">
        <w:rPr>
          <w:rFonts w:asciiTheme="minorHAnsi" w:hAnsiTheme="minorHAnsi"/>
          <w:snapToGrid w:val="0"/>
          <w:color w:val="FF0000"/>
          <w:sz w:val="20"/>
          <w:szCs w:val="20"/>
        </w:rPr>
        <w:t xml:space="preserve"> </w:t>
      </w:r>
      <w:r w:rsidRPr="002379CA">
        <w:rPr>
          <w:rFonts w:asciiTheme="minorHAnsi" w:hAnsiTheme="minorHAnsi"/>
          <w:snapToGrid w:val="0"/>
          <w:sz w:val="20"/>
          <w:szCs w:val="20"/>
        </w:rPr>
        <w:t xml:space="preserve">Půjde-li o vady odstranitelné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je v tomto místě bezplatně odstraní nejpozději do 3 pracovních dnů ode dne oznámení vady. Bude-li se jednat o vady, které není možné odstranit v místě předání </w:t>
      </w:r>
      <w:r w:rsidR="00734B93"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odstraní je </w:t>
      </w:r>
      <w:r w:rsidR="00734B93" w:rsidRPr="002379CA">
        <w:rPr>
          <w:rFonts w:asciiTheme="minorHAnsi" w:hAnsiTheme="minorHAnsi"/>
          <w:snapToGrid w:val="0"/>
          <w:sz w:val="20"/>
          <w:szCs w:val="20"/>
        </w:rPr>
        <w:t>dodavate</w:t>
      </w:r>
      <w:r w:rsidRPr="002379CA">
        <w:rPr>
          <w:rFonts w:asciiTheme="minorHAnsi" w:hAnsiTheme="minorHAnsi"/>
          <w:snapToGrid w:val="0"/>
          <w:sz w:val="20"/>
          <w:szCs w:val="20"/>
        </w:rPr>
        <w:t xml:space="preserve">l ve svých servisních centrech nejpozději do 7 dnů ode dne oznámení vady. Odstranění vad v servisních centrech, jakož i dopravu do nich a zpět, provede </w:t>
      </w:r>
      <w:r w:rsidR="00734B93"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na své náklady.</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trike/>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neodpovídá za vady, které byly způsobeny použitím podkladů, pokynů či věcí převzatých od objednatele k provedení díla a </w:t>
      </w: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ani při vynaložení potřebné péče nemohl zjistit jejich nevhodnost, případně na tuto nevhodnost objednatele upozornil, ale ten na použití zmíněných podkladů, pokynů či materiálů přesto trval.</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Dodavatel</w:t>
      </w:r>
      <w:r w:rsidR="00D71A15" w:rsidRPr="002379CA">
        <w:rPr>
          <w:rFonts w:asciiTheme="minorHAnsi" w:hAnsiTheme="minorHAnsi"/>
          <w:snapToGrid w:val="0"/>
          <w:sz w:val="20"/>
          <w:szCs w:val="20"/>
        </w:rPr>
        <w:t xml:space="preserve"> poskytuje objednateli záruku za jakost díla, při</w:t>
      </w:r>
      <w:r w:rsidR="00711A1F" w:rsidRPr="002379CA">
        <w:rPr>
          <w:rFonts w:asciiTheme="minorHAnsi" w:hAnsiTheme="minorHAnsi"/>
          <w:snapToGrid w:val="0"/>
          <w:sz w:val="20"/>
          <w:szCs w:val="20"/>
        </w:rPr>
        <w:t>čemž záruční doba je sjednána v </w:t>
      </w:r>
      <w:r w:rsidR="00D71A15" w:rsidRPr="002379CA">
        <w:rPr>
          <w:rFonts w:asciiTheme="minorHAnsi" w:hAnsiTheme="minorHAnsi"/>
          <w:snapToGrid w:val="0"/>
          <w:sz w:val="20"/>
          <w:szCs w:val="20"/>
        </w:rPr>
        <w:t xml:space="preserve">délce </w:t>
      </w:r>
      <w:r w:rsidR="00752754">
        <w:rPr>
          <w:rFonts w:asciiTheme="minorHAnsi" w:hAnsiTheme="minorHAnsi"/>
          <w:b/>
          <w:snapToGrid w:val="0"/>
          <w:sz w:val="20"/>
          <w:szCs w:val="20"/>
        </w:rPr>
        <w:t>36</w:t>
      </w:r>
      <w:r w:rsidR="00D71A15" w:rsidRPr="002379CA">
        <w:rPr>
          <w:rFonts w:asciiTheme="minorHAnsi" w:hAnsiTheme="minorHAnsi"/>
          <w:b/>
          <w:snapToGrid w:val="0"/>
          <w:sz w:val="20"/>
          <w:szCs w:val="20"/>
        </w:rPr>
        <w:t xml:space="preserve"> měsíců</w:t>
      </w:r>
      <w:r w:rsidR="00D71A15" w:rsidRPr="002379CA">
        <w:rPr>
          <w:rFonts w:asciiTheme="minorHAnsi" w:hAnsiTheme="minorHAnsi"/>
          <w:snapToGrid w:val="0"/>
          <w:sz w:val="20"/>
          <w:szCs w:val="20"/>
        </w:rPr>
        <w:t xml:space="preserve">. Záruční doba počíná běžet dnem převzetí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objednatelem.</w:t>
      </w:r>
    </w:p>
    <w:p w:rsidR="00D71A15" w:rsidRPr="002379CA" w:rsidRDefault="00D71A15" w:rsidP="00F36C76">
      <w:pPr>
        <w:widowControl w:val="0"/>
        <w:tabs>
          <w:tab w:val="left" w:pos="851"/>
          <w:tab w:val="left" w:pos="1276"/>
        </w:tabs>
        <w:spacing w:after="0" w:line="252" w:lineRule="auto"/>
        <w:ind w:left="705" w:hanging="705"/>
        <w:jc w:val="both"/>
        <w:rPr>
          <w:rFonts w:asciiTheme="minorHAnsi" w:hAnsiTheme="minorHAnsi"/>
          <w:snapToGrid w:val="0"/>
          <w:sz w:val="20"/>
          <w:szCs w:val="20"/>
        </w:rPr>
      </w:pPr>
    </w:p>
    <w:p w:rsidR="00D71A15" w:rsidRPr="002379CA" w:rsidRDefault="00734B93" w:rsidP="00F36C76">
      <w:pPr>
        <w:pStyle w:val="Odstavecseseznamem"/>
        <w:widowControl w:val="0"/>
        <w:numPr>
          <w:ilvl w:val="0"/>
          <w:numId w:val="25"/>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Pro uplatnění nároků z vad dodávky</w:t>
      </w:r>
      <w:r w:rsidR="00D71A15" w:rsidRPr="002379CA">
        <w:rPr>
          <w:rFonts w:asciiTheme="minorHAnsi" w:hAnsiTheme="minorHAnsi"/>
          <w:snapToGrid w:val="0"/>
          <w:sz w:val="20"/>
          <w:szCs w:val="20"/>
        </w:rPr>
        <w:t xml:space="preserve"> a odstranění vad </w:t>
      </w:r>
      <w:r w:rsidRPr="002379CA">
        <w:rPr>
          <w:rFonts w:asciiTheme="minorHAnsi" w:hAnsiTheme="minorHAnsi"/>
          <w:snapToGrid w:val="0"/>
          <w:sz w:val="20"/>
          <w:szCs w:val="20"/>
        </w:rPr>
        <w:t>dodávky</w:t>
      </w:r>
      <w:r w:rsidR="00D71A15" w:rsidRPr="002379CA">
        <w:rPr>
          <w:rFonts w:asciiTheme="minorHAnsi" w:hAnsiTheme="minorHAnsi"/>
          <w:snapToGrid w:val="0"/>
          <w:sz w:val="20"/>
          <w:szCs w:val="20"/>
        </w:rPr>
        <w:t xml:space="preserve"> v záruční době platí přiměřeně bod </w:t>
      </w:r>
      <w:proofErr w:type="gramStart"/>
      <w:r w:rsidR="00D71A15" w:rsidRPr="002379CA">
        <w:rPr>
          <w:rFonts w:asciiTheme="minorHAnsi" w:hAnsiTheme="minorHAnsi"/>
          <w:snapToGrid w:val="0"/>
          <w:sz w:val="20"/>
          <w:szCs w:val="20"/>
        </w:rPr>
        <w:t>VII.2. této</w:t>
      </w:r>
      <w:proofErr w:type="gramEnd"/>
      <w:r w:rsidR="006F3309" w:rsidRPr="002379CA">
        <w:rPr>
          <w:rFonts w:asciiTheme="minorHAnsi" w:hAnsiTheme="minorHAnsi"/>
          <w:snapToGrid w:val="0"/>
          <w:sz w:val="20"/>
          <w:szCs w:val="20"/>
        </w:rPr>
        <w:t xml:space="preserve"> </w:t>
      </w:r>
      <w:r w:rsidR="00D71A15" w:rsidRPr="002379CA">
        <w:rPr>
          <w:rFonts w:asciiTheme="minorHAnsi" w:hAnsiTheme="minorHAnsi"/>
          <w:snapToGrid w:val="0"/>
          <w:sz w:val="20"/>
          <w:szCs w:val="20"/>
        </w:rPr>
        <w:t xml:space="preserve">smlouvy. Smluvní strany si sjednávají, že se délka záruční doby prodlužuje o dobu, po kterou bude trvat odstraňování vad </w:t>
      </w:r>
      <w:r w:rsidR="00790015" w:rsidRPr="002379CA">
        <w:rPr>
          <w:rFonts w:asciiTheme="minorHAnsi" w:hAnsiTheme="minorHAnsi"/>
          <w:snapToGrid w:val="0"/>
          <w:sz w:val="20"/>
          <w:szCs w:val="20"/>
        </w:rPr>
        <w:t>dodávky</w:t>
      </w:r>
      <w:r w:rsidR="00D71A15" w:rsidRPr="002379CA">
        <w:rPr>
          <w:rFonts w:asciiTheme="minorHAnsi" w:hAnsiTheme="minorHAnsi"/>
          <w:snapToGrid w:val="0"/>
          <w:sz w:val="20"/>
          <w:szCs w:val="20"/>
        </w:rPr>
        <w:t>.</w:t>
      </w:r>
    </w:p>
    <w:p w:rsidR="00D71A15" w:rsidRPr="002379CA" w:rsidRDefault="00D71A15" w:rsidP="00F36C76">
      <w:pPr>
        <w:widowControl w:val="0"/>
        <w:spacing w:after="0" w:line="252" w:lineRule="auto"/>
        <w:ind w:left="705"/>
        <w:jc w:val="both"/>
        <w:rPr>
          <w:rFonts w:asciiTheme="minorHAnsi" w:hAnsiTheme="minorHAnsi"/>
          <w:snapToGrid w:val="0"/>
          <w:sz w:val="20"/>
          <w:szCs w:val="20"/>
        </w:rPr>
      </w:pPr>
    </w:p>
    <w:p w:rsidR="00D71A15" w:rsidRPr="002379CA" w:rsidRDefault="00D71A15" w:rsidP="00F36C76">
      <w:pPr>
        <w:pStyle w:val="Odstavecseseznamem"/>
        <w:widowControl w:val="0"/>
        <w:numPr>
          <w:ilvl w:val="0"/>
          <w:numId w:val="25"/>
        </w:numPr>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Objednatel nemá prá</w:t>
      </w:r>
      <w:r w:rsidR="00790015" w:rsidRPr="002379CA">
        <w:rPr>
          <w:rFonts w:asciiTheme="minorHAnsi" w:hAnsiTheme="minorHAnsi"/>
          <w:snapToGrid w:val="0"/>
          <w:sz w:val="20"/>
          <w:szCs w:val="20"/>
        </w:rPr>
        <w:t>vo ze záruky, způsobila</w:t>
      </w:r>
      <w:r w:rsidRPr="002379CA">
        <w:rPr>
          <w:rFonts w:asciiTheme="minorHAnsi" w:hAnsiTheme="minorHAnsi"/>
          <w:snapToGrid w:val="0"/>
          <w:sz w:val="20"/>
          <w:szCs w:val="20"/>
        </w:rPr>
        <w:t xml:space="preserve">-li vadu po přechodu nebezpečí škody </w:t>
      </w:r>
      <w:r w:rsidR="00790015" w:rsidRPr="002379CA">
        <w:rPr>
          <w:rFonts w:asciiTheme="minorHAnsi" w:hAnsiTheme="minorHAnsi"/>
          <w:snapToGrid w:val="0"/>
          <w:sz w:val="20"/>
          <w:szCs w:val="20"/>
        </w:rPr>
        <w:t>na dodávky</w:t>
      </w:r>
      <w:r w:rsidRPr="002379CA">
        <w:rPr>
          <w:rFonts w:asciiTheme="minorHAnsi" w:hAnsiTheme="minorHAnsi"/>
          <w:snapToGrid w:val="0"/>
          <w:sz w:val="20"/>
          <w:szCs w:val="20"/>
        </w:rPr>
        <w:t xml:space="preserve"> na objednatele vnější událost.</w:t>
      </w:r>
    </w:p>
    <w:p w:rsidR="00D71A15" w:rsidRPr="002379CA" w:rsidRDefault="00D71A15" w:rsidP="00F36C76">
      <w:pPr>
        <w:pStyle w:val="Zkladntext"/>
        <w:spacing w:line="252" w:lineRule="auto"/>
        <w:jc w:val="both"/>
        <w:rPr>
          <w:rFonts w:asciiTheme="minorHAnsi" w:hAnsiTheme="minorHAnsi"/>
          <w:sz w:val="20"/>
        </w:rPr>
      </w:pPr>
    </w:p>
    <w:p w:rsidR="00D71A15" w:rsidRPr="002379CA" w:rsidRDefault="00D71A15" w:rsidP="00827C03">
      <w:pPr>
        <w:pStyle w:val="Zkladntext"/>
        <w:spacing w:line="252" w:lineRule="auto"/>
        <w:jc w:val="center"/>
        <w:rPr>
          <w:rFonts w:asciiTheme="minorHAnsi" w:hAnsiTheme="minorHAnsi"/>
          <w:b/>
          <w:sz w:val="20"/>
        </w:rPr>
      </w:pPr>
      <w:r w:rsidRPr="002379CA">
        <w:rPr>
          <w:rFonts w:asciiTheme="minorHAnsi" w:hAnsiTheme="minorHAnsi"/>
          <w:b/>
          <w:sz w:val="20"/>
        </w:rPr>
        <w:t>VIII.</w:t>
      </w:r>
      <w:r w:rsidR="00827C03" w:rsidRPr="002379CA">
        <w:rPr>
          <w:rFonts w:asciiTheme="minorHAnsi" w:hAnsiTheme="minorHAnsi"/>
          <w:b/>
          <w:sz w:val="20"/>
        </w:rPr>
        <w:t xml:space="preserve"> </w:t>
      </w:r>
      <w:r w:rsidRPr="002379CA">
        <w:rPr>
          <w:rFonts w:asciiTheme="minorHAnsi" w:hAnsiTheme="minorHAnsi"/>
          <w:b/>
          <w:sz w:val="20"/>
        </w:rPr>
        <w:t>Smluvní sankce</w:t>
      </w:r>
    </w:p>
    <w:p w:rsidR="00D71A15" w:rsidRPr="002379CA" w:rsidRDefault="00D71A15" w:rsidP="00F36C76">
      <w:pPr>
        <w:pStyle w:val="Zkladntext"/>
        <w:spacing w:line="252" w:lineRule="auto"/>
        <w:jc w:val="both"/>
        <w:rPr>
          <w:rFonts w:asciiTheme="minorHAnsi" w:hAnsiTheme="minorHAnsi"/>
          <w:b/>
          <w:sz w:val="20"/>
        </w:rPr>
      </w:pPr>
    </w:p>
    <w:p w:rsidR="00D71A15" w:rsidRPr="002379CA" w:rsidRDefault="00D71A15" w:rsidP="00F36C76">
      <w:pPr>
        <w:pStyle w:val="Zkladntext"/>
        <w:numPr>
          <w:ilvl w:val="0"/>
          <w:numId w:val="26"/>
        </w:numPr>
        <w:spacing w:line="252" w:lineRule="auto"/>
        <w:jc w:val="both"/>
        <w:rPr>
          <w:rFonts w:asciiTheme="minorHAnsi" w:hAnsiTheme="minorHAnsi"/>
          <w:sz w:val="20"/>
        </w:rPr>
      </w:pPr>
      <w:r w:rsidRPr="002379CA">
        <w:rPr>
          <w:rFonts w:asciiTheme="minorHAnsi" w:hAnsiTheme="minorHAnsi"/>
          <w:sz w:val="20"/>
        </w:rPr>
        <w:t xml:space="preserve">V případě prodlení s úhradou ceny díla je objednatel povinen zaplatit </w:t>
      </w:r>
      <w:r w:rsidR="00790015" w:rsidRPr="002379CA">
        <w:rPr>
          <w:rFonts w:asciiTheme="minorHAnsi" w:hAnsiTheme="minorHAnsi"/>
          <w:sz w:val="20"/>
        </w:rPr>
        <w:t>dodavateli</w:t>
      </w:r>
      <w:r w:rsidRPr="002379CA">
        <w:rPr>
          <w:rFonts w:asciiTheme="minorHAnsi" w:hAnsiTheme="minorHAnsi"/>
          <w:sz w:val="20"/>
        </w:rPr>
        <w:t xml:space="preserve"> smluvní pokutu ve výši 0,05% z dlužné částky za každý i započatý den prodlení.</w:t>
      </w:r>
    </w:p>
    <w:p w:rsidR="00D71A15" w:rsidRPr="002379CA" w:rsidRDefault="00D71A15" w:rsidP="00F36C76">
      <w:pPr>
        <w:pStyle w:val="Zkladntext"/>
        <w:spacing w:line="252" w:lineRule="auto"/>
        <w:ind w:left="705" w:hanging="705"/>
        <w:jc w:val="both"/>
        <w:rPr>
          <w:rFonts w:asciiTheme="minorHAnsi" w:hAnsiTheme="minorHAnsi"/>
          <w:sz w:val="20"/>
        </w:rPr>
      </w:pP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Jestliže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nesplní svůj závazek provést </w:t>
      </w:r>
      <w:r w:rsidR="00790015" w:rsidRPr="002379CA">
        <w:rPr>
          <w:rFonts w:asciiTheme="minorHAnsi" w:hAnsiTheme="minorHAnsi"/>
          <w:snapToGrid w:val="0"/>
          <w:sz w:val="20"/>
          <w:szCs w:val="20"/>
        </w:rPr>
        <w:t>dodávku</w:t>
      </w:r>
      <w:r w:rsidRPr="002379CA">
        <w:rPr>
          <w:rFonts w:asciiTheme="minorHAnsi" w:hAnsiTheme="minorHAnsi"/>
          <w:snapToGrid w:val="0"/>
          <w:sz w:val="20"/>
          <w:szCs w:val="20"/>
        </w:rPr>
        <w:t xml:space="preserve"> včas v souladu s touto smlouvou, je povinen zaplatit objednateli za prodlení s </w:t>
      </w:r>
      <w:r w:rsidR="00790015" w:rsidRPr="002379CA">
        <w:rPr>
          <w:rFonts w:asciiTheme="minorHAnsi" w:hAnsiTheme="minorHAnsi"/>
          <w:snapToGrid w:val="0"/>
          <w:sz w:val="20"/>
          <w:szCs w:val="20"/>
        </w:rPr>
        <w:t>dodávkou</w:t>
      </w:r>
      <w:r w:rsidRPr="002379CA">
        <w:rPr>
          <w:rFonts w:asciiTheme="minorHAnsi" w:hAnsiTheme="minorHAnsi"/>
          <w:snapToGrid w:val="0"/>
          <w:sz w:val="20"/>
          <w:szCs w:val="20"/>
        </w:rPr>
        <w:t xml:space="preserve">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 </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r w:rsidRPr="002379CA">
        <w:rPr>
          <w:rFonts w:asciiTheme="minorHAnsi" w:hAnsiTheme="minorHAnsi"/>
          <w:snapToGrid w:val="0"/>
          <w:sz w:val="20"/>
          <w:szCs w:val="20"/>
        </w:rPr>
        <w:t xml:space="preserve">  </w:t>
      </w:r>
    </w:p>
    <w:p w:rsidR="00D71A15" w:rsidRPr="002379CA" w:rsidRDefault="00D71A15" w:rsidP="00F36C76">
      <w:pPr>
        <w:pStyle w:val="Odstavecseseznamem"/>
        <w:widowControl w:val="0"/>
        <w:numPr>
          <w:ilvl w:val="0"/>
          <w:numId w:val="26"/>
        </w:numPr>
        <w:tabs>
          <w:tab w:val="left" w:pos="851"/>
          <w:tab w:val="left" w:pos="1276"/>
        </w:tabs>
        <w:spacing w:after="0" w:line="252" w:lineRule="auto"/>
        <w:jc w:val="both"/>
        <w:rPr>
          <w:rFonts w:asciiTheme="minorHAnsi" w:hAnsiTheme="minorHAnsi"/>
          <w:snapToGrid w:val="0"/>
          <w:sz w:val="20"/>
          <w:szCs w:val="20"/>
        </w:rPr>
      </w:pPr>
      <w:r w:rsidRPr="002379CA">
        <w:rPr>
          <w:rFonts w:asciiTheme="minorHAnsi" w:hAnsiTheme="minorHAnsi"/>
          <w:snapToGrid w:val="0"/>
          <w:sz w:val="20"/>
          <w:szCs w:val="20"/>
        </w:rPr>
        <w:t xml:space="preserve">Pokud </w:t>
      </w:r>
      <w:r w:rsidR="00790015" w:rsidRPr="002379CA">
        <w:rPr>
          <w:rFonts w:asciiTheme="minorHAnsi" w:hAnsiTheme="minorHAnsi"/>
          <w:snapToGrid w:val="0"/>
          <w:sz w:val="20"/>
          <w:szCs w:val="20"/>
        </w:rPr>
        <w:t>dodavatel</w:t>
      </w:r>
      <w:r w:rsidRPr="002379CA">
        <w:rPr>
          <w:rFonts w:asciiTheme="minorHAnsi" w:hAnsiTheme="minorHAnsi"/>
          <w:snapToGrid w:val="0"/>
          <w:sz w:val="20"/>
          <w:szCs w:val="20"/>
        </w:rPr>
        <w:t xml:space="preserve"> neodstraní vadu ve lhůtě dohodnuté s objednatelem, je povinen zaplatit objednateli smluvní pokutu ve výši 0,05%  z ceny </w:t>
      </w:r>
      <w:r w:rsidR="00790015" w:rsidRPr="002379CA">
        <w:rPr>
          <w:rFonts w:asciiTheme="minorHAnsi" w:hAnsiTheme="minorHAnsi"/>
          <w:snapToGrid w:val="0"/>
          <w:sz w:val="20"/>
          <w:szCs w:val="20"/>
        </w:rPr>
        <w:t>dodávky</w:t>
      </w:r>
      <w:r w:rsidRPr="002379CA">
        <w:rPr>
          <w:rFonts w:asciiTheme="minorHAnsi" w:hAnsiTheme="minorHAnsi"/>
          <w:snapToGrid w:val="0"/>
          <w:sz w:val="20"/>
          <w:szCs w:val="20"/>
        </w:rPr>
        <w:t xml:space="preserve"> za každý, i započatý den prodlení.</w:t>
      </w: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snapToGrid w:val="0"/>
          <w:sz w:val="20"/>
          <w:szCs w:val="20"/>
        </w:rPr>
      </w:pPr>
    </w:p>
    <w:p w:rsidR="00D71A15" w:rsidRPr="002379CA" w:rsidRDefault="00D71A15" w:rsidP="00F36C76">
      <w:pPr>
        <w:pStyle w:val="Zkladntext"/>
        <w:numPr>
          <w:ilvl w:val="0"/>
          <w:numId w:val="26"/>
        </w:numPr>
        <w:spacing w:line="252" w:lineRule="auto"/>
        <w:jc w:val="both"/>
        <w:rPr>
          <w:rFonts w:asciiTheme="minorHAnsi" w:hAnsiTheme="minorHAnsi"/>
          <w:snapToGrid w:val="0"/>
          <w:sz w:val="20"/>
        </w:rPr>
      </w:pPr>
      <w:r w:rsidRPr="002379CA">
        <w:rPr>
          <w:rFonts w:asciiTheme="minorHAnsi" w:hAnsiTheme="minorHAnsi"/>
          <w:snapToGrid w:val="0"/>
          <w:sz w:val="20"/>
        </w:rPr>
        <w:t>Smluvní pokuty sjednané touto smlouvou nemají vliv na případnou náhradu škody z téhož titulu způsobené a tyto lze nárokovat v plné výši bez ohledu na již vyúčtovanou či zaplacenou smluvní pokutu.</w:t>
      </w:r>
    </w:p>
    <w:p w:rsidR="00E950DD" w:rsidRPr="002379CA" w:rsidRDefault="00E950DD"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F36C76">
      <w:pPr>
        <w:widowControl w:val="0"/>
        <w:tabs>
          <w:tab w:val="left" w:pos="851"/>
          <w:tab w:val="left" w:pos="1276"/>
        </w:tabs>
        <w:spacing w:after="0" w:line="252" w:lineRule="auto"/>
        <w:ind w:left="720" w:hanging="720"/>
        <w:jc w:val="both"/>
        <w:rPr>
          <w:rFonts w:asciiTheme="minorHAnsi" w:hAnsiTheme="minorHAnsi"/>
          <w:b/>
          <w:snapToGrid w:val="0"/>
          <w:sz w:val="20"/>
          <w:szCs w:val="20"/>
        </w:rPr>
      </w:pPr>
    </w:p>
    <w:p w:rsidR="00D71A15" w:rsidRPr="002379CA" w:rsidRDefault="00D71A15" w:rsidP="00827C03">
      <w:pPr>
        <w:widowControl w:val="0"/>
        <w:tabs>
          <w:tab w:val="left" w:pos="851"/>
          <w:tab w:val="left" w:pos="1276"/>
        </w:tabs>
        <w:spacing w:after="0" w:line="252" w:lineRule="auto"/>
        <w:ind w:left="720" w:hanging="720"/>
        <w:jc w:val="center"/>
        <w:rPr>
          <w:rFonts w:asciiTheme="minorHAnsi" w:hAnsiTheme="minorHAnsi"/>
          <w:b/>
          <w:snapToGrid w:val="0"/>
          <w:sz w:val="20"/>
          <w:szCs w:val="20"/>
        </w:rPr>
      </w:pPr>
      <w:r w:rsidRPr="002379CA">
        <w:rPr>
          <w:rFonts w:asciiTheme="minorHAnsi" w:hAnsiTheme="minorHAnsi"/>
          <w:b/>
          <w:snapToGrid w:val="0"/>
          <w:sz w:val="20"/>
          <w:szCs w:val="20"/>
        </w:rPr>
        <w:t>IX.</w:t>
      </w:r>
      <w:r w:rsidR="00827C03" w:rsidRPr="002379CA">
        <w:rPr>
          <w:rFonts w:asciiTheme="minorHAnsi" w:hAnsiTheme="minorHAnsi"/>
          <w:b/>
          <w:snapToGrid w:val="0"/>
          <w:sz w:val="20"/>
          <w:szCs w:val="20"/>
        </w:rPr>
        <w:t xml:space="preserve"> </w:t>
      </w:r>
      <w:r w:rsidRPr="002379CA">
        <w:rPr>
          <w:rFonts w:asciiTheme="minorHAnsi" w:hAnsiTheme="minorHAnsi"/>
          <w:b/>
          <w:snapToGrid w:val="0"/>
          <w:sz w:val="20"/>
          <w:szCs w:val="20"/>
        </w:rPr>
        <w:t>Odstoupení od smlouvy</w:t>
      </w:r>
    </w:p>
    <w:p w:rsidR="00D71A15" w:rsidRPr="002379CA" w:rsidRDefault="00D71A15" w:rsidP="00F36C76">
      <w:pPr>
        <w:pStyle w:val="Zkladntext"/>
        <w:spacing w:line="252" w:lineRule="auto"/>
        <w:ind w:left="705" w:hanging="705"/>
        <w:jc w:val="both"/>
        <w:rPr>
          <w:rFonts w:asciiTheme="minorHAnsi" w:hAnsiTheme="minorHAnsi"/>
          <w:b/>
          <w:sz w:val="20"/>
        </w:rPr>
      </w:pPr>
    </w:p>
    <w:p w:rsidR="00D71A15" w:rsidRPr="002379CA" w:rsidRDefault="00D71A15" w:rsidP="00827C03">
      <w:pPr>
        <w:pStyle w:val="Odstavecseseznamem"/>
        <w:numPr>
          <w:ilvl w:val="0"/>
          <w:numId w:val="27"/>
        </w:numPr>
        <w:spacing w:after="0" w:line="252" w:lineRule="auto"/>
        <w:ind w:firstLine="66"/>
        <w:jc w:val="both"/>
        <w:rPr>
          <w:rFonts w:asciiTheme="minorHAnsi" w:hAnsiTheme="minorHAnsi"/>
          <w:bCs/>
          <w:sz w:val="20"/>
          <w:szCs w:val="20"/>
          <w:lang w:eastAsia="ar-SA"/>
        </w:rPr>
      </w:pPr>
      <w:r w:rsidRPr="002379CA">
        <w:rPr>
          <w:rFonts w:asciiTheme="minorHAnsi" w:hAnsiTheme="minorHAnsi"/>
          <w:bCs/>
          <w:sz w:val="20"/>
          <w:szCs w:val="20"/>
          <w:lang w:eastAsia="ar-SA"/>
        </w:rPr>
        <w:t xml:space="preserve">Každá ze smluvních stran může od smlouvy odstoupit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bCs/>
          <w:sz w:val="20"/>
          <w:szCs w:val="20"/>
          <w:lang w:eastAsia="ar-SA"/>
        </w:rPr>
        <w:lastRenderedPageBreak/>
        <w:t>a)</w:t>
      </w:r>
      <w:r w:rsidRPr="002379CA">
        <w:rPr>
          <w:rFonts w:asciiTheme="minorHAnsi" w:hAnsiTheme="minorHAnsi"/>
          <w:bCs/>
          <w:sz w:val="20"/>
          <w:szCs w:val="20"/>
          <w:lang w:eastAsia="ar-SA"/>
        </w:rPr>
        <w:tab/>
        <w:t xml:space="preserve">v případě, že tak stanoví tato smlouva nebo zákon </w:t>
      </w:r>
      <w:r w:rsidRPr="002379CA">
        <w:rPr>
          <w:rFonts w:asciiTheme="minorHAnsi" w:hAnsiTheme="minorHAnsi"/>
          <w:snapToGrid w:val="0"/>
          <w:sz w:val="20"/>
          <w:szCs w:val="20"/>
        </w:rPr>
        <w:t>č. 89/2012 Sb., občanský zákoník, a to ve lhůtě 30 dnů ode dne, kdy se odstupující strana dozvěděla</w:t>
      </w:r>
      <w:r w:rsidRPr="002379CA">
        <w:rPr>
          <w:rFonts w:asciiTheme="minorHAnsi" w:hAnsiTheme="minorHAnsi" w:cs="Arial"/>
          <w:sz w:val="20"/>
          <w:szCs w:val="20"/>
        </w:rPr>
        <w:t xml:space="preserve"> </w:t>
      </w:r>
      <w:r w:rsidRPr="002379CA">
        <w:rPr>
          <w:rFonts w:asciiTheme="minorHAnsi" w:hAnsiTheme="minorHAnsi"/>
          <w:sz w:val="20"/>
          <w:szCs w:val="20"/>
        </w:rPr>
        <w:t>či mohla dozvědět o důvodech, opravňujících ji k tomuto odstoupení</w:t>
      </w:r>
      <w:r w:rsidRPr="002379CA">
        <w:rPr>
          <w:rFonts w:asciiTheme="minorHAnsi" w:hAnsiTheme="minorHAnsi"/>
          <w:snapToGrid w:val="0"/>
          <w:sz w:val="20"/>
          <w:szCs w:val="20"/>
        </w:rPr>
        <w:t xml:space="preserve">; nebo </w:t>
      </w:r>
    </w:p>
    <w:p w:rsidR="00D71A15" w:rsidRPr="002379CA" w:rsidRDefault="00D71A15" w:rsidP="00F36C76">
      <w:pPr>
        <w:spacing w:after="0" w:line="252" w:lineRule="auto"/>
        <w:ind w:left="1134" w:hanging="431"/>
        <w:jc w:val="both"/>
        <w:rPr>
          <w:rFonts w:asciiTheme="minorHAnsi" w:hAnsiTheme="minorHAnsi"/>
          <w:snapToGrid w:val="0"/>
          <w:sz w:val="20"/>
          <w:szCs w:val="20"/>
        </w:rPr>
      </w:pPr>
      <w:r w:rsidRPr="002379CA">
        <w:rPr>
          <w:rFonts w:asciiTheme="minorHAnsi" w:hAnsiTheme="minorHAnsi"/>
          <w:snapToGrid w:val="0"/>
          <w:sz w:val="20"/>
          <w:szCs w:val="20"/>
        </w:rPr>
        <w:t>b)</w:t>
      </w:r>
      <w:r w:rsidRPr="002379CA">
        <w:rPr>
          <w:rFonts w:asciiTheme="minorHAnsi" w:hAnsiTheme="minorHAnsi"/>
          <w:snapToGrid w:val="0"/>
          <w:sz w:val="20"/>
          <w:szCs w:val="20"/>
        </w:rPr>
        <w:tab/>
        <w:t>v případě, že druhá smluvní strana opakovaně, tj. alespoň třikrát, poruší některou ze smluvních povinností a nesjedná ani přes písemnou výzvu protistrany v přiměřené lhůtě nápravu výzvou vytýkaného porušení, a to ve lhůtě 30 dnů ode dne uplynutí lhůty pro nápravu.</w:t>
      </w: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D71A15" w:rsidRPr="002379CA" w:rsidRDefault="00D71A15" w:rsidP="00D71A15">
      <w:pPr>
        <w:pStyle w:val="WW-Zkladntextodsazen3"/>
        <w:tabs>
          <w:tab w:val="clear" w:pos="567"/>
        </w:tabs>
        <w:spacing w:line="252" w:lineRule="auto"/>
        <w:ind w:left="703" w:hanging="703"/>
        <w:jc w:val="both"/>
        <w:rPr>
          <w:rFonts w:asciiTheme="minorHAnsi" w:hAnsiTheme="minorHAnsi"/>
        </w:rPr>
      </w:pPr>
    </w:p>
    <w:p w:rsidR="00827C03" w:rsidRPr="002379CA" w:rsidRDefault="00827C03" w:rsidP="00827C03">
      <w:pPr>
        <w:pStyle w:val="WW-Zkladntextodsazen3"/>
        <w:spacing w:line="252" w:lineRule="auto"/>
        <w:ind w:left="703" w:hanging="703"/>
        <w:jc w:val="center"/>
        <w:rPr>
          <w:rFonts w:ascii="Calibri" w:eastAsia="Calibri" w:hAnsi="Calibri" w:cs="Calibri"/>
          <w:b/>
          <w:lang w:eastAsia="en-US"/>
        </w:rPr>
      </w:pPr>
      <w:r w:rsidRPr="002379CA">
        <w:rPr>
          <w:rFonts w:ascii="Calibri" w:eastAsia="Calibri" w:hAnsi="Calibri" w:cs="Calibri"/>
          <w:b/>
          <w:lang w:eastAsia="en-US"/>
        </w:rPr>
        <w:t>X.</w:t>
      </w:r>
      <w:r w:rsidRPr="002379CA">
        <w:rPr>
          <w:rFonts w:ascii="Calibri" w:eastAsia="Calibri" w:hAnsi="Calibri" w:cs="Calibri"/>
          <w:b/>
          <w:lang w:eastAsia="en-US"/>
        </w:rPr>
        <w:tab/>
        <w:t>Závěrečná ustanovení</w:t>
      </w:r>
    </w:p>
    <w:p w:rsidR="00827C03" w:rsidRPr="002379CA" w:rsidRDefault="00827C03" w:rsidP="00827C03">
      <w:pPr>
        <w:pStyle w:val="WW-Zkladntextodsazen3"/>
        <w:spacing w:line="252" w:lineRule="auto"/>
        <w:ind w:left="703" w:hanging="703"/>
        <w:jc w:val="both"/>
        <w:rPr>
          <w:rFonts w:ascii="Calibri" w:eastAsia="Calibri" w:hAnsi="Calibri" w:cs="Calibri"/>
          <w:lang w:eastAsia="en-US"/>
        </w:rPr>
      </w:pP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1.</w:t>
      </w:r>
      <w:r w:rsidRPr="002379CA">
        <w:rPr>
          <w:rFonts w:ascii="Calibri" w:eastAsia="Calibri" w:hAnsi="Calibri" w:cs="Calibri"/>
          <w:lang w:eastAsia="en-US"/>
        </w:rPr>
        <w:tab/>
        <w:t xml:space="preserve">Jakékoliv změny a doplňky této smlouvy lze provést jen formou oboustranné písemné dohody mezi </w:t>
      </w:r>
      <w:r w:rsidR="00790015" w:rsidRPr="002379CA">
        <w:rPr>
          <w:rFonts w:ascii="Calibri" w:eastAsia="Calibri" w:hAnsi="Calibri" w:cs="Calibri"/>
          <w:lang w:eastAsia="en-US"/>
        </w:rPr>
        <w:t>objednatelem</w:t>
      </w:r>
      <w:r w:rsidRPr="002379CA">
        <w:rPr>
          <w:rFonts w:ascii="Calibri" w:eastAsia="Calibri" w:hAnsi="Calibri" w:cs="Calibri"/>
          <w:lang w:eastAsia="en-US"/>
        </w:rPr>
        <w:t xml:space="preserve"> a dodavatelem, a to formou číslovaných dodatků ke smlouvě.</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Default="00827C03"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2.</w:t>
      </w:r>
      <w:r w:rsidRPr="002379CA">
        <w:rPr>
          <w:rFonts w:ascii="Calibri" w:eastAsia="Calibri" w:hAnsi="Calibri" w:cs="Calibri"/>
          <w:lang w:eastAsia="en-US"/>
        </w:rPr>
        <w:tab/>
        <w:t xml:space="preserve">Smluvní strany prohlašují, že při vzájemné písemné komunikaci budou používat adresy uvedené v záhlaví této smlouvy, neoznámí-li si písemně jejich změnu. Veškeré písemnosti zaslané na tyto adresy budou považovány za </w:t>
      </w:r>
      <w:proofErr w:type="gramStart"/>
      <w:r w:rsidRPr="002379CA">
        <w:rPr>
          <w:rFonts w:ascii="Calibri" w:eastAsia="Calibri" w:hAnsi="Calibri" w:cs="Calibri"/>
          <w:lang w:eastAsia="en-US"/>
        </w:rPr>
        <w:t>doručené</w:t>
      </w:r>
      <w:proofErr w:type="gramEnd"/>
      <w:r w:rsidRPr="002379CA">
        <w:rPr>
          <w:rFonts w:ascii="Calibri" w:eastAsia="Calibri" w:hAnsi="Calibri" w:cs="Calibri"/>
          <w:lang w:eastAsia="en-US"/>
        </w:rPr>
        <w:t xml:space="preserve"> druhý den po předání k odeslání poštovním službám.</w:t>
      </w:r>
    </w:p>
    <w:p w:rsidR="001D705B" w:rsidRPr="002379CA" w:rsidRDefault="001D705B" w:rsidP="00827C03">
      <w:pPr>
        <w:pStyle w:val="WW-Zkladntextodsazen3"/>
        <w:spacing w:line="252" w:lineRule="auto"/>
        <w:ind w:left="703" w:hanging="277"/>
        <w:jc w:val="both"/>
        <w:rPr>
          <w:rFonts w:ascii="Calibri" w:eastAsia="Calibri" w:hAnsi="Calibri" w:cs="Calibri"/>
          <w:lang w:eastAsia="en-US"/>
        </w:rPr>
      </w:pPr>
    </w:p>
    <w:p w:rsidR="00827C03" w:rsidRPr="002379CA" w:rsidRDefault="00827C03" w:rsidP="00790015">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3.</w:t>
      </w:r>
      <w:r w:rsidRPr="002379CA">
        <w:rPr>
          <w:rFonts w:ascii="Calibri" w:eastAsia="Calibri" w:hAnsi="Calibri" w:cs="Calibri"/>
          <w:lang w:eastAsia="en-US"/>
        </w:rPr>
        <w:tab/>
        <w:t>Obě smluvní strany prohlašují, že se seznámily s celým textem smlouvy včetně jejich příloh a s celým obsahem smlouvy souhlasí. Současně prohlašují, že tato smlouva nebyla sjednána v tísni ani za jinak jednostranně nevýhodných podmínek.</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4</w:t>
      </w:r>
      <w:r w:rsidR="00827C03" w:rsidRPr="002379CA">
        <w:rPr>
          <w:rFonts w:ascii="Calibri" w:eastAsia="Calibri" w:hAnsi="Calibri" w:cs="Calibri"/>
          <w:lang w:eastAsia="en-US"/>
        </w:rPr>
        <w:t>.</w:t>
      </w:r>
      <w:r w:rsidR="00827C03" w:rsidRPr="002379CA">
        <w:rPr>
          <w:rFonts w:ascii="Calibri" w:eastAsia="Calibri" w:hAnsi="Calibri" w:cs="Calibri"/>
          <w:lang w:eastAsia="en-US"/>
        </w:rPr>
        <w:tab/>
        <w:t>Právní vztahy a skutečnosti neupravené touto smlouvou se řídí příslušnými ustanoveními zákona č. 89/2012 Sb., občanského zákoníku v platném znění a dalšími souvisejícími předpisy.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5</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 Práva a povinnosti ze vztahů vzniklých uzavřením této smlouvy přecházejí i na právní nástupce. Nelze je převádět bez souhlasu druhé smluvní strany na jiné subjekty.</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827C03" w:rsidRPr="002379CA" w:rsidRDefault="00790015" w:rsidP="00827C03">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6</w:t>
      </w:r>
      <w:r w:rsidR="00827C03" w:rsidRPr="002379CA">
        <w:rPr>
          <w:rFonts w:ascii="Calibri" w:eastAsia="Calibri" w:hAnsi="Calibri" w:cs="Calibri"/>
          <w:lang w:eastAsia="en-US"/>
        </w:rPr>
        <w:t>.</w:t>
      </w:r>
      <w:r w:rsidR="00827C03" w:rsidRPr="002379CA">
        <w:rPr>
          <w:rFonts w:ascii="Calibri" w:eastAsia="Calibri" w:hAnsi="Calibri" w:cs="Calibri"/>
          <w:lang w:eastAsia="en-US"/>
        </w:rPr>
        <w:tab/>
        <w:t xml:space="preserve">Smlouva se vyhotovuje ve dvou stejnopisech s platností originálu, z nichž </w:t>
      </w:r>
      <w:r w:rsidRPr="002379CA">
        <w:rPr>
          <w:rFonts w:ascii="Calibri" w:eastAsia="Calibri" w:hAnsi="Calibri" w:cs="Calibri"/>
          <w:lang w:eastAsia="en-US"/>
        </w:rPr>
        <w:t>objednatel</w:t>
      </w:r>
      <w:r w:rsidR="00827C03" w:rsidRPr="002379CA">
        <w:rPr>
          <w:rFonts w:ascii="Calibri" w:eastAsia="Calibri" w:hAnsi="Calibri" w:cs="Calibri"/>
          <w:lang w:eastAsia="en-US"/>
        </w:rPr>
        <w:t xml:space="preserve"> i dodavatel obdrží po jednom vyhotovení.</w:t>
      </w:r>
    </w:p>
    <w:p w:rsidR="00827C03" w:rsidRPr="002379CA" w:rsidRDefault="00827C03" w:rsidP="00827C03">
      <w:pPr>
        <w:pStyle w:val="WW-Zkladntextodsazen3"/>
        <w:spacing w:line="252" w:lineRule="auto"/>
        <w:ind w:left="703" w:hanging="277"/>
        <w:jc w:val="both"/>
        <w:rPr>
          <w:rFonts w:ascii="Calibri" w:eastAsia="Calibri" w:hAnsi="Calibri" w:cs="Calibri"/>
          <w:lang w:eastAsia="en-US"/>
        </w:rPr>
      </w:pPr>
    </w:p>
    <w:p w:rsidR="00145936" w:rsidRDefault="00790015" w:rsidP="00145936">
      <w:pPr>
        <w:pStyle w:val="WW-Zkladntextodsazen3"/>
        <w:spacing w:line="252" w:lineRule="auto"/>
        <w:ind w:left="703" w:hanging="277"/>
        <w:jc w:val="both"/>
        <w:rPr>
          <w:rFonts w:ascii="Calibri" w:eastAsia="Calibri" w:hAnsi="Calibri" w:cs="Calibri"/>
          <w:lang w:eastAsia="en-US"/>
        </w:rPr>
      </w:pPr>
      <w:r w:rsidRPr="002379CA">
        <w:rPr>
          <w:rFonts w:ascii="Calibri" w:eastAsia="Calibri" w:hAnsi="Calibri" w:cs="Calibri"/>
          <w:lang w:eastAsia="en-US"/>
        </w:rPr>
        <w:t>7</w:t>
      </w:r>
      <w:r w:rsidR="00827C03" w:rsidRPr="002379CA">
        <w:rPr>
          <w:rFonts w:ascii="Calibri" w:eastAsia="Calibri" w:hAnsi="Calibri" w:cs="Calibri"/>
          <w:lang w:eastAsia="en-US"/>
        </w:rPr>
        <w:t>.</w:t>
      </w:r>
      <w:r w:rsidR="00827C03" w:rsidRPr="002379CA">
        <w:rPr>
          <w:rFonts w:ascii="Calibri" w:eastAsia="Calibri" w:hAnsi="Calibri" w:cs="Calibri"/>
          <w:lang w:eastAsia="en-US"/>
        </w:rPr>
        <w:tab/>
        <w:t>Smlouva nabývá platnosti a účinnosti dnem podpisu zástupců obou smluvních stran.</w:t>
      </w:r>
    </w:p>
    <w:p w:rsidR="00145936" w:rsidRDefault="00145936" w:rsidP="00145936">
      <w:pPr>
        <w:pStyle w:val="WW-Zkladntextodsazen3"/>
        <w:spacing w:line="252" w:lineRule="auto"/>
        <w:ind w:left="703" w:hanging="277"/>
        <w:jc w:val="both"/>
        <w:rPr>
          <w:rFonts w:ascii="Calibri" w:eastAsia="Calibri" w:hAnsi="Calibri" w:cs="Calibri"/>
          <w:lang w:eastAsia="en-US"/>
        </w:rPr>
      </w:pPr>
    </w:p>
    <w:p w:rsidR="00C47320" w:rsidRDefault="00145936" w:rsidP="00145936">
      <w:pPr>
        <w:pStyle w:val="WW-Zkladntextodsazen3"/>
        <w:spacing w:line="252" w:lineRule="auto"/>
        <w:ind w:left="703" w:hanging="277"/>
        <w:jc w:val="both"/>
        <w:rPr>
          <w:rFonts w:asciiTheme="minorHAnsi" w:hAnsiTheme="minorHAnsi" w:cs="Arial"/>
          <w:bCs/>
        </w:rPr>
      </w:pPr>
      <w:r>
        <w:rPr>
          <w:rFonts w:ascii="Calibri" w:eastAsia="Calibri" w:hAnsi="Calibri" w:cs="Calibri"/>
          <w:lang w:eastAsia="en-US"/>
        </w:rPr>
        <w:t>8</w:t>
      </w:r>
      <w:r w:rsidR="00C47320" w:rsidRPr="002379CA">
        <w:rPr>
          <w:rFonts w:ascii="Calibri" w:eastAsia="Calibri" w:hAnsi="Calibri" w:cs="Calibri"/>
          <w:lang w:eastAsia="en-US"/>
        </w:rPr>
        <w:t xml:space="preserve">.  </w:t>
      </w:r>
      <w:r w:rsidR="00C47320" w:rsidRPr="002379CA">
        <w:rPr>
          <w:rFonts w:asciiTheme="minorHAnsi" w:hAnsiTheme="minorHAnsi" w:cs="Arial"/>
          <w:bCs/>
        </w:rPr>
        <w:t>Prodávající souhlasí se zveřejněním této smlouvy v registru smluv ministerstva vnitra dle</w:t>
      </w:r>
      <w:r w:rsidR="000D5551" w:rsidRPr="002379CA">
        <w:rPr>
          <w:rFonts w:asciiTheme="minorHAnsi" w:hAnsiTheme="minorHAnsi" w:cs="Arial"/>
          <w:bCs/>
        </w:rPr>
        <w:t xml:space="preserve"> </w:t>
      </w:r>
      <w:r w:rsidR="00C47320" w:rsidRPr="002379CA">
        <w:rPr>
          <w:rFonts w:asciiTheme="minorHAnsi" w:hAnsiTheme="minorHAnsi" w:cs="Arial"/>
          <w:bCs/>
        </w:rPr>
        <w:t>zákona 340/2015 Sb.</w:t>
      </w:r>
    </w:p>
    <w:p w:rsidR="001D705B" w:rsidRDefault="001D705B" w:rsidP="00145936">
      <w:pPr>
        <w:pStyle w:val="WW-Zkladntextodsazen3"/>
        <w:spacing w:line="252" w:lineRule="auto"/>
        <w:ind w:left="703" w:hanging="277"/>
        <w:jc w:val="both"/>
        <w:rPr>
          <w:rFonts w:asciiTheme="minorHAnsi" w:hAnsiTheme="minorHAnsi" w:cs="Arial"/>
          <w:bCs/>
        </w:rPr>
      </w:pPr>
    </w:p>
    <w:p w:rsidR="001D705B" w:rsidRDefault="001D705B" w:rsidP="001D705B">
      <w:pPr>
        <w:pStyle w:val="WW-Zkladntextodsazen3"/>
        <w:spacing w:line="252" w:lineRule="auto"/>
        <w:ind w:left="703" w:hanging="277"/>
        <w:jc w:val="both"/>
        <w:rPr>
          <w:rFonts w:ascii="Calibri" w:eastAsia="Calibri" w:hAnsi="Calibri" w:cs="Calibri"/>
          <w:lang w:eastAsia="en-US"/>
        </w:rPr>
      </w:pPr>
      <w:r>
        <w:rPr>
          <w:rFonts w:ascii="Calibri" w:eastAsia="Calibri" w:hAnsi="Calibri" w:cs="Calibri"/>
          <w:lang w:eastAsia="en-US"/>
        </w:rPr>
        <w:t>9</w:t>
      </w:r>
      <w:r w:rsidRPr="002379CA">
        <w:rPr>
          <w:rFonts w:ascii="Calibri" w:eastAsia="Calibri" w:hAnsi="Calibri" w:cs="Calibri"/>
          <w:lang w:eastAsia="en-US"/>
        </w:rPr>
        <w:t>.</w:t>
      </w:r>
      <w:r w:rsidRPr="002379CA">
        <w:rPr>
          <w:rFonts w:ascii="Calibri" w:eastAsia="Calibri" w:hAnsi="Calibri" w:cs="Calibri"/>
          <w:lang w:eastAsia="en-US"/>
        </w:rPr>
        <w:tab/>
      </w:r>
      <w:r w:rsidRPr="001D705B">
        <w:rPr>
          <w:rFonts w:ascii="Calibri" w:eastAsia="Calibri" w:hAnsi="Calibri" w:cs="Calibri"/>
          <w:lang w:eastAsia="en-US"/>
        </w:rPr>
        <w:t>O přidělení veřejné zakázky a o uzavření této smlouvy rozhodla Rada města Třince usnesením č.</w:t>
      </w:r>
      <w:r w:rsidR="008F0B31">
        <w:rPr>
          <w:rFonts w:ascii="Calibri" w:eastAsia="Calibri" w:hAnsi="Calibri" w:cs="Calibri"/>
          <w:lang w:eastAsia="en-US"/>
        </w:rPr>
        <w:t> </w:t>
      </w:r>
      <w:r w:rsidRPr="001D705B">
        <w:rPr>
          <w:rFonts w:ascii="Calibri" w:eastAsia="Calibri" w:hAnsi="Calibri" w:cs="Calibri"/>
          <w:lang w:eastAsia="en-US"/>
        </w:rPr>
        <w:t>2018/</w:t>
      </w:r>
      <w:r w:rsidR="00DE0E28">
        <w:rPr>
          <w:rFonts w:ascii="Calibri" w:eastAsia="Calibri" w:hAnsi="Calibri" w:cs="Calibri"/>
          <w:lang w:eastAsia="en-US"/>
        </w:rPr>
        <w:t xml:space="preserve">4508 </w:t>
      </w:r>
      <w:r w:rsidRPr="001D705B">
        <w:rPr>
          <w:rFonts w:ascii="Calibri" w:eastAsia="Calibri" w:hAnsi="Calibri" w:cs="Calibri"/>
          <w:lang w:eastAsia="en-US"/>
        </w:rPr>
        <w:t xml:space="preserve">ze dne </w:t>
      </w:r>
      <w:proofErr w:type="gramStart"/>
      <w:r w:rsidR="008F0B31">
        <w:rPr>
          <w:rFonts w:ascii="Calibri" w:eastAsia="Calibri" w:hAnsi="Calibri" w:cs="Calibri"/>
          <w:lang w:eastAsia="en-US"/>
        </w:rPr>
        <w:t>16.7.2018</w:t>
      </w:r>
      <w:proofErr w:type="gramEnd"/>
    </w:p>
    <w:p w:rsidR="00145936" w:rsidRPr="002379CA" w:rsidRDefault="00145936" w:rsidP="00145936">
      <w:pPr>
        <w:pStyle w:val="WW-Zkladntextodsazen3"/>
        <w:spacing w:line="252" w:lineRule="auto"/>
        <w:ind w:left="703" w:hanging="277"/>
        <w:jc w:val="both"/>
        <w:rPr>
          <w:rFonts w:cs="Arial"/>
          <w:bCs/>
        </w:rPr>
      </w:pPr>
    </w:p>
    <w:p w:rsidR="00996418" w:rsidRDefault="0017063B" w:rsidP="001D705B">
      <w:pPr>
        <w:pStyle w:val="WW-Zkladntextodsazen3"/>
        <w:numPr>
          <w:ilvl w:val="0"/>
          <w:numId w:val="34"/>
        </w:numPr>
        <w:spacing w:line="252" w:lineRule="auto"/>
        <w:jc w:val="both"/>
        <w:rPr>
          <w:rFonts w:ascii="Calibri" w:eastAsia="Calibri" w:hAnsi="Calibri" w:cs="Calibri"/>
          <w:lang w:eastAsia="en-US"/>
        </w:rPr>
      </w:pPr>
      <w:r w:rsidRPr="002379CA">
        <w:rPr>
          <w:rFonts w:ascii="Calibri" w:eastAsia="Calibri" w:hAnsi="Calibri" w:cs="Calibri"/>
          <w:lang w:eastAsia="en-US"/>
        </w:rPr>
        <w:t xml:space="preserve">Nedílnou součást této smlouvy tvoří: </w:t>
      </w:r>
    </w:p>
    <w:p w:rsidR="00996418" w:rsidRDefault="00996418" w:rsidP="00996418">
      <w:pPr>
        <w:pStyle w:val="WW-Zkladntextodsazen3"/>
        <w:numPr>
          <w:ilvl w:val="0"/>
          <w:numId w:val="32"/>
        </w:numPr>
        <w:spacing w:line="252" w:lineRule="auto"/>
        <w:jc w:val="both"/>
        <w:rPr>
          <w:rFonts w:ascii="Calibri" w:eastAsia="Calibri" w:hAnsi="Calibri" w:cs="Calibri"/>
          <w:lang w:eastAsia="en-US"/>
        </w:rPr>
      </w:pPr>
      <w:r>
        <w:rPr>
          <w:rFonts w:ascii="Calibri" w:eastAsia="Calibri" w:hAnsi="Calibri" w:cs="Calibri"/>
          <w:lang w:eastAsia="en-US"/>
        </w:rPr>
        <w:t xml:space="preserve">příloha </w:t>
      </w:r>
      <w:proofErr w:type="gramStart"/>
      <w:r>
        <w:rPr>
          <w:rFonts w:ascii="Calibri" w:eastAsia="Calibri" w:hAnsi="Calibri" w:cs="Calibri"/>
          <w:lang w:eastAsia="en-US"/>
        </w:rPr>
        <w:t>č. 1   Technická</w:t>
      </w:r>
      <w:proofErr w:type="gramEnd"/>
      <w:r>
        <w:rPr>
          <w:rFonts w:ascii="Calibri" w:eastAsia="Calibri" w:hAnsi="Calibri" w:cs="Calibri"/>
          <w:lang w:eastAsia="en-US"/>
        </w:rPr>
        <w:t xml:space="preserve"> specifikace</w:t>
      </w:r>
    </w:p>
    <w:p w:rsidR="00996418" w:rsidRDefault="00996418" w:rsidP="00996418">
      <w:pPr>
        <w:pStyle w:val="WW-Zkladntextodsazen3"/>
        <w:numPr>
          <w:ilvl w:val="0"/>
          <w:numId w:val="32"/>
        </w:numPr>
        <w:spacing w:line="252" w:lineRule="auto"/>
        <w:jc w:val="both"/>
        <w:rPr>
          <w:rFonts w:ascii="Calibri" w:eastAsia="Calibri" w:hAnsi="Calibri" w:cs="Calibri"/>
          <w:lang w:eastAsia="en-US"/>
        </w:rPr>
      </w:pPr>
      <w:r>
        <w:rPr>
          <w:rFonts w:ascii="Calibri" w:eastAsia="Calibri" w:hAnsi="Calibri" w:cs="Calibri"/>
          <w:lang w:eastAsia="en-US"/>
        </w:rPr>
        <w:t xml:space="preserve">příloha </w:t>
      </w:r>
      <w:proofErr w:type="gramStart"/>
      <w:r>
        <w:rPr>
          <w:rFonts w:ascii="Calibri" w:eastAsia="Calibri" w:hAnsi="Calibri" w:cs="Calibri"/>
          <w:lang w:eastAsia="en-US"/>
        </w:rPr>
        <w:t>č. 2   Položkový</w:t>
      </w:r>
      <w:proofErr w:type="gramEnd"/>
      <w:r>
        <w:rPr>
          <w:rFonts w:ascii="Calibri" w:eastAsia="Calibri" w:hAnsi="Calibri" w:cs="Calibri"/>
          <w:lang w:eastAsia="en-US"/>
        </w:rPr>
        <w:t xml:space="preserve"> rozpočet</w:t>
      </w:r>
    </w:p>
    <w:p w:rsidR="00996418" w:rsidRPr="002379CA" w:rsidRDefault="00996418" w:rsidP="00827C03">
      <w:pPr>
        <w:pStyle w:val="WW-Zkladntextodsazen3"/>
        <w:spacing w:line="252" w:lineRule="auto"/>
        <w:ind w:left="703" w:hanging="277"/>
        <w:jc w:val="both"/>
        <w:rPr>
          <w:rFonts w:ascii="Calibri" w:eastAsia="Calibri" w:hAnsi="Calibri" w:cs="Calibri"/>
          <w:lang w:eastAsia="en-US"/>
        </w:rPr>
      </w:pP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r>
        <w:rPr>
          <w:rFonts w:ascii="Calibri" w:eastAsia="Calibri" w:hAnsi="Calibri" w:cs="Calibri"/>
          <w:lang w:eastAsia="en-US"/>
        </w:rPr>
        <w:tab/>
      </w:r>
    </w:p>
    <w:p w:rsidR="00D71A15" w:rsidRPr="002379CA" w:rsidRDefault="00790015" w:rsidP="008F0B31">
      <w:pPr>
        <w:spacing w:after="0" w:line="252" w:lineRule="auto"/>
        <w:ind w:left="426"/>
        <w:rPr>
          <w:rFonts w:asciiTheme="minorHAnsi" w:hAnsiTheme="minorHAnsi"/>
          <w:b/>
          <w:sz w:val="20"/>
          <w:szCs w:val="20"/>
        </w:rPr>
      </w:pPr>
      <w:r w:rsidRPr="002379CA">
        <w:rPr>
          <w:rFonts w:asciiTheme="minorHAnsi" w:hAnsiTheme="minorHAnsi" w:cs="Calibri"/>
          <w:sz w:val="20"/>
          <w:szCs w:val="20"/>
        </w:rPr>
        <w:t>Za objednatele:</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00E10C3F">
        <w:rPr>
          <w:rFonts w:asciiTheme="minorHAnsi" w:hAnsiTheme="minorHAnsi" w:cs="Calibri"/>
          <w:sz w:val="20"/>
          <w:szCs w:val="20"/>
        </w:rPr>
        <w:tab/>
      </w:r>
      <w:r w:rsidR="00E10C3F">
        <w:rPr>
          <w:rFonts w:asciiTheme="minorHAnsi" w:hAnsiTheme="minorHAnsi" w:cs="Calibri"/>
          <w:sz w:val="20"/>
          <w:szCs w:val="20"/>
        </w:rPr>
        <w:tab/>
      </w:r>
      <w:r w:rsidR="008F0B31">
        <w:rPr>
          <w:rFonts w:asciiTheme="minorHAnsi" w:hAnsiTheme="minorHAnsi" w:cs="Calibri"/>
          <w:sz w:val="20"/>
          <w:szCs w:val="20"/>
        </w:rPr>
        <w:tab/>
      </w:r>
      <w:r w:rsidRPr="002379CA">
        <w:rPr>
          <w:rFonts w:asciiTheme="minorHAnsi" w:hAnsiTheme="minorHAnsi" w:cs="Calibri"/>
          <w:sz w:val="20"/>
          <w:szCs w:val="20"/>
        </w:rPr>
        <w:t>Za dodavatele</w:t>
      </w:r>
      <w:r w:rsidR="00D71A15" w:rsidRPr="002379CA">
        <w:rPr>
          <w:rFonts w:asciiTheme="minorHAnsi" w:hAnsiTheme="minorHAnsi" w:cs="Calibri"/>
          <w:sz w:val="20"/>
          <w:szCs w:val="20"/>
        </w:rPr>
        <w:t>:</w:t>
      </w:r>
    </w:p>
    <w:p w:rsidR="00D71A15" w:rsidRDefault="00D71A15" w:rsidP="008F0B31">
      <w:pPr>
        <w:spacing w:after="0" w:line="252" w:lineRule="auto"/>
        <w:ind w:left="426"/>
        <w:rPr>
          <w:rFonts w:asciiTheme="minorHAnsi" w:hAnsiTheme="minorHAnsi" w:cs="Calibri"/>
          <w:sz w:val="20"/>
          <w:szCs w:val="20"/>
        </w:rPr>
      </w:pPr>
      <w:r w:rsidRPr="002379CA">
        <w:rPr>
          <w:rFonts w:asciiTheme="minorHAnsi" w:hAnsiTheme="minorHAnsi" w:cs="Calibri"/>
          <w:sz w:val="20"/>
          <w:szCs w:val="20"/>
        </w:rPr>
        <w:t>V Třinci dne …………</w:t>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Pr="002379CA">
        <w:rPr>
          <w:rFonts w:asciiTheme="minorHAnsi" w:hAnsiTheme="minorHAnsi" w:cs="Calibri"/>
          <w:sz w:val="20"/>
          <w:szCs w:val="20"/>
        </w:rPr>
        <w:tab/>
      </w:r>
      <w:r w:rsidR="00E10C3F">
        <w:rPr>
          <w:rFonts w:asciiTheme="minorHAnsi" w:hAnsiTheme="minorHAnsi" w:cs="Calibri"/>
          <w:sz w:val="20"/>
          <w:szCs w:val="20"/>
        </w:rPr>
        <w:tab/>
      </w:r>
      <w:r w:rsidR="00E10C3F">
        <w:rPr>
          <w:rFonts w:asciiTheme="minorHAnsi" w:hAnsiTheme="minorHAnsi" w:cs="Calibri"/>
          <w:sz w:val="20"/>
          <w:szCs w:val="20"/>
        </w:rPr>
        <w:tab/>
      </w:r>
      <w:r w:rsidR="008F0B31">
        <w:rPr>
          <w:rFonts w:asciiTheme="minorHAnsi" w:hAnsiTheme="minorHAnsi" w:cs="Calibri"/>
          <w:sz w:val="20"/>
          <w:szCs w:val="20"/>
        </w:rPr>
        <w:tab/>
      </w:r>
      <w:r w:rsidR="008F0B31">
        <w:rPr>
          <w:rFonts w:asciiTheme="minorHAnsi" w:hAnsiTheme="minorHAnsi" w:cs="Calibri"/>
          <w:sz w:val="20"/>
          <w:szCs w:val="20"/>
        </w:rPr>
        <w:tab/>
      </w:r>
      <w:r w:rsidRPr="002379CA">
        <w:rPr>
          <w:rFonts w:asciiTheme="minorHAnsi" w:hAnsiTheme="minorHAnsi" w:cs="Calibri"/>
          <w:sz w:val="20"/>
          <w:szCs w:val="20"/>
        </w:rPr>
        <w:t xml:space="preserve">V </w:t>
      </w:r>
      <w:r w:rsidR="001D705B">
        <w:rPr>
          <w:rFonts w:asciiTheme="minorHAnsi" w:hAnsiTheme="minorHAnsi" w:cs="Calibri"/>
          <w:sz w:val="20"/>
          <w:szCs w:val="20"/>
        </w:rPr>
        <w:t>Břeclavi</w:t>
      </w:r>
      <w:r w:rsidRPr="002379CA">
        <w:rPr>
          <w:rFonts w:asciiTheme="minorHAnsi" w:hAnsiTheme="minorHAnsi" w:cs="Calibri"/>
          <w:sz w:val="20"/>
          <w:szCs w:val="20"/>
        </w:rPr>
        <w:t xml:space="preserve"> dne</w:t>
      </w:r>
      <w:r w:rsidRPr="001D705B">
        <w:rPr>
          <w:rFonts w:asciiTheme="minorHAnsi" w:hAnsiTheme="minorHAnsi" w:cs="Calibri"/>
          <w:sz w:val="20"/>
          <w:szCs w:val="20"/>
        </w:rPr>
        <w:t xml:space="preserve"> ……</w:t>
      </w:r>
      <w:r w:rsidR="001D705B">
        <w:rPr>
          <w:rFonts w:asciiTheme="minorHAnsi" w:hAnsiTheme="minorHAnsi" w:cs="Calibri"/>
          <w:sz w:val="20"/>
          <w:szCs w:val="20"/>
        </w:rPr>
        <w:t>…</w:t>
      </w:r>
      <w:proofErr w:type="gramStart"/>
      <w:r w:rsidRPr="001D705B">
        <w:rPr>
          <w:rFonts w:asciiTheme="minorHAnsi" w:hAnsiTheme="minorHAnsi" w:cs="Calibri"/>
          <w:sz w:val="20"/>
          <w:szCs w:val="20"/>
        </w:rPr>
        <w:t>…..</w:t>
      </w:r>
      <w:proofErr w:type="gramEnd"/>
    </w:p>
    <w:p w:rsidR="001D705B" w:rsidRDefault="001D705B" w:rsidP="008F0B31">
      <w:pPr>
        <w:spacing w:after="0" w:line="252" w:lineRule="auto"/>
        <w:ind w:left="426"/>
        <w:rPr>
          <w:rFonts w:asciiTheme="minorHAnsi" w:hAnsiTheme="minorHAnsi" w:cs="Calibri"/>
          <w:sz w:val="20"/>
          <w:szCs w:val="20"/>
        </w:rPr>
      </w:pPr>
    </w:p>
    <w:p w:rsidR="001D705B" w:rsidRDefault="001D705B" w:rsidP="008F0B31">
      <w:pPr>
        <w:spacing w:after="0" w:line="252" w:lineRule="auto"/>
        <w:ind w:left="426"/>
        <w:rPr>
          <w:rFonts w:asciiTheme="minorHAnsi" w:hAnsiTheme="minorHAnsi" w:cs="Calibri"/>
          <w:sz w:val="20"/>
          <w:szCs w:val="20"/>
        </w:rPr>
      </w:pPr>
    </w:p>
    <w:p w:rsidR="001D705B" w:rsidRDefault="001D705B" w:rsidP="008F0B31">
      <w:pPr>
        <w:spacing w:after="0" w:line="252" w:lineRule="auto"/>
        <w:ind w:left="426"/>
        <w:rPr>
          <w:rFonts w:asciiTheme="minorHAnsi" w:hAnsiTheme="minorHAnsi" w:cs="Calibri"/>
          <w:sz w:val="20"/>
          <w:szCs w:val="20"/>
        </w:rPr>
      </w:pPr>
    </w:p>
    <w:p w:rsidR="00D71A15" w:rsidRPr="002379CA" w:rsidRDefault="00D71A15" w:rsidP="008F0B31">
      <w:pPr>
        <w:tabs>
          <w:tab w:val="center" w:pos="1701"/>
          <w:tab w:val="center" w:pos="6521"/>
        </w:tabs>
        <w:spacing w:after="0" w:line="252" w:lineRule="auto"/>
        <w:ind w:left="426"/>
        <w:rPr>
          <w:rFonts w:asciiTheme="minorHAnsi" w:hAnsiTheme="minorHAnsi" w:cs="Calibri"/>
          <w:sz w:val="20"/>
          <w:szCs w:val="20"/>
        </w:rPr>
      </w:pPr>
      <w:r w:rsidRPr="002379CA">
        <w:rPr>
          <w:rFonts w:asciiTheme="minorHAnsi" w:hAnsiTheme="minorHAnsi" w:cs="Calibri"/>
          <w:sz w:val="20"/>
          <w:szCs w:val="20"/>
        </w:rPr>
        <w:t>………………………………..</w:t>
      </w:r>
      <w:r w:rsidR="008F0B31">
        <w:rPr>
          <w:rFonts w:asciiTheme="minorHAnsi" w:hAnsiTheme="minorHAnsi" w:cs="Calibri"/>
          <w:sz w:val="20"/>
          <w:szCs w:val="20"/>
        </w:rPr>
        <w:tab/>
      </w:r>
      <w:r w:rsidR="008F0B31">
        <w:rPr>
          <w:rFonts w:asciiTheme="minorHAnsi" w:hAnsiTheme="minorHAnsi" w:cs="Calibri"/>
          <w:sz w:val="20"/>
          <w:szCs w:val="20"/>
        </w:rPr>
        <w:tab/>
        <w:t>……..</w:t>
      </w:r>
      <w:r w:rsidRPr="001D705B">
        <w:rPr>
          <w:rFonts w:asciiTheme="minorHAnsi" w:hAnsiTheme="minorHAnsi" w:cs="Calibri"/>
          <w:sz w:val="20"/>
          <w:szCs w:val="20"/>
        </w:rPr>
        <w:t>……………………</w:t>
      </w:r>
    </w:p>
    <w:p w:rsidR="00D71A15" w:rsidRPr="002379CA" w:rsidRDefault="00D71A15" w:rsidP="008F0B31">
      <w:pPr>
        <w:tabs>
          <w:tab w:val="center" w:pos="1701"/>
          <w:tab w:val="left" w:pos="4395"/>
        </w:tabs>
        <w:spacing w:after="0" w:line="252" w:lineRule="auto"/>
        <w:ind w:left="426"/>
        <w:rPr>
          <w:rFonts w:asciiTheme="minorHAnsi" w:hAnsiTheme="minorHAnsi" w:cs="Calibri"/>
          <w:sz w:val="20"/>
          <w:szCs w:val="20"/>
        </w:rPr>
      </w:pPr>
      <w:r w:rsidRPr="002379CA">
        <w:rPr>
          <w:rFonts w:asciiTheme="minorHAnsi" w:hAnsiTheme="minorHAnsi" w:cs="Calibri"/>
          <w:sz w:val="20"/>
          <w:szCs w:val="20"/>
        </w:rPr>
        <w:t xml:space="preserve">   Mgr. Pavel </w:t>
      </w:r>
      <w:proofErr w:type="spellStart"/>
      <w:r w:rsidRPr="002379CA">
        <w:rPr>
          <w:rFonts w:asciiTheme="minorHAnsi" w:hAnsiTheme="minorHAnsi" w:cs="Calibri"/>
          <w:sz w:val="20"/>
          <w:szCs w:val="20"/>
        </w:rPr>
        <w:t>Pezda</w:t>
      </w:r>
      <w:proofErr w:type="spellEnd"/>
      <w:r w:rsidRPr="002379CA">
        <w:rPr>
          <w:rFonts w:asciiTheme="minorHAnsi" w:hAnsiTheme="minorHAnsi" w:cs="Calibri"/>
          <w:sz w:val="20"/>
          <w:szCs w:val="20"/>
        </w:rPr>
        <w:tab/>
      </w:r>
      <w:r w:rsidR="004120ED" w:rsidRPr="002379CA">
        <w:rPr>
          <w:rFonts w:asciiTheme="minorHAnsi" w:hAnsiTheme="minorHAnsi" w:cs="Calibri"/>
          <w:sz w:val="20"/>
          <w:szCs w:val="20"/>
        </w:rPr>
        <w:tab/>
      </w:r>
      <w:r w:rsidR="00D14874">
        <w:rPr>
          <w:rFonts w:asciiTheme="minorHAnsi" w:hAnsiTheme="minorHAnsi" w:cs="Calibri"/>
          <w:sz w:val="20"/>
          <w:szCs w:val="20"/>
        </w:rPr>
        <w:tab/>
      </w:r>
      <w:r w:rsidR="00D14874">
        <w:rPr>
          <w:rFonts w:asciiTheme="minorHAnsi" w:hAnsiTheme="minorHAnsi" w:cs="Calibri"/>
          <w:sz w:val="20"/>
          <w:szCs w:val="20"/>
        </w:rPr>
        <w:tab/>
      </w:r>
      <w:r w:rsidR="008F0B31">
        <w:rPr>
          <w:rFonts w:asciiTheme="minorHAnsi" w:hAnsiTheme="minorHAnsi" w:cs="Calibri"/>
          <w:sz w:val="20"/>
          <w:szCs w:val="20"/>
        </w:rPr>
        <w:tab/>
      </w:r>
      <w:r w:rsidR="00D14874">
        <w:rPr>
          <w:rFonts w:asciiTheme="minorHAnsi" w:hAnsiTheme="minorHAnsi" w:cs="Calibri"/>
          <w:sz w:val="20"/>
          <w:szCs w:val="20"/>
        </w:rPr>
        <w:t xml:space="preserve">David </w:t>
      </w:r>
      <w:proofErr w:type="spellStart"/>
      <w:r w:rsidR="00D14874">
        <w:rPr>
          <w:rFonts w:asciiTheme="minorHAnsi" w:hAnsiTheme="minorHAnsi" w:cs="Calibri"/>
          <w:sz w:val="20"/>
          <w:szCs w:val="20"/>
        </w:rPr>
        <w:t>Bednár</w:t>
      </w:r>
      <w:proofErr w:type="spellEnd"/>
    </w:p>
    <w:p w:rsidR="00E10C3F" w:rsidRPr="002379CA" w:rsidRDefault="00D71A15" w:rsidP="008F0B31">
      <w:pPr>
        <w:tabs>
          <w:tab w:val="left" w:pos="4395"/>
        </w:tabs>
        <w:spacing w:before="120" w:after="120" w:line="240" w:lineRule="auto"/>
        <w:ind w:left="426"/>
        <w:jc w:val="both"/>
        <w:rPr>
          <w:sz w:val="20"/>
          <w:szCs w:val="20"/>
        </w:rPr>
      </w:pPr>
      <w:r w:rsidRPr="002379CA">
        <w:rPr>
          <w:rFonts w:asciiTheme="minorHAnsi" w:hAnsiTheme="minorHAnsi" w:cs="Calibri"/>
          <w:sz w:val="20"/>
          <w:szCs w:val="20"/>
        </w:rPr>
        <w:t xml:space="preserve">  ředitel organizace</w:t>
      </w:r>
      <w:r w:rsidRPr="002379CA">
        <w:rPr>
          <w:rFonts w:asciiTheme="minorHAnsi" w:hAnsiTheme="minorHAnsi" w:cs="Calibri"/>
          <w:sz w:val="20"/>
          <w:szCs w:val="20"/>
        </w:rPr>
        <w:tab/>
      </w:r>
      <w:r w:rsidR="00E10C3F">
        <w:rPr>
          <w:rFonts w:asciiTheme="minorHAnsi" w:hAnsiTheme="minorHAnsi" w:cs="Calibri"/>
          <w:sz w:val="20"/>
          <w:szCs w:val="20"/>
        </w:rPr>
        <w:tab/>
      </w:r>
      <w:r w:rsidR="00D14874">
        <w:rPr>
          <w:rFonts w:asciiTheme="minorHAnsi" w:hAnsiTheme="minorHAnsi" w:cs="Calibri"/>
          <w:sz w:val="20"/>
          <w:szCs w:val="20"/>
        </w:rPr>
        <w:tab/>
      </w:r>
      <w:r w:rsidR="008F0B31">
        <w:rPr>
          <w:rFonts w:asciiTheme="minorHAnsi" w:hAnsiTheme="minorHAnsi" w:cs="Calibri"/>
          <w:sz w:val="20"/>
          <w:szCs w:val="20"/>
        </w:rPr>
        <w:tab/>
      </w:r>
      <w:r w:rsidR="008F0B31">
        <w:rPr>
          <w:rFonts w:asciiTheme="minorHAnsi" w:hAnsiTheme="minorHAnsi" w:cs="Calibri"/>
          <w:sz w:val="20"/>
          <w:szCs w:val="20"/>
        </w:rPr>
        <w:tab/>
      </w:r>
      <w:r w:rsidR="00D14874">
        <w:rPr>
          <w:rFonts w:asciiTheme="minorHAnsi" w:eastAsia="Batang" w:hAnsiTheme="minorHAnsi" w:cs="Arial"/>
          <w:sz w:val="20"/>
          <w:szCs w:val="20"/>
        </w:rPr>
        <w:t>prokurista společnosti</w:t>
      </w:r>
    </w:p>
    <w:sectPr w:rsidR="00E10C3F" w:rsidRPr="002379CA" w:rsidSect="008F0B31">
      <w:footerReference w:type="default" r:id="rId9"/>
      <w:pgSz w:w="11906" w:h="16838"/>
      <w:pgMar w:top="454" w:right="1418" w:bottom="851" w:left="567" w:header="709" w:footer="1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F0F" w:rsidRDefault="00433F0F" w:rsidP="000C1E03">
      <w:pPr>
        <w:spacing w:after="0" w:line="240" w:lineRule="auto"/>
      </w:pPr>
      <w:r>
        <w:separator/>
      </w:r>
    </w:p>
  </w:endnote>
  <w:endnote w:type="continuationSeparator" w:id="0">
    <w:p w:rsidR="00433F0F" w:rsidRDefault="00433F0F" w:rsidP="000C1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339861"/>
      <w:docPartObj>
        <w:docPartGallery w:val="Page Numbers (Bottom of Page)"/>
        <w:docPartUnique/>
      </w:docPartObj>
    </w:sdtPr>
    <w:sdtEndPr/>
    <w:sdtContent>
      <w:p w:rsidR="001F7D14" w:rsidRDefault="001F7D14">
        <w:pPr>
          <w:pStyle w:val="Zpat"/>
          <w:jc w:val="center"/>
        </w:pPr>
        <w:r>
          <w:fldChar w:fldCharType="begin"/>
        </w:r>
        <w:r>
          <w:instrText>PAGE   \* MERGEFORMAT</w:instrText>
        </w:r>
        <w:r>
          <w:fldChar w:fldCharType="separate"/>
        </w:r>
        <w:r w:rsidR="00A70950">
          <w:rPr>
            <w:noProof/>
          </w:rPr>
          <w:t>2</w:t>
        </w:r>
        <w:r>
          <w:fldChar w:fldCharType="end"/>
        </w:r>
      </w:p>
    </w:sdtContent>
  </w:sdt>
  <w:p w:rsidR="009C60AE" w:rsidRPr="00A00162" w:rsidRDefault="009C60AE" w:rsidP="00A42E82">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F0F" w:rsidRDefault="00433F0F" w:rsidP="000C1E03">
      <w:pPr>
        <w:spacing w:after="0" w:line="240" w:lineRule="auto"/>
      </w:pPr>
      <w:r>
        <w:separator/>
      </w:r>
    </w:p>
  </w:footnote>
  <w:footnote w:type="continuationSeparator" w:id="0">
    <w:p w:rsidR="00433F0F" w:rsidRDefault="00433F0F" w:rsidP="000C1E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717"/>
    <w:multiLevelType w:val="hybridMultilevel"/>
    <w:tmpl w:val="821E2AB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5ED12C6"/>
    <w:multiLevelType w:val="hybridMultilevel"/>
    <w:tmpl w:val="32D6C2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F15656"/>
    <w:multiLevelType w:val="hybridMultilevel"/>
    <w:tmpl w:val="CC00B1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3E4CC7"/>
    <w:multiLevelType w:val="hybridMultilevel"/>
    <w:tmpl w:val="E9F2680E"/>
    <w:lvl w:ilvl="0" w:tplc="22C675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A616ECE"/>
    <w:multiLevelType w:val="hybridMultilevel"/>
    <w:tmpl w:val="FC16942C"/>
    <w:lvl w:ilvl="0" w:tplc="FBE87BE8">
      <w:start w:val="1"/>
      <w:numFmt w:val="decimal"/>
      <w:lvlText w:val="%1."/>
      <w:lvlJc w:val="left"/>
      <w:pPr>
        <w:ind w:left="720" w:hanging="360"/>
      </w:pPr>
      <w:rPr>
        <w:rFonts w:cs="Times New Roman"/>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AAD4B72"/>
    <w:multiLevelType w:val="hybridMultilevel"/>
    <w:tmpl w:val="ED08D6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4E05EB"/>
    <w:multiLevelType w:val="hybridMultilevel"/>
    <w:tmpl w:val="BE8472C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nsid w:val="132A63C0"/>
    <w:multiLevelType w:val="hybridMultilevel"/>
    <w:tmpl w:val="8F46F2B0"/>
    <w:lvl w:ilvl="0" w:tplc="0405000F">
      <w:start w:val="1"/>
      <w:numFmt w:val="decimal"/>
      <w:lvlText w:val="%1."/>
      <w:lvlJc w:val="left"/>
      <w:pPr>
        <w:ind w:left="720" w:hanging="360"/>
      </w:pPr>
      <w:rPr>
        <w:rFonts w:cs="Times New Roman" w:hint="default"/>
      </w:rPr>
    </w:lvl>
    <w:lvl w:ilvl="1" w:tplc="F95A91C6">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161A1889"/>
    <w:multiLevelType w:val="hybridMultilevel"/>
    <w:tmpl w:val="B900B45C"/>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9F03269"/>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1C29112B"/>
    <w:multiLevelType w:val="hybridMultilevel"/>
    <w:tmpl w:val="002ABA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0505B84"/>
    <w:multiLevelType w:val="hybridMultilevel"/>
    <w:tmpl w:val="62D4F9F2"/>
    <w:lvl w:ilvl="0" w:tplc="04050001">
      <w:start w:val="1"/>
      <w:numFmt w:val="bullet"/>
      <w:lvlText w:val=""/>
      <w:lvlJc w:val="left"/>
      <w:pPr>
        <w:ind w:left="1063" w:hanging="360"/>
      </w:pPr>
      <w:rPr>
        <w:rFonts w:ascii="Symbol" w:hAnsi="Symbol" w:hint="default"/>
      </w:rPr>
    </w:lvl>
    <w:lvl w:ilvl="1" w:tplc="04050003" w:tentative="1">
      <w:start w:val="1"/>
      <w:numFmt w:val="bullet"/>
      <w:lvlText w:val="o"/>
      <w:lvlJc w:val="left"/>
      <w:pPr>
        <w:ind w:left="1783" w:hanging="360"/>
      </w:pPr>
      <w:rPr>
        <w:rFonts w:ascii="Courier New" w:hAnsi="Courier New" w:cs="Courier New" w:hint="default"/>
      </w:rPr>
    </w:lvl>
    <w:lvl w:ilvl="2" w:tplc="04050005" w:tentative="1">
      <w:start w:val="1"/>
      <w:numFmt w:val="bullet"/>
      <w:lvlText w:val=""/>
      <w:lvlJc w:val="left"/>
      <w:pPr>
        <w:ind w:left="2503" w:hanging="360"/>
      </w:pPr>
      <w:rPr>
        <w:rFonts w:ascii="Wingdings" w:hAnsi="Wingdings" w:hint="default"/>
      </w:rPr>
    </w:lvl>
    <w:lvl w:ilvl="3" w:tplc="04050001" w:tentative="1">
      <w:start w:val="1"/>
      <w:numFmt w:val="bullet"/>
      <w:lvlText w:val=""/>
      <w:lvlJc w:val="left"/>
      <w:pPr>
        <w:ind w:left="3223" w:hanging="360"/>
      </w:pPr>
      <w:rPr>
        <w:rFonts w:ascii="Symbol" w:hAnsi="Symbol" w:hint="default"/>
      </w:rPr>
    </w:lvl>
    <w:lvl w:ilvl="4" w:tplc="04050003" w:tentative="1">
      <w:start w:val="1"/>
      <w:numFmt w:val="bullet"/>
      <w:lvlText w:val="o"/>
      <w:lvlJc w:val="left"/>
      <w:pPr>
        <w:ind w:left="3943" w:hanging="360"/>
      </w:pPr>
      <w:rPr>
        <w:rFonts w:ascii="Courier New" w:hAnsi="Courier New" w:cs="Courier New" w:hint="default"/>
      </w:rPr>
    </w:lvl>
    <w:lvl w:ilvl="5" w:tplc="04050005" w:tentative="1">
      <w:start w:val="1"/>
      <w:numFmt w:val="bullet"/>
      <w:lvlText w:val=""/>
      <w:lvlJc w:val="left"/>
      <w:pPr>
        <w:ind w:left="4663" w:hanging="360"/>
      </w:pPr>
      <w:rPr>
        <w:rFonts w:ascii="Wingdings" w:hAnsi="Wingdings" w:hint="default"/>
      </w:rPr>
    </w:lvl>
    <w:lvl w:ilvl="6" w:tplc="04050001" w:tentative="1">
      <w:start w:val="1"/>
      <w:numFmt w:val="bullet"/>
      <w:lvlText w:val=""/>
      <w:lvlJc w:val="left"/>
      <w:pPr>
        <w:ind w:left="5383" w:hanging="360"/>
      </w:pPr>
      <w:rPr>
        <w:rFonts w:ascii="Symbol" w:hAnsi="Symbol" w:hint="default"/>
      </w:rPr>
    </w:lvl>
    <w:lvl w:ilvl="7" w:tplc="04050003" w:tentative="1">
      <w:start w:val="1"/>
      <w:numFmt w:val="bullet"/>
      <w:lvlText w:val="o"/>
      <w:lvlJc w:val="left"/>
      <w:pPr>
        <w:ind w:left="6103" w:hanging="360"/>
      </w:pPr>
      <w:rPr>
        <w:rFonts w:ascii="Courier New" w:hAnsi="Courier New" w:cs="Courier New" w:hint="default"/>
      </w:rPr>
    </w:lvl>
    <w:lvl w:ilvl="8" w:tplc="04050005" w:tentative="1">
      <w:start w:val="1"/>
      <w:numFmt w:val="bullet"/>
      <w:lvlText w:val=""/>
      <w:lvlJc w:val="left"/>
      <w:pPr>
        <w:ind w:left="6823" w:hanging="360"/>
      </w:pPr>
      <w:rPr>
        <w:rFonts w:ascii="Wingdings" w:hAnsi="Wingdings" w:hint="default"/>
      </w:rPr>
    </w:lvl>
  </w:abstractNum>
  <w:abstractNum w:abstractNumId="12">
    <w:nsid w:val="28F168AE"/>
    <w:multiLevelType w:val="hybridMultilevel"/>
    <w:tmpl w:val="5C6C15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17C2324"/>
    <w:multiLevelType w:val="hybridMultilevel"/>
    <w:tmpl w:val="9238D958"/>
    <w:lvl w:ilvl="0" w:tplc="0405000F">
      <w:start w:val="1"/>
      <w:numFmt w:val="decimal"/>
      <w:lvlText w:val="%1."/>
      <w:lvlJc w:val="left"/>
      <w:pPr>
        <w:ind w:left="720" w:hanging="360"/>
      </w:pPr>
      <w:rPr>
        <w:rFonts w:cs="Times New Roman" w:hint="default"/>
      </w:rPr>
    </w:lvl>
    <w:lvl w:ilvl="1" w:tplc="93F6E080">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32D30464"/>
    <w:multiLevelType w:val="hybridMultilevel"/>
    <w:tmpl w:val="D230223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B822CA"/>
    <w:multiLevelType w:val="hybridMultilevel"/>
    <w:tmpl w:val="7E70EFD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nsid w:val="3BC41284"/>
    <w:multiLevelType w:val="hybridMultilevel"/>
    <w:tmpl w:val="2982AA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nsid w:val="45C25DEC"/>
    <w:multiLevelType w:val="hybridMultilevel"/>
    <w:tmpl w:val="4A3A26BA"/>
    <w:lvl w:ilvl="0" w:tplc="7FFEAAD6">
      <w:numFmt w:val="bullet"/>
      <w:lvlText w:val="-"/>
      <w:lvlJc w:val="left"/>
      <w:pPr>
        <w:ind w:left="1069" w:hanging="360"/>
      </w:pPr>
      <w:rPr>
        <w:rFonts w:ascii="Garamond" w:eastAsia="Times New Roman" w:hAnsi="Garamond"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nsid w:val="465C6DF2"/>
    <w:multiLevelType w:val="hybridMultilevel"/>
    <w:tmpl w:val="1CBEFF5E"/>
    <w:lvl w:ilvl="0" w:tplc="4D6C8C86">
      <w:start w:val="1"/>
      <w:numFmt w:val="decimal"/>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nsid w:val="4B1F1BC0"/>
    <w:multiLevelType w:val="hybridMultilevel"/>
    <w:tmpl w:val="56568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8E5D38"/>
    <w:multiLevelType w:val="hybridMultilevel"/>
    <w:tmpl w:val="33BCF9D0"/>
    <w:lvl w:ilvl="0" w:tplc="0405000F">
      <w:start w:val="1"/>
      <w:numFmt w:val="decimal"/>
      <w:lvlText w:val="%1."/>
      <w:lvlJc w:val="left"/>
      <w:pPr>
        <w:ind w:left="720" w:hanging="360"/>
      </w:pPr>
      <w:rPr>
        <w:rFonts w:cs="Times New Roman" w:hint="default"/>
      </w:rPr>
    </w:lvl>
    <w:lvl w:ilvl="1" w:tplc="3AB0EEBC">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nsid w:val="4D1311ED"/>
    <w:multiLevelType w:val="hybridMultilevel"/>
    <w:tmpl w:val="E250B8B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74947BB"/>
    <w:multiLevelType w:val="hybridMultilevel"/>
    <w:tmpl w:val="110404A2"/>
    <w:lvl w:ilvl="0" w:tplc="F95A91C6">
      <w:start w:val="1"/>
      <w:numFmt w:val="lowerLetter"/>
      <w:lvlText w:val="%1)"/>
      <w:lvlJc w:val="left"/>
      <w:pPr>
        <w:ind w:left="144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593F1E06"/>
    <w:multiLevelType w:val="hybridMultilevel"/>
    <w:tmpl w:val="21F6400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5E0E0C1C"/>
    <w:multiLevelType w:val="hybridMultilevel"/>
    <w:tmpl w:val="BAE2E994"/>
    <w:lvl w:ilvl="0" w:tplc="3C38BDB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nsid w:val="633E7EC3"/>
    <w:multiLevelType w:val="hybridMultilevel"/>
    <w:tmpl w:val="247C2A64"/>
    <w:lvl w:ilvl="0" w:tplc="0405000F">
      <w:start w:val="1"/>
      <w:numFmt w:val="decimal"/>
      <w:lvlText w:val="%1."/>
      <w:lvlJc w:val="left"/>
      <w:pPr>
        <w:ind w:left="720" w:hanging="360"/>
      </w:pPr>
      <w:rPr>
        <w:rFonts w:cs="Times New Roman"/>
      </w:rPr>
    </w:lvl>
    <w:lvl w:ilvl="1" w:tplc="E33C33E2">
      <w:start w:val="1"/>
      <w:numFmt w:val="lowerLetter"/>
      <w:lvlText w:val="%2)"/>
      <w:lvlJc w:val="left"/>
      <w:pPr>
        <w:ind w:left="36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64D47268"/>
    <w:multiLevelType w:val="hybridMultilevel"/>
    <w:tmpl w:val="B00A01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8611621"/>
    <w:multiLevelType w:val="hybridMultilevel"/>
    <w:tmpl w:val="25406E1C"/>
    <w:lvl w:ilvl="0" w:tplc="0405000F">
      <w:start w:val="1"/>
      <w:numFmt w:val="decimal"/>
      <w:lvlText w:val="%1."/>
      <w:lvlJc w:val="left"/>
      <w:pPr>
        <w:ind w:left="720" w:hanging="360"/>
      </w:pPr>
      <w:rPr>
        <w:rFonts w:cs="Times New Roman"/>
      </w:rPr>
    </w:lvl>
    <w:lvl w:ilvl="1" w:tplc="FBDE0D48">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nsid w:val="6B4A4EF9"/>
    <w:multiLevelType w:val="hybridMultilevel"/>
    <w:tmpl w:val="BC00E7A2"/>
    <w:lvl w:ilvl="0" w:tplc="0405000F">
      <w:start w:val="1"/>
      <w:numFmt w:val="decimal"/>
      <w:lvlText w:val="%1."/>
      <w:lvlJc w:val="left"/>
      <w:pPr>
        <w:ind w:left="1063" w:hanging="360"/>
      </w:pPr>
    </w:lvl>
    <w:lvl w:ilvl="1" w:tplc="04050019" w:tentative="1">
      <w:start w:val="1"/>
      <w:numFmt w:val="lowerLetter"/>
      <w:lvlText w:val="%2."/>
      <w:lvlJc w:val="left"/>
      <w:pPr>
        <w:ind w:left="1783" w:hanging="360"/>
      </w:pPr>
    </w:lvl>
    <w:lvl w:ilvl="2" w:tplc="0405001B" w:tentative="1">
      <w:start w:val="1"/>
      <w:numFmt w:val="lowerRoman"/>
      <w:lvlText w:val="%3."/>
      <w:lvlJc w:val="right"/>
      <w:pPr>
        <w:ind w:left="2503" w:hanging="180"/>
      </w:pPr>
    </w:lvl>
    <w:lvl w:ilvl="3" w:tplc="0405000F" w:tentative="1">
      <w:start w:val="1"/>
      <w:numFmt w:val="decimal"/>
      <w:lvlText w:val="%4."/>
      <w:lvlJc w:val="left"/>
      <w:pPr>
        <w:ind w:left="3223" w:hanging="360"/>
      </w:pPr>
    </w:lvl>
    <w:lvl w:ilvl="4" w:tplc="04050019" w:tentative="1">
      <w:start w:val="1"/>
      <w:numFmt w:val="lowerLetter"/>
      <w:lvlText w:val="%5."/>
      <w:lvlJc w:val="left"/>
      <w:pPr>
        <w:ind w:left="3943" w:hanging="360"/>
      </w:pPr>
    </w:lvl>
    <w:lvl w:ilvl="5" w:tplc="0405001B" w:tentative="1">
      <w:start w:val="1"/>
      <w:numFmt w:val="lowerRoman"/>
      <w:lvlText w:val="%6."/>
      <w:lvlJc w:val="right"/>
      <w:pPr>
        <w:ind w:left="4663" w:hanging="180"/>
      </w:pPr>
    </w:lvl>
    <w:lvl w:ilvl="6" w:tplc="0405000F" w:tentative="1">
      <w:start w:val="1"/>
      <w:numFmt w:val="decimal"/>
      <w:lvlText w:val="%7."/>
      <w:lvlJc w:val="left"/>
      <w:pPr>
        <w:ind w:left="5383" w:hanging="360"/>
      </w:pPr>
    </w:lvl>
    <w:lvl w:ilvl="7" w:tplc="04050019" w:tentative="1">
      <w:start w:val="1"/>
      <w:numFmt w:val="lowerLetter"/>
      <w:lvlText w:val="%8."/>
      <w:lvlJc w:val="left"/>
      <w:pPr>
        <w:ind w:left="6103" w:hanging="360"/>
      </w:pPr>
    </w:lvl>
    <w:lvl w:ilvl="8" w:tplc="0405001B" w:tentative="1">
      <w:start w:val="1"/>
      <w:numFmt w:val="lowerRoman"/>
      <w:lvlText w:val="%9."/>
      <w:lvlJc w:val="right"/>
      <w:pPr>
        <w:ind w:left="6823" w:hanging="180"/>
      </w:pPr>
    </w:lvl>
  </w:abstractNum>
  <w:abstractNum w:abstractNumId="29">
    <w:nsid w:val="6EEF1750"/>
    <w:multiLevelType w:val="hybridMultilevel"/>
    <w:tmpl w:val="5C9AFB9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nsid w:val="71DF4786"/>
    <w:multiLevelType w:val="multilevel"/>
    <w:tmpl w:val="56568D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2AD3025"/>
    <w:multiLevelType w:val="hybridMultilevel"/>
    <w:tmpl w:val="E1066700"/>
    <w:lvl w:ilvl="0" w:tplc="E2184E5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nsid w:val="783431DE"/>
    <w:multiLevelType w:val="hybridMultilevel"/>
    <w:tmpl w:val="865617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D6E3683"/>
    <w:multiLevelType w:val="hybridMultilevel"/>
    <w:tmpl w:val="E02A528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8"/>
  </w:num>
  <w:num w:numId="2">
    <w:abstractNumId w:val="4"/>
  </w:num>
  <w:num w:numId="3">
    <w:abstractNumId w:val="21"/>
  </w:num>
  <w:num w:numId="4">
    <w:abstractNumId w:val="7"/>
  </w:num>
  <w:num w:numId="5">
    <w:abstractNumId w:val="20"/>
  </w:num>
  <w:num w:numId="6">
    <w:abstractNumId w:val="25"/>
  </w:num>
  <w:num w:numId="7">
    <w:abstractNumId w:val="13"/>
  </w:num>
  <w:num w:numId="8">
    <w:abstractNumId w:val="6"/>
  </w:num>
  <w:num w:numId="9">
    <w:abstractNumId w:val="15"/>
  </w:num>
  <w:num w:numId="10">
    <w:abstractNumId w:val="23"/>
  </w:num>
  <w:num w:numId="11">
    <w:abstractNumId w:val="33"/>
  </w:num>
  <w:num w:numId="12">
    <w:abstractNumId w:val="9"/>
  </w:num>
  <w:num w:numId="13">
    <w:abstractNumId w:val="27"/>
  </w:num>
  <w:num w:numId="14">
    <w:abstractNumId w:val="22"/>
  </w:num>
  <w:num w:numId="15">
    <w:abstractNumId w:val="18"/>
  </w:num>
  <w:num w:numId="16">
    <w:abstractNumId w:val="26"/>
  </w:num>
  <w:num w:numId="17">
    <w:abstractNumId w:val="0"/>
  </w:num>
  <w:num w:numId="18">
    <w:abstractNumId w:val="12"/>
  </w:num>
  <w:num w:numId="19">
    <w:abstractNumId w:val="24"/>
  </w:num>
  <w:num w:numId="20">
    <w:abstractNumId w:val="29"/>
  </w:num>
  <w:num w:numId="21">
    <w:abstractNumId w:val="17"/>
  </w:num>
  <w:num w:numId="22">
    <w:abstractNumId w:val="19"/>
  </w:num>
  <w:num w:numId="23">
    <w:abstractNumId w:val="10"/>
  </w:num>
  <w:num w:numId="24">
    <w:abstractNumId w:val="1"/>
  </w:num>
  <w:num w:numId="25">
    <w:abstractNumId w:val="2"/>
  </w:num>
  <w:num w:numId="26">
    <w:abstractNumId w:val="5"/>
  </w:num>
  <w:num w:numId="27">
    <w:abstractNumId w:val="31"/>
  </w:num>
  <w:num w:numId="28">
    <w:abstractNumId w:val="14"/>
  </w:num>
  <w:num w:numId="29">
    <w:abstractNumId w:val="28"/>
  </w:num>
  <w:num w:numId="30">
    <w:abstractNumId w:val="3"/>
  </w:num>
  <w:num w:numId="31">
    <w:abstractNumId w:val="11"/>
  </w:num>
  <w:num w:numId="32">
    <w:abstractNumId w:val="16"/>
  </w:num>
  <w:num w:numId="33">
    <w:abstractNumId w:val="30"/>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C65"/>
    <w:rsid w:val="00032813"/>
    <w:rsid w:val="00045D80"/>
    <w:rsid w:val="0005533B"/>
    <w:rsid w:val="00063484"/>
    <w:rsid w:val="00067025"/>
    <w:rsid w:val="000A6877"/>
    <w:rsid w:val="000B651D"/>
    <w:rsid w:val="000C1E03"/>
    <w:rsid w:val="000D2DA3"/>
    <w:rsid w:val="000D5551"/>
    <w:rsid w:val="000E4EF7"/>
    <w:rsid w:val="000F4657"/>
    <w:rsid w:val="00107E1E"/>
    <w:rsid w:val="00110FBB"/>
    <w:rsid w:val="001157F6"/>
    <w:rsid w:val="001270AE"/>
    <w:rsid w:val="0013611E"/>
    <w:rsid w:val="00145936"/>
    <w:rsid w:val="001474CA"/>
    <w:rsid w:val="001533E8"/>
    <w:rsid w:val="0017063B"/>
    <w:rsid w:val="00173538"/>
    <w:rsid w:val="001760B7"/>
    <w:rsid w:val="00193C90"/>
    <w:rsid w:val="001A5C0E"/>
    <w:rsid w:val="001B41E5"/>
    <w:rsid w:val="001B531D"/>
    <w:rsid w:val="001D0E18"/>
    <w:rsid w:val="001D3CA6"/>
    <w:rsid w:val="001D705B"/>
    <w:rsid w:val="001D7FE7"/>
    <w:rsid w:val="001F7D14"/>
    <w:rsid w:val="00203BBE"/>
    <w:rsid w:val="00235092"/>
    <w:rsid w:val="002379CA"/>
    <w:rsid w:val="00275E46"/>
    <w:rsid w:val="00284544"/>
    <w:rsid w:val="00285216"/>
    <w:rsid w:val="002A3B45"/>
    <w:rsid w:val="002A503D"/>
    <w:rsid w:val="002C4704"/>
    <w:rsid w:val="002F163E"/>
    <w:rsid w:val="002F7A27"/>
    <w:rsid w:val="00301329"/>
    <w:rsid w:val="00313AE4"/>
    <w:rsid w:val="00313C1F"/>
    <w:rsid w:val="00314A73"/>
    <w:rsid w:val="00323E88"/>
    <w:rsid w:val="00324B8E"/>
    <w:rsid w:val="00330488"/>
    <w:rsid w:val="0033153F"/>
    <w:rsid w:val="00337FD6"/>
    <w:rsid w:val="00394298"/>
    <w:rsid w:val="003D3523"/>
    <w:rsid w:val="003D3840"/>
    <w:rsid w:val="003E312B"/>
    <w:rsid w:val="003F2272"/>
    <w:rsid w:val="004120ED"/>
    <w:rsid w:val="00415063"/>
    <w:rsid w:val="004264A1"/>
    <w:rsid w:val="00433F0F"/>
    <w:rsid w:val="004357CD"/>
    <w:rsid w:val="004760E1"/>
    <w:rsid w:val="004D1411"/>
    <w:rsid w:val="00525282"/>
    <w:rsid w:val="00525C5E"/>
    <w:rsid w:val="005305FF"/>
    <w:rsid w:val="00535BDA"/>
    <w:rsid w:val="00591C27"/>
    <w:rsid w:val="00593F63"/>
    <w:rsid w:val="005E7ED6"/>
    <w:rsid w:val="005F34AA"/>
    <w:rsid w:val="0060102A"/>
    <w:rsid w:val="006247CA"/>
    <w:rsid w:val="00625D8F"/>
    <w:rsid w:val="00637244"/>
    <w:rsid w:val="00654F48"/>
    <w:rsid w:val="006A0B1E"/>
    <w:rsid w:val="006A33E4"/>
    <w:rsid w:val="006A40D8"/>
    <w:rsid w:val="006C48C2"/>
    <w:rsid w:val="006D0130"/>
    <w:rsid w:val="006D11AD"/>
    <w:rsid w:val="006F22E4"/>
    <w:rsid w:val="006F3309"/>
    <w:rsid w:val="00704E14"/>
    <w:rsid w:val="00711A1F"/>
    <w:rsid w:val="00714274"/>
    <w:rsid w:val="00714AA6"/>
    <w:rsid w:val="00734B93"/>
    <w:rsid w:val="00737357"/>
    <w:rsid w:val="00747DDB"/>
    <w:rsid w:val="00752754"/>
    <w:rsid w:val="00790015"/>
    <w:rsid w:val="007D465F"/>
    <w:rsid w:val="007D6365"/>
    <w:rsid w:val="007E3D13"/>
    <w:rsid w:val="008039AF"/>
    <w:rsid w:val="00805F36"/>
    <w:rsid w:val="00827C03"/>
    <w:rsid w:val="008413A2"/>
    <w:rsid w:val="008522D7"/>
    <w:rsid w:val="00855790"/>
    <w:rsid w:val="008676C0"/>
    <w:rsid w:val="008747B4"/>
    <w:rsid w:val="0087623F"/>
    <w:rsid w:val="008A2806"/>
    <w:rsid w:val="008B4026"/>
    <w:rsid w:val="008B43BF"/>
    <w:rsid w:val="008B4C84"/>
    <w:rsid w:val="008B7130"/>
    <w:rsid w:val="008C527B"/>
    <w:rsid w:val="008C7AFB"/>
    <w:rsid w:val="008E2706"/>
    <w:rsid w:val="008F0B31"/>
    <w:rsid w:val="00902B06"/>
    <w:rsid w:val="00903BD4"/>
    <w:rsid w:val="00907722"/>
    <w:rsid w:val="00913E6B"/>
    <w:rsid w:val="00923C65"/>
    <w:rsid w:val="009304F9"/>
    <w:rsid w:val="00932006"/>
    <w:rsid w:val="0095579C"/>
    <w:rsid w:val="00973AC1"/>
    <w:rsid w:val="00984B8A"/>
    <w:rsid w:val="0099070F"/>
    <w:rsid w:val="00993314"/>
    <w:rsid w:val="00996418"/>
    <w:rsid w:val="009A212D"/>
    <w:rsid w:val="009B5758"/>
    <w:rsid w:val="009C3DB0"/>
    <w:rsid w:val="009C60AE"/>
    <w:rsid w:val="009F180E"/>
    <w:rsid w:val="009F1E22"/>
    <w:rsid w:val="009F35E7"/>
    <w:rsid w:val="009F51E2"/>
    <w:rsid w:val="009F6DC6"/>
    <w:rsid w:val="00A00162"/>
    <w:rsid w:val="00A34C12"/>
    <w:rsid w:val="00A42E82"/>
    <w:rsid w:val="00A440B2"/>
    <w:rsid w:val="00A65E3E"/>
    <w:rsid w:val="00A70950"/>
    <w:rsid w:val="00A715B1"/>
    <w:rsid w:val="00A8043D"/>
    <w:rsid w:val="00A91A74"/>
    <w:rsid w:val="00AA6992"/>
    <w:rsid w:val="00AC1CCC"/>
    <w:rsid w:val="00AC6F5B"/>
    <w:rsid w:val="00AE4A26"/>
    <w:rsid w:val="00B01889"/>
    <w:rsid w:val="00B02CCE"/>
    <w:rsid w:val="00B10842"/>
    <w:rsid w:val="00B16379"/>
    <w:rsid w:val="00B51C6E"/>
    <w:rsid w:val="00B6504D"/>
    <w:rsid w:val="00BA23AF"/>
    <w:rsid w:val="00BA7400"/>
    <w:rsid w:val="00BC0223"/>
    <w:rsid w:val="00BD5DAF"/>
    <w:rsid w:val="00BE22F9"/>
    <w:rsid w:val="00BE2D45"/>
    <w:rsid w:val="00C03EB2"/>
    <w:rsid w:val="00C1064B"/>
    <w:rsid w:val="00C16862"/>
    <w:rsid w:val="00C43851"/>
    <w:rsid w:val="00C47320"/>
    <w:rsid w:val="00C52B23"/>
    <w:rsid w:val="00C71F36"/>
    <w:rsid w:val="00C7209D"/>
    <w:rsid w:val="00C9105D"/>
    <w:rsid w:val="00C92AAD"/>
    <w:rsid w:val="00CF145B"/>
    <w:rsid w:val="00CF5D10"/>
    <w:rsid w:val="00D14874"/>
    <w:rsid w:val="00D15963"/>
    <w:rsid w:val="00D2699B"/>
    <w:rsid w:val="00D3382F"/>
    <w:rsid w:val="00D41505"/>
    <w:rsid w:val="00D436FF"/>
    <w:rsid w:val="00D504AE"/>
    <w:rsid w:val="00D53589"/>
    <w:rsid w:val="00D57AE4"/>
    <w:rsid w:val="00D71A15"/>
    <w:rsid w:val="00D77611"/>
    <w:rsid w:val="00D83903"/>
    <w:rsid w:val="00DA51B5"/>
    <w:rsid w:val="00DB37CA"/>
    <w:rsid w:val="00DE0E28"/>
    <w:rsid w:val="00DE26B6"/>
    <w:rsid w:val="00E10C3F"/>
    <w:rsid w:val="00E15FF9"/>
    <w:rsid w:val="00E17A3C"/>
    <w:rsid w:val="00E41BEE"/>
    <w:rsid w:val="00E41F8A"/>
    <w:rsid w:val="00E457D8"/>
    <w:rsid w:val="00E63978"/>
    <w:rsid w:val="00E8106A"/>
    <w:rsid w:val="00E875BD"/>
    <w:rsid w:val="00E905BC"/>
    <w:rsid w:val="00E93E42"/>
    <w:rsid w:val="00E950DD"/>
    <w:rsid w:val="00E9568A"/>
    <w:rsid w:val="00EA6627"/>
    <w:rsid w:val="00EC36DE"/>
    <w:rsid w:val="00EC790F"/>
    <w:rsid w:val="00EF0606"/>
    <w:rsid w:val="00F12723"/>
    <w:rsid w:val="00F20E34"/>
    <w:rsid w:val="00F2196A"/>
    <w:rsid w:val="00F230D4"/>
    <w:rsid w:val="00F24865"/>
    <w:rsid w:val="00F30852"/>
    <w:rsid w:val="00F33377"/>
    <w:rsid w:val="00F36C76"/>
    <w:rsid w:val="00F51556"/>
    <w:rsid w:val="00F53AE8"/>
    <w:rsid w:val="00F7024F"/>
    <w:rsid w:val="00F7179A"/>
    <w:rsid w:val="00F80AC6"/>
    <w:rsid w:val="00F83821"/>
    <w:rsid w:val="00FB2DF5"/>
    <w:rsid w:val="00FC5629"/>
    <w:rsid w:val="00FC5A8C"/>
    <w:rsid w:val="00FE72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C6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923C65"/>
    <w:pPr>
      <w:tabs>
        <w:tab w:val="center" w:pos="4536"/>
        <w:tab w:val="right" w:pos="9072"/>
      </w:tabs>
    </w:pPr>
  </w:style>
  <w:style w:type="character" w:customStyle="1" w:styleId="ZpatChar">
    <w:name w:val="Zápatí Char"/>
    <w:basedOn w:val="Standardnpsmoodstavce"/>
    <w:link w:val="Zpat"/>
    <w:uiPriority w:val="99"/>
    <w:locked/>
    <w:rsid w:val="00923C65"/>
    <w:rPr>
      <w:rFonts w:ascii="Calibri" w:hAnsi="Calibri" w:cs="Times New Roman"/>
    </w:rPr>
  </w:style>
  <w:style w:type="paragraph" w:styleId="Textbubliny">
    <w:name w:val="Balloon Text"/>
    <w:basedOn w:val="Normln"/>
    <w:link w:val="TextbublinyChar"/>
    <w:uiPriority w:val="99"/>
    <w:semiHidden/>
    <w:rsid w:val="000C1E0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0C1E03"/>
    <w:rPr>
      <w:rFonts w:ascii="Tahoma" w:hAnsi="Tahoma" w:cs="Tahoma"/>
      <w:sz w:val="16"/>
      <w:szCs w:val="16"/>
    </w:rPr>
  </w:style>
  <w:style w:type="paragraph" w:styleId="Zhlav">
    <w:name w:val="header"/>
    <w:basedOn w:val="Normln"/>
    <w:link w:val="ZhlavChar"/>
    <w:uiPriority w:val="99"/>
    <w:semiHidden/>
    <w:rsid w:val="000C1E0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0C1E03"/>
    <w:rPr>
      <w:rFonts w:ascii="Calibri" w:hAnsi="Calibri" w:cs="Times New Roman"/>
    </w:rPr>
  </w:style>
  <w:style w:type="character" w:styleId="Hypertextovodkaz">
    <w:name w:val="Hyperlink"/>
    <w:basedOn w:val="Standardnpsmoodstavce"/>
    <w:uiPriority w:val="99"/>
    <w:rsid w:val="000C1E03"/>
    <w:rPr>
      <w:rFonts w:cs="Times New Roman"/>
      <w:color w:val="0000FF"/>
      <w:u w:val="single"/>
    </w:rPr>
  </w:style>
  <w:style w:type="paragraph" w:styleId="Bezmezer">
    <w:name w:val="No Spacing"/>
    <w:uiPriority w:val="99"/>
    <w:qFormat/>
    <w:rsid w:val="00C9105D"/>
    <w:rPr>
      <w:lang w:eastAsia="en-US"/>
    </w:rPr>
  </w:style>
  <w:style w:type="paragraph" w:customStyle="1" w:styleId="Char2">
    <w:name w:val="Char2"/>
    <w:basedOn w:val="Normln"/>
    <w:uiPriority w:val="99"/>
    <w:rsid w:val="00107E1E"/>
    <w:pPr>
      <w:spacing w:after="160" w:line="240" w:lineRule="exact"/>
    </w:pPr>
    <w:rPr>
      <w:rFonts w:ascii="Verdana" w:eastAsia="Times New Roman" w:hAnsi="Verdana" w:cs="Verdana"/>
      <w:sz w:val="20"/>
      <w:szCs w:val="20"/>
      <w:lang w:val="en-US"/>
    </w:rPr>
  </w:style>
  <w:style w:type="paragraph" w:styleId="Odstavecseseznamem">
    <w:name w:val="List Paragraph"/>
    <w:basedOn w:val="Normln"/>
    <w:qFormat/>
    <w:rsid w:val="00337FD6"/>
    <w:pPr>
      <w:ind w:left="720"/>
      <w:contextualSpacing/>
    </w:pPr>
  </w:style>
  <w:style w:type="table" w:styleId="Mkatabulky">
    <w:name w:val="Table Grid"/>
    <w:basedOn w:val="Normlntabulka"/>
    <w:uiPriority w:val="99"/>
    <w:rsid w:val="00337FD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
    <w:name w:val="Body Text"/>
    <w:basedOn w:val="Normln"/>
    <w:link w:val="ZkladntextChar"/>
    <w:uiPriority w:val="99"/>
    <w:rsid w:val="00F53AE8"/>
    <w:pPr>
      <w:widowControl w:val="0"/>
      <w:spacing w:after="0" w:line="240" w:lineRule="auto"/>
    </w:pPr>
    <w:rPr>
      <w:rFonts w:ascii="Times New Roman" w:hAnsi="Times New Roman"/>
      <w:color w:val="000000"/>
      <w:sz w:val="24"/>
      <w:szCs w:val="20"/>
      <w:lang w:eastAsia="cs-CZ"/>
    </w:rPr>
  </w:style>
  <w:style w:type="character" w:customStyle="1" w:styleId="BodyTextChar">
    <w:name w:val="Body Text Char"/>
    <w:basedOn w:val="Standardnpsmoodstavce"/>
    <w:uiPriority w:val="99"/>
    <w:semiHidden/>
    <w:rsid w:val="00B662DA"/>
    <w:rPr>
      <w:lang w:eastAsia="en-US"/>
    </w:rPr>
  </w:style>
  <w:style w:type="character" w:customStyle="1" w:styleId="ZkladntextChar">
    <w:name w:val="Základní text Char"/>
    <w:basedOn w:val="Standardnpsmoodstavce"/>
    <w:link w:val="Zkladntext"/>
    <w:uiPriority w:val="99"/>
    <w:locked/>
    <w:rsid w:val="00F53AE8"/>
    <w:rPr>
      <w:rFonts w:cs="Times New Roman"/>
      <w:color w:val="000000"/>
      <w:sz w:val="24"/>
      <w:lang w:val="cs-CZ" w:eastAsia="cs-CZ" w:bidi="ar-SA"/>
    </w:rPr>
  </w:style>
  <w:style w:type="paragraph" w:customStyle="1" w:styleId="Odstavecseseznamem1">
    <w:name w:val="Odstavec se seznamem1"/>
    <w:basedOn w:val="Normln"/>
    <w:uiPriority w:val="99"/>
    <w:rsid w:val="00C16862"/>
    <w:pPr>
      <w:ind w:left="720"/>
      <w:contextualSpacing/>
    </w:pPr>
    <w:rPr>
      <w:rFonts w:eastAsia="Times New Roman"/>
    </w:rPr>
  </w:style>
  <w:style w:type="paragraph" w:customStyle="1" w:styleId="Bezmezer1">
    <w:name w:val="Bez mezer1"/>
    <w:rsid w:val="00FC5629"/>
    <w:rPr>
      <w:rFonts w:eastAsia="Times New Roman"/>
      <w:lang w:eastAsia="en-US"/>
    </w:rPr>
  </w:style>
  <w:style w:type="paragraph" w:customStyle="1" w:styleId="WW-Zkladntextodsazen3">
    <w:name w:val="WW-Základní text odsazený 3"/>
    <w:basedOn w:val="Normln"/>
    <w:rsid w:val="00D71A15"/>
    <w:pPr>
      <w:tabs>
        <w:tab w:val="left" w:pos="567"/>
      </w:tabs>
      <w:suppressAutoHyphens/>
      <w:spacing w:after="0" w:line="240" w:lineRule="auto"/>
      <w:ind w:left="567" w:hanging="567"/>
    </w:pPr>
    <w:rPr>
      <w:rFonts w:ascii="Arial" w:eastAsia="Times New Roman" w:hAnsi="Arial"/>
      <w:sz w:val="20"/>
      <w:szCs w:val="20"/>
      <w:lang w:eastAsia="ar-SA"/>
    </w:rPr>
  </w:style>
  <w:style w:type="paragraph" w:customStyle="1" w:styleId="Smlouva-slo">
    <w:name w:val="Smlouva-èíslo"/>
    <w:basedOn w:val="Normln"/>
    <w:rsid w:val="00D71A15"/>
    <w:pPr>
      <w:widowControl w:val="0"/>
      <w:overflowPunct w:val="0"/>
      <w:autoSpaceDE w:val="0"/>
      <w:autoSpaceDN w:val="0"/>
      <w:adjustRightInd w:val="0"/>
      <w:spacing w:before="120" w:after="0" w:line="240" w:lineRule="atLeast"/>
      <w:jc w:val="both"/>
    </w:pPr>
    <w:rPr>
      <w:rFonts w:ascii="Times New Roman" w:eastAsia="Times New Roman" w:hAnsi="Times New Roman"/>
      <w:sz w:val="24"/>
      <w:szCs w:val="24"/>
      <w:lang w:eastAsia="cs-CZ"/>
    </w:rPr>
  </w:style>
  <w:style w:type="paragraph" w:customStyle="1" w:styleId="Smlouva-slo0">
    <w:name w:val="Smlouva-číslo"/>
    <w:basedOn w:val="Normln"/>
    <w:rsid w:val="00C47320"/>
    <w:pPr>
      <w:widowControl w:val="0"/>
      <w:spacing w:before="120" w:after="0" w:line="240" w:lineRule="atLeast"/>
      <w:jc w:val="both"/>
    </w:pPr>
    <w:rPr>
      <w:rFonts w:ascii="Times New Roman" w:eastAsia="Times New Roman" w:hAnsi="Times New Roman"/>
      <w:snapToGrid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92012">
      <w:bodyDiv w:val="1"/>
      <w:marLeft w:val="0"/>
      <w:marRight w:val="0"/>
      <w:marTop w:val="0"/>
      <w:marBottom w:val="0"/>
      <w:divBdr>
        <w:top w:val="none" w:sz="0" w:space="0" w:color="auto"/>
        <w:left w:val="none" w:sz="0" w:space="0" w:color="auto"/>
        <w:bottom w:val="none" w:sz="0" w:space="0" w:color="auto"/>
        <w:right w:val="none" w:sz="0" w:space="0" w:color="auto"/>
      </w:divBdr>
    </w:div>
    <w:div w:id="1293899762">
      <w:bodyDiv w:val="1"/>
      <w:marLeft w:val="0"/>
      <w:marRight w:val="0"/>
      <w:marTop w:val="0"/>
      <w:marBottom w:val="0"/>
      <w:divBdr>
        <w:top w:val="none" w:sz="0" w:space="0" w:color="auto"/>
        <w:left w:val="none" w:sz="0" w:space="0" w:color="auto"/>
        <w:bottom w:val="none" w:sz="0" w:space="0" w:color="auto"/>
        <w:right w:val="none" w:sz="0" w:space="0" w:color="auto"/>
      </w:divBdr>
    </w:div>
    <w:div w:id="189854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2101</Words>
  <Characters>12048</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Správa Budov</cp:lastModifiedBy>
  <cp:revision>3</cp:revision>
  <cp:lastPrinted>2018-06-06T05:37:00Z</cp:lastPrinted>
  <dcterms:created xsi:type="dcterms:W3CDTF">2018-08-14T05:31:00Z</dcterms:created>
  <dcterms:modified xsi:type="dcterms:W3CDTF">2018-08-14T05:32:00Z</dcterms:modified>
</cp:coreProperties>
</file>