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142" w:rsidRDefault="00F26142" w:rsidP="00F26142">
      <w:pPr>
        <w:jc w:val="center"/>
        <w:rPr>
          <w:b/>
          <w:caps/>
          <w:spacing w:val="40"/>
          <w:sz w:val="32"/>
        </w:rPr>
      </w:pPr>
      <w:r>
        <w:rPr>
          <w:b/>
          <w:caps/>
          <w:spacing w:val="40"/>
          <w:sz w:val="32"/>
        </w:rPr>
        <w:t>DODATEK č. 1 ke KUPNÍ S</w:t>
      </w:r>
      <w:bookmarkStart w:id="0" w:name="_Ref156375849"/>
      <w:bookmarkEnd w:id="0"/>
      <w:r>
        <w:rPr>
          <w:b/>
          <w:caps/>
          <w:spacing w:val="40"/>
          <w:sz w:val="32"/>
        </w:rPr>
        <w:t>mlouvĚ</w:t>
      </w:r>
    </w:p>
    <w:p w:rsidR="00F26142" w:rsidRDefault="00F26142" w:rsidP="00F26142">
      <w:pPr>
        <w:jc w:val="center"/>
        <w:rPr>
          <w:szCs w:val="20"/>
        </w:rPr>
      </w:pPr>
      <w:r>
        <w:rPr>
          <w:szCs w:val="20"/>
        </w:rPr>
        <w:t xml:space="preserve">ze dne </w:t>
      </w:r>
      <w:proofErr w:type="gramStart"/>
      <w:r>
        <w:rPr>
          <w:szCs w:val="20"/>
        </w:rPr>
        <w:t>27.4.2018</w:t>
      </w:r>
      <w:proofErr w:type="gramEnd"/>
    </w:p>
    <w:p w:rsidR="00F26142" w:rsidRPr="00171083" w:rsidRDefault="00F26142" w:rsidP="00F26142">
      <w:pPr>
        <w:jc w:val="center"/>
      </w:pPr>
      <w:r>
        <w:t>na akci</w:t>
      </w:r>
    </w:p>
    <w:p w:rsidR="00F26142" w:rsidRDefault="00F26142" w:rsidP="00F26142">
      <w:pPr>
        <w:tabs>
          <w:tab w:val="left" w:pos="0"/>
        </w:tabs>
        <w:spacing w:after="0" w:line="300" w:lineRule="atLeast"/>
        <w:jc w:val="center"/>
        <w:rPr>
          <w:b/>
        </w:rPr>
      </w:pPr>
      <w:r>
        <w:rPr>
          <w:b/>
        </w:rPr>
        <w:t xml:space="preserve">Vnitřní vybavení novostavby pavilonu MŠ </w:t>
      </w:r>
      <w:proofErr w:type="spellStart"/>
      <w:r>
        <w:rPr>
          <w:b/>
        </w:rPr>
        <w:t>Lánecká</w:t>
      </w:r>
      <w:proofErr w:type="spellEnd"/>
      <w:r>
        <w:rPr>
          <w:b/>
        </w:rPr>
        <w:t xml:space="preserve">, Světlá nad Sázavou – 2. </w:t>
      </w:r>
      <w:r w:rsidR="00194C08">
        <w:rPr>
          <w:b/>
        </w:rPr>
        <w:t xml:space="preserve">- </w:t>
      </w:r>
      <w:r>
        <w:rPr>
          <w:b/>
        </w:rPr>
        <w:t>IX. část – Nábytek používaný v obchodech</w:t>
      </w:r>
    </w:p>
    <w:p w:rsidR="0032013C" w:rsidRDefault="0032013C" w:rsidP="00F26142">
      <w:pPr>
        <w:pStyle w:val="Default"/>
        <w:rPr>
          <w:rFonts w:ascii="Times New Roman" w:hAnsi="Times New Roman" w:cs="Times New Roman"/>
          <w:b/>
          <w:bCs/>
          <w:sz w:val="28"/>
          <w:szCs w:val="28"/>
        </w:rPr>
      </w:pPr>
    </w:p>
    <w:p w:rsidR="0032013C" w:rsidRDefault="00F26142" w:rsidP="00B3406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uzavřeny</w:t>
      </w:r>
      <w:r w:rsidR="0032013C" w:rsidRPr="00F34FFF">
        <w:rPr>
          <w:rFonts w:ascii="Times New Roman" w:hAnsi="Times New Roman" w:cs="Times New Roman"/>
          <w:sz w:val="22"/>
          <w:szCs w:val="22"/>
        </w:rPr>
        <w:t xml:space="preserve"> v souladu s ustanovením § 2079 a násl. zákona č. 89/2012 Sb., občanský zákoník, v platném znění (dá</w:t>
      </w:r>
      <w:r w:rsidR="0032013C">
        <w:rPr>
          <w:rFonts w:ascii="Times New Roman" w:hAnsi="Times New Roman" w:cs="Times New Roman"/>
          <w:sz w:val="22"/>
          <w:szCs w:val="22"/>
        </w:rPr>
        <w:t>le jen „občanský zákoník“)</w:t>
      </w:r>
    </w:p>
    <w:p w:rsidR="001B4A43" w:rsidRDefault="001B4A43" w:rsidP="00B3406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B34065" w:rsidRPr="00F34FFF" w:rsidRDefault="00B34065" w:rsidP="00B34065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3E76E2" w:rsidRPr="0032013C" w:rsidRDefault="00B34065" w:rsidP="0032013C">
      <w:pPr>
        <w:pStyle w:val="Default"/>
        <w:rPr>
          <w:rFonts w:ascii="Times New Roman" w:hAnsi="Times New Roman" w:cs="Times New Roman"/>
          <w:b/>
        </w:rPr>
      </w:pPr>
      <w:r w:rsidRPr="0032013C">
        <w:rPr>
          <w:rFonts w:ascii="Times New Roman" w:hAnsi="Times New Roman" w:cs="Times New Roman"/>
          <w:b/>
        </w:rPr>
        <w:t>Smluvní strany</w:t>
      </w:r>
    </w:p>
    <w:p w:rsidR="00F34FFF" w:rsidRPr="00F34FFF" w:rsidRDefault="00F34FFF" w:rsidP="003E76E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2013C" w:rsidRPr="0032013C" w:rsidRDefault="0032013C" w:rsidP="0032013C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Kupující</w:t>
      </w:r>
      <w:r w:rsidRPr="0032013C">
        <w:rPr>
          <w:rFonts w:ascii="Times New Roman" w:hAnsi="Times New Roman" w:cs="Times New Roman"/>
        </w:rPr>
        <w:t xml:space="preserve">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  <w:t>Město Světlá nad Sázavou</w:t>
      </w:r>
    </w:p>
    <w:p w:rsidR="0032013C" w:rsidRPr="0032013C" w:rsidRDefault="0032013C" w:rsidP="003201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se sídlem: </w:t>
      </w:r>
      <w:r w:rsidRPr="0032013C">
        <w:rPr>
          <w:rFonts w:ascii="Times New Roman" w:hAnsi="Times New Roman" w:cs="Times New Roman"/>
        </w:rPr>
        <w:tab/>
        <w:t xml:space="preserve">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  <w:t>náměstí Trčků z Lípy 18</w:t>
      </w:r>
      <w:r w:rsidR="00FC15CD">
        <w:rPr>
          <w:rFonts w:ascii="Times New Roman" w:hAnsi="Times New Roman" w:cs="Times New Roman"/>
        </w:rPr>
        <w:t>, 582 91 Světlá nad Sázavou</w:t>
      </w:r>
    </w:p>
    <w:p w:rsidR="0032013C" w:rsidRPr="00C07197" w:rsidRDefault="0032013C" w:rsidP="0032013C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C07197">
        <w:rPr>
          <w:rFonts w:ascii="Times New Roman" w:hAnsi="Times New Roman" w:cs="Times New Roman"/>
        </w:rPr>
        <w:t xml:space="preserve">zastoupené: </w:t>
      </w:r>
      <w:r w:rsidRPr="00C07197">
        <w:rPr>
          <w:rFonts w:ascii="Times New Roman" w:hAnsi="Times New Roman" w:cs="Times New Roman"/>
        </w:rPr>
        <w:tab/>
      </w:r>
      <w:r w:rsidRPr="00C07197">
        <w:rPr>
          <w:rFonts w:ascii="Times New Roman" w:hAnsi="Times New Roman" w:cs="Times New Roman"/>
        </w:rPr>
        <w:tab/>
      </w:r>
      <w:r w:rsidRPr="00C07197">
        <w:rPr>
          <w:rFonts w:ascii="Times New Roman" w:hAnsi="Times New Roman" w:cs="Times New Roman"/>
        </w:rPr>
        <w:tab/>
        <w:t>Mgr. Jan Tourek, starosta města</w:t>
      </w:r>
    </w:p>
    <w:p w:rsidR="0032013C" w:rsidRPr="0032013C" w:rsidRDefault="0032013C" w:rsidP="009B425B">
      <w:pPr>
        <w:spacing w:before="120" w:after="120" w:line="240" w:lineRule="auto"/>
        <w:ind w:left="2832" w:hanging="2832"/>
        <w:jc w:val="both"/>
        <w:rPr>
          <w:rFonts w:ascii="Times New Roman" w:hAnsi="Times New Roman" w:cs="Times New Roman"/>
        </w:rPr>
      </w:pPr>
      <w:r w:rsidRPr="00C07197">
        <w:rPr>
          <w:rFonts w:ascii="Times New Roman" w:hAnsi="Times New Roman" w:cs="Times New Roman"/>
        </w:rPr>
        <w:t xml:space="preserve">zástupce </w:t>
      </w:r>
      <w:r w:rsidR="009E7D50" w:rsidRPr="00C07197">
        <w:rPr>
          <w:rFonts w:ascii="Times New Roman" w:hAnsi="Times New Roman" w:cs="Times New Roman"/>
        </w:rPr>
        <w:t>oprávněný jednat ve věcech techni</w:t>
      </w:r>
      <w:r w:rsidR="00F2771D">
        <w:rPr>
          <w:rFonts w:ascii="Times New Roman" w:hAnsi="Times New Roman" w:cs="Times New Roman"/>
        </w:rPr>
        <w:t>ckých, k předání a převzetí předmětu koupě</w:t>
      </w:r>
      <w:r w:rsidRPr="00C07197">
        <w:rPr>
          <w:rFonts w:ascii="Times New Roman" w:hAnsi="Times New Roman" w:cs="Times New Roman"/>
        </w:rPr>
        <w:t>:</w:t>
      </w:r>
      <w:r w:rsidR="00F2771D">
        <w:rPr>
          <w:rFonts w:ascii="Times New Roman" w:hAnsi="Times New Roman" w:cs="Times New Roman"/>
        </w:rPr>
        <w:t xml:space="preserve"> </w:t>
      </w:r>
      <w:r w:rsidRPr="0032013C">
        <w:rPr>
          <w:rFonts w:ascii="Times New Roman" w:hAnsi="Times New Roman" w:cs="Times New Roman"/>
        </w:rPr>
        <w:t xml:space="preserve">Ing. Jana Satrapová, </w:t>
      </w:r>
      <w:proofErr w:type="gramStart"/>
      <w:r w:rsidRPr="0032013C">
        <w:rPr>
          <w:rFonts w:ascii="Times New Roman" w:hAnsi="Times New Roman" w:cs="Times New Roman"/>
        </w:rPr>
        <w:t xml:space="preserve">tel. </w:t>
      </w:r>
      <w:r w:rsidR="009C0754">
        <w:rPr>
          <w:rFonts w:ascii="Times New Roman" w:hAnsi="Times New Roman" w:cs="Times New Roman"/>
        </w:rPr>
        <w:t xml:space="preserve"> </w:t>
      </w:r>
      <w:r w:rsidRPr="0032013C">
        <w:rPr>
          <w:rFonts w:ascii="Times New Roman" w:hAnsi="Times New Roman" w:cs="Times New Roman"/>
        </w:rPr>
        <w:t>, Ing.</w:t>
      </w:r>
      <w:proofErr w:type="gramEnd"/>
      <w:r w:rsidRPr="0032013C">
        <w:rPr>
          <w:rFonts w:ascii="Times New Roman" w:hAnsi="Times New Roman" w:cs="Times New Roman"/>
        </w:rPr>
        <w:t xml:space="preserve"> Vladimí</w:t>
      </w:r>
      <w:r w:rsidR="009B425B">
        <w:rPr>
          <w:rFonts w:ascii="Times New Roman" w:hAnsi="Times New Roman" w:cs="Times New Roman"/>
        </w:rPr>
        <w:t xml:space="preserve">ra Krajanská, tel.                                                </w:t>
      </w:r>
      <w:r w:rsidR="009C0754">
        <w:rPr>
          <w:rFonts w:ascii="Times New Roman" w:hAnsi="Times New Roman" w:cs="Times New Roman"/>
        </w:rPr>
        <w:t xml:space="preserve"> </w:t>
      </w:r>
    </w:p>
    <w:p w:rsidR="0032013C" w:rsidRPr="0032013C" w:rsidRDefault="0032013C" w:rsidP="0032013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IČ/DIČ: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>00268321/CZ00268321</w:t>
      </w:r>
    </w:p>
    <w:p w:rsidR="0032013C" w:rsidRPr="0032013C" w:rsidRDefault="0032013C" w:rsidP="0032013C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bankovní spojení: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="009C0754">
        <w:rPr>
          <w:rFonts w:ascii="Times New Roman" w:hAnsi="Times New Roman" w:cs="Times New Roman"/>
        </w:rPr>
        <w:t xml:space="preserve"> </w:t>
      </w:r>
    </w:p>
    <w:p w:rsidR="0032013C" w:rsidRDefault="0032013C" w:rsidP="0032013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číslo účtu: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="009C0754">
        <w:rPr>
          <w:rFonts w:ascii="Times New Roman" w:hAnsi="Times New Roman" w:cs="Times New Roman"/>
        </w:rPr>
        <w:t xml:space="preserve"> </w:t>
      </w:r>
    </w:p>
    <w:p w:rsidR="0032013C" w:rsidRPr="0032013C" w:rsidRDefault="0032013C" w:rsidP="0032013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76E2" w:rsidRPr="00F34FFF" w:rsidRDefault="0032013C" w:rsidP="0032013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34FF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="003E76E2" w:rsidRPr="00F34FF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(dále jen „kupující“) </w:t>
      </w:r>
    </w:p>
    <w:p w:rsidR="003E76E2" w:rsidRDefault="003E76E2" w:rsidP="003E76E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34FFF">
        <w:rPr>
          <w:rFonts w:ascii="Times New Roman" w:hAnsi="Times New Roman" w:cs="Times New Roman"/>
          <w:sz w:val="22"/>
          <w:szCs w:val="22"/>
        </w:rPr>
        <w:t xml:space="preserve">na straně jedné </w:t>
      </w:r>
    </w:p>
    <w:p w:rsidR="0032013C" w:rsidRPr="00F34FFF" w:rsidRDefault="0032013C" w:rsidP="003E76E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E76E2" w:rsidRDefault="003E76E2" w:rsidP="003E76E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34FFF">
        <w:rPr>
          <w:rFonts w:ascii="Times New Roman" w:hAnsi="Times New Roman" w:cs="Times New Roman"/>
          <w:sz w:val="22"/>
          <w:szCs w:val="22"/>
        </w:rPr>
        <w:t xml:space="preserve">a </w:t>
      </w:r>
    </w:p>
    <w:p w:rsidR="0032013C" w:rsidRPr="00F34FFF" w:rsidRDefault="0032013C" w:rsidP="003E76E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2013C" w:rsidRPr="0032013C" w:rsidRDefault="0032013C" w:rsidP="0032013C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Prodávající</w:t>
      </w:r>
      <w:r w:rsidRPr="0032013C">
        <w:rPr>
          <w:rFonts w:ascii="Times New Roman" w:hAnsi="Times New Roman" w:cs="Times New Roman"/>
        </w:rPr>
        <w:t xml:space="preserve">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="00BE6D0E">
        <w:rPr>
          <w:rFonts w:ascii="Times New Roman" w:hAnsi="Times New Roman" w:cs="Times New Roman"/>
        </w:rPr>
        <w:t>ATOS, spol. s r.o. Ledeč nad Sázavou</w:t>
      </w:r>
    </w:p>
    <w:p w:rsidR="0032013C" w:rsidRPr="0032013C" w:rsidRDefault="0032013C" w:rsidP="0032013C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>se sídlem: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="00BE6D0E">
        <w:rPr>
          <w:rFonts w:ascii="Times New Roman" w:hAnsi="Times New Roman" w:cs="Times New Roman"/>
        </w:rPr>
        <w:t>Husovo náměstí 139, 584 01 Ledeč nad Sázavou</w:t>
      </w:r>
    </w:p>
    <w:p w:rsidR="0032013C" w:rsidRPr="0032013C" w:rsidRDefault="0032013C" w:rsidP="0032013C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zastoupený: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="009C0754">
        <w:rPr>
          <w:rFonts w:ascii="Times New Roman" w:hAnsi="Times New Roman" w:cs="Times New Roman"/>
        </w:rPr>
        <w:t xml:space="preserve"> </w:t>
      </w:r>
    </w:p>
    <w:p w:rsidR="0032013C" w:rsidRPr="0032013C" w:rsidRDefault="0032013C" w:rsidP="0032013C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zástupce pro věci technické: </w:t>
      </w:r>
      <w:r w:rsidRPr="0032013C">
        <w:rPr>
          <w:rFonts w:ascii="Times New Roman" w:hAnsi="Times New Roman" w:cs="Times New Roman"/>
        </w:rPr>
        <w:tab/>
      </w:r>
      <w:r w:rsidR="009C0754">
        <w:rPr>
          <w:rFonts w:ascii="Times New Roman" w:hAnsi="Times New Roman" w:cs="Times New Roman"/>
        </w:rPr>
        <w:t xml:space="preserve"> </w:t>
      </w:r>
    </w:p>
    <w:p w:rsidR="0032013C" w:rsidRPr="0032013C" w:rsidRDefault="0032013C" w:rsidP="0032013C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Tel./fax: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="009C0754">
        <w:rPr>
          <w:rFonts w:ascii="Times New Roman" w:hAnsi="Times New Roman" w:cs="Times New Roman"/>
        </w:rPr>
        <w:t xml:space="preserve"> </w:t>
      </w:r>
    </w:p>
    <w:p w:rsidR="0032013C" w:rsidRPr="0032013C" w:rsidRDefault="0032013C" w:rsidP="0032013C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IČ: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="00BE6D0E">
        <w:rPr>
          <w:rFonts w:ascii="Times New Roman" w:hAnsi="Times New Roman" w:cs="Times New Roman"/>
        </w:rPr>
        <w:t>62028081</w:t>
      </w:r>
    </w:p>
    <w:p w:rsidR="0032013C" w:rsidRPr="0032013C" w:rsidRDefault="0032013C" w:rsidP="0032013C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DIČ: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="00BE6D0E">
        <w:rPr>
          <w:rFonts w:ascii="Times New Roman" w:hAnsi="Times New Roman" w:cs="Times New Roman"/>
        </w:rPr>
        <w:t>CZ62028081</w:t>
      </w:r>
    </w:p>
    <w:p w:rsidR="0032013C" w:rsidRPr="0032013C" w:rsidRDefault="0032013C" w:rsidP="0032013C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bankovní spojení: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="009C0754">
        <w:rPr>
          <w:rFonts w:ascii="Times New Roman" w:hAnsi="Times New Roman" w:cs="Times New Roman"/>
        </w:rPr>
        <w:t xml:space="preserve"> </w:t>
      </w:r>
    </w:p>
    <w:p w:rsidR="0032013C" w:rsidRPr="0032013C" w:rsidRDefault="0032013C" w:rsidP="0032013C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32013C">
        <w:rPr>
          <w:rFonts w:ascii="Times New Roman" w:hAnsi="Times New Roman" w:cs="Times New Roman"/>
        </w:rPr>
        <w:t xml:space="preserve">číslo účtu: </w:t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Pr="0032013C">
        <w:rPr>
          <w:rFonts w:ascii="Times New Roman" w:hAnsi="Times New Roman" w:cs="Times New Roman"/>
        </w:rPr>
        <w:tab/>
      </w:r>
      <w:r w:rsidR="009C0754">
        <w:rPr>
          <w:rFonts w:ascii="Times New Roman" w:hAnsi="Times New Roman" w:cs="Times New Roman"/>
        </w:rPr>
        <w:t xml:space="preserve"> </w:t>
      </w:r>
    </w:p>
    <w:p w:rsidR="0032013C" w:rsidRPr="0032013C" w:rsidRDefault="0032013C" w:rsidP="0032013C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32013C">
        <w:rPr>
          <w:rFonts w:ascii="Times New Roman" w:hAnsi="Times New Roman" w:cs="Times New Roman"/>
          <w:sz w:val="22"/>
          <w:szCs w:val="22"/>
        </w:rPr>
        <w:t xml:space="preserve">zápis v obchodním rejstříku: </w:t>
      </w:r>
      <w:r w:rsidRPr="0032013C">
        <w:rPr>
          <w:rFonts w:ascii="Times New Roman" w:hAnsi="Times New Roman" w:cs="Times New Roman"/>
          <w:sz w:val="22"/>
          <w:szCs w:val="22"/>
        </w:rPr>
        <w:tab/>
      </w:r>
      <w:r w:rsidR="00BE6D0E">
        <w:rPr>
          <w:rFonts w:ascii="Times New Roman" w:hAnsi="Times New Roman" w:cs="Times New Roman"/>
          <w:sz w:val="22"/>
          <w:szCs w:val="22"/>
        </w:rPr>
        <w:t>u Krajského soudu v Hradci Králové, oddíl C, vložka 7007</w:t>
      </w:r>
    </w:p>
    <w:p w:rsidR="0032013C" w:rsidRDefault="0032013C" w:rsidP="0032013C">
      <w:pPr>
        <w:pStyle w:val="Default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:rsidR="003E76E2" w:rsidRPr="00F34FFF" w:rsidRDefault="003E76E2" w:rsidP="0032013C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34FF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(dále jen „prodávající“) </w:t>
      </w:r>
    </w:p>
    <w:p w:rsidR="003E76E2" w:rsidRDefault="003E76E2" w:rsidP="003E76E2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F34FFF">
        <w:rPr>
          <w:rFonts w:ascii="Times New Roman" w:hAnsi="Times New Roman" w:cs="Times New Roman"/>
          <w:sz w:val="22"/>
          <w:szCs w:val="22"/>
        </w:rPr>
        <w:t xml:space="preserve">na straně druhé </w:t>
      </w:r>
    </w:p>
    <w:p w:rsidR="0032013C" w:rsidRPr="00F34FFF" w:rsidRDefault="0032013C" w:rsidP="003E76E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34065" w:rsidRPr="00F34FFF" w:rsidRDefault="00B34065" w:rsidP="003E76E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34065" w:rsidRPr="00F34FFF" w:rsidRDefault="00B34065" w:rsidP="003E76E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FC15CD" w:rsidRPr="00A32AAA" w:rsidRDefault="00A32AAA" w:rsidP="00FC15C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</w:t>
      </w:r>
      <w:r w:rsidR="00FC15CD" w:rsidRPr="00A32AAA">
        <w:rPr>
          <w:rFonts w:ascii="Times New Roman" w:hAnsi="Times New Roman" w:cs="Times New Roman"/>
          <w:b/>
        </w:rPr>
        <w:t>. Předmět dodatku</w:t>
      </w:r>
    </w:p>
    <w:p w:rsidR="00FC15CD" w:rsidRPr="00A32AAA" w:rsidRDefault="00FC15CD" w:rsidP="00FC15CD">
      <w:pPr>
        <w:pStyle w:val="Odstavecseseznamem"/>
        <w:ind w:left="360"/>
        <w:rPr>
          <w:rFonts w:ascii="Times New Roman" w:hAnsi="Times New Roman" w:cs="Times New Roman"/>
          <w:b/>
        </w:rPr>
      </w:pPr>
    </w:p>
    <w:p w:rsidR="00FC15CD" w:rsidRPr="00A32AAA" w:rsidRDefault="00194C08" w:rsidP="00FC15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Tímto Dodatkem č. 1 ke K</w:t>
      </w:r>
      <w:r w:rsidR="00FC15CD" w:rsidRPr="00A32AAA">
        <w:rPr>
          <w:rFonts w:ascii="Times New Roman" w:hAnsi="Times New Roman" w:cs="Times New Roman"/>
        </w:rPr>
        <w:t xml:space="preserve">upní smlouvě ze dne </w:t>
      </w:r>
      <w:proofErr w:type="gramStart"/>
      <w:r w:rsidR="00FC15CD" w:rsidRPr="00A32AAA">
        <w:rPr>
          <w:rFonts w:ascii="Times New Roman" w:hAnsi="Times New Roman" w:cs="Times New Roman"/>
        </w:rPr>
        <w:t>27.4.2018</w:t>
      </w:r>
      <w:proofErr w:type="gramEnd"/>
      <w:r w:rsidR="00FC15CD" w:rsidRPr="00A32AAA">
        <w:rPr>
          <w:rFonts w:ascii="Times New Roman" w:hAnsi="Times New Roman" w:cs="Times New Roman"/>
        </w:rPr>
        <w:t xml:space="preserve"> se tato mění a doplňuje v čl. 1.2 a v čl.  4.1 takto:</w:t>
      </w:r>
    </w:p>
    <w:p w:rsidR="00FC15CD" w:rsidRPr="00A32AAA" w:rsidRDefault="00FC15CD" w:rsidP="00FC15CD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1" w:name="_Ref156314864"/>
      <w:r w:rsidRPr="00A32AAA">
        <w:rPr>
          <w:rFonts w:ascii="Times New Roman" w:hAnsi="Times New Roman" w:cs="Times New Roman"/>
          <w:b/>
        </w:rPr>
        <w:t>1. Předmět smlouvy</w:t>
      </w:r>
    </w:p>
    <w:p w:rsidR="00FC15CD" w:rsidRPr="00A32AAA" w:rsidRDefault="00FC15CD" w:rsidP="00FC15CD">
      <w:pPr>
        <w:spacing w:after="0" w:line="240" w:lineRule="auto"/>
        <w:ind w:left="567"/>
        <w:rPr>
          <w:rFonts w:ascii="Times New Roman" w:hAnsi="Times New Roman" w:cs="Times New Roman"/>
          <w:b/>
        </w:rPr>
      </w:pPr>
    </w:p>
    <w:p w:rsidR="00613A12" w:rsidRPr="00A32AAA" w:rsidRDefault="0003137E" w:rsidP="00613A1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1.2</w:t>
      </w:r>
      <w:r w:rsidR="00FC15CD" w:rsidRPr="00A32AAA">
        <w:rPr>
          <w:rFonts w:ascii="Times New Roman" w:hAnsi="Times New Roman" w:cs="Times New Roman"/>
        </w:rPr>
        <w:t xml:space="preserve"> </w:t>
      </w:r>
      <w:bookmarkEnd w:id="1"/>
      <w:r w:rsidR="00FC15CD" w:rsidRPr="00A32AAA">
        <w:rPr>
          <w:rFonts w:ascii="Times New Roman" w:hAnsi="Times New Roman" w:cs="Times New Roman"/>
        </w:rPr>
        <w:t>Předmět díla je oproti původnímu rozsahu změněn</w:t>
      </w:r>
      <w:r w:rsidR="00613A12" w:rsidRPr="00A32AAA">
        <w:rPr>
          <w:rFonts w:ascii="Times New Roman" w:hAnsi="Times New Roman" w:cs="Times New Roman"/>
        </w:rPr>
        <w:t xml:space="preserve"> - u policových regálů pozice 3 a 4 umístěných v místnosti 2.05 bude z</w:t>
      </w:r>
      <w:r w:rsidR="00C4739E">
        <w:rPr>
          <w:rFonts w:ascii="Times New Roman" w:hAnsi="Times New Roman" w:cs="Times New Roman"/>
        </w:rPr>
        <w:t>krácena</w:t>
      </w:r>
      <w:r w:rsidR="00613A12" w:rsidRPr="00A32AAA">
        <w:rPr>
          <w:rFonts w:ascii="Times New Roman" w:hAnsi="Times New Roman" w:cs="Times New Roman"/>
        </w:rPr>
        <w:t xml:space="preserve"> jejich šířka </w:t>
      </w:r>
      <w:r w:rsidR="00A77D30">
        <w:rPr>
          <w:rFonts w:ascii="Times New Roman" w:hAnsi="Times New Roman" w:cs="Times New Roman"/>
        </w:rPr>
        <w:t xml:space="preserve">(délka) </w:t>
      </w:r>
      <w:r w:rsidR="00613A12" w:rsidRPr="00A32AAA">
        <w:rPr>
          <w:rFonts w:ascii="Times New Roman" w:hAnsi="Times New Roman" w:cs="Times New Roman"/>
        </w:rPr>
        <w:t xml:space="preserve">o 10 cm z důvodu kolizí s vypínačem (pozice 4) a parapetem okna (pozice 3). </w:t>
      </w:r>
    </w:p>
    <w:p w:rsidR="00FC15CD" w:rsidRPr="00A32AAA" w:rsidRDefault="00FC15CD" w:rsidP="00FC15CD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D7179C" w:rsidRPr="00A32AAA" w:rsidRDefault="00D7179C" w:rsidP="00D7179C">
      <w:pPr>
        <w:jc w:val="both"/>
        <w:rPr>
          <w:rFonts w:ascii="Times New Roman" w:hAnsi="Times New Roman" w:cs="Times New Roman"/>
        </w:rPr>
      </w:pPr>
      <w:proofErr w:type="spellStart"/>
      <w:r w:rsidRPr="00A32AAA">
        <w:rPr>
          <w:rFonts w:ascii="Times New Roman" w:hAnsi="Times New Roman" w:cs="Times New Roman"/>
        </w:rPr>
        <w:t>Méněpráce</w:t>
      </w:r>
      <w:proofErr w:type="spellEnd"/>
      <w:r w:rsidRPr="00A32AAA">
        <w:rPr>
          <w:rFonts w:ascii="Times New Roman" w:hAnsi="Times New Roman" w:cs="Times New Roman"/>
        </w:rPr>
        <w:t xml:space="preserve">, změny díla celkem:  - </w:t>
      </w:r>
      <w:r w:rsidR="00613A12" w:rsidRPr="00A32AAA">
        <w:rPr>
          <w:rFonts w:ascii="Times New Roman" w:hAnsi="Times New Roman" w:cs="Times New Roman"/>
        </w:rPr>
        <w:t>30 872,-</w:t>
      </w:r>
      <w:r w:rsidRPr="00A32AAA">
        <w:rPr>
          <w:rFonts w:ascii="Times New Roman" w:hAnsi="Times New Roman" w:cs="Times New Roman"/>
        </w:rPr>
        <w:t xml:space="preserve"> Kč</w:t>
      </w:r>
    </w:p>
    <w:p w:rsidR="00D7179C" w:rsidRPr="00A32AAA" w:rsidRDefault="00D7179C" w:rsidP="00D7179C">
      <w:pPr>
        <w:jc w:val="both"/>
        <w:rPr>
          <w:rFonts w:ascii="Times New Roman" w:hAnsi="Times New Roman" w:cs="Times New Roman"/>
        </w:rPr>
      </w:pPr>
      <w:r w:rsidRPr="00A32AAA">
        <w:rPr>
          <w:rFonts w:ascii="Times New Roman" w:hAnsi="Times New Roman" w:cs="Times New Roman"/>
        </w:rPr>
        <w:t xml:space="preserve">Vícepráce, změny díla celkem: </w:t>
      </w:r>
      <w:r w:rsidR="00613A12" w:rsidRPr="00A32AAA">
        <w:rPr>
          <w:rFonts w:ascii="Times New Roman" w:hAnsi="Times New Roman" w:cs="Times New Roman"/>
        </w:rPr>
        <w:t xml:space="preserve"> 30 572,-</w:t>
      </w:r>
      <w:r w:rsidRPr="00A32AAA">
        <w:rPr>
          <w:rFonts w:ascii="Times New Roman" w:hAnsi="Times New Roman" w:cs="Times New Roman"/>
        </w:rPr>
        <w:t xml:space="preserve"> Kč</w:t>
      </w:r>
    </w:p>
    <w:p w:rsidR="00FC15CD" w:rsidRPr="00A32AAA" w:rsidRDefault="00FC15CD" w:rsidP="00FC15CD">
      <w:pPr>
        <w:spacing w:after="0" w:line="240" w:lineRule="auto"/>
        <w:ind w:left="426"/>
        <w:jc w:val="both"/>
        <w:rPr>
          <w:rFonts w:ascii="Times New Roman" w:hAnsi="Times New Roman" w:cs="Times New Roman"/>
        </w:rPr>
      </w:pPr>
    </w:p>
    <w:p w:rsidR="00FC15CD" w:rsidRPr="00A32AAA" w:rsidRDefault="00FC15CD" w:rsidP="00FC15CD">
      <w:pPr>
        <w:spacing w:after="0" w:line="240" w:lineRule="auto"/>
        <w:rPr>
          <w:rFonts w:ascii="Times New Roman" w:hAnsi="Times New Roman" w:cs="Times New Roman"/>
          <w:b/>
        </w:rPr>
      </w:pPr>
      <w:r w:rsidRPr="00A32AAA">
        <w:rPr>
          <w:rFonts w:ascii="Times New Roman" w:hAnsi="Times New Roman" w:cs="Times New Roman"/>
          <w:b/>
        </w:rPr>
        <w:t>4. Kupní cena</w:t>
      </w:r>
    </w:p>
    <w:p w:rsidR="00FC15CD" w:rsidRPr="00A32AAA" w:rsidRDefault="00FC15CD" w:rsidP="00FC15CD">
      <w:pPr>
        <w:rPr>
          <w:rFonts w:ascii="Times New Roman" w:hAnsi="Times New Roman" w:cs="Times New Roman"/>
        </w:rPr>
      </w:pPr>
    </w:p>
    <w:p w:rsidR="00FC15CD" w:rsidRPr="00A32AAA" w:rsidRDefault="001B6B2E" w:rsidP="00FC15CD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4.1</w:t>
      </w:r>
      <w:r w:rsidR="00FC15CD" w:rsidRPr="00A32AAA">
        <w:rPr>
          <w:rFonts w:ascii="Times New Roman" w:hAnsi="Times New Roman" w:cs="Times New Roman"/>
        </w:rPr>
        <w:t xml:space="preserve">  Smluvní</w:t>
      </w:r>
      <w:proofErr w:type="gramEnd"/>
      <w:r w:rsidR="00FC15CD" w:rsidRPr="00A32AAA">
        <w:rPr>
          <w:rFonts w:ascii="Times New Roman" w:hAnsi="Times New Roman" w:cs="Times New Roman"/>
        </w:rPr>
        <w:t xml:space="preserve"> strany se dohodly na po</w:t>
      </w:r>
      <w:r w:rsidR="00D7179C" w:rsidRPr="00A32AAA">
        <w:rPr>
          <w:rFonts w:ascii="Times New Roman" w:hAnsi="Times New Roman" w:cs="Times New Roman"/>
        </w:rPr>
        <w:t xml:space="preserve">nížení celkové ceny díla </w:t>
      </w:r>
      <w:r w:rsidR="00492005" w:rsidRPr="00A32AAA">
        <w:rPr>
          <w:rFonts w:ascii="Times New Roman" w:hAnsi="Times New Roman" w:cs="Times New Roman"/>
        </w:rPr>
        <w:t xml:space="preserve"> </w:t>
      </w:r>
      <w:r w:rsidR="00D7179C" w:rsidRPr="00A32AAA">
        <w:rPr>
          <w:rFonts w:ascii="Times New Roman" w:hAnsi="Times New Roman" w:cs="Times New Roman"/>
        </w:rPr>
        <w:t>o částku 300,-</w:t>
      </w:r>
      <w:r w:rsidR="00FC15CD" w:rsidRPr="00A32AAA">
        <w:rPr>
          <w:rFonts w:ascii="Times New Roman" w:hAnsi="Times New Roman" w:cs="Times New Roman"/>
        </w:rPr>
        <w:t xml:space="preserve"> Kč bez DPH.</w:t>
      </w:r>
    </w:p>
    <w:p w:rsidR="00FC15CD" w:rsidRPr="00A32AAA" w:rsidRDefault="00FC15CD" w:rsidP="00FC15CD">
      <w:pPr>
        <w:jc w:val="both"/>
        <w:rPr>
          <w:rFonts w:ascii="Times New Roman" w:hAnsi="Times New Roman" w:cs="Times New Roman"/>
          <w:noProof/>
        </w:rPr>
      </w:pPr>
      <w:r w:rsidRPr="00A32AAA">
        <w:rPr>
          <w:rFonts w:ascii="Times New Roman" w:hAnsi="Times New Roman" w:cs="Times New Roman"/>
          <w:noProof/>
        </w:rPr>
        <w:t>Původní cena díla:</w:t>
      </w:r>
    </w:p>
    <w:p w:rsidR="00FC15CD" w:rsidRPr="00A32AAA" w:rsidRDefault="00FD6E1D" w:rsidP="00FC15CD">
      <w:pPr>
        <w:pStyle w:val="Default"/>
        <w:spacing w:after="120"/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Celkem bez DPH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="00D7179C" w:rsidRPr="00A32AAA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53 784,-</w:t>
      </w:r>
      <w:r w:rsidR="00FC15CD" w:rsidRPr="00A32AAA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 Kč </w:t>
      </w:r>
    </w:p>
    <w:p w:rsidR="00FC15CD" w:rsidRPr="00A32AAA" w:rsidRDefault="00FD6E1D" w:rsidP="00FC15CD">
      <w:pPr>
        <w:pStyle w:val="Default"/>
        <w:spacing w:after="120"/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DPH 21%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="00D7179C" w:rsidRPr="00A32AAA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11 295,-</w:t>
      </w:r>
      <w:r w:rsidR="00FC15CD" w:rsidRPr="00A32AAA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 Kč </w:t>
      </w:r>
    </w:p>
    <w:p w:rsidR="00FC15CD" w:rsidRPr="00A32AAA" w:rsidRDefault="00FC15CD" w:rsidP="00FC15CD">
      <w:pPr>
        <w:pStyle w:val="Default"/>
        <w:spacing w:after="120"/>
        <w:ind w:left="426"/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</w:pPr>
      <w:r w:rsidRPr="00A32AAA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CELKEM </w:t>
      </w:r>
      <w:r w:rsidR="00FD6E1D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vč. DPH</w:t>
      </w:r>
      <w:r w:rsidR="00FD6E1D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ab/>
      </w:r>
      <w:r w:rsidR="00D7179C" w:rsidRPr="00A32AAA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65 079</w:t>
      </w:r>
      <w:r w:rsidRPr="00A32AAA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 xml:space="preserve">,- Kč </w:t>
      </w:r>
    </w:p>
    <w:p w:rsidR="00FC15CD" w:rsidRPr="00A32AAA" w:rsidRDefault="00FC15CD" w:rsidP="00FC15CD">
      <w:pPr>
        <w:jc w:val="both"/>
        <w:rPr>
          <w:rFonts w:ascii="Times New Roman" w:hAnsi="Times New Roman" w:cs="Times New Roman"/>
        </w:rPr>
      </w:pPr>
    </w:p>
    <w:p w:rsidR="00FC15CD" w:rsidRPr="00A32AAA" w:rsidRDefault="00FC15CD" w:rsidP="00FC15CD">
      <w:pPr>
        <w:jc w:val="both"/>
        <w:rPr>
          <w:rFonts w:ascii="Times New Roman" w:hAnsi="Times New Roman" w:cs="Times New Roman"/>
        </w:rPr>
      </w:pPr>
      <w:r w:rsidRPr="00A32AAA">
        <w:rPr>
          <w:rFonts w:ascii="Times New Roman" w:hAnsi="Times New Roman" w:cs="Times New Roman"/>
        </w:rPr>
        <w:t>Nová cena díla:</w:t>
      </w:r>
    </w:p>
    <w:p w:rsidR="00FC15CD" w:rsidRPr="00A32AAA" w:rsidRDefault="00FD6E1D" w:rsidP="00FC15CD">
      <w:pPr>
        <w:pStyle w:val="Default"/>
        <w:spacing w:after="120"/>
        <w:ind w:left="426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>Celkem bez DPH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ab/>
      </w:r>
      <w:r w:rsidR="00A32AAA" w:rsidRPr="00A32AAA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 xml:space="preserve">53 484,- </w:t>
      </w:r>
      <w:r w:rsidR="00FC15CD" w:rsidRPr="00A32AAA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 xml:space="preserve"> Kč </w:t>
      </w:r>
    </w:p>
    <w:p w:rsidR="00FC15CD" w:rsidRPr="00A32AAA" w:rsidRDefault="00FD6E1D" w:rsidP="00FC15CD">
      <w:pPr>
        <w:pStyle w:val="Default"/>
        <w:spacing w:after="120"/>
        <w:ind w:left="426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>DPH 21%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ab/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ab/>
      </w:r>
      <w:r w:rsidR="00A32AAA" w:rsidRPr="00A32AAA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 xml:space="preserve">11 232,- </w:t>
      </w:r>
      <w:r w:rsidR="00FC15CD" w:rsidRPr="00A32AAA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 xml:space="preserve">Kč </w:t>
      </w:r>
    </w:p>
    <w:p w:rsidR="00FC15CD" w:rsidRPr="00A32AAA" w:rsidRDefault="00FD6E1D" w:rsidP="00FC15CD">
      <w:pPr>
        <w:pStyle w:val="Default"/>
        <w:spacing w:after="120"/>
        <w:ind w:left="426"/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</w:pP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 xml:space="preserve">CELKEM vč. DPH </w:t>
      </w:r>
      <w:r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ab/>
      </w:r>
      <w:r w:rsidR="00A32AAA" w:rsidRPr="00A32AAA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>64 716</w:t>
      </w:r>
      <w:r w:rsidR="00FC15CD" w:rsidRPr="00A32AAA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>,- Kč</w:t>
      </w:r>
    </w:p>
    <w:p w:rsidR="00FC15CD" w:rsidRPr="00A32AAA" w:rsidRDefault="00FC15CD" w:rsidP="00FC15CD">
      <w:pPr>
        <w:jc w:val="both"/>
        <w:rPr>
          <w:rFonts w:ascii="Times New Roman" w:hAnsi="Times New Roman" w:cs="Times New Roman"/>
          <w:highlight w:val="yellow"/>
        </w:rPr>
      </w:pPr>
    </w:p>
    <w:p w:rsidR="00FC15CD" w:rsidRPr="00A32AAA" w:rsidRDefault="00A32AAA" w:rsidP="00A32AA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II. </w:t>
      </w:r>
      <w:r w:rsidR="00FC15CD" w:rsidRPr="00A32AAA">
        <w:rPr>
          <w:rFonts w:ascii="Times New Roman" w:hAnsi="Times New Roman" w:cs="Times New Roman"/>
          <w:b/>
        </w:rPr>
        <w:t>Ostatní ujednání</w:t>
      </w:r>
    </w:p>
    <w:p w:rsidR="00FC15CD" w:rsidRPr="00A32AAA" w:rsidRDefault="00FC15CD" w:rsidP="00FC15CD">
      <w:pPr>
        <w:pStyle w:val="Odstavecseseznamem"/>
        <w:ind w:left="360" w:hanging="360"/>
        <w:rPr>
          <w:rFonts w:ascii="Times New Roman" w:hAnsi="Times New Roman" w:cs="Times New Roman"/>
          <w:b/>
        </w:rPr>
      </w:pPr>
    </w:p>
    <w:p w:rsidR="00A32AAA" w:rsidRPr="00A32AAA" w:rsidRDefault="00FC15CD" w:rsidP="00A32AAA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32AAA">
        <w:rPr>
          <w:rFonts w:ascii="Times New Roman" w:hAnsi="Times New Roman" w:cs="Times New Roman"/>
        </w:rPr>
        <w:t xml:space="preserve">Ostatní ujednání </w:t>
      </w:r>
      <w:r w:rsidR="00D7179C" w:rsidRPr="00A32AAA">
        <w:rPr>
          <w:rFonts w:ascii="Times New Roman" w:hAnsi="Times New Roman" w:cs="Times New Roman"/>
        </w:rPr>
        <w:t xml:space="preserve">kupní </w:t>
      </w:r>
      <w:r w:rsidRPr="00A32AAA">
        <w:rPr>
          <w:rFonts w:ascii="Times New Roman" w:hAnsi="Times New Roman" w:cs="Times New Roman"/>
        </w:rPr>
        <w:t xml:space="preserve">smlouvy ze dne </w:t>
      </w:r>
      <w:proofErr w:type="gramStart"/>
      <w:r w:rsidR="00A32AAA" w:rsidRPr="00A32AAA">
        <w:rPr>
          <w:rFonts w:ascii="Times New Roman" w:hAnsi="Times New Roman" w:cs="Times New Roman"/>
        </w:rPr>
        <w:t>27</w:t>
      </w:r>
      <w:r w:rsidRPr="00A32AAA">
        <w:rPr>
          <w:rFonts w:ascii="Times New Roman" w:hAnsi="Times New Roman" w:cs="Times New Roman"/>
        </w:rPr>
        <w:t>.4.2018</w:t>
      </w:r>
      <w:proofErr w:type="gramEnd"/>
      <w:r w:rsidRPr="00A32AAA">
        <w:rPr>
          <w:rFonts w:ascii="Times New Roman" w:hAnsi="Times New Roman" w:cs="Times New Roman"/>
        </w:rPr>
        <w:t xml:space="preserve"> zůstávají beze změny.</w:t>
      </w:r>
    </w:p>
    <w:p w:rsidR="00FC15CD" w:rsidRPr="00A32AAA" w:rsidRDefault="00FC15CD" w:rsidP="00A32AAA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32AAA">
        <w:rPr>
          <w:rFonts w:ascii="Times New Roman" w:hAnsi="Times New Roman" w:cs="Times New Roman"/>
        </w:rPr>
        <w:t>T</w:t>
      </w:r>
      <w:r w:rsidR="00D7179C" w:rsidRPr="00A32AAA">
        <w:rPr>
          <w:rFonts w:ascii="Times New Roman" w:hAnsi="Times New Roman" w:cs="Times New Roman"/>
        </w:rPr>
        <w:t>ento dodatek je vyhotoven ve třech stejnopisech, dva</w:t>
      </w:r>
      <w:r w:rsidRPr="00A32AAA">
        <w:rPr>
          <w:rFonts w:ascii="Times New Roman" w:hAnsi="Times New Roman" w:cs="Times New Roman"/>
        </w:rPr>
        <w:t xml:space="preserve"> stejnopisy jsou určeny pro </w:t>
      </w:r>
      <w:r w:rsidR="00D7179C" w:rsidRPr="00A32AAA">
        <w:rPr>
          <w:rFonts w:ascii="Times New Roman" w:hAnsi="Times New Roman" w:cs="Times New Roman"/>
        </w:rPr>
        <w:t>kupujícího a jeden</w:t>
      </w:r>
      <w:r w:rsidRPr="00A32AAA">
        <w:rPr>
          <w:rFonts w:ascii="Times New Roman" w:hAnsi="Times New Roman" w:cs="Times New Roman"/>
        </w:rPr>
        <w:t xml:space="preserve"> pro </w:t>
      </w:r>
      <w:r w:rsidR="00D7179C" w:rsidRPr="00A32AAA">
        <w:rPr>
          <w:rFonts w:ascii="Times New Roman" w:hAnsi="Times New Roman" w:cs="Times New Roman"/>
        </w:rPr>
        <w:t>prodávajícího</w:t>
      </w:r>
      <w:r w:rsidRPr="00A32AAA">
        <w:rPr>
          <w:rFonts w:ascii="Times New Roman" w:hAnsi="Times New Roman" w:cs="Times New Roman"/>
        </w:rPr>
        <w:t>.</w:t>
      </w:r>
    </w:p>
    <w:p w:rsidR="00FC15CD" w:rsidRPr="00A32AAA" w:rsidRDefault="00FC15CD" w:rsidP="00A32AAA">
      <w:pPr>
        <w:pStyle w:val="Bezmezer"/>
        <w:numPr>
          <w:ilvl w:val="0"/>
          <w:numId w:val="10"/>
        </w:numPr>
        <w:ind w:left="284" w:hanging="284"/>
        <w:rPr>
          <w:rFonts w:cs="Times New Roman"/>
        </w:rPr>
      </w:pPr>
      <w:r w:rsidRPr="00A32AAA">
        <w:rPr>
          <w:rFonts w:cs="Times New Roman"/>
        </w:rPr>
        <w:t xml:space="preserve">Strany této smlouvy berou na vědomí, že město Světlá nad Sázavou je obcí podle zákona o obcích č. 128/2000 Sb., může tak mít povinnost zveřejnit tuto smlouvu nebo její části či jakékoliv jiné dokumenty nebo informace vytvořené v rámci tohoto smluvního vztahu, a to např. na profilu zadavatele dle zákona č. 134/2016 Sb., o zadávání veřejných zakázek, v registru smluv dle zákona č. 340/2015 Sb., o registru smluv, postupy podle zákona č. 106/1999 Sb., o svobodném přístupu k informacím nebo na své úřední desce dle zákona č. 128/2000 Sb., o obcích. Smluvní strany se dále dohodly, že elektronický obraz smlouvy v otevřeném a strojově čitelném formátu včetně </w:t>
      </w:r>
      <w:proofErr w:type="spellStart"/>
      <w:r w:rsidRPr="00A32AAA">
        <w:rPr>
          <w:rFonts w:cs="Times New Roman"/>
        </w:rPr>
        <w:t>metadat</w:t>
      </w:r>
      <w:proofErr w:type="spellEnd"/>
      <w:r w:rsidRPr="00A32AAA">
        <w:rPr>
          <w:rFonts w:cs="Times New Roman"/>
        </w:rPr>
        <w:t xml:space="preserve"> dle uvedeného zákona zašle k uveřejnění v registru smluv město Světlá nad Sázavou, a to bez zbytečného odkladu, nejpozději však do 30 dnů od uzavření smlouvy. </w:t>
      </w:r>
    </w:p>
    <w:p w:rsidR="00FC15CD" w:rsidRPr="00A32AAA" w:rsidRDefault="00FC15CD" w:rsidP="00A32AAA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32AAA">
        <w:rPr>
          <w:rFonts w:ascii="Times New Roman" w:hAnsi="Times New Roman" w:cs="Times New Roman"/>
        </w:rPr>
        <w:t xml:space="preserve">Tento dodatek nabývá platnosti dnem podpisu oprávněnými zástupci obou smluvních stran a účinnosti dnem zveřejnění v registru smluv. Účastníci této smlouvy prohlašují, že si text dodatku </w:t>
      </w:r>
      <w:r w:rsidRPr="00A32AAA">
        <w:rPr>
          <w:rFonts w:ascii="Times New Roman" w:hAnsi="Times New Roman" w:cs="Times New Roman"/>
        </w:rPr>
        <w:lastRenderedPageBreak/>
        <w:t>důkladně přečetli, s obsahem souhlasí a že tento dodatek byl uzavřen podle jejich skutečné, svobodné a vážné vůle, nikoliv v tísni a za nápadně nevýhodných podmínek, na důkaz toho připojují své podpisy.</w:t>
      </w:r>
    </w:p>
    <w:p w:rsidR="00FC15CD" w:rsidRPr="00A32AAA" w:rsidRDefault="00FC15CD" w:rsidP="00A32AAA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32AAA">
        <w:rPr>
          <w:rFonts w:ascii="Times New Roman" w:hAnsi="Times New Roman" w:cs="Times New Roman"/>
        </w:rPr>
        <w:t>Nedílnou součástí tohoto dodatku je</w:t>
      </w:r>
      <w:r w:rsidR="00A32AAA" w:rsidRPr="00A32AAA">
        <w:rPr>
          <w:rFonts w:ascii="Times New Roman" w:hAnsi="Times New Roman" w:cs="Times New Roman"/>
        </w:rPr>
        <w:t xml:space="preserve"> kopie změnového listu, včetně položkového rozpoč</w:t>
      </w:r>
      <w:r w:rsidRPr="00A32AAA">
        <w:rPr>
          <w:rFonts w:ascii="Times New Roman" w:hAnsi="Times New Roman" w:cs="Times New Roman"/>
        </w:rPr>
        <w:t>t</w:t>
      </w:r>
      <w:r w:rsidR="00A32AAA" w:rsidRPr="00A32AAA">
        <w:rPr>
          <w:rFonts w:ascii="Times New Roman" w:hAnsi="Times New Roman" w:cs="Times New Roman"/>
        </w:rPr>
        <w:t>u</w:t>
      </w:r>
      <w:r w:rsidRPr="00A32AAA">
        <w:rPr>
          <w:rFonts w:ascii="Times New Roman" w:hAnsi="Times New Roman" w:cs="Times New Roman"/>
        </w:rPr>
        <w:t xml:space="preserve"> </w:t>
      </w:r>
      <w:proofErr w:type="spellStart"/>
      <w:r w:rsidRPr="00A32AAA">
        <w:rPr>
          <w:rFonts w:ascii="Times New Roman" w:hAnsi="Times New Roman" w:cs="Times New Roman"/>
        </w:rPr>
        <w:t>méněprací</w:t>
      </w:r>
      <w:proofErr w:type="spellEnd"/>
      <w:r w:rsidR="00D7179C" w:rsidRPr="00A32AAA">
        <w:rPr>
          <w:rFonts w:ascii="Times New Roman" w:hAnsi="Times New Roman" w:cs="Times New Roman"/>
        </w:rPr>
        <w:t xml:space="preserve"> a víceprací</w:t>
      </w:r>
      <w:r w:rsidRPr="00A32AAA">
        <w:rPr>
          <w:rFonts w:ascii="Times New Roman" w:hAnsi="Times New Roman" w:cs="Times New Roman"/>
        </w:rPr>
        <w:t>.</w:t>
      </w:r>
    </w:p>
    <w:p w:rsidR="00FC15CD" w:rsidRPr="00A32AAA" w:rsidRDefault="00FC15CD" w:rsidP="00A32AAA">
      <w:pPr>
        <w:pStyle w:val="Odstavecseseznamem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A32AAA">
        <w:rPr>
          <w:rFonts w:ascii="Times New Roman" w:hAnsi="Times New Roman" w:cs="Times New Roman"/>
        </w:rPr>
        <w:t xml:space="preserve">Uzavření tohoto dodatku bylo projednáno a odsouhlaseno Radou města Světlá nad Sázavou na jednání dne </w:t>
      </w:r>
      <w:proofErr w:type="gramStart"/>
      <w:r w:rsidR="00C17783">
        <w:rPr>
          <w:rFonts w:ascii="Times New Roman" w:hAnsi="Times New Roman" w:cs="Times New Roman"/>
        </w:rPr>
        <w:t>30.7.2018</w:t>
      </w:r>
      <w:proofErr w:type="gramEnd"/>
      <w:r w:rsidR="00C17783">
        <w:rPr>
          <w:rFonts w:ascii="Times New Roman" w:hAnsi="Times New Roman" w:cs="Times New Roman"/>
        </w:rPr>
        <w:t>, usnesením č. R/361</w:t>
      </w:r>
      <w:r w:rsidR="00D7179C" w:rsidRPr="00A32AAA">
        <w:rPr>
          <w:rFonts w:ascii="Times New Roman" w:hAnsi="Times New Roman" w:cs="Times New Roman"/>
        </w:rPr>
        <w:t>/2018</w:t>
      </w:r>
      <w:r w:rsidR="00C17783">
        <w:rPr>
          <w:rFonts w:ascii="Times New Roman" w:hAnsi="Times New Roman" w:cs="Times New Roman"/>
        </w:rPr>
        <w:t xml:space="preserve"> část I.</w:t>
      </w:r>
    </w:p>
    <w:p w:rsidR="005918C2" w:rsidRPr="00E07B6D" w:rsidRDefault="005918C2" w:rsidP="00A32AAA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E07B6D" w:rsidRPr="00E07B6D" w:rsidRDefault="00E07B6D" w:rsidP="006212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7B6D" w:rsidRPr="00E07B6D" w:rsidRDefault="00B14A58" w:rsidP="006212C5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7B6D">
        <w:rPr>
          <w:rFonts w:ascii="Times New Roman" w:hAnsi="Times New Roman" w:cs="Times New Roman"/>
        </w:rPr>
        <w:t>Ve Sv</w:t>
      </w:r>
      <w:r>
        <w:rPr>
          <w:rFonts w:ascii="Times New Roman" w:hAnsi="Times New Roman" w:cs="Times New Roman"/>
        </w:rPr>
        <w:t xml:space="preserve">ětlé nad Sázavou, dne </w:t>
      </w:r>
      <w:proofErr w:type="gramStart"/>
      <w:r w:rsidR="009C0754">
        <w:rPr>
          <w:rFonts w:ascii="Times New Roman" w:hAnsi="Times New Roman" w:cs="Times New Roman"/>
        </w:rPr>
        <w:t>13.8.2018</w:t>
      </w:r>
      <w:proofErr w:type="gramEnd"/>
      <w:r w:rsidR="009C075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E6D0E">
        <w:rPr>
          <w:rFonts w:ascii="Times New Roman" w:hAnsi="Times New Roman" w:cs="Times New Roman"/>
        </w:rPr>
        <w:t xml:space="preserve">V Ledči nad Sázavou, </w:t>
      </w:r>
      <w:r w:rsidR="00E07B6D" w:rsidRPr="00E07B6D">
        <w:rPr>
          <w:rFonts w:ascii="Times New Roman" w:hAnsi="Times New Roman" w:cs="Times New Roman"/>
        </w:rPr>
        <w:t>dne</w:t>
      </w:r>
      <w:r w:rsidR="00E07B6D">
        <w:rPr>
          <w:rFonts w:ascii="Times New Roman" w:hAnsi="Times New Roman" w:cs="Times New Roman"/>
        </w:rPr>
        <w:t xml:space="preserve"> </w:t>
      </w:r>
      <w:r w:rsidR="009C0754">
        <w:rPr>
          <w:rFonts w:ascii="Times New Roman" w:hAnsi="Times New Roman" w:cs="Times New Roman"/>
        </w:rPr>
        <w:t>13.8.2018</w:t>
      </w:r>
      <w:r w:rsidR="00E07B6D">
        <w:rPr>
          <w:rFonts w:ascii="Times New Roman" w:hAnsi="Times New Roman" w:cs="Times New Roman"/>
        </w:rPr>
        <w:tab/>
      </w:r>
    </w:p>
    <w:p w:rsidR="00E07B6D" w:rsidRPr="00E07B6D" w:rsidRDefault="00E07B6D" w:rsidP="006212C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7B6D" w:rsidRPr="00E07B6D" w:rsidRDefault="00B14A58" w:rsidP="00E07B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kupujícího</w:t>
      </w:r>
      <w:r w:rsidRPr="00E07B6D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z</w:t>
      </w:r>
      <w:r w:rsidR="00F213D6">
        <w:rPr>
          <w:rFonts w:ascii="Times New Roman" w:hAnsi="Times New Roman" w:cs="Times New Roman"/>
        </w:rPr>
        <w:t>a prodávajícího:</w:t>
      </w:r>
      <w:r w:rsidR="00E07B6D" w:rsidRPr="00E07B6D">
        <w:rPr>
          <w:rFonts w:ascii="Times New Roman" w:hAnsi="Times New Roman" w:cs="Times New Roman"/>
        </w:rPr>
        <w:t xml:space="preserve"> </w:t>
      </w:r>
      <w:r w:rsidR="00E07B6D" w:rsidRPr="00E07B6D">
        <w:rPr>
          <w:rFonts w:ascii="Times New Roman" w:hAnsi="Times New Roman" w:cs="Times New Roman"/>
        </w:rPr>
        <w:tab/>
      </w:r>
      <w:r w:rsidR="00E07B6D" w:rsidRPr="00E07B6D">
        <w:rPr>
          <w:rFonts w:ascii="Times New Roman" w:hAnsi="Times New Roman" w:cs="Times New Roman"/>
        </w:rPr>
        <w:tab/>
      </w:r>
      <w:r w:rsidR="00F213D6">
        <w:rPr>
          <w:rFonts w:ascii="Times New Roman" w:hAnsi="Times New Roman" w:cs="Times New Roman"/>
        </w:rPr>
        <w:tab/>
      </w:r>
      <w:r w:rsidR="00F213D6">
        <w:rPr>
          <w:rFonts w:ascii="Times New Roman" w:hAnsi="Times New Roman" w:cs="Times New Roman"/>
        </w:rPr>
        <w:tab/>
      </w:r>
      <w:r w:rsidR="00F213D6">
        <w:rPr>
          <w:rFonts w:ascii="Times New Roman" w:hAnsi="Times New Roman" w:cs="Times New Roman"/>
        </w:rPr>
        <w:tab/>
      </w:r>
    </w:p>
    <w:p w:rsidR="00E07B6D" w:rsidRPr="00E07B6D" w:rsidRDefault="00E07B6D" w:rsidP="00E07B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7B6D" w:rsidRPr="00E07B6D" w:rsidRDefault="00E07B6D" w:rsidP="00E07B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7B6D" w:rsidRPr="00E07B6D" w:rsidRDefault="00E07B6D" w:rsidP="00E07B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7B6D" w:rsidRPr="00E07B6D" w:rsidRDefault="00E07B6D" w:rsidP="00E07B6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07B6D" w:rsidRPr="00E07B6D" w:rsidRDefault="00E07B6D" w:rsidP="00E07B6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…………………………………………………   </w:t>
      </w:r>
      <w:r w:rsidRPr="00E07B6D">
        <w:rPr>
          <w:rFonts w:ascii="Times New Roman" w:hAnsi="Times New Roman" w:cs="Times New Roman"/>
        </w:rPr>
        <w:tab/>
        <w:t>……………………………………………….</w:t>
      </w:r>
    </w:p>
    <w:p w:rsidR="00E07B6D" w:rsidRPr="00E07B6D" w:rsidRDefault="00E07B6D" w:rsidP="00E07B6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07B6D">
        <w:rPr>
          <w:rFonts w:ascii="Times New Roman" w:hAnsi="Times New Roman" w:cs="Times New Roman"/>
        </w:rPr>
        <w:t xml:space="preserve">      </w:t>
      </w:r>
      <w:r w:rsidR="00B14A58">
        <w:rPr>
          <w:rFonts w:ascii="Times New Roman" w:hAnsi="Times New Roman" w:cs="Times New Roman"/>
        </w:rPr>
        <w:tab/>
      </w:r>
      <w:r w:rsidR="00B14A58">
        <w:rPr>
          <w:rFonts w:ascii="Times New Roman" w:hAnsi="Times New Roman" w:cs="Times New Roman"/>
        </w:rPr>
        <w:tab/>
      </w:r>
      <w:r w:rsidRPr="00E07B6D">
        <w:rPr>
          <w:rFonts w:ascii="Times New Roman" w:hAnsi="Times New Roman" w:cs="Times New Roman"/>
        </w:rPr>
        <w:t xml:space="preserve"> </w:t>
      </w:r>
      <w:r w:rsidR="00B14A58" w:rsidRPr="00E07B6D">
        <w:rPr>
          <w:rFonts w:ascii="Times New Roman" w:hAnsi="Times New Roman" w:cs="Times New Roman"/>
        </w:rPr>
        <w:t>Mgr. Jan Tourek</w:t>
      </w:r>
      <w:r w:rsidR="00B14A58">
        <w:rPr>
          <w:rFonts w:ascii="Times New Roman" w:hAnsi="Times New Roman" w:cs="Times New Roman"/>
        </w:rPr>
        <w:tab/>
      </w:r>
      <w:r w:rsidR="00B14A58">
        <w:rPr>
          <w:rFonts w:ascii="Times New Roman" w:hAnsi="Times New Roman" w:cs="Times New Roman"/>
        </w:rPr>
        <w:tab/>
      </w:r>
      <w:r w:rsidR="00B14A58">
        <w:rPr>
          <w:rFonts w:ascii="Times New Roman" w:hAnsi="Times New Roman" w:cs="Times New Roman"/>
        </w:rPr>
        <w:tab/>
      </w:r>
      <w:r w:rsidR="00BE6D0E">
        <w:rPr>
          <w:rFonts w:ascii="Times New Roman" w:hAnsi="Times New Roman" w:cs="Times New Roman"/>
        </w:rPr>
        <w:tab/>
        <w:t xml:space="preserve">  </w:t>
      </w:r>
      <w:bookmarkStart w:id="2" w:name="_GoBack"/>
      <w:bookmarkEnd w:id="2"/>
    </w:p>
    <w:p w:rsidR="00E07B6D" w:rsidRPr="00E07B6D" w:rsidRDefault="00E07B6D" w:rsidP="00B14A58">
      <w:pPr>
        <w:spacing w:after="0" w:line="240" w:lineRule="auto"/>
        <w:rPr>
          <w:rFonts w:ascii="Times New Roman" w:hAnsi="Times New Roman" w:cs="Times New Roman"/>
        </w:rPr>
      </w:pPr>
      <w:r w:rsidRPr="00E07B6D">
        <w:rPr>
          <w:rFonts w:ascii="Times New Roman" w:hAnsi="Times New Roman" w:cs="Times New Roman"/>
        </w:rPr>
        <w:t xml:space="preserve">       </w:t>
      </w:r>
      <w:r w:rsidR="00B14A58">
        <w:rPr>
          <w:rFonts w:ascii="Times New Roman" w:hAnsi="Times New Roman" w:cs="Times New Roman"/>
        </w:rPr>
        <w:tab/>
        <w:t xml:space="preserve">    </w:t>
      </w:r>
      <w:r w:rsidR="00B14A58">
        <w:rPr>
          <w:rFonts w:ascii="Times New Roman" w:hAnsi="Times New Roman" w:cs="Times New Roman"/>
        </w:rPr>
        <w:tab/>
        <w:t xml:space="preserve">  </w:t>
      </w:r>
      <w:r w:rsidR="00B14A58" w:rsidRPr="00E07B6D">
        <w:rPr>
          <w:rFonts w:ascii="Times New Roman" w:hAnsi="Times New Roman" w:cs="Times New Roman"/>
        </w:rPr>
        <w:t>starosta města</w:t>
      </w:r>
      <w:r w:rsidR="00B14A58">
        <w:rPr>
          <w:rFonts w:ascii="Times New Roman" w:hAnsi="Times New Roman" w:cs="Times New Roman"/>
        </w:rPr>
        <w:tab/>
      </w:r>
      <w:r w:rsidR="00B14A58">
        <w:rPr>
          <w:rFonts w:ascii="Times New Roman" w:hAnsi="Times New Roman" w:cs="Times New Roman"/>
        </w:rPr>
        <w:tab/>
      </w:r>
      <w:r w:rsidR="00B14A58">
        <w:rPr>
          <w:rFonts w:ascii="Times New Roman" w:hAnsi="Times New Roman" w:cs="Times New Roman"/>
        </w:rPr>
        <w:tab/>
      </w:r>
      <w:r w:rsidR="00B14A58">
        <w:rPr>
          <w:rFonts w:ascii="Times New Roman" w:hAnsi="Times New Roman" w:cs="Times New Roman"/>
        </w:rPr>
        <w:tab/>
        <w:t xml:space="preserve">    </w:t>
      </w:r>
      <w:r w:rsidR="00BE6D0E">
        <w:rPr>
          <w:rFonts w:ascii="Times New Roman" w:hAnsi="Times New Roman" w:cs="Times New Roman"/>
        </w:rPr>
        <w:tab/>
        <w:t xml:space="preserve">   </w:t>
      </w:r>
      <w:r w:rsidR="00BE6D0E" w:rsidRPr="00BE6D0E">
        <w:rPr>
          <w:rFonts w:ascii="Times New Roman" w:hAnsi="Times New Roman" w:cs="Times New Roman"/>
        </w:rPr>
        <w:t>jednatel společnosti</w:t>
      </w:r>
      <w:r w:rsidRPr="00E07B6D">
        <w:rPr>
          <w:rFonts w:ascii="Times New Roman" w:hAnsi="Times New Roman" w:cs="Times New Roman"/>
        </w:rPr>
        <w:tab/>
      </w:r>
      <w:r w:rsidRPr="00E07B6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E07B6D" w:rsidRPr="00E07B6D" w:rsidRDefault="00E07B6D" w:rsidP="00E07B6D">
      <w:pPr>
        <w:spacing w:after="0" w:line="300" w:lineRule="atLeast"/>
        <w:jc w:val="both"/>
        <w:rPr>
          <w:rFonts w:ascii="Times New Roman" w:eastAsia="Calibri" w:hAnsi="Times New Roman" w:cs="Times New Roman"/>
        </w:rPr>
      </w:pPr>
    </w:p>
    <w:p w:rsidR="003E76E2" w:rsidRPr="00F34FFF" w:rsidRDefault="003E76E2">
      <w:pPr>
        <w:rPr>
          <w:rFonts w:ascii="Times New Roman" w:hAnsi="Times New Roman" w:cs="Times New Roman"/>
        </w:rPr>
      </w:pPr>
    </w:p>
    <w:sectPr w:rsidR="003E76E2" w:rsidRPr="00F34F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D60C2"/>
    <w:multiLevelType w:val="multilevel"/>
    <w:tmpl w:val="B5BECD62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="Arial" w:hint="default"/>
        <w:b/>
        <w:i w:val="0"/>
        <w:sz w:val="32"/>
        <w:szCs w:val="3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="Arial" w:hint="default"/>
        <w:b w:val="0"/>
        <w:sz w:val="24"/>
        <w:szCs w:val="24"/>
      </w:rPr>
    </w:lvl>
    <w:lvl w:ilvl="2">
      <w:start w:val="4"/>
      <w:numFmt w:val="bullet"/>
      <w:lvlText w:val="-"/>
      <w:lvlJc w:val="left"/>
      <w:pPr>
        <w:ind w:left="1440" w:hanging="720"/>
      </w:pPr>
      <w:rPr>
        <w:rFonts w:ascii="Palatino Linotype" w:hAnsi="Palatino Linotype" w:cs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1" w15:restartNumberingAfterBreak="0">
    <w:nsid w:val="1AFF6986"/>
    <w:multiLevelType w:val="multilevel"/>
    <w:tmpl w:val="1C809CD2"/>
    <w:lvl w:ilvl="0">
      <w:start w:val="11"/>
      <w:numFmt w:val="decimal"/>
      <w:lvlText w:val="%1"/>
      <w:lvlJc w:val="left"/>
      <w:pPr>
        <w:ind w:left="420" w:hanging="420"/>
      </w:pPr>
      <w:rPr>
        <w:rFonts w:ascii="Times New Roman" w:eastAsiaTheme="minorHAnsi" w:hAnsi="Times New Roman" w:cs="Times New Roman"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HAnsi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HAnsi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HAnsi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HAnsi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Theme="minorHAnsi" w:hAnsi="Times New Roman" w:cs="Times New Roman" w:hint="default"/>
      </w:rPr>
    </w:lvl>
  </w:abstractNum>
  <w:abstractNum w:abstractNumId="2" w15:restartNumberingAfterBreak="0">
    <w:nsid w:val="39AA0069"/>
    <w:multiLevelType w:val="multilevel"/>
    <w:tmpl w:val="020E4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23410BB"/>
    <w:multiLevelType w:val="hybridMultilevel"/>
    <w:tmpl w:val="421C843C"/>
    <w:lvl w:ilvl="0" w:tplc="CF14C514">
      <w:start w:val="3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C981004"/>
    <w:multiLevelType w:val="hybridMultilevel"/>
    <w:tmpl w:val="A580A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A0800"/>
    <w:multiLevelType w:val="hybridMultilevel"/>
    <w:tmpl w:val="A6825A16"/>
    <w:lvl w:ilvl="0" w:tplc="9DF659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F4CC3"/>
    <w:multiLevelType w:val="hybridMultilevel"/>
    <w:tmpl w:val="994CA1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74889"/>
    <w:multiLevelType w:val="multilevel"/>
    <w:tmpl w:val="EF6811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6A22796E"/>
    <w:multiLevelType w:val="hybridMultilevel"/>
    <w:tmpl w:val="9B7EB9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9C2FAD"/>
    <w:multiLevelType w:val="multilevel"/>
    <w:tmpl w:val="0B4824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7AF00F7C"/>
    <w:multiLevelType w:val="hybridMultilevel"/>
    <w:tmpl w:val="E774CFC8"/>
    <w:lvl w:ilvl="0" w:tplc="F944570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2"/>
  </w:num>
  <w:num w:numId="5">
    <w:abstractNumId w:val="10"/>
  </w:num>
  <w:num w:numId="6">
    <w:abstractNumId w:val="3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D43"/>
    <w:rsid w:val="000160CC"/>
    <w:rsid w:val="0003137E"/>
    <w:rsid w:val="000356AA"/>
    <w:rsid w:val="000C28BF"/>
    <w:rsid w:val="000C30DA"/>
    <w:rsid w:val="001540C6"/>
    <w:rsid w:val="00161D43"/>
    <w:rsid w:val="00194C08"/>
    <w:rsid w:val="001B4A43"/>
    <w:rsid w:val="001B6B2E"/>
    <w:rsid w:val="00216FDA"/>
    <w:rsid w:val="0022594E"/>
    <w:rsid w:val="00275B8A"/>
    <w:rsid w:val="003038A2"/>
    <w:rsid w:val="0032013C"/>
    <w:rsid w:val="003365A3"/>
    <w:rsid w:val="00372183"/>
    <w:rsid w:val="003A3E32"/>
    <w:rsid w:val="003E76E2"/>
    <w:rsid w:val="00417541"/>
    <w:rsid w:val="0046020C"/>
    <w:rsid w:val="00460D23"/>
    <w:rsid w:val="00471105"/>
    <w:rsid w:val="00487FA1"/>
    <w:rsid w:val="00492005"/>
    <w:rsid w:val="004C62AB"/>
    <w:rsid w:val="004E0A81"/>
    <w:rsid w:val="005230FE"/>
    <w:rsid w:val="00544001"/>
    <w:rsid w:val="005918C2"/>
    <w:rsid w:val="005A10FE"/>
    <w:rsid w:val="005E6E92"/>
    <w:rsid w:val="006030E7"/>
    <w:rsid w:val="006104AE"/>
    <w:rsid w:val="00611C20"/>
    <w:rsid w:val="00613A12"/>
    <w:rsid w:val="006212C5"/>
    <w:rsid w:val="00624B20"/>
    <w:rsid w:val="006643CF"/>
    <w:rsid w:val="006D08F6"/>
    <w:rsid w:val="006D4A45"/>
    <w:rsid w:val="006F0326"/>
    <w:rsid w:val="006F76D8"/>
    <w:rsid w:val="00716ADF"/>
    <w:rsid w:val="007258D8"/>
    <w:rsid w:val="007D0A2E"/>
    <w:rsid w:val="007F6D09"/>
    <w:rsid w:val="00825C2C"/>
    <w:rsid w:val="0082697F"/>
    <w:rsid w:val="00863E72"/>
    <w:rsid w:val="008E1E5E"/>
    <w:rsid w:val="0090762A"/>
    <w:rsid w:val="0096123E"/>
    <w:rsid w:val="009B425B"/>
    <w:rsid w:val="009C0754"/>
    <w:rsid w:val="009E4334"/>
    <w:rsid w:val="009E7D50"/>
    <w:rsid w:val="009F18BC"/>
    <w:rsid w:val="00A230BB"/>
    <w:rsid w:val="00A32AAA"/>
    <w:rsid w:val="00A77D30"/>
    <w:rsid w:val="00B14A58"/>
    <w:rsid w:val="00B1659C"/>
    <w:rsid w:val="00B16632"/>
    <w:rsid w:val="00B32A49"/>
    <w:rsid w:val="00B34065"/>
    <w:rsid w:val="00B47F46"/>
    <w:rsid w:val="00B758F3"/>
    <w:rsid w:val="00B81B70"/>
    <w:rsid w:val="00BE13AF"/>
    <w:rsid w:val="00BE6D0E"/>
    <w:rsid w:val="00C07197"/>
    <w:rsid w:val="00C11BBD"/>
    <w:rsid w:val="00C17783"/>
    <w:rsid w:val="00C321C1"/>
    <w:rsid w:val="00C4739E"/>
    <w:rsid w:val="00CA7159"/>
    <w:rsid w:val="00CC10B2"/>
    <w:rsid w:val="00CD36C6"/>
    <w:rsid w:val="00D25B11"/>
    <w:rsid w:val="00D5530F"/>
    <w:rsid w:val="00D7179C"/>
    <w:rsid w:val="00DF41E6"/>
    <w:rsid w:val="00DF718A"/>
    <w:rsid w:val="00E07B6D"/>
    <w:rsid w:val="00E5257B"/>
    <w:rsid w:val="00E858FF"/>
    <w:rsid w:val="00E9521B"/>
    <w:rsid w:val="00F213D6"/>
    <w:rsid w:val="00F26142"/>
    <w:rsid w:val="00F2771D"/>
    <w:rsid w:val="00F34FFF"/>
    <w:rsid w:val="00F43388"/>
    <w:rsid w:val="00F57F74"/>
    <w:rsid w:val="00FC15CD"/>
    <w:rsid w:val="00FD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83EE29-35AF-453F-84EC-EAB6A91F4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013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F76D8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Default">
    <w:name w:val="Default"/>
    <w:rsid w:val="003E76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Tlotextu"/>
    <w:uiPriority w:val="99"/>
    <w:qFormat/>
    <w:rsid w:val="0032013C"/>
  </w:style>
  <w:style w:type="paragraph" w:customStyle="1" w:styleId="Tlotextu">
    <w:name w:val="Tělo textu"/>
    <w:basedOn w:val="Normln"/>
    <w:link w:val="ZkladntextChar"/>
    <w:uiPriority w:val="99"/>
    <w:unhideWhenUsed/>
    <w:rsid w:val="0032013C"/>
    <w:pPr>
      <w:spacing w:after="120"/>
    </w:pPr>
  </w:style>
  <w:style w:type="paragraph" w:styleId="Odstavecseseznamem">
    <w:name w:val="List Paragraph"/>
    <w:basedOn w:val="Normln"/>
    <w:link w:val="OdstavecseseznamemChar"/>
    <w:uiPriority w:val="34"/>
    <w:qFormat/>
    <w:rsid w:val="007F6D09"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99"/>
    <w:locked/>
    <w:rsid w:val="007F6D09"/>
  </w:style>
  <w:style w:type="paragraph" w:customStyle="1" w:styleId="Bntext2">
    <w:name w:val="Běžný text 2"/>
    <w:basedOn w:val="Normln"/>
    <w:link w:val="Bntext2Char"/>
    <w:uiPriority w:val="99"/>
    <w:rsid w:val="0046020C"/>
    <w:pPr>
      <w:tabs>
        <w:tab w:val="num" w:pos="-1560"/>
      </w:tabs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Arial" w:eastAsia="Times New Roman" w:hAnsi="Arial" w:cs="Arial"/>
      <w:lang w:eastAsia="cs-CZ"/>
    </w:rPr>
  </w:style>
  <w:style w:type="character" w:customStyle="1" w:styleId="Bntext2Char">
    <w:name w:val="Běžný text 2 Char"/>
    <w:link w:val="Bntext2"/>
    <w:uiPriority w:val="99"/>
    <w:locked/>
    <w:rsid w:val="0046020C"/>
    <w:rPr>
      <w:rFonts w:ascii="Arial" w:eastAsia="Times New Roman" w:hAnsi="Arial" w:cs="Arial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7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7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E2816-88EF-4EAF-8213-C6722277A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3</Pages>
  <Words>563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Satrapová</dc:creator>
  <cp:keywords/>
  <dc:description/>
  <cp:lastModifiedBy>Jana Satrapová</cp:lastModifiedBy>
  <cp:revision>71</cp:revision>
  <cp:lastPrinted>2018-08-03T05:08:00Z</cp:lastPrinted>
  <dcterms:created xsi:type="dcterms:W3CDTF">2018-01-19T09:15:00Z</dcterms:created>
  <dcterms:modified xsi:type="dcterms:W3CDTF">2018-08-13T12:11:00Z</dcterms:modified>
</cp:coreProperties>
</file>